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footer8.xml" ContentType="application/vnd.openxmlformats-officedocument.wordprocessingml.footer+xml"/>
  <Override PartName="/word/footer9.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18.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theme/theme1.xml" ContentType="application/vnd.openxmlformats-officedocument.theme+xml"/>
  <Override PartName="/word/footer1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761A1" w:rsidRPr="004B12E9" w:rsidRDefault="00800DCC" w:rsidP="009F65B5">
      <w:pPr>
        <w:spacing w:before="120" w:after="0" w:line="240" w:lineRule="auto"/>
        <w:rPr>
          <w:rFonts w:ascii="Times New Roman" w:hAnsi="Times New Roman" w:cs="Times New Roman"/>
        </w:rPr>
      </w:pPr>
      <w:r w:rsidRPr="004B12E9">
        <w:rPr>
          <w:rFonts w:ascii="Times New Roman" w:hAnsi="Times New Roman" w:cs="Times New Roman"/>
        </w:rPr>
        <w:t xml:space="preserve"> </w:t>
      </w:r>
      <w:r w:rsidR="00071C47" w:rsidRPr="004B12E9">
        <w:rPr>
          <w:rFonts w:ascii="Times New Roman" w:hAnsi="Times New Roman" w:cs="Times New Roman"/>
          <w:noProof/>
          <w:lang w:eastAsia="ru-RU"/>
        </w:rPr>
        <w:drawing>
          <wp:inline distT="0" distB="0" distL="0" distR="0">
            <wp:extent cx="5940425" cy="8189818"/>
            <wp:effectExtent l="19050" t="0" r="3175" b="0"/>
            <wp:docPr id="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png"/>
                    <pic:cNvPicPr>
                      <a:picLocks noChangeAspect="1" noChangeArrowheads="1"/>
                    </pic:cNvPicPr>
                  </pic:nvPicPr>
                  <pic:blipFill>
                    <a:blip r:embed="rId7" cstate="print"/>
                    <a:srcRect/>
                    <a:stretch>
                      <a:fillRect/>
                    </a:stretch>
                  </pic:blipFill>
                  <pic:spPr bwMode="auto">
                    <a:xfrm>
                      <a:off x="0" y="0"/>
                      <a:ext cx="5940425" cy="8189818"/>
                    </a:xfrm>
                    <a:prstGeom prst="rect">
                      <a:avLst/>
                    </a:prstGeom>
                    <a:noFill/>
                    <a:ln w="9525">
                      <a:noFill/>
                      <a:miter lim="800000"/>
                      <a:headEnd/>
                      <a:tailEnd/>
                    </a:ln>
                  </pic:spPr>
                </pic:pic>
              </a:graphicData>
            </a:graphic>
          </wp:inline>
        </w:drawing>
      </w:r>
    </w:p>
    <w:p w:rsidR="00CB44B8" w:rsidRPr="004B12E9" w:rsidRDefault="002761A1" w:rsidP="009F65B5">
      <w:pPr>
        <w:spacing w:before="120" w:after="0" w:line="240" w:lineRule="auto"/>
        <w:rPr>
          <w:rFonts w:ascii="Times New Roman" w:hAnsi="Times New Roman" w:cs="Times New Roman"/>
        </w:rPr>
      </w:pPr>
      <w:r w:rsidRPr="004B12E9">
        <w:rPr>
          <w:rFonts w:ascii="Times New Roman" w:hAnsi="Times New Roman" w:cs="Times New Roman"/>
        </w:rPr>
        <w:lastRenderedPageBreak/>
        <w:t>Программа подготовки специалистов среднего звена составлена на основе Федерального государственного образовательного стандарта среднего профессионального образования по специальности 43.02.11 «Гостиничный сервис», утвержденного приказом Министерства образования и науки Российской Федерации от 7 мая 2014 г. № 475. Организация-разработчик: Краевое государственное бюджетное профессиональное образовательное учреждение «Троицкий агротехнический техникум» (далее – КГБПОУ «ТАТТ»)</w:t>
      </w:r>
    </w:p>
    <w:p w:rsidR="002761A1" w:rsidRPr="004B12E9" w:rsidRDefault="002761A1" w:rsidP="009F65B5">
      <w:pPr>
        <w:spacing w:before="120" w:after="0" w:line="240" w:lineRule="auto"/>
        <w:rPr>
          <w:rFonts w:ascii="Times New Roman" w:hAnsi="Times New Roman" w:cs="Times New Roman"/>
        </w:rPr>
      </w:pPr>
      <w:r w:rsidRPr="004B12E9">
        <w:rPr>
          <w:rFonts w:ascii="Times New Roman" w:hAnsi="Times New Roman" w:cs="Times New Roman"/>
        </w:rPr>
        <w:t>Разработчики:</w:t>
      </w:r>
    </w:p>
    <w:p w:rsidR="002761A1" w:rsidRPr="004B12E9" w:rsidRDefault="002761A1" w:rsidP="009F65B5">
      <w:pPr>
        <w:spacing w:before="120" w:after="0" w:line="240" w:lineRule="auto"/>
        <w:rPr>
          <w:rFonts w:ascii="Times New Roman" w:hAnsi="Times New Roman" w:cs="Times New Roman"/>
        </w:rPr>
      </w:pPr>
      <w:r w:rsidRPr="004B12E9">
        <w:rPr>
          <w:rFonts w:ascii="Times New Roman" w:hAnsi="Times New Roman" w:cs="Times New Roman"/>
        </w:rPr>
        <w:br w:type="page"/>
      </w:r>
    </w:p>
    <w:p w:rsidR="002761A1" w:rsidRPr="004B12E9" w:rsidRDefault="002761A1" w:rsidP="009F65B5">
      <w:pPr>
        <w:pStyle w:val="120"/>
        <w:shd w:val="clear" w:color="auto" w:fill="auto"/>
        <w:tabs>
          <w:tab w:val="left" w:pos="0"/>
          <w:tab w:val="left" w:pos="284"/>
          <w:tab w:val="left" w:pos="426"/>
        </w:tabs>
        <w:spacing w:before="120" w:after="0" w:line="240" w:lineRule="auto"/>
        <w:jc w:val="center"/>
        <w:rPr>
          <w:rStyle w:val="11pt"/>
          <w:rFonts w:ascii="Times New Roman" w:hAnsi="Times New Roman" w:cs="Times New Roman"/>
          <w:b/>
          <w:spacing w:val="0"/>
          <w:sz w:val="28"/>
          <w:szCs w:val="28"/>
        </w:rPr>
      </w:pPr>
      <w:r w:rsidRPr="004B12E9">
        <w:rPr>
          <w:rStyle w:val="11pt"/>
          <w:rFonts w:ascii="Times New Roman" w:hAnsi="Times New Roman" w:cs="Times New Roman"/>
          <w:b/>
          <w:spacing w:val="0"/>
          <w:sz w:val="28"/>
          <w:szCs w:val="28"/>
        </w:rPr>
        <w:lastRenderedPageBreak/>
        <w:t>Содержание</w:t>
      </w:r>
    </w:p>
    <w:tbl>
      <w:tblPr>
        <w:tblW w:w="10242" w:type="dxa"/>
        <w:tblInd w:w="-318" w:type="dxa"/>
        <w:tblLook w:val="04A0"/>
      </w:tblPr>
      <w:tblGrid>
        <w:gridCol w:w="9357"/>
        <w:gridCol w:w="885"/>
      </w:tblGrid>
      <w:tr w:rsidR="009F65B5" w:rsidRPr="004B12E9" w:rsidTr="005D6981">
        <w:tc>
          <w:tcPr>
            <w:tcW w:w="9357" w:type="dxa"/>
          </w:tcPr>
          <w:p w:rsidR="009F65B5" w:rsidRPr="004B12E9" w:rsidRDefault="006C5C4A" w:rsidP="009F65B5">
            <w:pPr>
              <w:rPr>
                <w:rFonts w:ascii="Times New Roman" w:hAnsi="Times New Roman" w:cs="Times New Roman"/>
                <w:sz w:val="24"/>
                <w:szCs w:val="24"/>
              </w:rPr>
            </w:pPr>
            <w:r w:rsidRPr="004B12E9">
              <w:rPr>
                <w:rFonts w:ascii="Times New Roman" w:hAnsi="Times New Roman" w:cs="Times New Roman"/>
                <w:sz w:val="24"/>
                <w:szCs w:val="24"/>
              </w:rPr>
              <w:t xml:space="preserve">ОБЩИЕ ПОЛОЖЕНИЯ </w:t>
            </w:r>
            <w:r w:rsidR="009F65B5" w:rsidRPr="004B12E9">
              <w:rPr>
                <w:rFonts w:ascii="Times New Roman" w:hAnsi="Times New Roman" w:cs="Times New Roman"/>
                <w:sz w:val="24"/>
                <w:szCs w:val="24"/>
              </w:rPr>
              <w:t xml:space="preserve"> </w:t>
            </w:r>
          </w:p>
          <w:p w:rsidR="009F65B5" w:rsidRPr="004B12E9" w:rsidRDefault="009F65B5" w:rsidP="009F65B5">
            <w:pPr>
              <w:rPr>
                <w:rFonts w:ascii="Times New Roman" w:hAnsi="Times New Roman" w:cs="Times New Roman"/>
                <w:sz w:val="24"/>
                <w:szCs w:val="24"/>
              </w:rPr>
            </w:pPr>
            <w:r w:rsidRPr="004B12E9">
              <w:rPr>
                <w:rFonts w:ascii="Times New Roman" w:hAnsi="Times New Roman" w:cs="Times New Roman"/>
                <w:sz w:val="24"/>
                <w:szCs w:val="24"/>
              </w:rPr>
              <w:t xml:space="preserve">1.1 Нормативно-правовые основы разработки </w:t>
            </w:r>
            <w:r w:rsidR="00FD4294">
              <w:rPr>
                <w:rFonts w:ascii="Times New Roman" w:hAnsi="Times New Roman" w:cs="Times New Roman"/>
                <w:sz w:val="24"/>
                <w:szCs w:val="24"/>
              </w:rPr>
              <w:t>ОПОП</w:t>
            </w:r>
            <w:r w:rsidRPr="004B12E9">
              <w:rPr>
                <w:rFonts w:ascii="Times New Roman" w:hAnsi="Times New Roman" w:cs="Times New Roman"/>
                <w:sz w:val="24"/>
                <w:szCs w:val="24"/>
              </w:rPr>
              <w:t xml:space="preserve">  </w:t>
            </w:r>
          </w:p>
          <w:p w:rsidR="009F65B5" w:rsidRPr="004B12E9" w:rsidRDefault="009F65B5" w:rsidP="009F65B5">
            <w:pPr>
              <w:rPr>
                <w:rFonts w:ascii="Times New Roman" w:hAnsi="Times New Roman" w:cs="Times New Roman"/>
                <w:sz w:val="24"/>
                <w:szCs w:val="24"/>
              </w:rPr>
            </w:pPr>
            <w:r w:rsidRPr="004B12E9">
              <w:rPr>
                <w:rFonts w:ascii="Times New Roman" w:hAnsi="Times New Roman" w:cs="Times New Roman"/>
                <w:sz w:val="24"/>
                <w:szCs w:val="24"/>
              </w:rPr>
              <w:t xml:space="preserve">1.2 Цель </w:t>
            </w:r>
            <w:r w:rsidR="00FD4294">
              <w:rPr>
                <w:rFonts w:ascii="Times New Roman" w:hAnsi="Times New Roman" w:cs="Times New Roman"/>
                <w:sz w:val="24"/>
                <w:szCs w:val="24"/>
              </w:rPr>
              <w:t>ОПОП</w:t>
            </w:r>
            <w:r w:rsidRPr="004B12E9">
              <w:rPr>
                <w:rFonts w:ascii="Times New Roman" w:hAnsi="Times New Roman" w:cs="Times New Roman"/>
                <w:sz w:val="24"/>
                <w:szCs w:val="24"/>
              </w:rPr>
              <w:t xml:space="preserve"> </w:t>
            </w:r>
          </w:p>
          <w:p w:rsidR="009F65B5" w:rsidRPr="004B12E9" w:rsidRDefault="006C5C4A" w:rsidP="009F65B5">
            <w:pPr>
              <w:rPr>
                <w:rFonts w:ascii="Times New Roman" w:hAnsi="Times New Roman" w:cs="Times New Roman"/>
                <w:sz w:val="24"/>
                <w:szCs w:val="24"/>
              </w:rPr>
            </w:pPr>
            <w:r w:rsidRPr="004B12E9">
              <w:rPr>
                <w:rFonts w:ascii="Times New Roman" w:hAnsi="Times New Roman" w:cs="Times New Roman"/>
                <w:sz w:val="24"/>
                <w:szCs w:val="24"/>
              </w:rPr>
              <w:t xml:space="preserve">1.3 Срок освоения </w:t>
            </w:r>
            <w:r w:rsidR="00FD4294">
              <w:rPr>
                <w:rFonts w:ascii="Times New Roman" w:hAnsi="Times New Roman" w:cs="Times New Roman"/>
                <w:sz w:val="24"/>
                <w:szCs w:val="24"/>
              </w:rPr>
              <w:t>ОПОП</w:t>
            </w:r>
            <w:r w:rsidRPr="004B12E9">
              <w:rPr>
                <w:rFonts w:ascii="Times New Roman" w:hAnsi="Times New Roman" w:cs="Times New Roman"/>
                <w:sz w:val="24"/>
                <w:szCs w:val="24"/>
              </w:rPr>
              <w:t xml:space="preserve"> </w:t>
            </w:r>
            <w:r w:rsidR="009F65B5" w:rsidRPr="004B12E9">
              <w:rPr>
                <w:rFonts w:ascii="Times New Roman" w:hAnsi="Times New Roman" w:cs="Times New Roman"/>
                <w:sz w:val="24"/>
                <w:szCs w:val="24"/>
              </w:rPr>
              <w:t xml:space="preserve"> </w:t>
            </w:r>
          </w:p>
          <w:p w:rsidR="009F65B5" w:rsidRPr="004B12E9" w:rsidRDefault="006C5C4A" w:rsidP="009F65B5">
            <w:pPr>
              <w:rPr>
                <w:rFonts w:ascii="Times New Roman" w:hAnsi="Times New Roman" w:cs="Times New Roman"/>
                <w:sz w:val="24"/>
                <w:szCs w:val="24"/>
              </w:rPr>
            </w:pPr>
            <w:r w:rsidRPr="004B12E9">
              <w:rPr>
                <w:rFonts w:ascii="Times New Roman" w:hAnsi="Times New Roman" w:cs="Times New Roman"/>
                <w:sz w:val="24"/>
                <w:szCs w:val="24"/>
              </w:rPr>
              <w:t xml:space="preserve">1.4 Трудоемкость </w:t>
            </w:r>
            <w:r w:rsidR="00FD4294">
              <w:rPr>
                <w:rFonts w:ascii="Times New Roman" w:hAnsi="Times New Roman" w:cs="Times New Roman"/>
                <w:sz w:val="24"/>
                <w:szCs w:val="24"/>
              </w:rPr>
              <w:t>ОПОП</w:t>
            </w:r>
            <w:r w:rsidRPr="004B12E9">
              <w:rPr>
                <w:rFonts w:ascii="Times New Roman" w:hAnsi="Times New Roman" w:cs="Times New Roman"/>
                <w:sz w:val="24"/>
                <w:szCs w:val="24"/>
              </w:rPr>
              <w:t xml:space="preserve"> </w:t>
            </w:r>
            <w:r w:rsidR="009F65B5" w:rsidRPr="004B12E9">
              <w:rPr>
                <w:rFonts w:ascii="Times New Roman" w:hAnsi="Times New Roman" w:cs="Times New Roman"/>
                <w:sz w:val="24"/>
                <w:szCs w:val="24"/>
              </w:rPr>
              <w:t xml:space="preserve"> </w:t>
            </w:r>
          </w:p>
          <w:p w:rsidR="006C5C4A" w:rsidRPr="004B12E9" w:rsidRDefault="009F65B5" w:rsidP="009F65B5">
            <w:pPr>
              <w:rPr>
                <w:rFonts w:ascii="Times New Roman" w:hAnsi="Times New Roman" w:cs="Times New Roman"/>
                <w:sz w:val="24"/>
                <w:szCs w:val="24"/>
              </w:rPr>
            </w:pPr>
            <w:r w:rsidRPr="004B12E9">
              <w:rPr>
                <w:rFonts w:ascii="Times New Roman" w:hAnsi="Times New Roman" w:cs="Times New Roman"/>
                <w:sz w:val="24"/>
                <w:szCs w:val="24"/>
              </w:rPr>
              <w:t xml:space="preserve">1.5 Требования к поступающим в техникум </w:t>
            </w:r>
          </w:p>
          <w:p w:rsidR="009F65B5" w:rsidRPr="004B12E9" w:rsidRDefault="009F65B5" w:rsidP="009F65B5">
            <w:pPr>
              <w:rPr>
                <w:rFonts w:ascii="Times New Roman" w:hAnsi="Times New Roman" w:cs="Times New Roman"/>
                <w:sz w:val="24"/>
                <w:szCs w:val="24"/>
              </w:rPr>
            </w:pPr>
            <w:r w:rsidRPr="004B12E9">
              <w:rPr>
                <w:rFonts w:ascii="Times New Roman" w:hAnsi="Times New Roman" w:cs="Times New Roman"/>
                <w:sz w:val="24"/>
                <w:szCs w:val="24"/>
              </w:rPr>
              <w:t>2 ХАРАКТЕРИСТИКА ПРОФЕССИОНАЛЬНОЙ ДЕЯТЕЛЬНОСТИ ВЫПУСКНИКОВ</w:t>
            </w:r>
          </w:p>
          <w:p w:rsidR="009F65B5" w:rsidRPr="004B12E9" w:rsidRDefault="009F65B5" w:rsidP="009F65B5">
            <w:pPr>
              <w:rPr>
                <w:rFonts w:ascii="Times New Roman" w:hAnsi="Times New Roman" w:cs="Times New Roman"/>
                <w:sz w:val="24"/>
                <w:szCs w:val="24"/>
              </w:rPr>
            </w:pPr>
            <w:r w:rsidRPr="004B12E9">
              <w:rPr>
                <w:rFonts w:ascii="Times New Roman" w:hAnsi="Times New Roman" w:cs="Times New Roman"/>
                <w:sz w:val="24"/>
                <w:szCs w:val="24"/>
              </w:rPr>
              <w:t xml:space="preserve">2.1 Область профессиональной деятельности </w:t>
            </w:r>
          </w:p>
          <w:p w:rsidR="009F65B5" w:rsidRPr="004B12E9" w:rsidRDefault="009F65B5" w:rsidP="009F65B5">
            <w:pPr>
              <w:rPr>
                <w:rFonts w:ascii="Times New Roman" w:hAnsi="Times New Roman" w:cs="Times New Roman"/>
                <w:sz w:val="24"/>
                <w:szCs w:val="24"/>
              </w:rPr>
            </w:pPr>
            <w:r w:rsidRPr="004B12E9">
              <w:rPr>
                <w:rFonts w:ascii="Times New Roman" w:hAnsi="Times New Roman" w:cs="Times New Roman"/>
                <w:sz w:val="24"/>
                <w:szCs w:val="24"/>
              </w:rPr>
              <w:t>2.2 Объекты</w:t>
            </w:r>
            <w:r w:rsidR="006C5C4A" w:rsidRPr="004B12E9">
              <w:rPr>
                <w:rFonts w:ascii="Times New Roman" w:hAnsi="Times New Roman" w:cs="Times New Roman"/>
                <w:sz w:val="24"/>
                <w:szCs w:val="24"/>
              </w:rPr>
              <w:t xml:space="preserve"> профессиональной деятельности </w:t>
            </w:r>
            <w:r w:rsidRPr="004B12E9">
              <w:rPr>
                <w:rFonts w:ascii="Times New Roman" w:hAnsi="Times New Roman" w:cs="Times New Roman"/>
                <w:sz w:val="24"/>
                <w:szCs w:val="24"/>
              </w:rPr>
              <w:t xml:space="preserve"> </w:t>
            </w:r>
          </w:p>
          <w:p w:rsidR="009F65B5" w:rsidRPr="004B12E9" w:rsidRDefault="009F65B5" w:rsidP="009F65B5">
            <w:pPr>
              <w:rPr>
                <w:rFonts w:ascii="Times New Roman" w:hAnsi="Times New Roman" w:cs="Times New Roman"/>
                <w:sz w:val="24"/>
                <w:szCs w:val="24"/>
              </w:rPr>
            </w:pPr>
            <w:r w:rsidRPr="004B12E9">
              <w:rPr>
                <w:rFonts w:ascii="Times New Roman" w:hAnsi="Times New Roman" w:cs="Times New Roman"/>
                <w:sz w:val="24"/>
                <w:szCs w:val="24"/>
              </w:rPr>
              <w:t xml:space="preserve">2.3 Виды профессиональной деятельности </w:t>
            </w:r>
          </w:p>
          <w:p w:rsidR="006C5C4A" w:rsidRPr="004B12E9" w:rsidRDefault="009F65B5" w:rsidP="009F65B5">
            <w:pPr>
              <w:rPr>
                <w:rFonts w:ascii="Times New Roman" w:hAnsi="Times New Roman" w:cs="Times New Roman"/>
                <w:sz w:val="24"/>
                <w:szCs w:val="24"/>
              </w:rPr>
            </w:pPr>
            <w:r w:rsidRPr="004B12E9">
              <w:rPr>
                <w:rFonts w:ascii="Times New Roman" w:hAnsi="Times New Roman" w:cs="Times New Roman"/>
                <w:sz w:val="24"/>
                <w:szCs w:val="24"/>
              </w:rPr>
              <w:t xml:space="preserve">3 ТРЕБОВАНИЯ К РЕЗУЛЬТАТАМ ОСВОЕНИЯ </w:t>
            </w:r>
            <w:r w:rsidR="00FD4294">
              <w:rPr>
                <w:rFonts w:ascii="Times New Roman" w:hAnsi="Times New Roman" w:cs="Times New Roman"/>
                <w:sz w:val="24"/>
                <w:szCs w:val="24"/>
              </w:rPr>
              <w:t>ОПОП</w:t>
            </w:r>
            <w:r w:rsidRPr="004B12E9">
              <w:rPr>
                <w:rFonts w:ascii="Times New Roman" w:hAnsi="Times New Roman" w:cs="Times New Roman"/>
                <w:sz w:val="24"/>
                <w:szCs w:val="24"/>
              </w:rPr>
              <w:t xml:space="preserve"> </w:t>
            </w:r>
          </w:p>
          <w:p w:rsidR="009F65B5" w:rsidRPr="004B12E9" w:rsidRDefault="006C5C4A" w:rsidP="009F65B5">
            <w:pPr>
              <w:rPr>
                <w:rFonts w:ascii="Times New Roman" w:hAnsi="Times New Roman" w:cs="Times New Roman"/>
                <w:sz w:val="24"/>
                <w:szCs w:val="24"/>
              </w:rPr>
            </w:pPr>
            <w:r w:rsidRPr="004B12E9">
              <w:rPr>
                <w:rFonts w:ascii="Times New Roman" w:hAnsi="Times New Roman" w:cs="Times New Roman"/>
                <w:sz w:val="24"/>
                <w:szCs w:val="24"/>
              </w:rPr>
              <w:t xml:space="preserve">3.1 Общие компетенции </w:t>
            </w:r>
          </w:p>
          <w:p w:rsidR="009F65B5" w:rsidRPr="004B12E9" w:rsidRDefault="009F65B5" w:rsidP="009F65B5">
            <w:pPr>
              <w:rPr>
                <w:rFonts w:ascii="Times New Roman" w:hAnsi="Times New Roman" w:cs="Times New Roman"/>
                <w:sz w:val="24"/>
                <w:szCs w:val="24"/>
              </w:rPr>
            </w:pPr>
            <w:r w:rsidRPr="004B12E9">
              <w:rPr>
                <w:rFonts w:ascii="Times New Roman" w:hAnsi="Times New Roman" w:cs="Times New Roman"/>
                <w:sz w:val="24"/>
                <w:szCs w:val="24"/>
              </w:rPr>
              <w:t>3.</w:t>
            </w:r>
            <w:r w:rsidR="006C5C4A" w:rsidRPr="004B12E9">
              <w:rPr>
                <w:rFonts w:ascii="Times New Roman" w:hAnsi="Times New Roman" w:cs="Times New Roman"/>
                <w:sz w:val="24"/>
                <w:szCs w:val="24"/>
              </w:rPr>
              <w:t xml:space="preserve">2 Профессиональные компетенции </w:t>
            </w:r>
          </w:p>
          <w:p w:rsidR="009F65B5" w:rsidRPr="004B12E9" w:rsidRDefault="009F65B5" w:rsidP="009F65B5">
            <w:pPr>
              <w:rPr>
                <w:rFonts w:ascii="Times New Roman" w:hAnsi="Times New Roman" w:cs="Times New Roman"/>
                <w:sz w:val="24"/>
                <w:szCs w:val="24"/>
              </w:rPr>
            </w:pPr>
            <w:r w:rsidRPr="004B12E9">
              <w:rPr>
                <w:rFonts w:ascii="Times New Roman" w:hAnsi="Times New Roman" w:cs="Times New Roman"/>
                <w:sz w:val="24"/>
                <w:szCs w:val="24"/>
              </w:rPr>
              <w:t>3.3 Прак</w:t>
            </w:r>
            <w:r w:rsidR="006C5C4A" w:rsidRPr="004B12E9">
              <w:rPr>
                <w:rFonts w:ascii="Times New Roman" w:hAnsi="Times New Roman" w:cs="Times New Roman"/>
                <w:sz w:val="24"/>
                <w:szCs w:val="24"/>
              </w:rPr>
              <w:t xml:space="preserve">тический опыт, умения и знания </w:t>
            </w:r>
            <w:r w:rsidRPr="004B12E9">
              <w:rPr>
                <w:rFonts w:ascii="Times New Roman" w:hAnsi="Times New Roman" w:cs="Times New Roman"/>
                <w:sz w:val="24"/>
                <w:szCs w:val="24"/>
              </w:rPr>
              <w:t xml:space="preserve"> </w:t>
            </w:r>
          </w:p>
          <w:p w:rsidR="009F65B5" w:rsidRPr="004B12E9" w:rsidRDefault="006C5C4A" w:rsidP="009F65B5">
            <w:pPr>
              <w:rPr>
                <w:rFonts w:ascii="Times New Roman" w:hAnsi="Times New Roman" w:cs="Times New Roman"/>
                <w:sz w:val="24"/>
                <w:szCs w:val="24"/>
              </w:rPr>
            </w:pPr>
            <w:r w:rsidRPr="004B12E9">
              <w:rPr>
                <w:rFonts w:ascii="Times New Roman" w:hAnsi="Times New Roman" w:cs="Times New Roman"/>
                <w:sz w:val="24"/>
                <w:szCs w:val="24"/>
              </w:rPr>
              <w:t xml:space="preserve">3.4 Матрица компетенций </w:t>
            </w:r>
            <w:r w:rsidR="009F65B5" w:rsidRPr="004B12E9">
              <w:rPr>
                <w:rFonts w:ascii="Times New Roman" w:hAnsi="Times New Roman" w:cs="Times New Roman"/>
                <w:sz w:val="24"/>
                <w:szCs w:val="24"/>
              </w:rPr>
              <w:t xml:space="preserve"> </w:t>
            </w:r>
          </w:p>
          <w:p w:rsidR="009F65B5" w:rsidRPr="004B12E9" w:rsidRDefault="009F65B5" w:rsidP="009F65B5">
            <w:pPr>
              <w:rPr>
                <w:rFonts w:ascii="Times New Roman" w:hAnsi="Times New Roman" w:cs="Times New Roman"/>
                <w:sz w:val="24"/>
                <w:szCs w:val="24"/>
              </w:rPr>
            </w:pPr>
            <w:r w:rsidRPr="004B12E9">
              <w:rPr>
                <w:rFonts w:ascii="Times New Roman" w:hAnsi="Times New Roman" w:cs="Times New Roman"/>
                <w:sz w:val="24"/>
                <w:szCs w:val="24"/>
              </w:rPr>
              <w:t>4 СОДЕРЖАНИЕ И ОРГАНИЗА</w:t>
            </w:r>
            <w:r w:rsidR="006C5C4A" w:rsidRPr="004B12E9">
              <w:rPr>
                <w:rFonts w:ascii="Times New Roman" w:hAnsi="Times New Roman" w:cs="Times New Roman"/>
                <w:sz w:val="24"/>
                <w:szCs w:val="24"/>
              </w:rPr>
              <w:t xml:space="preserve">ЦИЯ ОБРАЗОВАТЕЛЬНОГО ПРОЦЕССА </w:t>
            </w:r>
            <w:r w:rsidRPr="004B12E9">
              <w:rPr>
                <w:rFonts w:ascii="Times New Roman" w:hAnsi="Times New Roman" w:cs="Times New Roman"/>
                <w:sz w:val="24"/>
                <w:szCs w:val="24"/>
              </w:rPr>
              <w:t xml:space="preserve"> </w:t>
            </w:r>
          </w:p>
          <w:p w:rsidR="009F65B5" w:rsidRPr="004B12E9" w:rsidRDefault="009F65B5" w:rsidP="009F65B5">
            <w:pPr>
              <w:rPr>
                <w:rFonts w:ascii="Times New Roman" w:hAnsi="Times New Roman" w:cs="Times New Roman"/>
                <w:sz w:val="24"/>
                <w:szCs w:val="24"/>
              </w:rPr>
            </w:pPr>
            <w:r w:rsidRPr="004B12E9">
              <w:rPr>
                <w:rFonts w:ascii="Times New Roman" w:hAnsi="Times New Roman" w:cs="Times New Roman"/>
                <w:sz w:val="24"/>
                <w:szCs w:val="24"/>
              </w:rPr>
              <w:t>4</w:t>
            </w:r>
            <w:r w:rsidR="006C5C4A" w:rsidRPr="004B12E9">
              <w:rPr>
                <w:rFonts w:ascii="Times New Roman" w:hAnsi="Times New Roman" w:cs="Times New Roman"/>
                <w:sz w:val="24"/>
                <w:szCs w:val="24"/>
              </w:rPr>
              <w:t xml:space="preserve">.1 Календарный учебный график </w:t>
            </w:r>
          </w:p>
          <w:p w:rsidR="009F65B5" w:rsidRPr="004B12E9" w:rsidRDefault="006C5C4A" w:rsidP="009F65B5">
            <w:pPr>
              <w:rPr>
                <w:rFonts w:ascii="Times New Roman" w:hAnsi="Times New Roman" w:cs="Times New Roman"/>
                <w:sz w:val="24"/>
                <w:szCs w:val="24"/>
              </w:rPr>
            </w:pPr>
            <w:r w:rsidRPr="004B12E9">
              <w:rPr>
                <w:rFonts w:ascii="Times New Roman" w:hAnsi="Times New Roman" w:cs="Times New Roman"/>
                <w:sz w:val="24"/>
                <w:szCs w:val="24"/>
              </w:rPr>
              <w:t xml:space="preserve">4.2 Учебный план </w:t>
            </w:r>
            <w:r w:rsidR="009F65B5" w:rsidRPr="004B12E9">
              <w:rPr>
                <w:rFonts w:ascii="Times New Roman" w:hAnsi="Times New Roman" w:cs="Times New Roman"/>
                <w:sz w:val="24"/>
                <w:szCs w:val="24"/>
              </w:rPr>
              <w:t xml:space="preserve"> </w:t>
            </w:r>
          </w:p>
          <w:p w:rsidR="006C5C4A" w:rsidRPr="004B12E9" w:rsidRDefault="009F65B5" w:rsidP="009F65B5">
            <w:pPr>
              <w:rPr>
                <w:rFonts w:ascii="Times New Roman" w:hAnsi="Times New Roman" w:cs="Times New Roman"/>
                <w:sz w:val="24"/>
                <w:szCs w:val="24"/>
              </w:rPr>
            </w:pPr>
            <w:r w:rsidRPr="004B12E9">
              <w:rPr>
                <w:rFonts w:ascii="Times New Roman" w:hAnsi="Times New Roman" w:cs="Times New Roman"/>
                <w:sz w:val="24"/>
                <w:szCs w:val="24"/>
              </w:rPr>
              <w:lastRenderedPageBreak/>
              <w:t xml:space="preserve">4.3 Программы учебных дисциплин общеобразовательного цикла </w:t>
            </w:r>
          </w:p>
          <w:p w:rsidR="009F65B5" w:rsidRPr="004B12E9" w:rsidRDefault="009F65B5" w:rsidP="009F65B5">
            <w:pPr>
              <w:rPr>
                <w:rFonts w:ascii="Times New Roman" w:hAnsi="Times New Roman" w:cs="Times New Roman"/>
                <w:sz w:val="24"/>
                <w:szCs w:val="24"/>
              </w:rPr>
            </w:pPr>
            <w:r w:rsidRPr="004B12E9">
              <w:rPr>
                <w:rFonts w:ascii="Times New Roman" w:hAnsi="Times New Roman" w:cs="Times New Roman"/>
                <w:sz w:val="24"/>
                <w:szCs w:val="24"/>
              </w:rPr>
              <w:t xml:space="preserve">4.4 Программы учебных дисциплин общего гуманитарного и </w:t>
            </w:r>
            <w:r w:rsidR="006C5C4A" w:rsidRPr="004B12E9">
              <w:rPr>
                <w:rFonts w:ascii="Times New Roman" w:hAnsi="Times New Roman" w:cs="Times New Roman"/>
                <w:sz w:val="24"/>
                <w:szCs w:val="24"/>
              </w:rPr>
              <w:t xml:space="preserve">социально- </w:t>
            </w:r>
            <w:r w:rsidRPr="004B12E9">
              <w:rPr>
                <w:rFonts w:ascii="Times New Roman" w:hAnsi="Times New Roman" w:cs="Times New Roman"/>
                <w:sz w:val="24"/>
                <w:szCs w:val="24"/>
              </w:rPr>
              <w:t>экономического цикла</w:t>
            </w:r>
          </w:p>
          <w:p w:rsidR="009F65B5" w:rsidRPr="004B12E9" w:rsidRDefault="009F65B5" w:rsidP="009F65B5">
            <w:pPr>
              <w:rPr>
                <w:rFonts w:ascii="Times New Roman" w:hAnsi="Times New Roman" w:cs="Times New Roman"/>
                <w:sz w:val="24"/>
                <w:szCs w:val="24"/>
              </w:rPr>
            </w:pPr>
            <w:r w:rsidRPr="004B12E9">
              <w:rPr>
                <w:rFonts w:ascii="Times New Roman" w:hAnsi="Times New Roman" w:cs="Times New Roman"/>
                <w:sz w:val="24"/>
                <w:szCs w:val="24"/>
              </w:rPr>
              <w:t>4.5 Программы учебных дисципл</w:t>
            </w:r>
            <w:r w:rsidR="006C5C4A" w:rsidRPr="004B12E9">
              <w:rPr>
                <w:rFonts w:ascii="Times New Roman" w:hAnsi="Times New Roman" w:cs="Times New Roman"/>
                <w:sz w:val="24"/>
                <w:szCs w:val="24"/>
              </w:rPr>
              <w:t xml:space="preserve">ин математического и общего </w:t>
            </w:r>
            <w:r w:rsidRPr="004B12E9">
              <w:rPr>
                <w:rFonts w:ascii="Times New Roman" w:hAnsi="Times New Roman" w:cs="Times New Roman"/>
                <w:sz w:val="24"/>
                <w:szCs w:val="24"/>
              </w:rPr>
              <w:t xml:space="preserve">естественнонаучного цикла </w:t>
            </w:r>
          </w:p>
          <w:p w:rsidR="009F65B5" w:rsidRPr="004B12E9" w:rsidRDefault="009F65B5" w:rsidP="009F65B5">
            <w:pPr>
              <w:rPr>
                <w:rFonts w:ascii="Times New Roman" w:hAnsi="Times New Roman" w:cs="Times New Roman"/>
                <w:sz w:val="24"/>
                <w:szCs w:val="24"/>
              </w:rPr>
            </w:pPr>
            <w:r w:rsidRPr="004B12E9">
              <w:rPr>
                <w:rFonts w:ascii="Times New Roman" w:hAnsi="Times New Roman" w:cs="Times New Roman"/>
                <w:sz w:val="24"/>
                <w:szCs w:val="24"/>
              </w:rPr>
              <w:t>4.6 Программы учебных дисци</w:t>
            </w:r>
            <w:r w:rsidR="006C5C4A" w:rsidRPr="004B12E9">
              <w:rPr>
                <w:rFonts w:ascii="Times New Roman" w:hAnsi="Times New Roman" w:cs="Times New Roman"/>
                <w:sz w:val="24"/>
                <w:szCs w:val="24"/>
              </w:rPr>
              <w:t xml:space="preserve">плин профессионального цикла </w:t>
            </w:r>
          </w:p>
          <w:p w:rsidR="009F65B5" w:rsidRPr="004B12E9" w:rsidRDefault="009F65B5" w:rsidP="009F65B5">
            <w:pPr>
              <w:rPr>
                <w:rFonts w:ascii="Times New Roman" w:hAnsi="Times New Roman" w:cs="Times New Roman"/>
                <w:sz w:val="24"/>
                <w:szCs w:val="24"/>
              </w:rPr>
            </w:pPr>
            <w:r w:rsidRPr="004B12E9">
              <w:rPr>
                <w:rFonts w:ascii="Times New Roman" w:hAnsi="Times New Roman" w:cs="Times New Roman"/>
                <w:sz w:val="24"/>
                <w:szCs w:val="24"/>
              </w:rPr>
              <w:t>4.7 Програ</w:t>
            </w:r>
            <w:r w:rsidR="006C5C4A" w:rsidRPr="004B12E9">
              <w:rPr>
                <w:rFonts w:ascii="Times New Roman" w:hAnsi="Times New Roman" w:cs="Times New Roman"/>
                <w:sz w:val="24"/>
                <w:szCs w:val="24"/>
              </w:rPr>
              <w:t xml:space="preserve">ммы профессиональных модулей </w:t>
            </w:r>
            <w:r w:rsidRPr="004B12E9">
              <w:rPr>
                <w:rFonts w:ascii="Times New Roman" w:hAnsi="Times New Roman" w:cs="Times New Roman"/>
                <w:sz w:val="24"/>
                <w:szCs w:val="24"/>
              </w:rPr>
              <w:t xml:space="preserve"> </w:t>
            </w:r>
          </w:p>
          <w:p w:rsidR="009F65B5" w:rsidRPr="004B12E9" w:rsidRDefault="009F65B5" w:rsidP="009F65B5">
            <w:pPr>
              <w:rPr>
                <w:rFonts w:ascii="Times New Roman" w:hAnsi="Times New Roman" w:cs="Times New Roman"/>
                <w:sz w:val="24"/>
                <w:szCs w:val="24"/>
              </w:rPr>
            </w:pPr>
            <w:r w:rsidRPr="004B12E9">
              <w:rPr>
                <w:rFonts w:ascii="Times New Roman" w:hAnsi="Times New Roman" w:cs="Times New Roman"/>
                <w:sz w:val="24"/>
                <w:szCs w:val="24"/>
              </w:rPr>
              <w:t>4.8 Программы учебной и произв</w:t>
            </w:r>
            <w:r w:rsidR="006C5C4A" w:rsidRPr="004B12E9">
              <w:rPr>
                <w:rFonts w:ascii="Times New Roman" w:hAnsi="Times New Roman" w:cs="Times New Roman"/>
                <w:sz w:val="24"/>
                <w:szCs w:val="24"/>
              </w:rPr>
              <w:t xml:space="preserve">одственной практики </w:t>
            </w:r>
          </w:p>
          <w:p w:rsidR="009F65B5" w:rsidRPr="004B12E9" w:rsidRDefault="009F65B5" w:rsidP="006C5C4A">
            <w:pPr>
              <w:ind w:left="34"/>
              <w:rPr>
                <w:rFonts w:ascii="Times New Roman" w:hAnsi="Times New Roman" w:cs="Times New Roman"/>
                <w:sz w:val="24"/>
                <w:szCs w:val="24"/>
              </w:rPr>
            </w:pPr>
            <w:r w:rsidRPr="004B12E9">
              <w:rPr>
                <w:rFonts w:ascii="Times New Roman" w:hAnsi="Times New Roman" w:cs="Times New Roman"/>
                <w:sz w:val="24"/>
                <w:szCs w:val="24"/>
              </w:rPr>
              <w:t>5 КОНТРОЛЬ И ОЦЕНК</w:t>
            </w:r>
            <w:r w:rsidR="006C5C4A" w:rsidRPr="004B12E9">
              <w:rPr>
                <w:rFonts w:ascii="Times New Roman" w:hAnsi="Times New Roman" w:cs="Times New Roman"/>
                <w:sz w:val="24"/>
                <w:szCs w:val="24"/>
              </w:rPr>
              <w:t xml:space="preserve">А РЕЗУЛЬТАТОВ ОСВОЕНИЯ </w:t>
            </w:r>
            <w:r w:rsidR="00FD4294">
              <w:rPr>
                <w:rFonts w:ascii="Times New Roman" w:hAnsi="Times New Roman" w:cs="Times New Roman"/>
                <w:sz w:val="24"/>
                <w:szCs w:val="24"/>
              </w:rPr>
              <w:t>ОПОП</w:t>
            </w:r>
            <w:r w:rsidR="006C5C4A" w:rsidRPr="004B12E9">
              <w:rPr>
                <w:rFonts w:ascii="Times New Roman" w:hAnsi="Times New Roman" w:cs="Times New Roman"/>
                <w:sz w:val="24"/>
                <w:szCs w:val="24"/>
              </w:rPr>
              <w:t xml:space="preserve"> </w:t>
            </w:r>
          </w:p>
          <w:p w:rsidR="009F65B5" w:rsidRPr="004B12E9" w:rsidRDefault="009F65B5" w:rsidP="006C5C4A">
            <w:pPr>
              <w:ind w:left="34"/>
              <w:rPr>
                <w:rFonts w:ascii="Times New Roman" w:hAnsi="Times New Roman" w:cs="Times New Roman"/>
                <w:sz w:val="24"/>
                <w:szCs w:val="24"/>
              </w:rPr>
            </w:pPr>
            <w:r w:rsidRPr="004B12E9">
              <w:rPr>
                <w:rFonts w:ascii="Times New Roman" w:hAnsi="Times New Roman" w:cs="Times New Roman"/>
                <w:sz w:val="24"/>
                <w:szCs w:val="24"/>
              </w:rPr>
              <w:t>5.1 Требования к текуще</w:t>
            </w:r>
            <w:r w:rsidR="006C5C4A" w:rsidRPr="004B12E9">
              <w:rPr>
                <w:rFonts w:ascii="Times New Roman" w:hAnsi="Times New Roman" w:cs="Times New Roman"/>
                <w:sz w:val="24"/>
                <w:szCs w:val="24"/>
              </w:rPr>
              <w:t xml:space="preserve">й и промежуточной аттестации </w:t>
            </w:r>
          </w:p>
          <w:p w:rsidR="009F65B5" w:rsidRPr="004B12E9" w:rsidRDefault="009F65B5" w:rsidP="006C5C4A">
            <w:pPr>
              <w:ind w:left="34"/>
              <w:rPr>
                <w:rFonts w:ascii="Times New Roman" w:hAnsi="Times New Roman" w:cs="Times New Roman"/>
                <w:sz w:val="24"/>
                <w:szCs w:val="24"/>
              </w:rPr>
            </w:pPr>
            <w:r w:rsidRPr="004B12E9">
              <w:rPr>
                <w:rFonts w:ascii="Times New Roman" w:hAnsi="Times New Roman" w:cs="Times New Roman"/>
                <w:sz w:val="24"/>
                <w:szCs w:val="24"/>
              </w:rPr>
              <w:t>5.2 Требования к проведению государ</w:t>
            </w:r>
            <w:r w:rsidR="006C5C4A" w:rsidRPr="004B12E9">
              <w:rPr>
                <w:rFonts w:ascii="Times New Roman" w:hAnsi="Times New Roman" w:cs="Times New Roman"/>
                <w:sz w:val="24"/>
                <w:szCs w:val="24"/>
              </w:rPr>
              <w:t xml:space="preserve">ственной итоговой аттестации </w:t>
            </w:r>
          </w:p>
          <w:p w:rsidR="009F65B5" w:rsidRPr="004B12E9" w:rsidRDefault="009F65B5" w:rsidP="006C5C4A">
            <w:pPr>
              <w:ind w:left="34"/>
              <w:rPr>
                <w:rFonts w:ascii="Times New Roman" w:hAnsi="Times New Roman" w:cs="Times New Roman"/>
                <w:sz w:val="24"/>
                <w:szCs w:val="24"/>
              </w:rPr>
            </w:pPr>
            <w:r w:rsidRPr="004B12E9">
              <w:rPr>
                <w:rFonts w:ascii="Times New Roman" w:hAnsi="Times New Roman" w:cs="Times New Roman"/>
                <w:sz w:val="24"/>
                <w:szCs w:val="24"/>
              </w:rPr>
              <w:t>5.3 Требования к выпуск</w:t>
            </w:r>
            <w:r w:rsidR="006C5C4A" w:rsidRPr="004B12E9">
              <w:rPr>
                <w:rFonts w:ascii="Times New Roman" w:hAnsi="Times New Roman" w:cs="Times New Roman"/>
                <w:sz w:val="24"/>
                <w:szCs w:val="24"/>
              </w:rPr>
              <w:t xml:space="preserve">ным квалификационным работам </w:t>
            </w:r>
            <w:r w:rsidRPr="004B12E9">
              <w:rPr>
                <w:rFonts w:ascii="Times New Roman" w:hAnsi="Times New Roman" w:cs="Times New Roman"/>
                <w:sz w:val="24"/>
                <w:szCs w:val="24"/>
              </w:rPr>
              <w:t xml:space="preserve"> </w:t>
            </w:r>
          </w:p>
          <w:p w:rsidR="009F65B5" w:rsidRPr="004B12E9" w:rsidRDefault="009F65B5" w:rsidP="009F65B5">
            <w:pPr>
              <w:rPr>
                <w:rFonts w:ascii="Times New Roman" w:hAnsi="Times New Roman" w:cs="Times New Roman"/>
                <w:sz w:val="24"/>
                <w:szCs w:val="24"/>
              </w:rPr>
            </w:pPr>
            <w:r w:rsidRPr="004B12E9">
              <w:rPr>
                <w:rFonts w:ascii="Times New Roman" w:hAnsi="Times New Roman" w:cs="Times New Roman"/>
                <w:sz w:val="24"/>
                <w:szCs w:val="24"/>
              </w:rPr>
              <w:t xml:space="preserve">6 ТРЕБОВАНИЯ </w:t>
            </w:r>
            <w:r w:rsidR="006C5C4A" w:rsidRPr="004B12E9">
              <w:rPr>
                <w:rFonts w:ascii="Times New Roman" w:hAnsi="Times New Roman" w:cs="Times New Roman"/>
                <w:sz w:val="24"/>
                <w:szCs w:val="24"/>
              </w:rPr>
              <w:t xml:space="preserve">К УСЛОВИЯМ РЕАЛИЗАЦИИ </w:t>
            </w:r>
            <w:r w:rsidR="00FD4294">
              <w:rPr>
                <w:rFonts w:ascii="Times New Roman" w:hAnsi="Times New Roman" w:cs="Times New Roman"/>
                <w:sz w:val="24"/>
                <w:szCs w:val="24"/>
              </w:rPr>
              <w:t>ОПОП</w:t>
            </w:r>
            <w:r w:rsidR="006C5C4A" w:rsidRPr="004B12E9">
              <w:rPr>
                <w:rFonts w:ascii="Times New Roman" w:hAnsi="Times New Roman" w:cs="Times New Roman"/>
                <w:sz w:val="24"/>
                <w:szCs w:val="24"/>
              </w:rPr>
              <w:t xml:space="preserve"> </w:t>
            </w:r>
          </w:p>
          <w:p w:rsidR="009F65B5" w:rsidRPr="004B12E9" w:rsidRDefault="009F65B5" w:rsidP="009F65B5">
            <w:pPr>
              <w:rPr>
                <w:rFonts w:ascii="Times New Roman" w:hAnsi="Times New Roman" w:cs="Times New Roman"/>
                <w:sz w:val="24"/>
                <w:szCs w:val="24"/>
              </w:rPr>
            </w:pPr>
            <w:r w:rsidRPr="004B12E9">
              <w:rPr>
                <w:rFonts w:ascii="Times New Roman" w:hAnsi="Times New Roman" w:cs="Times New Roman"/>
                <w:sz w:val="24"/>
                <w:szCs w:val="24"/>
              </w:rPr>
              <w:t>6.1 Требования к организац</w:t>
            </w:r>
            <w:r w:rsidR="006C5C4A" w:rsidRPr="004B12E9">
              <w:rPr>
                <w:rFonts w:ascii="Times New Roman" w:hAnsi="Times New Roman" w:cs="Times New Roman"/>
                <w:sz w:val="24"/>
                <w:szCs w:val="24"/>
              </w:rPr>
              <w:t xml:space="preserve">ии образовательного процесса </w:t>
            </w:r>
            <w:r w:rsidRPr="004B12E9">
              <w:rPr>
                <w:rFonts w:ascii="Times New Roman" w:hAnsi="Times New Roman" w:cs="Times New Roman"/>
                <w:sz w:val="24"/>
                <w:szCs w:val="24"/>
              </w:rPr>
              <w:t xml:space="preserve"> </w:t>
            </w:r>
          </w:p>
          <w:p w:rsidR="009F65B5" w:rsidRPr="004B12E9" w:rsidRDefault="009F65B5" w:rsidP="009F65B5">
            <w:pPr>
              <w:rPr>
                <w:rFonts w:ascii="Times New Roman" w:hAnsi="Times New Roman" w:cs="Times New Roman"/>
                <w:sz w:val="24"/>
                <w:szCs w:val="24"/>
              </w:rPr>
            </w:pPr>
            <w:r w:rsidRPr="004B12E9">
              <w:rPr>
                <w:rFonts w:ascii="Times New Roman" w:hAnsi="Times New Roman" w:cs="Times New Roman"/>
                <w:sz w:val="24"/>
                <w:szCs w:val="24"/>
              </w:rPr>
              <w:t>6.2 Треб</w:t>
            </w:r>
            <w:r w:rsidR="006C5C4A" w:rsidRPr="004B12E9">
              <w:rPr>
                <w:rFonts w:ascii="Times New Roman" w:hAnsi="Times New Roman" w:cs="Times New Roman"/>
                <w:sz w:val="24"/>
                <w:szCs w:val="24"/>
              </w:rPr>
              <w:t xml:space="preserve">ования к организации практик </w:t>
            </w:r>
          </w:p>
          <w:p w:rsidR="006C5C4A" w:rsidRPr="004B12E9" w:rsidRDefault="009F65B5" w:rsidP="009F65B5">
            <w:pPr>
              <w:rPr>
                <w:rFonts w:ascii="Times New Roman" w:hAnsi="Times New Roman" w:cs="Times New Roman"/>
                <w:sz w:val="24"/>
                <w:szCs w:val="24"/>
              </w:rPr>
            </w:pPr>
            <w:r w:rsidRPr="004B12E9">
              <w:rPr>
                <w:rFonts w:ascii="Times New Roman" w:hAnsi="Times New Roman" w:cs="Times New Roman"/>
                <w:sz w:val="24"/>
                <w:szCs w:val="24"/>
              </w:rPr>
              <w:t xml:space="preserve">6.3 Требования к кадровому обеспечению образовательного процесса </w:t>
            </w:r>
          </w:p>
          <w:p w:rsidR="009F65B5" w:rsidRPr="004B12E9" w:rsidRDefault="009F65B5" w:rsidP="009F65B5">
            <w:pPr>
              <w:rPr>
                <w:rFonts w:ascii="Times New Roman" w:hAnsi="Times New Roman" w:cs="Times New Roman"/>
                <w:sz w:val="24"/>
                <w:szCs w:val="24"/>
              </w:rPr>
            </w:pPr>
            <w:r w:rsidRPr="004B12E9">
              <w:rPr>
                <w:rFonts w:ascii="Times New Roman" w:hAnsi="Times New Roman" w:cs="Times New Roman"/>
                <w:sz w:val="24"/>
                <w:szCs w:val="24"/>
              </w:rPr>
              <w:t xml:space="preserve">6.4 Требования к учебно-методическому и информационному обеспечению образовательного процесса </w:t>
            </w:r>
          </w:p>
          <w:p w:rsidR="009F65B5" w:rsidRPr="004B12E9" w:rsidRDefault="009F65B5" w:rsidP="009F65B5">
            <w:pPr>
              <w:rPr>
                <w:rFonts w:ascii="Times New Roman" w:hAnsi="Times New Roman" w:cs="Times New Roman"/>
                <w:sz w:val="24"/>
                <w:szCs w:val="24"/>
              </w:rPr>
            </w:pPr>
            <w:r w:rsidRPr="004B12E9">
              <w:rPr>
                <w:rFonts w:ascii="Times New Roman" w:hAnsi="Times New Roman" w:cs="Times New Roman"/>
                <w:sz w:val="24"/>
                <w:szCs w:val="24"/>
              </w:rPr>
              <w:t xml:space="preserve">6.5 Требования к материально-техническому </w:t>
            </w:r>
            <w:r w:rsidR="006C5C4A" w:rsidRPr="004B12E9">
              <w:rPr>
                <w:rFonts w:ascii="Times New Roman" w:hAnsi="Times New Roman" w:cs="Times New Roman"/>
                <w:sz w:val="24"/>
                <w:szCs w:val="24"/>
              </w:rPr>
              <w:t xml:space="preserve">обеспечению образовательного </w:t>
            </w:r>
            <w:r w:rsidRPr="004B12E9">
              <w:rPr>
                <w:rFonts w:ascii="Times New Roman" w:hAnsi="Times New Roman" w:cs="Times New Roman"/>
                <w:sz w:val="24"/>
                <w:szCs w:val="24"/>
              </w:rPr>
              <w:t xml:space="preserve"> процесса</w:t>
            </w:r>
          </w:p>
          <w:p w:rsidR="009F65B5" w:rsidRPr="004B12E9" w:rsidRDefault="009F65B5" w:rsidP="009F65B5">
            <w:pPr>
              <w:rPr>
                <w:rFonts w:ascii="Times New Roman" w:hAnsi="Times New Roman" w:cs="Times New Roman"/>
                <w:sz w:val="24"/>
                <w:szCs w:val="24"/>
              </w:rPr>
            </w:pPr>
            <w:r w:rsidRPr="004B12E9">
              <w:rPr>
                <w:rFonts w:ascii="Times New Roman" w:hAnsi="Times New Roman" w:cs="Times New Roman"/>
                <w:sz w:val="24"/>
                <w:szCs w:val="24"/>
              </w:rPr>
              <w:t xml:space="preserve"> 7 ХАРАКТЕРИСТИКА СОЦИОКУЛЬТУРНОЙ СРЕДЫ ОБРАЗОВАТЕЛЬНОГО </w:t>
            </w:r>
            <w:r w:rsidR="006C5C4A" w:rsidRPr="004B12E9">
              <w:rPr>
                <w:rFonts w:ascii="Times New Roman" w:hAnsi="Times New Roman" w:cs="Times New Roman"/>
                <w:sz w:val="24"/>
                <w:szCs w:val="24"/>
              </w:rPr>
              <w:lastRenderedPageBreak/>
              <w:t>УЧРЕЖДЕНИЯ</w:t>
            </w:r>
            <w:r w:rsidRPr="004B12E9">
              <w:rPr>
                <w:rFonts w:ascii="Times New Roman" w:hAnsi="Times New Roman" w:cs="Times New Roman"/>
                <w:sz w:val="24"/>
                <w:szCs w:val="24"/>
              </w:rPr>
              <w:t xml:space="preserve"> </w:t>
            </w:r>
          </w:p>
          <w:p w:rsidR="009F65B5" w:rsidRPr="004B12E9" w:rsidRDefault="009F65B5" w:rsidP="009F65B5">
            <w:pPr>
              <w:rPr>
                <w:rFonts w:ascii="Times New Roman" w:hAnsi="Times New Roman" w:cs="Times New Roman"/>
                <w:sz w:val="24"/>
                <w:szCs w:val="24"/>
              </w:rPr>
            </w:pPr>
            <w:r w:rsidRPr="004B12E9">
              <w:rPr>
                <w:rFonts w:ascii="Times New Roman" w:hAnsi="Times New Roman" w:cs="Times New Roman"/>
                <w:sz w:val="24"/>
                <w:szCs w:val="24"/>
              </w:rPr>
              <w:t xml:space="preserve">ПРИЛОЖЕНИЯ </w:t>
            </w:r>
          </w:p>
          <w:p w:rsidR="009F65B5" w:rsidRPr="004B12E9" w:rsidRDefault="009F65B5" w:rsidP="009F65B5">
            <w:pPr>
              <w:rPr>
                <w:rFonts w:ascii="Times New Roman" w:hAnsi="Times New Roman" w:cs="Times New Roman"/>
                <w:sz w:val="24"/>
                <w:szCs w:val="24"/>
              </w:rPr>
            </w:pPr>
            <w:r w:rsidRPr="004B12E9">
              <w:rPr>
                <w:rFonts w:ascii="Times New Roman" w:hAnsi="Times New Roman" w:cs="Times New Roman"/>
                <w:sz w:val="24"/>
                <w:szCs w:val="24"/>
              </w:rPr>
              <w:t xml:space="preserve">Приложение КУГ- - Календарный учебный график </w:t>
            </w:r>
          </w:p>
          <w:p w:rsidR="009F65B5" w:rsidRPr="004B12E9" w:rsidRDefault="009F65B5" w:rsidP="009F65B5">
            <w:pPr>
              <w:rPr>
                <w:rFonts w:ascii="Times New Roman" w:hAnsi="Times New Roman" w:cs="Times New Roman"/>
                <w:sz w:val="24"/>
                <w:szCs w:val="24"/>
              </w:rPr>
            </w:pPr>
            <w:r w:rsidRPr="004B12E9">
              <w:rPr>
                <w:rFonts w:ascii="Times New Roman" w:hAnsi="Times New Roman" w:cs="Times New Roman"/>
                <w:sz w:val="24"/>
                <w:szCs w:val="24"/>
              </w:rPr>
              <w:t xml:space="preserve">Приложение РУП-- Рабочий учебный план </w:t>
            </w:r>
          </w:p>
          <w:p w:rsidR="009F65B5" w:rsidRPr="004B12E9" w:rsidRDefault="00FD4294" w:rsidP="009F65B5">
            <w:pPr>
              <w:rPr>
                <w:rFonts w:ascii="Times New Roman" w:hAnsi="Times New Roman" w:cs="Times New Roman"/>
                <w:sz w:val="24"/>
                <w:szCs w:val="24"/>
              </w:rPr>
            </w:pPr>
            <w:r>
              <w:rPr>
                <w:rFonts w:ascii="Times New Roman" w:hAnsi="Times New Roman" w:cs="Times New Roman"/>
                <w:sz w:val="24"/>
                <w:szCs w:val="24"/>
              </w:rPr>
              <w:t>Приложение УД-</w:t>
            </w:r>
            <w:r w:rsidR="009F65B5" w:rsidRPr="004B12E9">
              <w:rPr>
                <w:rFonts w:ascii="Times New Roman" w:hAnsi="Times New Roman" w:cs="Times New Roman"/>
                <w:sz w:val="24"/>
                <w:szCs w:val="24"/>
              </w:rPr>
              <w:t xml:space="preserve"> - Рабочие программы учебных дисциплин с КТП и КОС </w:t>
            </w:r>
          </w:p>
          <w:p w:rsidR="009F65B5" w:rsidRPr="004B12E9" w:rsidRDefault="00FD4294" w:rsidP="009F65B5">
            <w:pPr>
              <w:rPr>
                <w:rFonts w:ascii="Times New Roman" w:hAnsi="Times New Roman" w:cs="Times New Roman"/>
                <w:sz w:val="24"/>
                <w:szCs w:val="24"/>
              </w:rPr>
            </w:pPr>
            <w:r>
              <w:rPr>
                <w:rFonts w:ascii="Times New Roman" w:hAnsi="Times New Roman" w:cs="Times New Roman"/>
                <w:sz w:val="24"/>
                <w:szCs w:val="24"/>
              </w:rPr>
              <w:t>Приложение КОС</w:t>
            </w:r>
          </w:p>
          <w:p w:rsidR="009F65B5" w:rsidRPr="004B12E9" w:rsidRDefault="00FD4294" w:rsidP="009F65B5">
            <w:pPr>
              <w:rPr>
                <w:rFonts w:ascii="Times New Roman" w:hAnsi="Times New Roman" w:cs="Times New Roman"/>
                <w:sz w:val="24"/>
                <w:szCs w:val="24"/>
              </w:rPr>
            </w:pPr>
            <w:r>
              <w:rPr>
                <w:rFonts w:ascii="Times New Roman" w:hAnsi="Times New Roman" w:cs="Times New Roman"/>
                <w:sz w:val="24"/>
                <w:szCs w:val="24"/>
              </w:rPr>
              <w:t>Приложение ПМ-</w:t>
            </w:r>
            <w:r w:rsidR="009F65B5" w:rsidRPr="004B12E9">
              <w:rPr>
                <w:rFonts w:ascii="Times New Roman" w:hAnsi="Times New Roman" w:cs="Times New Roman"/>
                <w:sz w:val="24"/>
                <w:szCs w:val="24"/>
              </w:rPr>
              <w:t xml:space="preserve"> - Рабочие програ</w:t>
            </w:r>
            <w:r>
              <w:rPr>
                <w:rFonts w:ascii="Times New Roman" w:hAnsi="Times New Roman" w:cs="Times New Roman"/>
                <w:sz w:val="24"/>
                <w:szCs w:val="24"/>
              </w:rPr>
              <w:t>ммы профессиональных модулей с П</w:t>
            </w:r>
            <w:r w:rsidR="009F65B5" w:rsidRPr="004B12E9">
              <w:rPr>
                <w:rFonts w:ascii="Times New Roman" w:hAnsi="Times New Roman" w:cs="Times New Roman"/>
                <w:sz w:val="24"/>
                <w:szCs w:val="24"/>
              </w:rPr>
              <w:t xml:space="preserve">ТП и </w:t>
            </w:r>
          </w:p>
          <w:p w:rsidR="009F65B5" w:rsidRPr="004B12E9" w:rsidRDefault="00FD4294" w:rsidP="009F65B5">
            <w:pPr>
              <w:rPr>
                <w:rFonts w:ascii="Times New Roman" w:hAnsi="Times New Roman" w:cs="Times New Roman"/>
                <w:sz w:val="24"/>
                <w:szCs w:val="24"/>
              </w:rPr>
            </w:pPr>
            <w:r>
              <w:rPr>
                <w:rFonts w:ascii="Times New Roman" w:hAnsi="Times New Roman" w:cs="Times New Roman"/>
                <w:sz w:val="24"/>
                <w:szCs w:val="24"/>
              </w:rPr>
              <w:t>Приложение КОС-</w:t>
            </w:r>
          </w:p>
          <w:p w:rsidR="009F65B5" w:rsidRPr="004B12E9" w:rsidRDefault="009F65B5" w:rsidP="009F65B5">
            <w:pPr>
              <w:rPr>
                <w:rFonts w:ascii="Times New Roman" w:hAnsi="Times New Roman" w:cs="Times New Roman"/>
                <w:sz w:val="24"/>
                <w:szCs w:val="24"/>
              </w:rPr>
            </w:pPr>
            <w:r w:rsidRPr="004B12E9">
              <w:rPr>
                <w:rFonts w:ascii="Times New Roman" w:hAnsi="Times New Roman" w:cs="Times New Roman"/>
                <w:sz w:val="24"/>
                <w:szCs w:val="24"/>
              </w:rPr>
              <w:t>Приложение ПМ-541 - Рабочие програ</w:t>
            </w:r>
            <w:r w:rsidR="00FD4294">
              <w:rPr>
                <w:rFonts w:ascii="Times New Roman" w:hAnsi="Times New Roman" w:cs="Times New Roman"/>
                <w:sz w:val="24"/>
                <w:szCs w:val="24"/>
              </w:rPr>
              <w:t>ммы профессиональных модулей с П</w:t>
            </w:r>
            <w:r w:rsidRPr="004B12E9">
              <w:rPr>
                <w:rFonts w:ascii="Times New Roman" w:hAnsi="Times New Roman" w:cs="Times New Roman"/>
                <w:sz w:val="24"/>
                <w:szCs w:val="24"/>
              </w:rPr>
              <w:t xml:space="preserve">ТП и </w:t>
            </w:r>
          </w:p>
          <w:p w:rsidR="009F65B5" w:rsidRPr="004B12E9" w:rsidRDefault="00FD4294" w:rsidP="009F65B5">
            <w:pPr>
              <w:rPr>
                <w:rFonts w:ascii="Times New Roman" w:hAnsi="Times New Roman" w:cs="Times New Roman"/>
                <w:sz w:val="24"/>
                <w:szCs w:val="24"/>
              </w:rPr>
            </w:pPr>
            <w:r>
              <w:rPr>
                <w:rFonts w:ascii="Times New Roman" w:hAnsi="Times New Roman" w:cs="Times New Roman"/>
                <w:sz w:val="24"/>
                <w:szCs w:val="24"/>
              </w:rPr>
              <w:t>Приложение КОС-</w:t>
            </w:r>
            <w:r w:rsidR="009F65B5" w:rsidRPr="004B12E9">
              <w:rPr>
                <w:rFonts w:ascii="Times New Roman" w:hAnsi="Times New Roman" w:cs="Times New Roman"/>
                <w:sz w:val="24"/>
                <w:szCs w:val="24"/>
              </w:rPr>
              <w:t xml:space="preserve">  КОС</w:t>
            </w:r>
          </w:p>
          <w:p w:rsidR="009F65B5" w:rsidRPr="004B12E9" w:rsidRDefault="00FD4294" w:rsidP="009F65B5">
            <w:pPr>
              <w:rPr>
                <w:rFonts w:ascii="Times New Roman" w:hAnsi="Times New Roman" w:cs="Times New Roman"/>
                <w:sz w:val="24"/>
                <w:szCs w:val="24"/>
              </w:rPr>
            </w:pPr>
            <w:r>
              <w:rPr>
                <w:rFonts w:ascii="Times New Roman" w:hAnsi="Times New Roman" w:cs="Times New Roman"/>
                <w:sz w:val="24"/>
                <w:szCs w:val="24"/>
              </w:rPr>
              <w:t>Приложение ПМ-</w:t>
            </w:r>
            <w:r w:rsidR="009F65B5" w:rsidRPr="004B12E9">
              <w:rPr>
                <w:rFonts w:ascii="Times New Roman" w:hAnsi="Times New Roman" w:cs="Times New Roman"/>
                <w:sz w:val="24"/>
                <w:szCs w:val="24"/>
              </w:rPr>
              <w:t>- Рабочи</w:t>
            </w:r>
            <w:r>
              <w:rPr>
                <w:rFonts w:ascii="Times New Roman" w:hAnsi="Times New Roman" w:cs="Times New Roman"/>
                <w:sz w:val="24"/>
                <w:szCs w:val="24"/>
              </w:rPr>
              <w:t>е программы учебной практики с П</w:t>
            </w:r>
            <w:r w:rsidR="009F65B5" w:rsidRPr="004B12E9">
              <w:rPr>
                <w:rFonts w:ascii="Times New Roman" w:hAnsi="Times New Roman" w:cs="Times New Roman"/>
                <w:sz w:val="24"/>
                <w:szCs w:val="24"/>
              </w:rPr>
              <w:t>ТП и КОС</w:t>
            </w:r>
          </w:p>
          <w:p w:rsidR="009F65B5" w:rsidRPr="004B12E9" w:rsidRDefault="00FD4294" w:rsidP="009F65B5">
            <w:pPr>
              <w:rPr>
                <w:rFonts w:ascii="Times New Roman" w:hAnsi="Times New Roman" w:cs="Times New Roman"/>
                <w:sz w:val="24"/>
                <w:szCs w:val="24"/>
              </w:rPr>
            </w:pPr>
            <w:r>
              <w:rPr>
                <w:rFonts w:ascii="Times New Roman" w:hAnsi="Times New Roman" w:cs="Times New Roman"/>
                <w:sz w:val="24"/>
                <w:szCs w:val="24"/>
              </w:rPr>
              <w:t>Приложение КОС-</w:t>
            </w:r>
            <w:r w:rsidR="009F65B5" w:rsidRPr="004B12E9">
              <w:rPr>
                <w:rFonts w:ascii="Times New Roman" w:hAnsi="Times New Roman" w:cs="Times New Roman"/>
                <w:sz w:val="24"/>
                <w:szCs w:val="24"/>
              </w:rPr>
              <w:t xml:space="preserve">  КОС</w:t>
            </w:r>
          </w:p>
          <w:p w:rsidR="009F65B5" w:rsidRPr="004B12E9" w:rsidRDefault="00FD4294" w:rsidP="009F65B5">
            <w:pPr>
              <w:rPr>
                <w:rFonts w:ascii="Times New Roman" w:hAnsi="Times New Roman" w:cs="Times New Roman"/>
                <w:sz w:val="24"/>
                <w:szCs w:val="24"/>
              </w:rPr>
            </w:pPr>
            <w:r>
              <w:rPr>
                <w:rFonts w:ascii="Times New Roman" w:hAnsi="Times New Roman" w:cs="Times New Roman"/>
                <w:sz w:val="24"/>
                <w:szCs w:val="24"/>
              </w:rPr>
              <w:t>Приложение ПП-</w:t>
            </w:r>
            <w:r w:rsidR="009F65B5" w:rsidRPr="004B12E9">
              <w:rPr>
                <w:rFonts w:ascii="Times New Roman" w:hAnsi="Times New Roman" w:cs="Times New Roman"/>
                <w:sz w:val="24"/>
                <w:szCs w:val="24"/>
              </w:rPr>
              <w:t>- Рабочая программа производственной</w:t>
            </w:r>
            <w:r>
              <w:rPr>
                <w:rFonts w:ascii="Times New Roman" w:hAnsi="Times New Roman" w:cs="Times New Roman"/>
                <w:sz w:val="24"/>
                <w:szCs w:val="24"/>
              </w:rPr>
              <w:t xml:space="preserve"> практики (по Приложение КОС- профилю специальности) с П</w:t>
            </w:r>
            <w:r w:rsidR="009F65B5" w:rsidRPr="004B12E9">
              <w:rPr>
                <w:rFonts w:ascii="Times New Roman" w:hAnsi="Times New Roman" w:cs="Times New Roman"/>
                <w:sz w:val="24"/>
                <w:szCs w:val="24"/>
              </w:rPr>
              <w:t xml:space="preserve">ТП и КОС средствами </w:t>
            </w:r>
          </w:p>
          <w:p w:rsidR="009F65B5" w:rsidRPr="004B12E9" w:rsidRDefault="00FD4294" w:rsidP="009F65B5">
            <w:pPr>
              <w:rPr>
                <w:rFonts w:ascii="Times New Roman" w:hAnsi="Times New Roman" w:cs="Times New Roman"/>
                <w:sz w:val="24"/>
                <w:szCs w:val="24"/>
              </w:rPr>
            </w:pPr>
            <w:r>
              <w:rPr>
                <w:rFonts w:ascii="Times New Roman" w:hAnsi="Times New Roman" w:cs="Times New Roman"/>
                <w:sz w:val="24"/>
                <w:szCs w:val="24"/>
              </w:rPr>
              <w:t>Приложение ПДП-</w:t>
            </w:r>
            <w:r w:rsidR="009F65B5" w:rsidRPr="004B12E9">
              <w:rPr>
                <w:rFonts w:ascii="Times New Roman" w:hAnsi="Times New Roman" w:cs="Times New Roman"/>
                <w:sz w:val="24"/>
                <w:szCs w:val="24"/>
              </w:rPr>
              <w:t xml:space="preserve"> - Рабочая программа производственной практики </w:t>
            </w:r>
          </w:p>
          <w:p w:rsidR="009F65B5" w:rsidRPr="004B12E9" w:rsidRDefault="00FD4294" w:rsidP="009F65B5">
            <w:pPr>
              <w:rPr>
                <w:rFonts w:ascii="Times New Roman" w:hAnsi="Times New Roman" w:cs="Times New Roman"/>
                <w:sz w:val="24"/>
                <w:szCs w:val="24"/>
              </w:rPr>
            </w:pPr>
            <w:r>
              <w:rPr>
                <w:rFonts w:ascii="Times New Roman" w:hAnsi="Times New Roman" w:cs="Times New Roman"/>
                <w:sz w:val="24"/>
                <w:szCs w:val="24"/>
              </w:rPr>
              <w:t>Приложение КОС- - (преддипломной) с П</w:t>
            </w:r>
            <w:r w:rsidR="009F65B5" w:rsidRPr="004B12E9">
              <w:rPr>
                <w:rFonts w:ascii="Times New Roman" w:hAnsi="Times New Roman" w:cs="Times New Roman"/>
                <w:sz w:val="24"/>
                <w:szCs w:val="24"/>
              </w:rPr>
              <w:t xml:space="preserve">ТП и КОС </w:t>
            </w:r>
          </w:p>
          <w:p w:rsidR="009F65B5" w:rsidRPr="004B12E9" w:rsidRDefault="00FD4294" w:rsidP="009F65B5">
            <w:pPr>
              <w:rPr>
                <w:rFonts w:ascii="Times New Roman" w:hAnsi="Times New Roman" w:cs="Times New Roman"/>
                <w:sz w:val="24"/>
                <w:szCs w:val="24"/>
              </w:rPr>
            </w:pPr>
            <w:r>
              <w:rPr>
                <w:rFonts w:ascii="Times New Roman" w:hAnsi="Times New Roman" w:cs="Times New Roman"/>
                <w:sz w:val="24"/>
                <w:szCs w:val="24"/>
              </w:rPr>
              <w:t>Приложение ГИА-</w:t>
            </w:r>
            <w:r w:rsidR="009F65B5" w:rsidRPr="004B12E9">
              <w:rPr>
                <w:rFonts w:ascii="Times New Roman" w:hAnsi="Times New Roman" w:cs="Times New Roman"/>
                <w:sz w:val="24"/>
                <w:szCs w:val="24"/>
              </w:rPr>
              <w:t xml:space="preserve"> - Программа государственной итоговой аттестации </w:t>
            </w:r>
          </w:p>
          <w:p w:rsidR="009F65B5" w:rsidRPr="004B12E9" w:rsidRDefault="00FD4294" w:rsidP="009F65B5">
            <w:pPr>
              <w:rPr>
                <w:rFonts w:ascii="Times New Roman" w:hAnsi="Times New Roman" w:cs="Times New Roman"/>
                <w:sz w:val="24"/>
                <w:szCs w:val="24"/>
              </w:rPr>
            </w:pPr>
            <w:r>
              <w:rPr>
                <w:rFonts w:ascii="Times New Roman" w:hAnsi="Times New Roman" w:cs="Times New Roman"/>
                <w:sz w:val="24"/>
                <w:szCs w:val="24"/>
              </w:rPr>
              <w:t>Приложение ММ</w:t>
            </w:r>
            <w:r w:rsidR="009F65B5" w:rsidRPr="004B12E9">
              <w:rPr>
                <w:rFonts w:ascii="Times New Roman" w:hAnsi="Times New Roman" w:cs="Times New Roman"/>
                <w:sz w:val="24"/>
                <w:szCs w:val="24"/>
              </w:rPr>
              <w:t xml:space="preserve"> - Методические материалы </w:t>
            </w:r>
          </w:p>
          <w:p w:rsidR="009F65B5" w:rsidRPr="004B12E9" w:rsidRDefault="009F65B5" w:rsidP="009F65B5">
            <w:pPr>
              <w:rPr>
                <w:rFonts w:ascii="Times New Roman" w:hAnsi="Times New Roman" w:cs="Times New Roman"/>
                <w:sz w:val="24"/>
                <w:szCs w:val="24"/>
              </w:rPr>
            </w:pPr>
            <w:r w:rsidRPr="004B12E9">
              <w:rPr>
                <w:rFonts w:ascii="Times New Roman" w:hAnsi="Times New Roman" w:cs="Times New Roman"/>
                <w:sz w:val="24"/>
                <w:szCs w:val="24"/>
              </w:rPr>
              <w:t>Приложение УЛ - Перечень учебной литературы</w:t>
            </w:r>
          </w:p>
          <w:p w:rsidR="009F65B5" w:rsidRPr="004B12E9" w:rsidRDefault="009F65B5" w:rsidP="009F65B5">
            <w:pPr>
              <w:rPr>
                <w:rFonts w:ascii="Times New Roman" w:hAnsi="Times New Roman" w:cs="Times New Roman"/>
                <w:sz w:val="24"/>
                <w:szCs w:val="24"/>
              </w:rPr>
            </w:pPr>
            <w:r w:rsidRPr="004B12E9">
              <w:rPr>
                <w:rFonts w:ascii="Times New Roman" w:hAnsi="Times New Roman" w:cs="Times New Roman"/>
                <w:sz w:val="24"/>
                <w:szCs w:val="24"/>
              </w:rPr>
              <w:lastRenderedPageBreak/>
              <w:t>Приложение КД - Кадровое обеспечение -</w:t>
            </w:r>
          </w:p>
          <w:p w:rsidR="009F65B5" w:rsidRPr="004B12E9" w:rsidRDefault="009F65B5" w:rsidP="006C5C4A">
            <w:pPr>
              <w:rPr>
                <w:rStyle w:val="11pt"/>
                <w:rFonts w:ascii="Times New Roman" w:hAnsi="Times New Roman" w:cs="Times New Roman"/>
                <w:b w:val="0"/>
                <w:bCs w:val="0"/>
                <w:spacing w:val="0"/>
                <w:sz w:val="24"/>
                <w:szCs w:val="24"/>
              </w:rPr>
            </w:pPr>
            <w:r w:rsidRPr="004B12E9">
              <w:rPr>
                <w:rFonts w:ascii="Times New Roman" w:hAnsi="Times New Roman" w:cs="Times New Roman"/>
                <w:sz w:val="24"/>
                <w:szCs w:val="24"/>
              </w:rPr>
              <w:t>Приложение ВР -  Программа воспитательной работы</w:t>
            </w:r>
          </w:p>
        </w:tc>
        <w:tc>
          <w:tcPr>
            <w:tcW w:w="885" w:type="dxa"/>
          </w:tcPr>
          <w:p w:rsidR="009F65B5" w:rsidRPr="004B12E9" w:rsidRDefault="009F65B5" w:rsidP="009F65B5">
            <w:pPr>
              <w:pStyle w:val="120"/>
              <w:shd w:val="clear" w:color="auto" w:fill="auto"/>
              <w:tabs>
                <w:tab w:val="left" w:pos="0"/>
                <w:tab w:val="left" w:pos="284"/>
                <w:tab w:val="left" w:pos="426"/>
              </w:tabs>
              <w:spacing w:after="0" w:line="240" w:lineRule="auto"/>
              <w:jc w:val="center"/>
              <w:rPr>
                <w:rStyle w:val="11pt"/>
                <w:rFonts w:ascii="Times New Roman" w:hAnsi="Times New Roman" w:cs="Times New Roman"/>
                <w:spacing w:val="0"/>
                <w:sz w:val="24"/>
                <w:szCs w:val="24"/>
              </w:rPr>
            </w:pPr>
            <w:r w:rsidRPr="004B12E9">
              <w:rPr>
                <w:rStyle w:val="11pt"/>
                <w:rFonts w:ascii="Times New Roman" w:hAnsi="Times New Roman" w:cs="Times New Roman"/>
                <w:spacing w:val="0"/>
                <w:sz w:val="24"/>
                <w:szCs w:val="24"/>
              </w:rPr>
              <w:lastRenderedPageBreak/>
              <w:t>5</w:t>
            </w:r>
          </w:p>
          <w:p w:rsidR="009F65B5" w:rsidRPr="004B12E9" w:rsidRDefault="009F65B5" w:rsidP="009F65B5">
            <w:pPr>
              <w:pStyle w:val="120"/>
              <w:shd w:val="clear" w:color="auto" w:fill="auto"/>
              <w:tabs>
                <w:tab w:val="left" w:pos="0"/>
                <w:tab w:val="left" w:pos="284"/>
                <w:tab w:val="left" w:pos="426"/>
              </w:tabs>
              <w:spacing w:after="0" w:line="240" w:lineRule="auto"/>
              <w:jc w:val="center"/>
              <w:rPr>
                <w:rStyle w:val="11pt"/>
                <w:rFonts w:ascii="Times New Roman" w:hAnsi="Times New Roman" w:cs="Times New Roman"/>
                <w:spacing w:val="0"/>
                <w:sz w:val="24"/>
                <w:szCs w:val="24"/>
              </w:rPr>
            </w:pPr>
            <w:r w:rsidRPr="004B12E9">
              <w:rPr>
                <w:rStyle w:val="11pt"/>
                <w:rFonts w:ascii="Times New Roman" w:hAnsi="Times New Roman" w:cs="Times New Roman"/>
                <w:spacing w:val="0"/>
                <w:sz w:val="24"/>
                <w:szCs w:val="24"/>
              </w:rPr>
              <w:t>5</w:t>
            </w:r>
          </w:p>
          <w:p w:rsidR="009F65B5" w:rsidRPr="004B12E9" w:rsidRDefault="009F65B5" w:rsidP="009F65B5">
            <w:pPr>
              <w:pStyle w:val="120"/>
              <w:shd w:val="clear" w:color="auto" w:fill="auto"/>
              <w:tabs>
                <w:tab w:val="left" w:pos="0"/>
                <w:tab w:val="left" w:pos="284"/>
                <w:tab w:val="left" w:pos="426"/>
              </w:tabs>
              <w:spacing w:after="0" w:line="240" w:lineRule="auto"/>
              <w:jc w:val="center"/>
              <w:rPr>
                <w:rStyle w:val="11pt"/>
                <w:rFonts w:ascii="Times New Roman" w:hAnsi="Times New Roman" w:cs="Times New Roman"/>
                <w:spacing w:val="0"/>
                <w:sz w:val="24"/>
                <w:szCs w:val="24"/>
              </w:rPr>
            </w:pPr>
            <w:r w:rsidRPr="004B12E9">
              <w:rPr>
                <w:rStyle w:val="11pt"/>
                <w:rFonts w:ascii="Times New Roman" w:hAnsi="Times New Roman" w:cs="Times New Roman"/>
                <w:spacing w:val="0"/>
                <w:sz w:val="24"/>
                <w:szCs w:val="24"/>
              </w:rPr>
              <w:t>6</w:t>
            </w:r>
          </w:p>
          <w:p w:rsidR="009F65B5" w:rsidRPr="004B12E9" w:rsidRDefault="009F65B5" w:rsidP="009F65B5">
            <w:pPr>
              <w:pStyle w:val="120"/>
              <w:shd w:val="clear" w:color="auto" w:fill="auto"/>
              <w:tabs>
                <w:tab w:val="left" w:pos="0"/>
                <w:tab w:val="left" w:pos="284"/>
                <w:tab w:val="left" w:pos="426"/>
              </w:tabs>
              <w:spacing w:after="0" w:line="240" w:lineRule="auto"/>
              <w:jc w:val="center"/>
              <w:rPr>
                <w:rStyle w:val="11pt"/>
                <w:rFonts w:ascii="Times New Roman" w:hAnsi="Times New Roman" w:cs="Times New Roman"/>
                <w:spacing w:val="0"/>
                <w:sz w:val="24"/>
                <w:szCs w:val="24"/>
              </w:rPr>
            </w:pPr>
            <w:r w:rsidRPr="004B12E9">
              <w:rPr>
                <w:rStyle w:val="11pt"/>
                <w:rFonts w:ascii="Times New Roman" w:hAnsi="Times New Roman" w:cs="Times New Roman"/>
                <w:spacing w:val="0"/>
                <w:sz w:val="24"/>
                <w:szCs w:val="24"/>
              </w:rPr>
              <w:t>6</w:t>
            </w:r>
          </w:p>
          <w:p w:rsidR="009F65B5" w:rsidRPr="004B12E9" w:rsidRDefault="009F65B5" w:rsidP="009F65B5">
            <w:pPr>
              <w:pStyle w:val="120"/>
              <w:shd w:val="clear" w:color="auto" w:fill="auto"/>
              <w:tabs>
                <w:tab w:val="left" w:pos="0"/>
                <w:tab w:val="left" w:pos="284"/>
                <w:tab w:val="left" w:pos="426"/>
              </w:tabs>
              <w:spacing w:after="0" w:line="240" w:lineRule="auto"/>
              <w:jc w:val="center"/>
              <w:rPr>
                <w:rStyle w:val="11pt"/>
                <w:rFonts w:ascii="Times New Roman" w:hAnsi="Times New Roman" w:cs="Times New Roman"/>
                <w:spacing w:val="0"/>
                <w:sz w:val="24"/>
                <w:szCs w:val="24"/>
              </w:rPr>
            </w:pPr>
            <w:r w:rsidRPr="004B12E9">
              <w:rPr>
                <w:rStyle w:val="11pt"/>
                <w:rFonts w:ascii="Times New Roman" w:hAnsi="Times New Roman" w:cs="Times New Roman"/>
                <w:spacing w:val="0"/>
                <w:sz w:val="24"/>
                <w:szCs w:val="24"/>
              </w:rPr>
              <w:t>6</w:t>
            </w:r>
          </w:p>
          <w:p w:rsidR="009F65B5" w:rsidRPr="004B12E9" w:rsidRDefault="009F65B5" w:rsidP="009F65B5">
            <w:pPr>
              <w:pStyle w:val="120"/>
              <w:shd w:val="clear" w:color="auto" w:fill="auto"/>
              <w:tabs>
                <w:tab w:val="left" w:pos="0"/>
                <w:tab w:val="left" w:pos="284"/>
                <w:tab w:val="left" w:pos="426"/>
              </w:tabs>
              <w:spacing w:after="0" w:line="240" w:lineRule="auto"/>
              <w:jc w:val="center"/>
              <w:rPr>
                <w:rStyle w:val="11pt"/>
                <w:rFonts w:ascii="Times New Roman" w:hAnsi="Times New Roman" w:cs="Times New Roman"/>
                <w:spacing w:val="0"/>
                <w:sz w:val="24"/>
                <w:szCs w:val="24"/>
              </w:rPr>
            </w:pPr>
            <w:r w:rsidRPr="004B12E9">
              <w:rPr>
                <w:rStyle w:val="11pt"/>
                <w:rFonts w:ascii="Times New Roman" w:hAnsi="Times New Roman" w:cs="Times New Roman"/>
                <w:spacing w:val="0"/>
                <w:sz w:val="24"/>
                <w:szCs w:val="24"/>
              </w:rPr>
              <w:t>6</w:t>
            </w:r>
          </w:p>
          <w:p w:rsidR="009F65B5" w:rsidRPr="004B12E9" w:rsidRDefault="009F65B5" w:rsidP="009F65B5">
            <w:pPr>
              <w:pStyle w:val="120"/>
              <w:shd w:val="clear" w:color="auto" w:fill="auto"/>
              <w:tabs>
                <w:tab w:val="left" w:pos="0"/>
                <w:tab w:val="left" w:pos="284"/>
                <w:tab w:val="left" w:pos="426"/>
              </w:tabs>
              <w:spacing w:after="0" w:line="240" w:lineRule="auto"/>
              <w:jc w:val="center"/>
              <w:rPr>
                <w:rStyle w:val="11pt"/>
                <w:rFonts w:ascii="Times New Roman" w:hAnsi="Times New Roman" w:cs="Times New Roman"/>
                <w:spacing w:val="0"/>
                <w:sz w:val="24"/>
                <w:szCs w:val="24"/>
              </w:rPr>
            </w:pPr>
            <w:r w:rsidRPr="004B12E9">
              <w:rPr>
                <w:rStyle w:val="11pt"/>
                <w:rFonts w:ascii="Times New Roman" w:hAnsi="Times New Roman" w:cs="Times New Roman"/>
                <w:spacing w:val="0"/>
                <w:sz w:val="24"/>
                <w:szCs w:val="24"/>
              </w:rPr>
              <w:t>8</w:t>
            </w:r>
          </w:p>
          <w:p w:rsidR="009F65B5" w:rsidRPr="004B12E9" w:rsidRDefault="009F65B5" w:rsidP="009F65B5">
            <w:pPr>
              <w:pStyle w:val="120"/>
              <w:shd w:val="clear" w:color="auto" w:fill="auto"/>
              <w:tabs>
                <w:tab w:val="left" w:pos="0"/>
                <w:tab w:val="left" w:pos="284"/>
                <w:tab w:val="left" w:pos="426"/>
              </w:tabs>
              <w:spacing w:after="0" w:line="240" w:lineRule="auto"/>
              <w:jc w:val="center"/>
              <w:rPr>
                <w:rStyle w:val="11pt"/>
                <w:rFonts w:ascii="Times New Roman" w:hAnsi="Times New Roman" w:cs="Times New Roman"/>
                <w:spacing w:val="0"/>
                <w:sz w:val="24"/>
                <w:szCs w:val="24"/>
              </w:rPr>
            </w:pPr>
            <w:r w:rsidRPr="004B12E9">
              <w:rPr>
                <w:rStyle w:val="11pt"/>
                <w:rFonts w:ascii="Times New Roman" w:hAnsi="Times New Roman" w:cs="Times New Roman"/>
                <w:spacing w:val="0"/>
                <w:sz w:val="24"/>
                <w:szCs w:val="24"/>
              </w:rPr>
              <w:t>8</w:t>
            </w:r>
          </w:p>
          <w:p w:rsidR="009F65B5" w:rsidRPr="004B12E9" w:rsidRDefault="009F65B5" w:rsidP="009F65B5">
            <w:pPr>
              <w:pStyle w:val="120"/>
              <w:shd w:val="clear" w:color="auto" w:fill="auto"/>
              <w:tabs>
                <w:tab w:val="left" w:pos="0"/>
                <w:tab w:val="left" w:pos="284"/>
                <w:tab w:val="left" w:pos="426"/>
              </w:tabs>
              <w:spacing w:after="0" w:line="240" w:lineRule="auto"/>
              <w:jc w:val="center"/>
              <w:rPr>
                <w:rStyle w:val="11pt"/>
                <w:rFonts w:ascii="Times New Roman" w:hAnsi="Times New Roman" w:cs="Times New Roman"/>
                <w:spacing w:val="0"/>
                <w:sz w:val="24"/>
                <w:szCs w:val="24"/>
              </w:rPr>
            </w:pPr>
            <w:r w:rsidRPr="004B12E9">
              <w:rPr>
                <w:rStyle w:val="11pt"/>
                <w:rFonts w:ascii="Times New Roman" w:hAnsi="Times New Roman" w:cs="Times New Roman"/>
                <w:spacing w:val="0"/>
                <w:sz w:val="24"/>
                <w:szCs w:val="24"/>
              </w:rPr>
              <w:t>8</w:t>
            </w:r>
          </w:p>
          <w:p w:rsidR="009F65B5" w:rsidRPr="004B12E9" w:rsidRDefault="009F65B5" w:rsidP="009F65B5">
            <w:pPr>
              <w:pStyle w:val="120"/>
              <w:shd w:val="clear" w:color="auto" w:fill="auto"/>
              <w:tabs>
                <w:tab w:val="left" w:pos="0"/>
                <w:tab w:val="left" w:pos="284"/>
                <w:tab w:val="left" w:pos="426"/>
              </w:tabs>
              <w:spacing w:after="0" w:line="240" w:lineRule="auto"/>
              <w:jc w:val="center"/>
              <w:rPr>
                <w:rStyle w:val="11pt"/>
                <w:rFonts w:ascii="Times New Roman" w:hAnsi="Times New Roman" w:cs="Times New Roman"/>
                <w:spacing w:val="0"/>
                <w:sz w:val="24"/>
                <w:szCs w:val="24"/>
              </w:rPr>
            </w:pPr>
            <w:r w:rsidRPr="004B12E9">
              <w:rPr>
                <w:rStyle w:val="11pt"/>
                <w:rFonts w:ascii="Times New Roman" w:hAnsi="Times New Roman" w:cs="Times New Roman"/>
                <w:spacing w:val="0"/>
                <w:sz w:val="24"/>
                <w:szCs w:val="24"/>
              </w:rPr>
              <w:t>8</w:t>
            </w:r>
          </w:p>
          <w:p w:rsidR="009F65B5" w:rsidRPr="004B12E9" w:rsidRDefault="009F65B5" w:rsidP="009F65B5">
            <w:pPr>
              <w:pStyle w:val="120"/>
              <w:shd w:val="clear" w:color="auto" w:fill="auto"/>
              <w:tabs>
                <w:tab w:val="left" w:pos="0"/>
                <w:tab w:val="left" w:pos="284"/>
                <w:tab w:val="left" w:pos="426"/>
              </w:tabs>
              <w:spacing w:after="0" w:line="240" w:lineRule="auto"/>
              <w:jc w:val="center"/>
              <w:rPr>
                <w:rStyle w:val="11pt"/>
                <w:rFonts w:ascii="Times New Roman" w:hAnsi="Times New Roman" w:cs="Times New Roman"/>
                <w:spacing w:val="0"/>
                <w:sz w:val="24"/>
                <w:szCs w:val="24"/>
              </w:rPr>
            </w:pPr>
            <w:r w:rsidRPr="004B12E9">
              <w:rPr>
                <w:rStyle w:val="11pt"/>
                <w:rFonts w:ascii="Times New Roman" w:hAnsi="Times New Roman" w:cs="Times New Roman"/>
                <w:spacing w:val="0"/>
                <w:sz w:val="24"/>
                <w:szCs w:val="24"/>
              </w:rPr>
              <w:t>9</w:t>
            </w:r>
          </w:p>
          <w:p w:rsidR="009F65B5" w:rsidRPr="004B12E9" w:rsidRDefault="009F65B5" w:rsidP="009F65B5">
            <w:pPr>
              <w:pStyle w:val="120"/>
              <w:shd w:val="clear" w:color="auto" w:fill="auto"/>
              <w:tabs>
                <w:tab w:val="left" w:pos="0"/>
                <w:tab w:val="left" w:pos="284"/>
                <w:tab w:val="left" w:pos="426"/>
              </w:tabs>
              <w:spacing w:after="0" w:line="240" w:lineRule="auto"/>
              <w:jc w:val="center"/>
              <w:rPr>
                <w:rStyle w:val="11pt"/>
                <w:rFonts w:ascii="Times New Roman" w:hAnsi="Times New Roman" w:cs="Times New Roman"/>
                <w:spacing w:val="0"/>
                <w:sz w:val="24"/>
                <w:szCs w:val="24"/>
              </w:rPr>
            </w:pPr>
            <w:r w:rsidRPr="004B12E9">
              <w:rPr>
                <w:rStyle w:val="11pt"/>
                <w:rFonts w:ascii="Times New Roman" w:hAnsi="Times New Roman" w:cs="Times New Roman"/>
                <w:spacing w:val="0"/>
                <w:sz w:val="24"/>
                <w:szCs w:val="24"/>
              </w:rPr>
              <w:t>9</w:t>
            </w:r>
          </w:p>
          <w:p w:rsidR="009F65B5" w:rsidRPr="004B12E9" w:rsidRDefault="009F65B5" w:rsidP="009F65B5">
            <w:pPr>
              <w:pStyle w:val="120"/>
              <w:shd w:val="clear" w:color="auto" w:fill="auto"/>
              <w:tabs>
                <w:tab w:val="left" w:pos="0"/>
                <w:tab w:val="left" w:pos="284"/>
                <w:tab w:val="left" w:pos="426"/>
              </w:tabs>
              <w:spacing w:after="0" w:line="240" w:lineRule="auto"/>
              <w:jc w:val="center"/>
              <w:rPr>
                <w:rStyle w:val="11pt"/>
                <w:rFonts w:ascii="Times New Roman" w:hAnsi="Times New Roman" w:cs="Times New Roman"/>
                <w:spacing w:val="0"/>
                <w:sz w:val="24"/>
                <w:szCs w:val="24"/>
              </w:rPr>
            </w:pPr>
            <w:r w:rsidRPr="004B12E9">
              <w:rPr>
                <w:rStyle w:val="11pt"/>
                <w:rFonts w:ascii="Times New Roman" w:hAnsi="Times New Roman" w:cs="Times New Roman"/>
                <w:spacing w:val="0"/>
                <w:sz w:val="24"/>
                <w:szCs w:val="24"/>
              </w:rPr>
              <w:t>9</w:t>
            </w:r>
          </w:p>
          <w:p w:rsidR="009F65B5" w:rsidRPr="004B12E9" w:rsidRDefault="009F65B5" w:rsidP="009F65B5">
            <w:pPr>
              <w:pStyle w:val="120"/>
              <w:shd w:val="clear" w:color="auto" w:fill="auto"/>
              <w:tabs>
                <w:tab w:val="left" w:pos="0"/>
                <w:tab w:val="left" w:pos="284"/>
                <w:tab w:val="left" w:pos="426"/>
              </w:tabs>
              <w:spacing w:after="0" w:line="240" w:lineRule="auto"/>
              <w:jc w:val="center"/>
              <w:rPr>
                <w:rStyle w:val="11pt"/>
                <w:rFonts w:ascii="Times New Roman" w:hAnsi="Times New Roman" w:cs="Times New Roman"/>
                <w:spacing w:val="0"/>
                <w:sz w:val="24"/>
                <w:szCs w:val="24"/>
              </w:rPr>
            </w:pPr>
            <w:r w:rsidRPr="004B12E9">
              <w:rPr>
                <w:rStyle w:val="11pt"/>
                <w:rFonts w:ascii="Times New Roman" w:hAnsi="Times New Roman" w:cs="Times New Roman"/>
                <w:spacing w:val="0"/>
                <w:sz w:val="24"/>
                <w:szCs w:val="24"/>
              </w:rPr>
              <w:t>10</w:t>
            </w:r>
          </w:p>
          <w:p w:rsidR="009F65B5" w:rsidRPr="004B12E9" w:rsidRDefault="009F65B5" w:rsidP="009F65B5">
            <w:pPr>
              <w:pStyle w:val="120"/>
              <w:shd w:val="clear" w:color="auto" w:fill="auto"/>
              <w:tabs>
                <w:tab w:val="left" w:pos="0"/>
                <w:tab w:val="left" w:pos="284"/>
                <w:tab w:val="left" w:pos="426"/>
              </w:tabs>
              <w:spacing w:after="0" w:line="240" w:lineRule="auto"/>
              <w:jc w:val="center"/>
              <w:rPr>
                <w:rStyle w:val="11pt"/>
                <w:rFonts w:ascii="Times New Roman" w:hAnsi="Times New Roman" w:cs="Times New Roman"/>
                <w:spacing w:val="0"/>
                <w:sz w:val="24"/>
                <w:szCs w:val="24"/>
              </w:rPr>
            </w:pPr>
            <w:r w:rsidRPr="004B12E9">
              <w:rPr>
                <w:rStyle w:val="11pt"/>
                <w:rFonts w:ascii="Times New Roman" w:hAnsi="Times New Roman" w:cs="Times New Roman"/>
                <w:spacing w:val="0"/>
                <w:sz w:val="24"/>
                <w:szCs w:val="24"/>
              </w:rPr>
              <w:t>25</w:t>
            </w:r>
          </w:p>
          <w:p w:rsidR="009F65B5" w:rsidRPr="004B12E9" w:rsidRDefault="009F65B5" w:rsidP="009F65B5">
            <w:pPr>
              <w:pStyle w:val="120"/>
              <w:shd w:val="clear" w:color="auto" w:fill="auto"/>
              <w:tabs>
                <w:tab w:val="left" w:pos="0"/>
                <w:tab w:val="left" w:pos="284"/>
                <w:tab w:val="left" w:pos="426"/>
              </w:tabs>
              <w:spacing w:after="0" w:line="240" w:lineRule="auto"/>
              <w:jc w:val="center"/>
              <w:rPr>
                <w:rStyle w:val="11pt"/>
                <w:rFonts w:ascii="Times New Roman" w:hAnsi="Times New Roman" w:cs="Times New Roman"/>
                <w:spacing w:val="0"/>
                <w:sz w:val="24"/>
                <w:szCs w:val="24"/>
              </w:rPr>
            </w:pPr>
            <w:r w:rsidRPr="004B12E9">
              <w:rPr>
                <w:rStyle w:val="11pt"/>
                <w:rFonts w:ascii="Times New Roman" w:hAnsi="Times New Roman" w:cs="Times New Roman"/>
                <w:spacing w:val="0"/>
                <w:sz w:val="24"/>
                <w:szCs w:val="24"/>
              </w:rPr>
              <w:t>27</w:t>
            </w:r>
          </w:p>
          <w:p w:rsidR="009F65B5" w:rsidRPr="004B12E9" w:rsidRDefault="009F65B5" w:rsidP="009F65B5">
            <w:pPr>
              <w:pStyle w:val="120"/>
              <w:shd w:val="clear" w:color="auto" w:fill="auto"/>
              <w:tabs>
                <w:tab w:val="left" w:pos="0"/>
                <w:tab w:val="left" w:pos="284"/>
                <w:tab w:val="left" w:pos="426"/>
              </w:tabs>
              <w:spacing w:after="0" w:line="240" w:lineRule="auto"/>
              <w:jc w:val="center"/>
              <w:rPr>
                <w:rStyle w:val="11pt"/>
                <w:rFonts w:ascii="Times New Roman" w:hAnsi="Times New Roman" w:cs="Times New Roman"/>
                <w:spacing w:val="0"/>
                <w:sz w:val="24"/>
                <w:szCs w:val="24"/>
              </w:rPr>
            </w:pPr>
            <w:r w:rsidRPr="004B12E9">
              <w:rPr>
                <w:rStyle w:val="11pt"/>
                <w:rFonts w:ascii="Times New Roman" w:hAnsi="Times New Roman" w:cs="Times New Roman"/>
                <w:spacing w:val="0"/>
                <w:sz w:val="24"/>
                <w:szCs w:val="24"/>
              </w:rPr>
              <w:t>27</w:t>
            </w:r>
          </w:p>
          <w:p w:rsidR="009F65B5" w:rsidRPr="004B12E9" w:rsidRDefault="009F65B5" w:rsidP="009F65B5">
            <w:pPr>
              <w:pStyle w:val="120"/>
              <w:shd w:val="clear" w:color="auto" w:fill="auto"/>
              <w:tabs>
                <w:tab w:val="left" w:pos="0"/>
                <w:tab w:val="left" w:pos="284"/>
                <w:tab w:val="left" w:pos="426"/>
              </w:tabs>
              <w:spacing w:after="0" w:line="240" w:lineRule="auto"/>
              <w:jc w:val="center"/>
              <w:rPr>
                <w:rStyle w:val="11pt"/>
                <w:rFonts w:ascii="Times New Roman" w:hAnsi="Times New Roman" w:cs="Times New Roman"/>
                <w:spacing w:val="0"/>
                <w:sz w:val="24"/>
                <w:szCs w:val="24"/>
              </w:rPr>
            </w:pPr>
            <w:r w:rsidRPr="004B12E9">
              <w:rPr>
                <w:rStyle w:val="11pt"/>
                <w:rFonts w:ascii="Times New Roman" w:hAnsi="Times New Roman" w:cs="Times New Roman"/>
                <w:spacing w:val="0"/>
                <w:sz w:val="24"/>
                <w:szCs w:val="24"/>
              </w:rPr>
              <w:t>28</w:t>
            </w:r>
          </w:p>
          <w:p w:rsidR="009F65B5" w:rsidRPr="004B12E9" w:rsidRDefault="009F65B5" w:rsidP="009F65B5">
            <w:pPr>
              <w:pStyle w:val="120"/>
              <w:shd w:val="clear" w:color="auto" w:fill="auto"/>
              <w:tabs>
                <w:tab w:val="left" w:pos="0"/>
                <w:tab w:val="left" w:pos="284"/>
                <w:tab w:val="left" w:pos="426"/>
              </w:tabs>
              <w:spacing w:after="0" w:line="240" w:lineRule="auto"/>
              <w:jc w:val="center"/>
              <w:rPr>
                <w:rStyle w:val="11pt"/>
                <w:rFonts w:ascii="Times New Roman" w:hAnsi="Times New Roman" w:cs="Times New Roman"/>
                <w:spacing w:val="0"/>
                <w:sz w:val="24"/>
                <w:szCs w:val="24"/>
              </w:rPr>
            </w:pPr>
            <w:r w:rsidRPr="004B12E9">
              <w:rPr>
                <w:rStyle w:val="11pt"/>
                <w:rFonts w:ascii="Times New Roman" w:hAnsi="Times New Roman" w:cs="Times New Roman"/>
                <w:spacing w:val="0"/>
                <w:sz w:val="24"/>
                <w:szCs w:val="24"/>
              </w:rPr>
              <w:t>37</w:t>
            </w:r>
          </w:p>
          <w:p w:rsidR="006C5C4A" w:rsidRPr="004B12E9" w:rsidRDefault="006C5C4A" w:rsidP="009F65B5">
            <w:pPr>
              <w:pStyle w:val="120"/>
              <w:shd w:val="clear" w:color="auto" w:fill="auto"/>
              <w:tabs>
                <w:tab w:val="left" w:pos="0"/>
                <w:tab w:val="left" w:pos="284"/>
                <w:tab w:val="left" w:pos="426"/>
              </w:tabs>
              <w:spacing w:after="0" w:line="240" w:lineRule="auto"/>
              <w:jc w:val="center"/>
              <w:rPr>
                <w:rStyle w:val="11pt"/>
                <w:rFonts w:ascii="Times New Roman" w:hAnsi="Times New Roman" w:cs="Times New Roman"/>
                <w:spacing w:val="0"/>
                <w:sz w:val="24"/>
                <w:szCs w:val="24"/>
              </w:rPr>
            </w:pPr>
          </w:p>
          <w:p w:rsidR="009F65B5" w:rsidRPr="004B12E9" w:rsidRDefault="009F65B5" w:rsidP="009F65B5">
            <w:pPr>
              <w:pStyle w:val="120"/>
              <w:shd w:val="clear" w:color="auto" w:fill="auto"/>
              <w:tabs>
                <w:tab w:val="left" w:pos="0"/>
                <w:tab w:val="left" w:pos="284"/>
                <w:tab w:val="left" w:pos="426"/>
              </w:tabs>
              <w:spacing w:after="0" w:line="240" w:lineRule="auto"/>
              <w:jc w:val="center"/>
              <w:rPr>
                <w:rStyle w:val="11pt"/>
                <w:rFonts w:ascii="Times New Roman" w:hAnsi="Times New Roman" w:cs="Times New Roman"/>
                <w:spacing w:val="0"/>
                <w:sz w:val="24"/>
                <w:szCs w:val="24"/>
              </w:rPr>
            </w:pPr>
            <w:r w:rsidRPr="004B12E9">
              <w:rPr>
                <w:rStyle w:val="11pt"/>
                <w:rFonts w:ascii="Times New Roman" w:hAnsi="Times New Roman" w:cs="Times New Roman"/>
                <w:spacing w:val="0"/>
                <w:sz w:val="24"/>
                <w:szCs w:val="24"/>
              </w:rPr>
              <w:t>126</w:t>
            </w:r>
          </w:p>
          <w:p w:rsidR="009F65B5" w:rsidRPr="004B12E9" w:rsidRDefault="009F65B5" w:rsidP="009F65B5">
            <w:pPr>
              <w:pStyle w:val="120"/>
              <w:shd w:val="clear" w:color="auto" w:fill="auto"/>
              <w:tabs>
                <w:tab w:val="left" w:pos="0"/>
                <w:tab w:val="left" w:pos="284"/>
                <w:tab w:val="left" w:pos="426"/>
              </w:tabs>
              <w:spacing w:after="0" w:line="240" w:lineRule="auto"/>
              <w:jc w:val="center"/>
              <w:rPr>
                <w:rStyle w:val="11pt"/>
                <w:rFonts w:ascii="Times New Roman" w:hAnsi="Times New Roman" w:cs="Times New Roman"/>
                <w:spacing w:val="0"/>
                <w:sz w:val="24"/>
                <w:szCs w:val="24"/>
              </w:rPr>
            </w:pPr>
          </w:p>
          <w:p w:rsidR="009F65B5" w:rsidRPr="004B12E9" w:rsidRDefault="009F65B5" w:rsidP="009F65B5">
            <w:pPr>
              <w:pStyle w:val="120"/>
              <w:shd w:val="clear" w:color="auto" w:fill="auto"/>
              <w:tabs>
                <w:tab w:val="left" w:pos="0"/>
                <w:tab w:val="left" w:pos="284"/>
                <w:tab w:val="left" w:pos="426"/>
              </w:tabs>
              <w:spacing w:after="0" w:line="240" w:lineRule="auto"/>
              <w:jc w:val="center"/>
              <w:rPr>
                <w:rStyle w:val="11pt"/>
                <w:rFonts w:ascii="Times New Roman" w:hAnsi="Times New Roman" w:cs="Times New Roman"/>
                <w:spacing w:val="0"/>
                <w:sz w:val="24"/>
                <w:szCs w:val="24"/>
              </w:rPr>
            </w:pPr>
            <w:r w:rsidRPr="004B12E9">
              <w:rPr>
                <w:rStyle w:val="11pt"/>
                <w:rFonts w:ascii="Times New Roman" w:hAnsi="Times New Roman" w:cs="Times New Roman"/>
                <w:spacing w:val="0"/>
                <w:sz w:val="24"/>
                <w:szCs w:val="24"/>
              </w:rPr>
              <w:t>135</w:t>
            </w:r>
          </w:p>
          <w:p w:rsidR="009F65B5" w:rsidRPr="004B12E9" w:rsidRDefault="009F65B5" w:rsidP="009F65B5">
            <w:pPr>
              <w:pStyle w:val="120"/>
              <w:shd w:val="clear" w:color="auto" w:fill="auto"/>
              <w:tabs>
                <w:tab w:val="left" w:pos="0"/>
                <w:tab w:val="left" w:pos="284"/>
                <w:tab w:val="left" w:pos="426"/>
              </w:tabs>
              <w:spacing w:after="0" w:line="240" w:lineRule="auto"/>
              <w:jc w:val="center"/>
              <w:rPr>
                <w:rStyle w:val="11pt"/>
                <w:rFonts w:ascii="Times New Roman" w:hAnsi="Times New Roman" w:cs="Times New Roman"/>
                <w:spacing w:val="0"/>
                <w:sz w:val="24"/>
                <w:szCs w:val="24"/>
              </w:rPr>
            </w:pPr>
          </w:p>
          <w:p w:rsidR="009F65B5" w:rsidRPr="004B12E9" w:rsidRDefault="009F65B5" w:rsidP="009F65B5">
            <w:pPr>
              <w:pStyle w:val="120"/>
              <w:shd w:val="clear" w:color="auto" w:fill="auto"/>
              <w:tabs>
                <w:tab w:val="left" w:pos="0"/>
                <w:tab w:val="left" w:pos="284"/>
                <w:tab w:val="left" w:pos="426"/>
              </w:tabs>
              <w:spacing w:after="0" w:line="240" w:lineRule="auto"/>
              <w:jc w:val="center"/>
              <w:rPr>
                <w:rStyle w:val="11pt"/>
                <w:rFonts w:ascii="Times New Roman" w:hAnsi="Times New Roman" w:cs="Times New Roman"/>
                <w:spacing w:val="0"/>
                <w:sz w:val="24"/>
                <w:szCs w:val="24"/>
              </w:rPr>
            </w:pPr>
            <w:r w:rsidRPr="004B12E9">
              <w:rPr>
                <w:rStyle w:val="11pt"/>
                <w:rFonts w:ascii="Times New Roman" w:hAnsi="Times New Roman" w:cs="Times New Roman"/>
                <w:spacing w:val="0"/>
                <w:sz w:val="24"/>
                <w:szCs w:val="24"/>
              </w:rPr>
              <w:t>141</w:t>
            </w:r>
          </w:p>
          <w:p w:rsidR="009F65B5" w:rsidRPr="004B12E9" w:rsidRDefault="009F65B5" w:rsidP="009F65B5">
            <w:pPr>
              <w:pStyle w:val="120"/>
              <w:shd w:val="clear" w:color="auto" w:fill="auto"/>
              <w:tabs>
                <w:tab w:val="left" w:pos="0"/>
                <w:tab w:val="left" w:pos="284"/>
                <w:tab w:val="left" w:pos="426"/>
              </w:tabs>
              <w:spacing w:after="0" w:line="240" w:lineRule="auto"/>
              <w:jc w:val="center"/>
              <w:rPr>
                <w:rStyle w:val="11pt"/>
                <w:rFonts w:ascii="Times New Roman" w:hAnsi="Times New Roman" w:cs="Times New Roman"/>
                <w:spacing w:val="0"/>
                <w:sz w:val="24"/>
                <w:szCs w:val="24"/>
              </w:rPr>
            </w:pPr>
            <w:r w:rsidRPr="004B12E9">
              <w:rPr>
                <w:rStyle w:val="11pt"/>
                <w:rFonts w:ascii="Times New Roman" w:hAnsi="Times New Roman" w:cs="Times New Roman"/>
                <w:spacing w:val="0"/>
                <w:sz w:val="24"/>
                <w:szCs w:val="24"/>
              </w:rPr>
              <w:t>163</w:t>
            </w:r>
          </w:p>
          <w:p w:rsidR="006C5C4A" w:rsidRPr="004B12E9" w:rsidRDefault="006C5C4A" w:rsidP="009F65B5">
            <w:pPr>
              <w:pStyle w:val="120"/>
              <w:shd w:val="clear" w:color="auto" w:fill="auto"/>
              <w:tabs>
                <w:tab w:val="left" w:pos="0"/>
                <w:tab w:val="left" w:pos="284"/>
                <w:tab w:val="left" w:pos="426"/>
              </w:tabs>
              <w:spacing w:after="0" w:line="240" w:lineRule="auto"/>
              <w:jc w:val="center"/>
              <w:rPr>
                <w:rStyle w:val="11pt"/>
                <w:rFonts w:ascii="Times New Roman" w:hAnsi="Times New Roman" w:cs="Times New Roman"/>
                <w:spacing w:val="0"/>
                <w:sz w:val="24"/>
                <w:szCs w:val="24"/>
              </w:rPr>
            </w:pPr>
            <w:r w:rsidRPr="004B12E9">
              <w:rPr>
                <w:rStyle w:val="11pt"/>
                <w:rFonts w:ascii="Times New Roman" w:hAnsi="Times New Roman" w:cs="Times New Roman"/>
                <w:spacing w:val="0"/>
                <w:sz w:val="24"/>
                <w:szCs w:val="24"/>
              </w:rPr>
              <w:t>182</w:t>
            </w:r>
          </w:p>
          <w:p w:rsidR="006C5C4A" w:rsidRPr="004B12E9" w:rsidRDefault="006C5C4A" w:rsidP="009F65B5">
            <w:pPr>
              <w:pStyle w:val="120"/>
              <w:shd w:val="clear" w:color="auto" w:fill="auto"/>
              <w:tabs>
                <w:tab w:val="left" w:pos="0"/>
                <w:tab w:val="left" w:pos="284"/>
                <w:tab w:val="left" w:pos="426"/>
              </w:tabs>
              <w:spacing w:after="0" w:line="240" w:lineRule="auto"/>
              <w:jc w:val="center"/>
              <w:rPr>
                <w:rStyle w:val="11pt"/>
                <w:rFonts w:ascii="Times New Roman" w:hAnsi="Times New Roman" w:cs="Times New Roman"/>
                <w:spacing w:val="0"/>
                <w:sz w:val="24"/>
                <w:szCs w:val="24"/>
              </w:rPr>
            </w:pPr>
            <w:r w:rsidRPr="004B12E9">
              <w:rPr>
                <w:rStyle w:val="11pt"/>
                <w:rFonts w:ascii="Times New Roman" w:hAnsi="Times New Roman" w:cs="Times New Roman"/>
                <w:spacing w:val="0"/>
                <w:sz w:val="24"/>
                <w:szCs w:val="24"/>
              </w:rPr>
              <w:t>201</w:t>
            </w:r>
          </w:p>
          <w:p w:rsidR="006C5C4A" w:rsidRPr="004B12E9" w:rsidRDefault="006C5C4A" w:rsidP="009F65B5">
            <w:pPr>
              <w:pStyle w:val="120"/>
              <w:shd w:val="clear" w:color="auto" w:fill="auto"/>
              <w:tabs>
                <w:tab w:val="left" w:pos="0"/>
                <w:tab w:val="left" w:pos="284"/>
                <w:tab w:val="left" w:pos="426"/>
              </w:tabs>
              <w:spacing w:after="0" w:line="240" w:lineRule="auto"/>
              <w:jc w:val="center"/>
              <w:rPr>
                <w:rStyle w:val="11pt"/>
                <w:rFonts w:ascii="Times New Roman" w:hAnsi="Times New Roman" w:cs="Times New Roman"/>
                <w:spacing w:val="0"/>
                <w:sz w:val="24"/>
                <w:szCs w:val="24"/>
              </w:rPr>
            </w:pPr>
            <w:r w:rsidRPr="004B12E9">
              <w:rPr>
                <w:rStyle w:val="11pt"/>
                <w:rFonts w:ascii="Times New Roman" w:hAnsi="Times New Roman" w:cs="Times New Roman"/>
                <w:spacing w:val="0"/>
                <w:sz w:val="24"/>
                <w:szCs w:val="24"/>
              </w:rPr>
              <w:t>201</w:t>
            </w:r>
          </w:p>
          <w:p w:rsidR="006C5C4A" w:rsidRPr="004B12E9" w:rsidRDefault="006C5C4A" w:rsidP="009F65B5">
            <w:pPr>
              <w:pStyle w:val="120"/>
              <w:shd w:val="clear" w:color="auto" w:fill="auto"/>
              <w:tabs>
                <w:tab w:val="left" w:pos="0"/>
                <w:tab w:val="left" w:pos="284"/>
                <w:tab w:val="left" w:pos="426"/>
              </w:tabs>
              <w:spacing w:after="0" w:line="240" w:lineRule="auto"/>
              <w:jc w:val="center"/>
              <w:rPr>
                <w:rStyle w:val="11pt"/>
                <w:rFonts w:ascii="Times New Roman" w:hAnsi="Times New Roman" w:cs="Times New Roman"/>
                <w:spacing w:val="0"/>
                <w:sz w:val="24"/>
                <w:szCs w:val="24"/>
              </w:rPr>
            </w:pPr>
            <w:r w:rsidRPr="004B12E9">
              <w:rPr>
                <w:rStyle w:val="11pt"/>
                <w:rFonts w:ascii="Times New Roman" w:hAnsi="Times New Roman" w:cs="Times New Roman"/>
                <w:spacing w:val="0"/>
                <w:sz w:val="24"/>
                <w:szCs w:val="24"/>
              </w:rPr>
              <w:t>204</w:t>
            </w:r>
          </w:p>
          <w:p w:rsidR="006C5C4A" w:rsidRPr="004B12E9" w:rsidRDefault="006C5C4A" w:rsidP="009F65B5">
            <w:pPr>
              <w:pStyle w:val="120"/>
              <w:shd w:val="clear" w:color="auto" w:fill="auto"/>
              <w:tabs>
                <w:tab w:val="left" w:pos="0"/>
                <w:tab w:val="left" w:pos="284"/>
                <w:tab w:val="left" w:pos="426"/>
              </w:tabs>
              <w:spacing w:after="0" w:line="240" w:lineRule="auto"/>
              <w:jc w:val="center"/>
              <w:rPr>
                <w:rStyle w:val="11pt"/>
                <w:rFonts w:ascii="Times New Roman" w:hAnsi="Times New Roman" w:cs="Times New Roman"/>
                <w:spacing w:val="0"/>
                <w:sz w:val="24"/>
                <w:szCs w:val="24"/>
              </w:rPr>
            </w:pPr>
            <w:r w:rsidRPr="004B12E9">
              <w:rPr>
                <w:rStyle w:val="11pt"/>
                <w:rFonts w:ascii="Times New Roman" w:hAnsi="Times New Roman" w:cs="Times New Roman"/>
                <w:spacing w:val="0"/>
                <w:sz w:val="24"/>
                <w:szCs w:val="24"/>
              </w:rPr>
              <w:t>207</w:t>
            </w:r>
          </w:p>
          <w:p w:rsidR="006C5C4A" w:rsidRPr="004B12E9" w:rsidRDefault="006C5C4A" w:rsidP="009F65B5">
            <w:pPr>
              <w:pStyle w:val="120"/>
              <w:shd w:val="clear" w:color="auto" w:fill="auto"/>
              <w:tabs>
                <w:tab w:val="left" w:pos="0"/>
                <w:tab w:val="left" w:pos="284"/>
                <w:tab w:val="left" w:pos="426"/>
              </w:tabs>
              <w:spacing w:after="0" w:line="240" w:lineRule="auto"/>
              <w:jc w:val="center"/>
              <w:rPr>
                <w:rStyle w:val="11pt"/>
                <w:rFonts w:ascii="Times New Roman" w:hAnsi="Times New Roman" w:cs="Times New Roman"/>
                <w:spacing w:val="0"/>
                <w:sz w:val="24"/>
                <w:szCs w:val="24"/>
              </w:rPr>
            </w:pPr>
            <w:r w:rsidRPr="004B12E9">
              <w:rPr>
                <w:rStyle w:val="11pt"/>
                <w:rFonts w:ascii="Times New Roman" w:hAnsi="Times New Roman" w:cs="Times New Roman"/>
                <w:spacing w:val="0"/>
                <w:sz w:val="24"/>
                <w:szCs w:val="24"/>
              </w:rPr>
              <w:t>210</w:t>
            </w:r>
          </w:p>
          <w:p w:rsidR="006C5C4A" w:rsidRPr="004B12E9" w:rsidRDefault="006C5C4A" w:rsidP="009F65B5">
            <w:pPr>
              <w:pStyle w:val="120"/>
              <w:shd w:val="clear" w:color="auto" w:fill="auto"/>
              <w:tabs>
                <w:tab w:val="left" w:pos="0"/>
                <w:tab w:val="left" w:pos="284"/>
                <w:tab w:val="left" w:pos="426"/>
              </w:tabs>
              <w:spacing w:after="0" w:line="240" w:lineRule="auto"/>
              <w:jc w:val="center"/>
              <w:rPr>
                <w:rStyle w:val="11pt"/>
                <w:rFonts w:ascii="Times New Roman" w:hAnsi="Times New Roman" w:cs="Times New Roman"/>
                <w:spacing w:val="0"/>
                <w:sz w:val="24"/>
                <w:szCs w:val="24"/>
              </w:rPr>
            </w:pPr>
            <w:r w:rsidRPr="004B12E9">
              <w:rPr>
                <w:rStyle w:val="11pt"/>
                <w:rFonts w:ascii="Times New Roman" w:hAnsi="Times New Roman" w:cs="Times New Roman"/>
                <w:spacing w:val="0"/>
                <w:sz w:val="24"/>
                <w:szCs w:val="24"/>
              </w:rPr>
              <w:t>210</w:t>
            </w:r>
          </w:p>
          <w:p w:rsidR="006C5C4A" w:rsidRPr="004B12E9" w:rsidRDefault="006C5C4A" w:rsidP="009F65B5">
            <w:pPr>
              <w:pStyle w:val="120"/>
              <w:shd w:val="clear" w:color="auto" w:fill="auto"/>
              <w:tabs>
                <w:tab w:val="left" w:pos="0"/>
                <w:tab w:val="left" w:pos="284"/>
                <w:tab w:val="left" w:pos="426"/>
              </w:tabs>
              <w:spacing w:after="0" w:line="240" w:lineRule="auto"/>
              <w:jc w:val="center"/>
              <w:rPr>
                <w:rStyle w:val="11pt"/>
                <w:rFonts w:ascii="Times New Roman" w:hAnsi="Times New Roman" w:cs="Times New Roman"/>
                <w:spacing w:val="0"/>
                <w:sz w:val="24"/>
                <w:szCs w:val="24"/>
              </w:rPr>
            </w:pPr>
            <w:r w:rsidRPr="004B12E9">
              <w:rPr>
                <w:rStyle w:val="11pt"/>
                <w:rFonts w:ascii="Times New Roman" w:hAnsi="Times New Roman" w:cs="Times New Roman"/>
                <w:spacing w:val="0"/>
                <w:sz w:val="24"/>
                <w:szCs w:val="24"/>
              </w:rPr>
              <w:t>211</w:t>
            </w:r>
          </w:p>
          <w:p w:rsidR="006C5C4A" w:rsidRPr="004B12E9" w:rsidRDefault="006C5C4A" w:rsidP="009F65B5">
            <w:pPr>
              <w:pStyle w:val="120"/>
              <w:shd w:val="clear" w:color="auto" w:fill="auto"/>
              <w:tabs>
                <w:tab w:val="left" w:pos="0"/>
                <w:tab w:val="left" w:pos="284"/>
                <w:tab w:val="left" w:pos="426"/>
              </w:tabs>
              <w:spacing w:after="0" w:line="240" w:lineRule="auto"/>
              <w:jc w:val="center"/>
              <w:rPr>
                <w:rStyle w:val="11pt"/>
                <w:rFonts w:ascii="Times New Roman" w:hAnsi="Times New Roman" w:cs="Times New Roman"/>
                <w:spacing w:val="0"/>
                <w:sz w:val="24"/>
                <w:szCs w:val="24"/>
              </w:rPr>
            </w:pPr>
            <w:r w:rsidRPr="004B12E9">
              <w:rPr>
                <w:rStyle w:val="11pt"/>
                <w:rFonts w:ascii="Times New Roman" w:hAnsi="Times New Roman" w:cs="Times New Roman"/>
                <w:spacing w:val="0"/>
                <w:sz w:val="24"/>
                <w:szCs w:val="24"/>
              </w:rPr>
              <w:t>214</w:t>
            </w:r>
          </w:p>
          <w:p w:rsidR="006C5C4A" w:rsidRPr="004B12E9" w:rsidRDefault="006C5C4A" w:rsidP="009F65B5">
            <w:pPr>
              <w:pStyle w:val="120"/>
              <w:shd w:val="clear" w:color="auto" w:fill="auto"/>
              <w:tabs>
                <w:tab w:val="left" w:pos="0"/>
                <w:tab w:val="left" w:pos="284"/>
                <w:tab w:val="left" w:pos="426"/>
              </w:tabs>
              <w:spacing w:after="0" w:line="240" w:lineRule="auto"/>
              <w:jc w:val="center"/>
              <w:rPr>
                <w:rStyle w:val="11pt"/>
                <w:rFonts w:ascii="Times New Roman" w:hAnsi="Times New Roman" w:cs="Times New Roman"/>
                <w:spacing w:val="0"/>
                <w:sz w:val="24"/>
                <w:szCs w:val="24"/>
              </w:rPr>
            </w:pPr>
            <w:r w:rsidRPr="004B12E9">
              <w:rPr>
                <w:rStyle w:val="11pt"/>
                <w:rFonts w:ascii="Times New Roman" w:hAnsi="Times New Roman" w:cs="Times New Roman"/>
                <w:spacing w:val="0"/>
                <w:sz w:val="24"/>
                <w:szCs w:val="24"/>
              </w:rPr>
              <w:lastRenderedPageBreak/>
              <w:t>223</w:t>
            </w:r>
          </w:p>
          <w:p w:rsidR="006C5C4A" w:rsidRPr="004B12E9" w:rsidRDefault="006C5C4A" w:rsidP="009F65B5">
            <w:pPr>
              <w:pStyle w:val="120"/>
              <w:shd w:val="clear" w:color="auto" w:fill="auto"/>
              <w:tabs>
                <w:tab w:val="left" w:pos="0"/>
                <w:tab w:val="left" w:pos="284"/>
                <w:tab w:val="left" w:pos="426"/>
              </w:tabs>
              <w:spacing w:after="0" w:line="240" w:lineRule="auto"/>
              <w:jc w:val="center"/>
              <w:rPr>
                <w:rStyle w:val="11pt"/>
                <w:rFonts w:ascii="Times New Roman" w:hAnsi="Times New Roman" w:cs="Times New Roman"/>
                <w:spacing w:val="0"/>
                <w:sz w:val="24"/>
                <w:szCs w:val="24"/>
              </w:rPr>
            </w:pPr>
          </w:p>
          <w:p w:rsidR="006C5C4A" w:rsidRPr="004B12E9" w:rsidRDefault="006C5C4A" w:rsidP="009F65B5">
            <w:pPr>
              <w:pStyle w:val="120"/>
              <w:shd w:val="clear" w:color="auto" w:fill="auto"/>
              <w:tabs>
                <w:tab w:val="left" w:pos="0"/>
                <w:tab w:val="left" w:pos="284"/>
                <w:tab w:val="left" w:pos="426"/>
              </w:tabs>
              <w:spacing w:after="0" w:line="240" w:lineRule="auto"/>
              <w:jc w:val="center"/>
              <w:rPr>
                <w:rStyle w:val="11pt"/>
                <w:rFonts w:ascii="Times New Roman" w:hAnsi="Times New Roman" w:cs="Times New Roman"/>
                <w:spacing w:val="0"/>
                <w:sz w:val="24"/>
                <w:szCs w:val="24"/>
              </w:rPr>
            </w:pPr>
            <w:r w:rsidRPr="004B12E9">
              <w:rPr>
                <w:rStyle w:val="11pt"/>
                <w:rFonts w:ascii="Times New Roman" w:hAnsi="Times New Roman" w:cs="Times New Roman"/>
                <w:spacing w:val="0"/>
                <w:sz w:val="24"/>
                <w:szCs w:val="24"/>
              </w:rPr>
              <w:t>229</w:t>
            </w:r>
          </w:p>
          <w:p w:rsidR="006C5C4A" w:rsidRPr="004B12E9" w:rsidRDefault="006C5C4A" w:rsidP="006C5C4A">
            <w:pPr>
              <w:pStyle w:val="120"/>
              <w:shd w:val="clear" w:color="auto" w:fill="auto"/>
              <w:tabs>
                <w:tab w:val="left" w:pos="0"/>
                <w:tab w:val="left" w:pos="284"/>
                <w:tab w:val="left" w:pos="426"/>
              </w:tabs>
              <w:spacing w:after="0" w:line="240" w:lineRule="auto"/>
              <w:jc w:val="center"/>
              <w:rPr>
                <w:rStyle w:val="11pt"/>
                <w:rFonts w:ascii="Times New Roman" w:hAnsi="Times New Roman" w:cs="Times New Roman"/>
                <w:spacing w:val="0"/>
                <w:sz w:val="24"/>
                <w:szCs w:val="24"/>
              </w:rPr>
            </w:pPr>
            <w:r w:rsidRPr="004B12E9">
              <w:rPr>
                <w:rStyle w:val="11pt"/>
                <w:rFonts w:ascii="Times New Roman" w:hAnsi="Times New Roman" w:cs="Times New Roman"/>
                <w:spacing w:val="0"/>
                <w:sz w:val="24"/>
                <w:szCs w:val="24"/>
              </w:rPr>
              <w:t>231</w:t>
            </w:r>
          </w:p>
          <w:p w:rsidR="009F65B5" w:rsidRPr="004B12E9" w:rsidRDefault="009F65B5" w:rsidP="009F65B5">
            <w:pPr>
              <w:pStyle w:val="120"/>
              <w:shd w:val="clear" w:color="auto" w:fill="auto"/>
              <w:tabs>
                <w:tab w:val="left" w:pos="0"/>
                <w:tab w:val="left" w:pos="284"/>
                <w:tab w:val="left" w:pos="426"/>
              </w:tabs>
              <w:spacing w:after="0" w:line="240" w:lineRule="auto"/>
              <w:jc w:val="center"/>
              <w:rPr>
                <w:rStyle w:val="11pt"/>
                <w:rFonts w:ascii="Times New Roman" w:hAnsi="Times New Roman" w:cs="Times New Roman"/>
                <w:spacing w:val="0"/>
                <w:sz w:val="24"/>
                <w:szCs w:val="24"/>
              </w:rPr>
            </w:pPr>
          </w:p>
          <w:p w:rsidR="009F65B5" w:rsidRPr="004B12E9" w:rsidRDefault="009F65B5" w:rsidP="009F65B5">
            <w:pPr>
              <w:pStyle w:val="120"/>
              <w:shd w:val="clear" w:color="auto" w:fill="auto"/>
              <w:tabs>
                <w:tab w:val="left" w:pos="0"/>
                <w:tab w:val="left" w:pos="284"/>
                <w:tab w:val="left" w:pos="426"/>
              </w:tabs>
              <w:spacing w:after="0" w:line="240" w:lineRule="auto"/>
              <w:rPr>
                <w:rStyle w:val="11pt"/>
                <w:rFonts w:ascii="Times New Roman" w:hAnsi="Times New Roman" w:cs="Times New Roman"/>
                <w:spacing w:val="0"/>
                <w:sz w:val="24"/>
                <w:szCs w:val="24"/>
              </w:rPr>
            </w:pPr>
          </w:p>
          <w:p w:rsidR="009F65B5" w:rsidRPr="004B12E9" w:rsidRDefault="009F65B5" w:rsidP="009F65B5">
            <w:pPr>
              <w:pStyle w:val="120"/>
              <w:shd w:val="clear" w:color="auto" w:fill="auto"/>
              <w:tabs>
                <w:tab w:val="left" w:pos="0"/>
                <w:tab w:val="left" w:pos="284"/>
                <w:tab w:val="left" w:pos="426"/>
              </w:tabs>
              <w:spacing w:after="0" w:line="240" w:lineRule="auto"/>
              <w:jc w:val="center"/>
              <w:rPr>
                <w:rStyle w:val="11pt"/>
                <w:rFonts w:ascii="Times New Roman" w:hAnsi="Times New Roman" w:cs="Times New Roman"/>
                <w:spacing w:val="0"/>
                <w:sz w:val="24"/>
                <w:szCs w:val="24"/>
              </w:rPr>
            </w:pPr>
          </w:p>
          <w:p w:rsidR="009F65B5" w:rsidRPr="004B12E9" w:rsidRDefault="009F65B5" w:rsidP="009F65B5">
            <w:pPr>
              <w:pStyle w:val="120"/>
              <w:shd w:val="clear" w:color="auto" w:fill="auto"/>
              <w:tabs>
                <w:tab w:val="left" w:pos="0"/>
                <w:tab w:val="left" w:pos="284"/>
                <w:tab w:val="left" w:pos="426"/>
              </w:tabs>
              <w:spacing w:after="0" w:line="240" w:lineRule="auto"/>
              <w:jc w:val="center"/>
              <w:rPr>
                <w:rStyle w:val="11pt"/>
                <w:rFonts w:ascii="Times New Roman" w:hAnsi="Times New Roman" w:cs="Times New Roman"/>
                <w:spacing w:val="0"/>
                <w:sz w:val="24"/>
                <w:szCs w:val="24"/>
              </w:rPr>
            </w:pPr>
          </w:p>
        </w:tc>
      </w:tr>
    </w:tbl>
    <w:p w:rsidR="006C5C4A" w:rsidRPr="004B12E9" w:rsidRDefault="006C5C4A" w:rsidP="009F65B5">
      <w:pPr>
        <w:pStyle w:val="120"/>
        <w:shd w:val="clear" w:color="auto" w:fill="auto"/>
        <w:tabs>
          <w:tab w:val="left" w:pos="0"/>
          <w:tab w:val="left" w:pos="284"/>
          <w:tab w:val="left" w:pos="426"/>
        </w:tabs>
        <w:spacing w:before="120" w:after="0" w:line="240" w:lineRule="auto"/>
        <w:jc w:val="center"/>
        <w:rPr>
          <w:rStyle w:val="11pt"/>
          <w:rFonts w:ascii="Times New Roman" w:hAnsi="Times New Roman" w:cs="Times New Roman"/>
          <w:b/>
          <w:spacing w:val="0"/>
        </w:rPr>
      </w:pPr>
    </w:p>
    <w:p w:rsidR="006C5C4A" w:rsidRPr="004B12E9" w:rsidRDefault="006C5C4A">
      <w:pPr>
        <w:rPr>
          <w:rStyle w:val="11pt"/>
          <w:rFonts w:ascii="Times New Roman" w:hAnsi="Times New Roman" w:cs="Times New Roman"/>
          <w:bCs w:val="0"/>
          <w:spacing w:val="0"/>
        </w:rPr>
      </w:pPr>
      <w:r w:rsidRPr="004B12E9">
        <w:rPr>
          <w:rStyle w:val="11pt"/>
          <w:rFonts w:ascii="Times New Roman" w:hAnsi="Times New Roman" w:cs="Times New Roman"/>
          <w:b w:val="0"/>
          <w:spacing w:val="0"/>
        </w:rPr>
        <w:br w:type="page"/>
      </w:r>
    </w:p>
    <w:p w:rsidR="006C5C4A" w:rsidRPr="004B12E9" w:rsidRDefault="006C5C4A" w:rsidP="004132CF">
      <w:pPr>
        <w:pStyle w:val="120"/>
        <w:shd w:val="clear" w:color="auto" w:fill="auto"/>
        <w:tabs>
          <w:tab w:val="left" w:pos="284"/>
          <w:tab w:val="left" w:pos="426"/>
          <w:tab w:val="left" w:pos="851"/>
        </w:tabs>
        <w:spacing w:after="0" w:line="240" w:lineRule="auto"/>
        <w:ind w:left="709"/>
        <w:rPr>
          <w:rFonts w:ascii="Times New Roman" w:hAnsi="Times New Roman" w:cs="Times New Roman"/>
          <w:sz w:val="24"/>
          <w:szCs w:val="24"/>
        </w:rPr>
      </w:pPr>
      <w:r w:rsidRPr="004B12E9">
        <w:rPr>
          <w:rFonts w:ascii="Times New Roman" w:hAnsi="Times New Roman" w:cs="Times New Roman"/>
          <w:sz w:val="24"/>
          <w:szCs w:val="24"/>
        </w:rPr>
        <w:lastRenderedPageBreak/>
        <w:t xml:space="preserve">1 ОБЩИЕ ПОЛОЖЕНИЯ </w:t>
      </w:r>
    </w:p>
    <w:p w:rsidR="006C5C4A" w:rsidRPr="004B12E9" w:rsidRDefault="006C5C4A" w:rsidP="004132CF">
      <w:pPr>
        <w:pStyle w:val="120"/>
        <w:numPr>
          <w:ilvl w:val="1"/>
          <w:numId w:val="1"/>
        </w:numPr>
        <w:shd w:val="clear" w:color="auto" w:fill="auto"/>
        <w:tabs>
          <w:tab w:val="left" w:pos="284"/>
          <w:tab w:val="left" w:pos="426"/>
          <w:tab w:val="left" w:pos="851"/>
        </w:tabs>
        <w:spacing w:after="0" w:line="240" w:lineRule="auto"/>
        <w:ind w:left="709"/>
        <w:rPr>
          <w:rFonts w:ascii="Times New Roman" w:hAnsi="Times New Roman" w:cs="Times New Roman"/>
          <w:sz w:val="24"/>
          <w:szCs w:val="24"/>
        </w:rPr>
      </w:pPr>
      <w:r w:rsidRPr="004B12E9">
        <w:rPr>
          <w:rFonts w:ascii="Times New Roman" w:hAnsi="Times New Roman" w:cs="Times New Roman"/>
          <w:sz w:val="24"/>
          <w:szCs w:val="24"/>
        </w:rPr>
        <w:t xml:space="preserve">Нормативно-правовые основы разработки </w:t>
      </w:r>
      <w:r w:rsidR="00FD4294">
        <w:rPr>
          <w:rFonts w:ascii="Times New Roman" w:hAnsi="Times New Roman" w:cs="Times New Roman"/>
          <w:sz w:val="24"/>
          <w:szCs w:val="24"/>
        </w:rPr>
        <w:t>ОПОП</w:t>
      </w:r>
    </w:p>
    <w:p w:rsidR="004132CF" w:rsidRPr="004B12E9" w:rsidRDefault="006C5C4A" w:rsidP="004132CF">
      <w:pPr>
        <w:pStyle w:val="120"/>
        <w:shd w:val="clear" w:color="auto" w:fill="auto"/>
        <w:tabs>
          <w:tab w:val="left" w:pos="0"/>
          <w:tab w:val="left" w:pos="426"/>
        </w:tabs>
        <w:spacing w:after="0" w:line="240" w:lineRule="auto"/>
        <w:ind w:left="-142" w:firstLine="916"/>
        <w:rPr>
          <w:rFonts w:ascii="Times New Roman" w:hAnsi="Times New Roman" w:cs="Times New Roman"/>
          <w:b w:val="0"/>
          <w:sz w:val="24"/>
          <w:szCs w:val="24"/>
        </w:rPr>
      </w:pPr>
      <w:r w:rsidRPr="004B12E9">
        <w:rPr>
          <w:rFonts w:ascii="Times New Roman" w:hAnsi="Times New Roman" w:cs="Times New Roman"/>
          <w:b w:val="0"/>
          <w:sz w:val="24"/>
          <w:szCs w:val="24"/>
        </w:rPr>
        <w:t xml:space="preserve"> Программа подготовки специалистов среднего звена по специальности </w:t>
      </w:r>
      <w:r w:rsidR="004132CF" w:rsidRPr="004B12E9">
        <w:rPr>
          <w:rFonts w:ascii="Times New Roman" w:hAnsi="Times New Roman" w:cs="Times New Roman"/>
          <w:b w:val="0"/>
          <w:sz w:val="22"/>
          <w:szCs w:val="22"/>
        </w:rPr>
        <w:t>43.02.11 «Гостиничный сервис»,</w:t>
      </w:r>
      <w:r w:rsidR="004132CF" w:rsidRPr="004B12E9">
        <w:rPr>
          <w:rFonts w:ascii="Times New Roman" w:hAnsi="Times New Roman" w:cs="Times New Roman"/>
          <w:sz w:val="22"/>
          <w:szCs w:val="22"/>
        </w:rPr>
        <w:t xml:space="preserve"> </w:t>
      </w:r>
      <w:r w:rsidR="004132CF" w:rsidRPr="004B12E9">
        <w:rPr>
          <w:rFonts w:ascii="Times New Roman" w:hAnsi="Times New Roman" w:cs="Times New Roman"/>
          <w:b w:val="0"/>
          <w:sz w:val="24"/>
          <w:szCs w:val="24"/>
        </w:rPr>
        <w:t>реализуется КГБПОУ «ТА</w:t>
      </w:r>
      <w:r w:rsidR="00A97734">
        <w:rPr>
          <w:rFonts w:ascii="Times New Roman" w:hAnsi="Times New Roman" w:cs="Times New Roman"/>
          <w:b w:val="0"/>
          <w:sz w:val="24"/>
          <w:szCs w:val="24"/>
        </w:rPr>
        <w:t>Т</w:t>
      </w:r>
      <w:r w:rsidRPr="004B12E9">
        <w:rPr>
          <w:rFonts w:ascii="Times New Roman" w:hAnsi="Times New Roman" w:cs="Times New Roman"/>
          <w:b w:val="0"/>
          <w:sz w:val="24"/>
          <w:szCs w:val="24"/>
        </w:rPr>
        <w:t xml:space="preserve">Т» по программе базовой подготовки на основе основного общего образования. </w:t>
      </w:r>
    </w:p>
    <w:p w:rsidR="004132CF" w:rsidRPr="004B12E9" w:rsidRDefault="00FD4294" w:rsidP="004132CF">
      <w:pPr>
        <w:pStyle w:val="120"/>
        <w:shd w:val="clear" w:color="auto" w:fill="auto"/>
        <w:tabs>
          <w:tab w:val="left" w:pos="0"/>
          <w:tab w:val="left" w:pos="426"/>
        </w:tabs>
        <w:spacing w:after="0" w:line="240" w:lineRule="auto"/>
        <w:ind w:left="-142" w:firstLine="916"/>
        <w:rPr>
          <w:rFonts w:ascii="Times New Roman" w:hAnsi="Times New Roman" w:cs="Times New Roman"/>
          <w:b w:val="0"/>
          <w:sz w:val="24"/>
          <w:szCs w:val="24"/>
        </w:rPr>
      </w:pPr>
      <w:r>
        <w:rPr>
          <w:rFonts w:ascii="Times New Roman" w:hAnsi="Times New Roman" w:cs="Times New Roman"/>
          <w:b w:val="0"/>
          <w:sz w:val="24"/>
          <w:szCs w:val="24"/>
        </w:rPr>
        <w:t>ОПОП</w:t>
      </w:r>
      <w:r w:rsidR="006C5C4A" w:rsidRPr="004B12E9">
        <w:rPr>
          <w:rFonts w:ascii="Times New Roman" w:hAnsi="Times New Roman" w:cs="Times New Roman"/>
          <w:b w:val="0"/>
          <w:sz w:val="24"/>
          <w:szCs w:val="24"/>
        </w:rPr>
        <w:t xml:space="preserve"> представляет собой систему документов, разработанную и утвержденную КГБПОУ «</w:t>
      </w:r>
      <w:r w:rsidR="004132CF" w:rsidRPr="004B12E9">
        <w:rPr>
          <w:rFonts w:ascii="Times New Roman" w:hAnsi="Times New Roman" w:cs="Times New Roman"/>
          <w:b w:val="0"/>
          <w:sz w:val="24"/>
          <w:szCs w:val="24"/>
        </w:rPr>
        <w:t>ТАТТ</w:t>
      </w:r>
      <w:r w:rsidR="006C5C4A" w:rsidRPr="004B12E9">
        <w:rPr>
          <w:rFonts w:ascii="Times New Roman" w:hAnsi="Times New Roman" w:cs="Times New Roman"/>
          <w:b w:val="0"/>
          <w:sz w:val="24"/>
          <w:szCs w:val="24"/>
        </w:rPr>
        <w:t>» с учетом требований регионального рынка труда на основе Федерального государственного образовательного стандарта специальности среднего профессионального образования (ФГОС СПО), утвержденного приказом Министерства образования и</w:t>
      </w:r>
      <w:r w:rsidR="004132CF" w:rsidRPr="004B12E9">
        <w:rPr>
          <w:rFonts w:ascii="Times New Roman" w:hAnsi="Times New Roman" w:cs="Times New Roman"/>
          <w:b w:val="0"/>
          <w:sz w:val="24"/>
          <w:szCs w:val="24"/>
        </w:rPr>
        <w:t xml:space="preserve"> науки Российской Федерации от 7 мая 2014 г. № 475</w:t>
      </w:r>
      <w:r w:rsidR="006C5C4A" w:rsidRPr="004B12E9">
        <w:rPr>
          <w:rFonts w:ascii="Times New Roman" w:hAnsi="Times New Roman" w:cs="Times New Roman"/>
          <w:b w:val="0"/>
          <w:sz w:val="24"/>
          <w:szCs w:val="24"/>
        </w:rPr>
        <w:t xml:space="preserve">. </w:t>
      </w:r>
    </w:p>
    <w:p w:rsidR="004132CF" w:rsidRPr="004B12E9" w:rsidRDefault="00FD4294" w:rsidP="004132CF">
      <w:pPr>
        <w:pStyle w:val="120"/>
        <w:shd w:val="clear" w:color="auto" w:fill="auto"/>
        <w:tabs>
          <w:tab w:val="left" w:pos="0"/>
          <w:tab w:val="left" w:pos="426"/>
        </w:tabs>
        <w:spacing w:after="0" w:line="240" w:lineRule="auto"/>
        <w:ind w:left="-142" w:firstLine="916"/>
        <w:rPr>
          <w:rFonts w:ascii="Times New Roman" w:hAnsi="Times New Roman" w:cs="Times New Roman"/>
          <w:b w:val="0"/>
          <w:sz w:val="24"/>
          <w:szCs w:val="24"/>
        </w:rPr>
      </w:pPr>
      <w:r>
        <w:rPr>
          <w:rFonts w:ascii="Times New Roman" w:hAnsi="Times New Roman" w:cs="Times New Roman"/>
          <w:b w:val="0"/>
          <w:sz w:val="24"/>
          <w:szCs w:val="24"/>
        </w:rPr>
        <w:t>ОПОП</w:t>
      </w:r>
      <w:r w:rsidR="006C5C4A" w:rsidRPr="004B12E9">
        <w:rPr>
          <w:rFonts w:ascii="Times New Roman" w:hAnsi="Times New Roman" w:cs="Times New Roman"/>
          <w:b w:val="0"/>
          <w:sz w:val="24"/>
          <w:szCs w:val="24"/>
        </w:rPr>
        <w:t xml:space="preserve"> регламентирует цель, ожидаемые результаты, содержание, условия и технологии организации образовательного процесса, оценку качества подготовки выпускника по данной специальности и включает в себя учебный план, рабочие программы дисциплин, профессиональных модулей, учебной и производственной практик и другие методические материалы, обеспечивающие качественную подготовку обучающихся. </w:t>
      </w:r>
    </w:p>
    <w:p w:rsidR="004132CF" w:rsidRPr="004B12E9" w:rsidRDefault="00FD4294" w:rsidP="004132CF">
      <w:pPr>
        <w:pStyle w:val="120"/>
        <w:shd w:val="clear" w:color="auto" w:fill="auto"/>
        <w:tabs>
          <w:tab w:val="left" w:pos="0"/>
          <w:tab w:val="left" w:pos="426"/>
        </w:tabs>
        <w:spacing w:after="0" w:line="240" w:lineRule="auto"/>
        <w:ind w:left="-142" w:firstLine="916"/>
        <w:rPr>
          <w:rFonts w:ascii="Times New Roman" w:hAnsi="Times New Roman" w:cs="Times New Roman"/>
          <w:b w:val="0"/>
          <w:sz w:val="24"/>
          <w:szCs w:val="24"/>
        </w:rPr>
      </w:pPr>
      <w:r>
        <w:rPr>
          <w:rFonts w:ascii="Times New Roman" w:hAnsi="Times New Roman" w:cs="Times New Roman"/>
          <w:b w:val="0"/>
          <w:sz w:val="24"/>
          <w:szCs w:val="24"/>
        </w:rPr>
        <w:t>ОПОП</w:t>
      </w:r>
      <w:r w:rsidR="006C5C4A" w:rsidRPr="004B12E9">
        <w:rPr>
          <w:rFonts w:ascii="Times New Roman" w:hAnsi="Times New Roman" w:cs="Times New Roman"/>
          <w:b w:val="0"/>
          <w:sz w:val="24"/>
          <w:szCs w:val="24"/>
        </w:rPr>
        <w:t xml:space="preserve"> ежегодно пересматривается и обновляется в части содержания учебных планов, состава и содержания рабочих программ дисциплин, рабочих программ профессиональных модулей, программ практик, методических материалов, обеспечивающих качество подготовки обучающихся. </w:t>
      </w:r>
    </w:p>
    <w:p w:rsidR="004132CF" w:rsidRPr="004B12E9" w:rsidRDefault="00FD4294" w:rsidP="004132CF">
      <w:pPr>
        <w:pStyle w:val="120"/>
        <w:shd w:val="clear" w:color="auto" w:fill="auto"/>
        <w:tabs>
          <w:tab w:val="left" w:pos="0"/>
          <w:tab w:val="left" w:pos="426"/>
        </w:tabs>
        <w:spacing w:after="0" w:line="240" w:lineRule="auto"/>
        <w:ind w:left="-142" w:firstLine="916"/>
        <w:rPr>
          <w:rFonts w:ascii="Times New Roman" w:hAnsi="Times New Roman" w:cs="Times New Roman"/>
          <w:b w:val="0"/>
          <w:sz w:val="24"/>
          <w:szCs w:val="24"/>
        </w:rPr>
      </w:pPr>
      <w:r>
        <w:rPr>
          <w:rFonts w:ascii="Times New Roman" w:hAnsi="Times New Roman" w:cs="Times New Roman"/>
          <w:b w:val="0"/>
          <w:sz w:val="24"/>
          <w:szCs w:val="24"/>
        </w:rPr>
        <w:t>ОПОП</w:t>
      </w:r>
      <w:r w:rsidR="006C5C4A" w:rsidRPr="004B12E9">
        <w:rPr>
          <w:rFonts w:ascii="Times New Roman" w:hAnsi="Times New Roman" w:cs="Times New Roman"/>
          <w:b w:val="0"/>
          <w:sz w:val="24"/>
          <w:szCs w:val="24"/>
        </w:rPr>
        <w:t xml:space="preserve"> реализуется в совместной образовательной, производственной, общественной и иной деятельности обу</w:t>
      </w:r>
      <w:r w:rsidR="004132CF" w:rsidRPr="004B12E9">
        <w:rPr>
          <w:rFonts w:ascii="Times New Roman" w:hAnsi="Times New Roman" w:cs="Times New Roman"/>
          <w:b w:val="0"/>
          <w:sz w:val="24"/>
          <w:szCs w:val="24"/>
        </w:rPr>
        <w:t>чающихся и работников КГБПОУ «ТАА</w:t>
      </w:r>
      <w:r w:rsidR="006C5C4A" w:rsidRPr="004B12E9">
        <w:rPr>
          <w:rFonts w:ascii="Times New Roman" w:hAnsi="Times New Roman" w:cs="Times New Roman"/>
          <w:b w:val="0"/>
          <w:sz w:val="24"/>
          <w:szCs w:val="24"/>
        </w:rPr>
        <w:t xml:space="preserve">Т» с привлечением работодателей. </w:t>
      </w:r>
    </w:p>
    <w:p w:rsidR="004132CF" w:rsidRPr="004B12E9" w:rsidRDefault="006C5C4A" w:rsidP="004132CF">
      <w:pPr>
        <w:pStyle w:val="120"/>
        <w:shd w:val="clear" w:color="auto" w:fill="auto"/>
        <w:tabs>
          <w:tab w:val="left" w:pos="0"/>
          <w:tab w:val="left" w:pos="426"/>
        </w:tabs>
        <w:spacing w:after="0" w:line="240" w:lineRule="auto"/>
        <w:ind w:left="-142" w:firstLine="916"/>
        <w:rPr>
          <w:rFonts w:ascii="Times New Roman" w:hAnsi="Times New Roman" w:cs="Times New Roman"/>
          <w:b w:val="0"/>
          <w:sz w:val="24"/>
          <w:szCs w:val="24"/>
        </w:rPr>
      </w:pPr>
      <w:r w:rsidRPr="004B12E9">
        <w:rPr>
          <w:rFonts w:ascii="Times New Roman" w:hAnsi="Times New Roman" w:cs="Times New Roman"/>
          <w:b w:val="0"/>
          <w:sz w:val="24"/>
          <w:szCs w:val="24"/>
        </w:rPr>
        <w:t xml:space="preserve">Нормативную правовую основу разработки программы подготовки специалистов среднего звена (далее - </w:t>
      </w:r>
      <w:r w:rsidR="00FD4294">
        <w:rPr>
          <w:rFonts w:ascii="Times New Roman" w:hAnsi="Times New Roman" w:cs="Times New Roman"/>
          <w:b w:val="0"/>
          <w:sz w:val="24"/>
          <w:szCs w:val="24"/>
        </w:rPr>
        <w:t>ОПОП</w:t>
      </w:r>
      <w:r w:rsidRPr="004B12E9">
        <w:rPr>
          <w:rFonts w:ascii="Times New Roman" w:hAnsi="Times New Roman" w:cs="Times New Roman"/>
          <w:b w:val="0"/>
          <w:sz w:val="24"/>
          <w:szCs w:val="24"/>
        </w:rPr>
        <w:t>) составляют:</w:t>
      </w:r>
    </w:p>
    <w:p w:rsidR="001A37F7" w:rsidRPr="004B12E9" w:rsidRDefault="006C5C4A" w:rsidP="001A37F7">
      <w:pPr>
        <w:pStyle w:val="120"/>
        <w:shd w:val="clear" w:color="auto" w:fill="auto"/>
        <w:tabs>
          <w:tab w:val="left" w:pos="0"/>
          <w:tab w:val="left" w:pos="426"/>
        </w:tabs>
        <w:spacing w:after="0" w:line="240" w:lineRule="auto"/>
        <w:ind w:left="-142" w:firstLine="916"/>
        <w:rPr>
          <w:rFonts w:ascii="Times New Roman" w:hAnsi="Times New Roman" w:cs="Times New Roman"/>
          <w:b w:val="0"/>
          <w:sz w:val="24"/>
          <w:szCs w:val="24"/>
        </w:rPr>
      </w:pPr>
      <w:r w:rsidRPr="004B12E9">
        <w:rPr>
          <w:rFonts w:ascii="Times New Roman" w:hAnsi="Times New Roman" w:cs="Times New Roman"/>
          <w:b w:val="0"/>
          <w:sz w:val="24"/>
          <w:szCs w:val="24"/>
        </w:rPr>
        <w:t xml:space="preserve"> - Федеральный закон от 29.12.2013 № 273 - ФЗ «Об образовании в Российской Федерации»; </w:t>
      </w:r>
    </w:p>
    <w:p w:rsidR="001A37F7" w:rsidRPr="004B12E9" w:rsidRDefault="001A37F7" w:rsidP="001A37F7">
      <w:pPr>
        <w:pStyle w:val="120"/>
        <w:shd w:val="clear" w:color="auto" w:fill="auto"/>
        <w:tabs>
          <w:tab w:val="left" w:pos="0"/>
          <w:tab w:val="left" w:pos="426"/>
        </w:tabs>
        <w:spacing w:after="0" w:line="240" w:lineRule="auto"/>
        <w:ind w:left="-142" w:firstLine="916"/>
        <w:rPr>
          <w:rFonts w:ascii="Times New Roman" w:hAnsi="Times New Roman" w:cs="Times New Roman"/>
          <w:b w:val="0"/>
          <w:sz w:val="24"/>
          <w:szCs w:val="24"/>
        </w:rPr>
      </w:pPr>
      <w:r w:rsidRPr="004B12E9">
        <w:rPr>
          <w:rFonts w:ascii="Times New Roman" w:hAnsi="Times New Roman" w:cs="Times New Roman"/>
          <w:b w:val="0"/>
          <w:sz w:val="24"/>
          <w:szCs w:val="24"/>
        </w:rPr>
        <w:t>- Федеральный государственный образовательный стандарт среднего профессионального образования по специальности 43.02.11 Гостиничный сервис, утвержденным приказом Министерства образования и науки Российской Федерации от 7 мая 2014 г. № 475 , зарегистрированным в Минюсте России 26 июня 2014 г. № 32876.</w:t>
      </w:r>
    </w:p>
    <w:p w:rsidR="004132CF" w:rsidRPr="004B12E9" w:rsidRDefault="006C5C4A" w:rsidP="004132CF">
      <w:pPr>
        <w:pStyle w:val="120"/>
        <w:shd w:val="clear" w:color="auto" w:fill="auto"/>
        <w:tabs>
          <w:tab w:val="left" w:pos="0"/>
          <w:tab w:val="left" w:pos="426"/>
        </w:tabs>
        <w:spacing w:after="0" w:line="240" w:lineRule="auto"/>
        <w:ind w:left="-142" w:firstLine="916"/>
        <w:rPr>
          <w:rFonts w:ascii="Times New Roman" w:hAnsi="Times New Roman" w:cs="Times New Roman"/>
          <w:b w:val="0"/>
          <w:sz w:val="24"/>
          <w:szCs w:val="24"/>
        </w:rPr>
      </w:pPr>
      <w:r w:rsidRPr="004B12E9">
        <w:rPr>
          <w:rFonts w:ascii="Times New Roman" w:hAnsi="Times New Roman" w:cs="Times New Roman"/>
          <w:b w:val="0"/>
          <w:sz w:val="24"/>
          <w:szCs w:val="24"/>
        </w:rPr>
        <w:t>- Приказ Министерства образования и нау</w:t>
      </w:r>
      <w:r w:rsidR="001A37F7" w:rsidRPr="004B12E9">
        <w:rPr>
          <w:rFonts w:ascii="Times New Roman" w:hAnsi="Times New Roman" w:cs="Times New Roman"/>
          <w:b w:val="0"/>
          <w:sz w:val="24"/>
          <w:szCs w:val="24"/>
        </w:rPr>
        <w:t>ки Российской Федерации от 30.08</w:t>
      </w:r>
      <w:r w:rsidRPr="004B12E9">
        <w:rPr>
          <w:rFonts w:ascii="Times New Roman" w:hAnsi="Times New Roman" w:cs="Times New Roman"/>
          <w:b w:val="0"/>
          <w:sz w:val="24"/>
          <w:szCs w:val="24"/>
        </w:rPr>
        <w:t xml:space="preserve">.2013 </w:t>
      </w:r>
      <w:r w:rsidR="001A37F7" w:rsidRPr="004B12E9">
        <w:rPr>
          <w:rFonts w:ascii="Times New Roman" w:hAnsi="Times New Roman" w:cs="Times New Roman"/>
          <w:b w:val="0"/>
          <w:sz w:val="24"/>
          <w:szCs w:val="24"/>
        </w:rPr>
        <w:t>№ 1015</w:t>
      </w:r>
      <w:r w:rsidRPr="004B12E9">
        <w:rPr>
          <w:rFonts w:ascii="Times New Roman" w:hAnsi="Times New Roman" w:cs="Times New Roman"/>
          <w:b w:val="0"/>
          <w:sz w:val="24"/>
          <w:szCs w:val="24"/>
        </w:rPr>
        <w:t xml:space="preserve"> «Об утверждении Порядка организации и осуществления образовательной деятельности по образовательным программам среднего профессионального образования»; </w:t>
      </w:r>
    </w:p>
    <w:p w:rsidR="004132CF" w:rsidRPr="004B12E9" w:rsidRDefault="006C5C4A" w:rsidP="004132CF">
      <w:pPr>
        <w:pStyle w:val="120"/>
        <w:shd w:val="clear" w:color="auto" w:fill="auto"/>
        <w:tabs>
          <w:tab w:val="left" w:pos="0"/>
          <w:tab w:val="left" w:pos="426"/>
        </w:tabs>
        <w:spacing w:after="0" w:line="240" w:lineRule="auto"/>
        <w:ind w:left="-142" w:firstLine="916"/>
        <w:rPr>
          <w:rFonts w:ascii="Times New Roman" w:hAnsi="Times New Roman" w:cs="Times New Roman"/>
          <w:b w:val="0"/>
          <w:sz w:val="24"/>
          <w:szCs w:val="24"/>
        </w:rPr>
      </w:pPr>
      <w:r w:rsidRPr="004B12E9">
        <w:rPr>
          <w:rFonts w:ascii="Times New Roman" w:hAnsi="Times New Roman" w:cs="Times New Roman"/>
          <w:b w:val="0"/>
          <w:sz w:val="24"/>
          <w:szCs w:val="24"/>
        </w:rPr>
        <w:t xml:space="preserve">- Приказ Министерства образования и науки Российской Федерации от 18.04.2013 </w:t>
      </w:r>
      <w:r w:rsidR="001A37F7" w:rsidRPr="004B12E9">
        <w:rPr>
          <w:rFonts w:ascii="Times New Roman" w:hAnsi="Times New Roman" w:cs="Times New Roman"/>
          <w:b w:val="0"/>
          <w:sz w:val="24"/>
          <w:szCs w:val="24"/>
        </w:rPr>
        <w:t>№</w:t>
      </w:r>
      <w:r w:rsidRPr="004B12E9">
        <w:rPr>
          <w:rFonts w:ascii="Times New Roman" w:hAnsi="Times New Roman" w:cs="Times New Roman"/>
          <w:b w:val="0"/>
          <w:sz w:val="24"/>
          <w:szCs w:val="24"/>
        </w:rPr>
        <w:t xml:space="preserve"> 291 «Об утверждении Положения по практике обучающихся, осваивающих основные образовательные программы среднего профессионального образования»; </w:t>
      </w:r>
    </w:p>
    <w:p w:rsidR="004132CF" w:rsidRPr="004B12E9" w:rsidRDefault="006C5C4A" w:rsidP="004132CF">
      <w:pPr>
        <w:pStyle w:val="120"/>
        <w:shd w:val="clear" w:color="auto" w:fill="auto"/>
        <w:tabs>
          <w:tab w:val="left" w:pos="0"/>
          <w:tab w:val="left" w:pos="426"/>
        </w:tabs>
        <w:spacing w:after="0" w:line="240" w:lineRule="auto"/>
        <w:ind w:left="-142" w:firstLine="916"/>
        <w:rPr>
          <w:rFonts w:ascii="Times New Roman" w:hAnsi="Times New Roman" w:cs="Times New Roman"/>
          <w:b w:val="0"/>
          <w:sz w:val="24"/>
          <w:szCs w:val="24"/>
        </w:rPr>
      </w:pPr>
      <w:r w:rsidRPr="004B12E9">
        <w:rPr>
          <w:rFonts w:ascii="Times New Roman" w:hAnsi="Times New Roman" w:cs="Times New Roman"/>
          <w:b w:val="0"/>
          <w:sz w:val="24"/>
          <w:szCs w:val="24"/>
        </w:rPr>
        <w:t xml:space="preserve">- Приказ Министерства образования и науки Российской Федерации от 16.08.2013 </w:t>
      </w:r>
      <w:r w:rsidR="002E51F5" w:rsidRPr="004B12E9">
        <w:rPr>
          <w:rFonts w:ascii="Times New Roman" w:hAnsi="Times New Roman" w:cs="Times New Roman"/>
          <w:b w:val="0"/>
          <w:sz w:val="24"/>
          <w:szCs w:val="24"/>
        </w:rPr>
        <w:t>№</w:t>
      </w:r>
      <w:r w:rsidRPr="004B12E9">
        <w:rPr>
          <w:rFonts w:ascii="Times New Roman" w:hAnsi="Times New Roman" w:cs="Times New Roman"/>
          <w:b w:val="0"/>
          <w:sz w:val="24"/>
          <w:szCs w:val="24"/>
        </w:rPr>
        <w:t xml:space="preserve"> 968 «Об утверждении Порядка проведения государственной итоговой аттестации по образовательным программам среднего профессионального образования»; </w:t>
      </w:r>
    </w:p>
    <w:p w:rsidR="004132CF" w:rsidRPr="004B12E9" w:rsidRDefault="006C5C4A" w:rsidP="004132CF">
      <w:pPr>
        <w:pStyle w:val="120"/>
        <w:shd w:val="clear" w:color="auto" w:fill="auto"/>
        <w:tabs>
          <w:tab w:val="left" w:pos="0"/>
          <w:tab w:val="left" w:pos="426"/>
        </w:tabs>
        <w:spacing w:after="0" w:line="240" w:lineRule="auto"/>
        <w:ind w:left="-142" w:firstLine="916"/>
        <w:rPr>
          <w:rFonts w:ascii="Times New Roman" w:hAnsi="Times New Roman" w:cs="Times New Roman"/>
          <w:b w:val="0"/>
          <w:sz w:val="24"/>
          <w:szCs w:val="24"/>
        </w:rPr>
      </w:pPr>
      <w:r w:rsidRPr="004B12E9">
        <w:rPr>
          <w:rFonts w:ascii="Times New Roman" w:hAnsi="Times New Roman" w:cs="Times New Roman"/>
          <w:b w:val="0"/>
          <w:sz w:val="24"/>
          <w:szCs w:val="24"/>
        </w:rPr>
        <w:t xml:space="preserve">- Приказ </w:t>
      </w:r>
      <w:r w:rsidR="004132CF" w:rsidRPr="004B12E9">
        <w:rPr>
          <w:rFonts w:ascii="Times New Roman" w:hAnsi="Times New Roman" w:cs="Times New Roman"/>
          <w:b w:val="0"/>
          <w:sz w:val="24"/>
          <w:szCs w:val="24"/>
        </w:rPr>
        <w:t xml:space="preserve">Министерства образования и науки </w:t>
      </w:r>
      <w:r w:rsidRPr="004B12E9">
        <w:rPr>
          <w:rFonts w:ascii="Times New Roman" w:hAnsi="Times New Roman" w:cs="Times New Roman"/>
          <w:b w:val="0"/>
          <w:sz w:val="24"/>
          <w:szCs w:val="24"/>
        </w:rPr>
        <w:t xml:space="preserve">России от </w:t>
      </w:r>
      <w:r w:rsidR="001A37F7" w:rsidRPr="004B12E9">
        <w:rPr>
          <w:rFonts w:ascii="Times New Roman" w:hAnsi="Times New Roman" w:cs="Times New Roman"/>
          <w:b w:val="0"/>
          <w:sz w:val="22"/>
          <w:szCs w:val="22"/>
        </w:rPr>
        <w:t xml:space="preserve">7 мая 2014 г. № 475 </w:t>
      </w:r>
      <w:r w:rsidRPr="004B12E9">
        <w:rPr>
          <w:rFonts w:ascii="Times New Roman" w:hAnsi="Times New Roman" w:cs="Times New Roman"/>
          <w:b w:val="0"/>
          <w:sz w:val="24"/>
          <w:szCs w:val="24"/>
        </w:rPr>
        <w:t xml:space="preserve">«Об утверждении федерального государственного образовательного стандарта среднего профессионального образования по специальности </w:t>
      </w:r>
      <w:r w:rsidR="004132CF" w:rsidRPr="004B12E9">
        <w:rPr>
          <w:rFonts w:ascii="Times New Roman" w:hAnsi="Times New Roman" w:cs="Times New Roman"/>
          <w:b w:val="0"/>
          <w:sz w:val="22"/>
          <w:szCs w:val="22"/>
        </w:rPr>
        <w:t>43.02.11 «Гостиничный сервис»,</w:t>
      </w:r>
      <w:r w:rsidR="004132CF" w:rsidRPr="004B12E9">
        <w:rPr>
          <w:rFonts w:ascii="Times New Roman" w:hAnsi="Times New Roman" w:cs="Times New Roman"/>
          <w:sz w:val="22"/>
          <w:szCs w:val="22"/>
        </w:rPr>
        <w:t xml:space="preserve">  </w:t>
      </w:r>
      <w:r w:rsidRPr="004B12E9">
        <w:rPr>
          <w:rFonts w:ascii="Times New Roman" w:hAnsi="Times New Roman" w:cs="Times New Roman"/>
          <w:b w:val="0"/>
          <w:sz w:val="24"/>
          <w:szCs w:val="24"/>
        </w:rPr>
        <w:t xml:space="preserve">(зарегистрировано в Минюсте России </w:t>
      </w:r>
      <w:r w:rsidR="002E51F5" w:rsidRPr="004B12E9">
        <w:rPr>
          <w:rFonts w:ascii="Times New Roman" w:hAnsi="Times New Roman" w:cs="Times New Roman"/>
          <w:b w:val="0"/>
          <w:sz w:val="22"/>
          <w:szCs w:val="22"/>
        </w:rPr>
        <w:t>26 июня 2014 г. № 32876</w:t>
      </w:r>
      <w:r w:rsidRPr="004B12E9">
        <w:rPr>
          <w:rFonts w:ascii="Times New Roman" w:hAnsi="Times New Roman" w:cs="Times New Roman"/>
          <w:b w:val="0"/>
          <w:sz w:val="24"/>
          <w:szCs w:val="24"/>
        </w:rPr>
        <w:t xml:space="preserve">); </w:t>
      </w:r>
    </w:p>
    <w:p w:rsidR="004132CF" w:rsidRPr="004B12E9" w:rsidRDefault="006C5C4A" w:rsidP="004132CF">
      <w:pPr>
        <w:pStyle w:val="120"/>
        <w:shd w:val="clear" w:color="auto" w:fill="auto"/>
        <w:tabs>
          <w:tab w:val="left" w:pos="0"/>
          <w:tab w:val="left" w:pos="426"/>
        </w:tabs>
        <w:spacing w:after="0" w:line="240" w:lineRule="auto"/>
        <w:ind w:left="-142" w:firstLine="916"/>
        <w:rPr>
          <w:rFonts w:ascii="Times New Roman" w:hAnsi="Times New Roman" w:cs="Times New Roman"/>
          <w:b w:val="0"/>
          <w:sz w:val="24"/>
          <w:szCs w:val="24"/>
        </w:rPr>
      </w:pPr>
      <w:r w:rsidRPr="004B12E9">
        <w:rPr>
          <w:rFonts w:ascii="Times New Roman" w:hAnsi="Times New Roman" w:cs="Times New Roman"/>
          <w:b w:val="0"/>
          <w:sz w:val="24"/>
          <w:szCs w:val="24"/>
        </w:rPr>
        <w:t xml:space="preserve">- письмо Министерства образования и науки РФ от 20.10.2010 №12-696 «О разъяснениях по формированию учебного плана ОПОП СПО». Разъяснения по формированию учебного плана основной профессиональной образовательной программы среднего профессионального образования; </w:t>
      </w:r>
    </w:p>
    <w:p w:rsidR="004132CF" w:rsidRPr="004B12E9" w:rsidRDefault="006C5C4A" w:rsidP="004132CF">
      <w:pPr>
        <w:pStyle w:val="120"/>
        <w:shd w:val="clear" w:color="auto" w:fill="auto"/>
        <w:tabs>
          <w:tab w:val="left" w:pos="0"/>
          <w:tab w:val="left" w:pos="426"/>
        </w:tabs>
        <w:spacing w:after="0" w:line="240" w:lineRule="auto"/>
        <w:ind w:left="-142" w:firstLine="916"/>
        <w:rPr>
          <w:rStyle w:val="11pt"/>
          <w:rFonts w:ascii="Times New Roman" w:hAnsi="Times New Roman" w:cs="Times New Roman"/>
          <w:sz w:val="24"/>
          <w:szCs w:val="24"/>
        </w:rPr>
      </w:pPr>
      <w:r w:rsidRPr="004B12E9">
        <w:rPr>
          <w:rFonts w:ascii="Times New Roman" w:hAnsi="Times New Roman" w:cs="Times New Roman"/>
          <w:b w:val="0"/>
          <w:sz w:val="24"/>
          <w:szCs w:val="24"/>
        </w:rPr>
        <w:t xml:space="preserve">- Устав КГБПОУ </w:t>
      </w:r>
      <w:r w:rsidR="004132CF" w:rsidRPr="004B12E9">
        <w:rPr>
          <w:rStyle w:val="11pt"/>
          <w:rFonts w:ascii="Times New Roman" w:hAnsi="Times New Roman" w:cs="Times New Roman"/>
          <w:sz w:val="24"/>
          <w:szCs w:val="24"/>
        </w:rPr>
        <w:t xml:space="preserve">«Троицкий агротехнический техникум» </w:t>
      </w:r>
    </w:p>
    <w:p w:rsidR="004132CF" w:rsidRPr="004B12E9" w:rsidRDefault="006C5C4A" w:rsidP="004132CF">
      <w:pPr>
        <w:pStyle w:val="120"/>
        <w:shd w:val="clear" w:color="auto" w:fill="auto"/>
        <w:tabs>
          <w:tab w:val="left" w:pos="0"/>
          <w:tab w:val="left" w:pos="426"/>
        </w:tabs>
        <w:spacing w:after="0" w:line="240" w:lineRule="auto"/>
        <w:ind w:left="-142" w:firstLine="916"/>
        <w:rPr>
          <w:rFonts w:ascii="Times New Roman" w:hAnsi="Times New Roman" w:cs="Times New Roman"/>
          <w:b w:val="0"/>
          <w:sz w:val="24"/>
          <w:szCs w:val="24"/>
        </w:rPr>
      </w:pPr>
      <w:r w:rsidRPr="004B12E9">
        <w:rPr>
          <w:rFonts w:ascii="Times New Roman" w:hAnsi="Times New Roman" w:cs="Times New Roman"/>
          <w:b w:val="0"/>
          <w:sz w:val="24"/>
          <w:szCs w:val="24"/>
        </w:rPr>
        <w:t>- локальные нормативные акты техникума</w:t>
      </w:r>
      <w:r w:rsidR="004132CF" w:rsidRPr="004B12E9">
        <w:rPr>
          <w:rFonts w:ascii="Times New Roman" w:hAnsi="Times New Roman" w:cs="Times New Roman"/>
          <w:b w:val="0"/>
          <w:sz w:val="24"/>
          <w:szCs w:val="24"/>
        </w:rPr>
        <w:t>.</w:t>
      </w:r>
    </w:p>
    <w:p w:rsidR="004132CF" w:rsidRPr="004B12E9" w:rsidRDefault="004132CF">
      <w:pPr>
        <w:rPr>
          <w:rFonts w:ascii="Times New Roman" w:hAnsi="Times New Roman" w:cs="Times New Roman"/>
          <w:bCs/>
          <w:spacing w:val="2"/>
          <w:sz w:val="24"/>
          <w:szCs w:val="24"/>
        </w:rPr>
      </w:pPr>
      <w:r w:rsidRPr="004B12E9">
        <w:rPr>
          <w:rFonts w:ascii="Times New Roman" w:hAnsi="Times New Roman" w:cs="Times New Roman"/>
          <w:b/>
          <w:sz w:val="24"/>
          <w:szCs w:val="24"/>
        </w:rPr>
        <w:lastRenderedPageBreak/>
        <w:br w:type="page"/>
      </w:r>
    </w:p>
    <w:p w:rsidR="004132CF" w:rsidRPr="004B12E9" w:rsidRDefault="004132CF" w:rsidP="004132CF">
      <w:pPr>
        <w:pStyle w:val="120"/>
        <w:numPr>
          <w:ilvl w:val="1"/>
          <w:numId w:val="1"/>
        </w:numPr>
        <w:shd w:val="clear" w:color="auto" w:fill="auto"/>
        <w:tabs>
          <w:tab w:val="left" w:pos="0"/>
          <w:tab w:val="left" w:pos="426"/>
        </w:tabs>
        <w:spacing w:after="0" w:line="240" w:lineRule="auto"/>
        <w:rPr>
          <w:rFonts w:ascii="Times New Roman" w:hAnsi="Times New Roman" w:cs="Times New Roman"/>
          <w:sz w:val="24"/>
          <w:szCs w:val="24"/>
        </w:rPr>
      </w:pPr>
      <w:r w:rsidRPr="004B12E9">
        <w:rPr>
          <w:rFonts w:ascii="Times New Roman" w:hAnsi="Times New Roman" w:cs="Times New Roman"/>
          <w:sz w:val="24"/>
          <w:szCs w:val="24"/>
        </w:rPr>
        <w:lastRenderedPageBreak/>
        <w:t xml:space="preserve">Цель </w:t>
      </w:r>
      <w:r w:rsidR="005D6981" w:rsidRPr="004B12E9">
        <w:rPr>
          <w:rFonts w:ascii="Times New Roman" w:hAnsi="Times New Roman" w:cs="Times New Roman"/>
          <w:sz w:val="24"/>
          <w:szCs w:val="24"/>
        </w:rPr>
        <w:t>программы подготовки специалистов среднего звена (</w:t>
      </w:r>
      <w:r w:rsidR="00FD4294">
        <w:rPr>
          <w:rFonts w:ascii="Times New Roman" w:hAnsi="Times New Roman" w:cs="Times New Roman"/>
          <w:sz w:val="24"/>
          <w:szCs w:val="24"/>
        </w:rPr>
        <w:t>ОПОП</w:t>
      </w:r>
      <w:r w:rsidR="005D6981" w:rsidRPr="004B12E9">
        <w:rPr>
          <w:rFonts w:ascii="Times New Roman" w:hAnsi="Times New Roman" w:cs="Times New Roman"/>
          <w:sz w:val="24"/>
          <w:szCs w:val="24"/>
        </w:rPr>
        <w:t>)</w:t>
      </w:r>
      <w:r w:rsidRPr="004B12E9">
        <w:rPr>
          <w:rFonts w:ascii="Times New Roman" w:hAnsi="Times New Roman" w:cs="Times New Roman"/>
          <w:sz w:val="24"/>
          <w:szCs w:val="24"/>
        </w:rPr>
        <w:t xml:space="preserve"> </w:t>
      </w:r>
    </w:p>
    <w:p w:rsidR="004132CF" w:rsidRPr="004B12E9" w:rsidRDefault="004132CF" w:rsidP="004132CF">
      <w:pPr>
        <w:pStyle w:val="120"/>
        <w:shd w:val="clear" w:color="auto" w:fill="auto"/>
        <w:tabs>
          <w:tab w:val="left" w:pos="0"/>
          <w:tab w:val="left" w:pos="426"/>
        </w:tabs>
        <w:spacing w:after="0" w:line="240" w:lineRule="auto"/>
        <w:ind w:left="360"/>
        <w:rPr>
          <w:rFonts w:ascii="Times New Roman" w:hAnsi="Times New Roman" w:cs="Times New Roman"/>
          <w:sz w:val="24"/>
          <w:szCs w:val="24"/>
        </w:rPr>
      </w:pPr>
    </w:p>
    <w:p w:rsidR="001A37F7" w:rsidRPr="004B12E9" w:rsidRDefault="00FD4294" w:rsidP="004132CF">
      <w:pPr>
        <w:pStyle w:val="120"/>
        <w:shd w:val="clear" w:color="auto" w:fill="auto"/>
        <w:tabs>
          <w:tab w:val="left" w:pos="0"/>
          <w:tab w:val="left" w:pos="426"/>
        </w:tabs>
        <w:spacing w:after="0" w:line="240" w:lineRule="auto"/>
        <w:ind w:firstLine="709"/>
        <w:rPr>
          <w:rFonts w:ascii="Times New Roman" w:hAnsi="Times New Roman" w:cs="Times New Roman"/>
          <w:b w:val="0"/>
          <w:sz w:val="24"/>
          <w:szCs w:val="24"/>
        </w:rPr>
      </w:pPr>
      <w:r>
        <w:rPr>
          <w:rFonts w:ascii="Times New Roman" w:hAnsi="Times New Roman" w:cs="Times New Roman"/>
          <w:b w:val="0"/>
          <w:sz w:val="24"/>
          <w:szCs w:val="24"/>
        </w:rPr>
        <w:t>ОПОП</w:t>
      </w:r>
      <w:r w:rsidR="004132CF" w:rsidRPr="004B12E9">
        <w:rPr>
          <w:rFonts w:ascii="Times New Roman" w:hAnsi="Times New Roman" w:cs="Times New Roman"/>
          <w:b w:val="0"/>
          <w:sz w:val="24"/>
          <w:szCs w:val="24"/>
        </w:rPr>
        <w:t xml:space="preserve"> предназначена для осуществления образовательной деятельности при наличии соответствующей лицензии. </w:t>
      </w:r>
    </w:p>
    <w:p w:rsidR="001A37F7" w:rsidRPr="004B12E9" w:rsidRDefault="004132CF" w:rsidP="004132CF">
      <w:pPr>
        <w:pStyle w:val="120"/>
        <w:shd w:val="clear" w:color="auto" w:fill="auto"/>
        <w:tabs>
          <w:tab w:val="left" w:pos="0"/>
          <w:tab w:val="left" w:pos="426"/>
        </w:tabs>
        <w:spacing w:after="0" w:line="240" w:lineRule="auto"/>
        <w:ind w:firstLine="709"/>
        <w:rPr>
          <w:rFonts w:ascii="Times New Roman" w:hAnsi="Times New Roman" w:cs="Times New Roman"/>
          <w:b w:val="0"/>
          <w:sz w:val="24"/>
          <w:szCs w:val="24"/>
        </w:rPr>
      </w:pPr>
      <w:r w:rsidRPr="004B12E9">
        <w:rPr>
          <w:rFonts w:ascii="Times New Roman" w:hAnsi="Times New Roman" w:cs="Times New Roman"/>
          <w:b w:val="0"/>
          <w:sz w:val="24"/>
          <w:szCs w:val="24"/>
        </w:rPr>
        <w:t xml:space="preserve">Целью разработки </w:t>
      </w:r>
      <w:r w:rsidR="00FD4294">
        <w:rPr>
          <w:rFonts w:ascii="Times New Roman" w:hAnsi="Times New Roman" w:cs="Times New Roman"/>
          <w:b w:val="0"/>
          <w:sz w:val="24"/>
          <w:szCs w:val="24"/>
        </w:rPr>
        <w:t>ОПОП</w:t>
      </w:r>
      <w:r w:rsidRPr="004B12E9">
        <w:rPr>
          <w:rFonts w:ascii="Times New Roman" w:hAnsi="Times New Roman" w:cs="Times New Roman"/>
          <w:b w:val="0"/>
          <w:sz w:val="24"/>
          <w:szCs w:val="24"/>
        </w:rPr>
        <w:t xml:space="preserve"> является регламентация требований к результатам, структуре, содержанию и условиям реализации образовательного процесса для формирования общих и профессиональных компетенций. </w:t>
      </w:r>
    </w:p>
    <w:p w:rsidR="001A37F7" w:rsidRPr="004B12E9" w:rsidRDefault="004132CF" w:rsidP="004132CF">
      <w:pPr>
        <w:pStyle w:val="120"/>
        <w:shd w:val="clear" w:color="auto" w:fill="auto"/>
        <w:tabs>
          <w:tab w:val="left" w:pos="0"/>
          <w:tab w:val="left" w:pos="426"/>
        </w:tabs>
        <w:spacing w:after="0" w:line="240" w:lineRule="auto"/>
        <w:ind w:firstLine="709"/>
        <w:rPr>
          <w:rFonts w:ascii="Times New Roman" w:hAnsi="Times New Roman" w:cs="Times New Roman"/>
          <w:b w:val="0"/>
          <w:sz w:val="24"/>
          <w:szCs w:val="24"/>
        </w:rPr>
      </w:pPr>
      <w:r w:rsidRPr="004B12E9">
        <w:rPr>
          <w:rFonts w:ascii="Times New Roman" w:hAnsi="Times New Roman" w:cs="Times New Roman"/>
          <w:b w:val="0"/>
          <w:sz w:val="24"/>
          <w:szCs w:val="24"/>
        </w:rPr>
        <w:t xml:space="preserve">Целью реализации </w:t>
      </w:r>
      <w:r w:rsidR="00FD4294">
        <w:rPr>
          <w:rFonts w:ascii="Times New Roman" w:hAnsi="Times New Roman" w:cs="Times New Roman"/>
          <w:b w:val="0"/>
          <w:sz w:val="24"/>
          <w:szCs w:val="24"/>
        </w:rPr>
        <w:t>ОПОП</w:t>
      </w:r>
      <w:r w:rsidRPr="004B12E9">
        <w:rPr>
          <w:rFonts w:ascii="Times New Roman" w:hAnsi="Times New Roman" w:cs="Times New Roman"/>
          <w:b w:val="0"/>
          <w:sz w:val="24"/>
          <w:szCs w:val="24"/>
        </w:rPr>
        <w:t xml:space="preserve"> является развитие у обучающихся личностных качеств, а также формирование общих и профессиональных компетенций в соответствии с требованиями ФГОС СПО по данной специальности.</w:t>
      </w:r>
    </w:p>
    <w:p w:rsidR="002761A1" w:rsidRPr="004B12E9" w:rsidRDefault="004132CF" w:rsidP="002E51F5">
      <w:pPr>
        <w:pStyle w:val="120"/>
        <w:shd w:val="clear" w:color="auto" w:fill="auto"/>
        <w:tabs>
          <w:tab w:val="left" w:pos="0"/>
          <w:tab w:val="left" w:pos="426"/>
        </w:tabs>
        <w:spacing w:after="0" w:line="240" w:lineRule="auto"/>
        <w:ind w:firstLine="709"/>
        <w:rPr>
          <w:rStyle w:val="11pt"/>
          <w:rFonts w:ascii="Times New Roman" w:hAnsi="Times New Roman" w:cs="Times New Roman"/>
          <w:b/>
          <w:spacing w:val="0"/>
          <w:sz w:val="24"/>
          <w:szCs w:val="24"/>
        </w:rPr>
      </w:pPr>
      <w:r w:rsidRPr="004B12E9">
        <w:rPr>
          <w:rFonts w:ascii="Times New Roman" w:hAnsi="Times New Roman" w:cs="Times New Roman"/>
          <w:b w:val="0"/>
          <w:sz w:val="24"/>
          <w:szCs w:val="24"/>
        </w:rPr>
        <w:t xml:space="preserve"> Выпускник в результате освоения </w:t>
      </w:r>
      <w:r w:rsidR="00FD4294">
        <w:rPr>
          <w:rFonts w:ascii="Times New Roman" w:hAnsi="Times New Roman" w:cs="Times New Roman"/>
          <w:b w:val="0"/>
          <w:sz w:val="24"/>
          <w:szCs w:val="24"/>
        </w:rPr>
        <w:t>ОПОП</w:t>
      </w:r>
      <w:r w:rsidRPr="004B12E9">
        <w:rPr>
          <w:rFonts w:ascii="Times New Roman" w:hAnsi="Times New Roman" w:cs="Times New Roman"/>
          <w:b w:val="0"/>
          <w:sz w:val="24"/>
          <w:szCs w:val="24"/>
        </w:rPr>
        <w:t xml:space="preserve"> данной специальности будет профессионально готов к следующим видам профессиональной деятельности:</w:t>
      </w:r>
    </w:p>
    <w:p w:rsidR="002E51F5" w:rsidRPr="004B12E9" w:rsidRDefault="002E51F5" w:rsidP="002E51F5">
      <w:pPr>
        <w:autoSpaceDE w:val="0"/>
        <w:autoSpaceDN w:val="0"/>
        <w:adjustRightInd w:val="0"/>
        <w:spacing w:after="0" w:line="240" w:lineRule="auto"/>
        <w:rPr>
          <w:rFonts w:ascii="Times New Roman" w:eastAsia="TimesNewRomanPSMT" w:hAnsi="Times New Roman" w:cs="Times New Roman"/>
          <w:sz w:val="24"/>
          <w:szCs w:val="24"/>
        </w:rPr>
      </w:pPr>
      <w:r w:rsidRPr="004B12E9">
        <w:rPr>
          <w:rFonts w:ascii="Times New Roman" w:eastAsia="TimesNewRomanPSMT" w:hAnsi="Times New Roman" w:cs="Times New Roman"/>
          <w:sz w:val="24"/>
          <w:szCs w:val="24"/>
        </w:rPr>
        <w:t>- бронирование гостиничных услуг;</w:t>
      </w:r>
    </w:p>
    <w:p w:rsidR="002E51F5" w:rsidRPr="004B12E9" w:rsidRDefault="002E51F5" w:rsidP="002E51F5">
      <w:pPr>
        <w:autoSpaceDE w:val="0"/>
        <w:autoSpaceDN w:val="0"/>
        <w:adjustRightInd w:val="0"/>
        <w:spacing w:after="0" w:line="240" w:lineRule="auto"/>
        <w:rPr>
          <w:rFonts w:ascii="Times New Roman" w:eastAsia="TimesNewRomanPSMT" w:hAnsi="Times New Roman" w:cs="Times New Roman"/>
          <w:sz w:val="24"/>
          <w:szCs w:val="24"/>
        </w:rPr>
      </w:pPr>
      <w:r w:rsidRPr="004B12E9">
        <w:rPr>
          <w:rFonts w:ascii="Times New Roman" w:eastAsia="TimesNewRomanPSMT" w:hAnsi="Times New Roman" w:cs="Times New Roman"/>
          <w:sz w:val="24"/>
          <w:szCs w:val="24"/>
        </w:rPr>
        <w:t>- прием, размещение и выписка гостей;</w:t>
      </w:r>
    </w:p>
    <w:p w:rsidR="002E51F5" w:rsidRPr="004B12E9" w:rsidRDefault="002E51F5" w:rsidP="002E51F5">
      <w:pPr>
        <w:autoSpaceDE w:val="0"/>
        <w:autoSpaceDN w:val="0"/>
        <w:adjustRightInd w:val="0"/>
        <w:spacing w:after="0" w:line="240" w:lineRule="auto"/>
        <w:rPr>
          <w:rFonts w:ascii="Times New Roman" w:eastAsia="TimesNewRomanPSMT" w:hAnsi="Times New Roman" w:cs="Times New Roman"/>
          <w:sz w:val="24"/>
          <w:szCs w:val="24"/>
        </w:rPr>
      </w:pPr>
      <w:r w:rsidRPr="004B12E9">
        <w:rPr>
          <w:rFonts w:ascii="Times New Roman" w:eastAsia="TimesNewRomanPSMT" w:hAnsi="Times New Roman" w:cs="Times New Roman"/>
          <w:sz w:val="24"/>
          <w:szCs w:val="24"/>
        </w:rPr>
        <w:t>- организация обслуживания гостей в процессе проживания;</w:t>
      </w:r>
    </w:p>
    <w:p w:rsidR="002E51F5" w:rsidRPr="004B12E9" w:rsidRDefault="002E51F5" w:rsidP="002E51F5">
      <w:pPr>
        <w:autoSpaceDE w:val="0"/>
        <w:autoSpaceDN w:val="0"/>
        <w:adjustRightInd w:val="0"/>
        <w:spacing w:after="0" w:line="240" w:lineRule="auto"/>
        <w:rPr>
          <w:rFonts w:ascii="Times New Roman" w:eastAsia="TimesNewRomanPSMT" w:hAnsi="Times New Roman" w:cs="Times New Roman"/>
          <w:sz w:val="24"/>
          <w:szCs w:val="24"/>
        </w:rPr>
      </w:pPr>
      <w:r w:rsidRPr="004B12E9">
        <w:rPr>
          <w:rFonts w:ascii="Times New Roman" w:eastAsia="TimesNewRomanPSMT" w:hAnsi="Times New Roman" w:cs="Times New Roman"/>
          <w:sz w:val="24"/>
          <w:szCs w:val="24"/>
        </w:rPr>
        <w:t>- продажи гостиничного продукта;</w:t>
      </w:r>
    </w:p>
    <w:p w:rsidR="002E51F5" w:rsidRPr="004B12E9" w:rsidRDefault="002E51F5" w:rsidP="002E51F5">
      <w:pPr>
        <w:autoSpaceDE w:val="0"/>
        <w:autoSpaceDN w:val="0"/>
        <w:adjustRightInd w:val="0"/>
        <w:spacing w:after="0" w:line="240" w:lineRule="auto"/>
        <w:rPr>
          <w:rFonts w:ascii="Times New Roman" w:eastAsia="TimesNewRomanPSMT" w:hAnsi="Times New Roman" w:cs="Times New Roman"/>
          <w:sz w:val="24"/>
          <w:szCs w:val="24"/>
        </w:rPr>
      </w:pPr>
      <w:r w:rsidRPr="004B12E9">
        <w:rPr>
          <w:rFonts w:ascii="Times New Roman" w:eastAsia="TimesNewRomanPSMT" w:hAnsi="Times New Roman" w:cs="Times New Roman"/>
          <w:sz w:val="24"/>
          <w:szCs w:val="24"/>
        </w:rPr>
        <w:t>- выполнение работ по одной или нескольким профессиям рабочих, должностям служащих.</w:t>
      </w:r>
    </w:p>
    <w:p w:rsidR="002E51F5" w:rsidRPr="004B12E9" w:rsidRDefault="002E51F5" w:rsidP="002E51F5">
      <w:pPr>
        <w:autoSpaceDE w:val="0"/>
        <w:autoSpaceDN w:val="0"/>
        <w:adjustRightInd w:val="0"/>
        <w:spacing w:after="0" w:line="240" w:lineRule="auto"/>
        <w:rPr>
          <w:rFonts w:ascii="Times New Roman" w:eastAsia="TimesNewRomanPSMT" w:hAnsi="Times New Roman" w:cs="Times New Roman"/>
          <w:sz w:val="24"/>
          <w:szCs w:val="24"/>
        </w:rPr>
      </w:pPr>
    </w:p>
    <w:p w:rsidR="002E51F5" w:rsidRPr="004B12E9" w:rsidRDefault="002E51F5" w:rsidP="002E51F5">
      <w:pPr>
        <w:pStyle w:val="aa"/>
        <w:numPr>
          <w:ilvl w:val="1"/>
          <w:numId w:val="1"/>
        </w:numPr>
        <w:autoSpaceDE w:val="0"/>
        <w:autoSpaceDN w:val="0"/>
        <w:adjustRightInd w:val="0"/>
        <w:spacing w:after="0" w:line="240" w:lineRule="auto"/>
        <w:rPr>
          <w:rFonts w:ascii="Times New Roman" w:hAnsi="Times New Roman" w:cs="Times New Roman"/>
          <w:b/>
          <w:sz w:val="24"/>
          <w:szCs w:val="24"/>
        </w:rPr>
      </w:pPr>
      <w:r w:rsidRPr="004B12E9">
        <w:rPr>
          <w:rFonts w:ascii="Times New Roman" w:hAnsi="Times New Roman" w:cs="Times New Roman"/>
          <w:b/>
          <w:sz w:val="24"/>
          <w:szCs w:val="24"/>
        </w:rPr>
        <w:t xml:space="preserve">Срок освоения </w:t>
      </w:r>
      <w:r w:rsidR="00FD4294">
        <w:rPr>
          <w:rFonts w:ascii="Times New Roman" w:hAnsi="Times New Roman" w:cs="Times New Roman"/>
          <w:b/>
          <w:sz w:val="24"/>
          <w:szCs w:val="24"/>
        </w:rPr>
        <w:t>ОПОП</w:t>
      </w:r>
    </w:p>
    <w:p w:rsidR="002E51F5" w:rsidRPr="004B12E9" w:rsidRDefault="002E51F5" w:rsidP="002E51F5">
      <w:pPr>
        <w:pStyle w:val="aa"/>
        <w:autoSpaceDE w:val="0"/>
        <w:autoSpaceDN w:val="0"/>
        <w:adjustRightInd w:val="0"/>
        <w:spacing w:after="0" w:line="240" w:lineRule="auto"/>
        <w:ind w:left="360"/>
        <w:rPr>
          <w:rFonts w:ascii="Times New Roman" w:hAnsi="Times New Roman" w:cs="Times New Roman"/>
          <w:sz w:val="24"/>
          <w:szCs w:val="24"/>
        </w:rPr>
      </w:pPr>
    </w:p>
    <w:p w:rsidR="002E51F5" w:rsidRPr="004B12E9" w:rsidRDefault="002E51F5" w:rsidP="002E51F5">
      <w:pPr>
        <w:pStyle w:val="aa"/>
        <w:autoSpaceDE w:val="0"/>
        <w:autoSpaceDN w:val="0"/>
        <w:adjustRightInd w:val="0"/>
        <w:spacing w:after="0" w:line="240" w:lineRule="auto"/>
        <w:ind w:left="360"/>
        <w:rPr>
          <w:rFonts w:ascii="Times New Roman" w:hAnsi="Times New Roman" w:cs="Times New Roman"/>
          <w:sz w:val="24"/>
          <w:szCs w:val="24"/>
        </w:rPr>
      </w:pPr>
      <w:r w:rsidRPr="004B12E9">
        <w:rPr>
          <w:rFonts w:ascii="Times New Roman" w:hAnsi="Times New Roman" w:cs="Times New Roman"/>
          <w:sz w:val="24"/>
          <w:szCs w:val="24"/>
        </w:rPr>
        <w:t xml:space="preserve"> Сроки получения среднего профессионального образования по данной специальности базовой подготовки в очной форме обучения и присваиваемая квалификация приводятся в таблице.</w:t>
      </w:r>
    </w:p>
    <w:p w:rsidR="00E2166D" w:rsidRPr="004B12E9" w:rsidRDefault="00E2166D" w:rsidP="002E51F5">
      <w:pPr>
        <w:pStyle w:val="aa"/>
        <w:autoSpaceDE w:val="0"/>
        <w:autoSpaceDN w:val="0"/>
        <w:adjustRightInd w:val="0"/>
        <w:spacing w:after="0" w:line="240" w:lineRule="auto"/>
        <w:ind w:left="360"/>
        <w:rPr>
          <w:rFonts w:ascii="Times New Roman" w:hAnsi="Times New Roman" w:cs="Times New Roman"/>
        </w:rPr>
      </w:pPr>
    </w:p>
    <w:tbl>
      <w:tblPr>
        <w:tblW w:w="0" w:type="auto"/>
        <w:tblInd w:w="-34" w:type="dxa"/>
        <w:tblLook w:val="04A0"/>
      </w:tblPr>
      <w:tblGrid>
        <w:gridCol w:w="3284"/>
        <w:gridCol w:w="3285"/>
        <w:gridCol w:w="3285"/>
      </w:tblGrid>
      <w:tr w:rsidR="002E51F5" w:rsidRPr="004B12E9" w:rsidTr="00800DCC">
        <w:tc>
          <w:tcPr>
            <w:tcW w:w="3284" w:type="dxa"/>
          </w:tcPr>
          <w:p w:rsidR="002E51F5" w:rsidRPr="004B12E9" w:rsidRDefault="002E51F5" w:rsidP="00195B55">
            <w:pPr>
              <w:pStyle w:val="aa"/>
              <w:autoSpaceDE w:val="0"/>
              <w:autoSpaceDN w:val="0"/>
              <w:adjustRightInd w:val="0"/>
              <w:ind w:left="0"/>
              <w:jc w:val="center"/>
              <w:rPr>
                <w:rFonts w:ascii="Times New Roman" w:hAnsi="Times New Roman" w:cs="Times New Roman"/>
                <w:bCs/>
                <w:sz w:val="24"/>
                <w:szCs w:val="24"/>
              </w:rPr>
            </w:pPr>
            <w:r w:rsidRPr="004B12E9">
              <w:rPr>
                <w:rFonts w:ascii="Times New Roman" w:hAnsi="Times New Roman" w:cs="Times New Roman"/>
              </w:rPr>
              <w:t xml:space="preserve">Уровень образования, необходимый для приема на обучение по </w:t>
            </w:r>
            <w:r w:rsidR="00FD4294">
              <w:rPr>
                <w:rFonts w:ascii="Times New Roman" w:hAnsi="Times New Roman" w:cs="Times New Roman"/>
              </w:rPr>
              <w:t>ОПОП</w:t>
            </w:r>
          </w:p>
        </w:tc>
        <w:tc>
          <w:tcPr>
            <w:tcW w:w="3285" w:type="dxa"/>
          </w:tcPr>
          <w:p w:rsidR="002E51F5" w:rsidRPr="004B12E9" w:rsidRDefault="002E51F5" w:rsidP="00195B55">
            <w:pPr>
              <w:pStyle w:val="aa"/>
              <w:autoSpaceDE w:val="0"/>
              <w:autoSpaceDN w:val="0"/>
              <w:adjustRightInd w:val="0"/>
              <w:ind w:left="0"/>
              <w:jc w:val="center"/>
              <w:rPr>
                <w:rFonts w:ascii="Times New Roman" w:hAnsi="Times New Roman" w:cs="Times New Roman"/>
                <w:bCs/>
                <w:sz w:val="24"/>
                <w:szCs w:val="24"/>
              </w:rPr>
            </w:pPr>
            <w:r w:rsidRPr="004B12E9">
              <w:rPr>
                <w:rFonts w:ascii="Times New Roman" w:hAnsi="Times New Roman" w:cs="Times New Roman"/>
              </w:rPr>
              <w:t>Наименование квалификации базовой подготовки</w:t>
            </w:r>
          </w:p>
        </w:tc>
        <w:tc>
          <w:tcPr>
            <w:tcW w:w="3285" w:type="dxa"/>
          </w:tcPr>
          <w:p w:rsidR="002E51F5" w:rsidRPr="004B12E9" w:rsidRDefault="002E51F5" w:rsidP="00195B55">
            <w:pPr>
              <w:pStyle w:val="aa"/>
              <w:autoSpaceDE w:val="0"/>
              <w:autoSpaceDN w:val="0"/>
              <w:adjustRightInd w:val="0"/>
              <w:ind w:left="0"/>
              <w:jc w:val="center"/>
              <w:rPr>
                <w:rFonts w:ascii="Times New Roman" w:hAnsi="Times New Roman" w:cs="Times New Roman"/>
                <w:bCs/>
                <w:sz w:val="24"/>
                <w:szCs w:val="24"/>
              </w:rPr>
            </w:pPr>
            <w:r w:rsidRPr="004B12E9">
              <w:rPr>
                <w:rFonts w:ascii="Times New Roman" w:hAnsi="Times New Roman" w:cs="Times New Roman"/>
              </w:rPr>
              <w:t xml:space="preserve">Срок получения СПО по </w:t>
            </w:r>
            <w:r w:rsidR="00FD4294">
              <w:rPr>
                <w:rFonts w:ascii="Times New Roman" w:hAnsi="Times New Roman" w:cs="Times New Roman"/>
              </w:rPr>
              <w:t>ОПОП</w:t>
            </w:r>
            <w:r w:rsidRPr="004B12E9">
              <w:rPr>
                <w:rFonts w:ascii="Times New Roman" w:hAnsi="Times New Roman" w:cs="Times New Roman"/>
              </w:rPr>
              <w:t xml:space="preserve"> базовой подготовки в очной форме обучения</w:t>
            </w:r>
          </w:p>
        </w:tc>
      </w:tr>
      <w:tr w:rsidR="002E51F5" w:rsidRPr="004B12E9" w:rsidTr="00800DCC">
        <w:tc>
          <w:tcPr>
            <w:tcW w:w="3284" w:type="dxa"/>
          </w:tcPr>
          <w:p w:rsidR="002E51F5" w:rsidRPr="004B12E9" w:rsidRDefault="002E51F5" w:rsidP="00195B55">
            <w:pPr>
              <w:pStyle w:val="aa"/>
              <w:autoSpaceDE w:val="0"/>
              <w:autoSpaceDN w:val="0"/>
              <w:adjustRightInd w:val="0"/>
              <w:ind w:left="0"/>
              <w:jc w:val="center"/>
              <w:rPr>
                <w:rFonts w:ascii="Times New Roman" w:hAnsi="Times New Roman" w:cs="Times New Roman"/>
                <w:bCs/>
                <w:sz w:val="24"/>
                <w:szCs w:val="24"/>
              </w:rPr>
            </w:pPr>
            <w:r w:rsidRPr="004B12E9">
              <w:rPr>
                <w:rFonts w:ascii="Times New Roman" w:hAnsi="Times New Roman" w:cs="Times New Roman"/>
              </w:rPr>
              <w:t>основное общее образование</w:t>
            </w:r>
          </w:p>
        </w:tc>
        <w:tc>
          <w:tcPr>
            <w:tcW w:w="3285" w:type="dxa"/>
          </w:tcPr>
          <w:p w:rsidR="002E51F5" w:rsidRPr="004B12E9" w:rsidRDefault="002E51F5" w:rsidP="00195B55">
            <w:pPr>
              <w:pStyle w:val="aa"/>
              <w:autoSpaceDE w:val="0"/>
              <w:autoSpaceDN w:val="0"/>
              <w:adjustRightInd w:val="0"/>
              <w:ind w:left="0" w:firstLine="16"/>
              <w:jc w:val="center"/>
              <w:rPr>
                <w:rFonts w:ascii="Times New Roman" w:hAnsi="Times New Roman" w:cs="Times New Roman"/>
                <w:bCs/>
                <w:sz w:val="24"/>
                <w:szCs w:val="24"/>
              </w:rPr>
            </w:pPr>
            <w:r w:rsidRPr="004B12E9">
              <w:rPr>
                <w:rFonts w:ascii="Times New Roman" w:hAnsi="Times New Roman" w:cs="Times New Roman"/>
                <w:bCs/>
                <w:sz w:val="24"/>
                <w:szCs w:val="24"/>
              </w:rPr>
              <w:t>менеджер</w:t>
            </w:r>
          </w:p>
        </w:tc>
        <w:tc>
          <w:tcPr>
            <w:tcW w:w="3285" w:type="dxa"/>
          </w:tcPr>
          <w:p w:rsidR="002E51F5" w:rsidRPr="004B12E9" w:rsidRDefault="002E51F5" w:rsidP="00195B55">
            <w:pPr>
              <w:pStyle w:val="aa"/>
              <w:autoSpaceDE w:val="0"/>
              <w:autoSpaceDN w:val="0"/>
              <w:adjustRightInd w:val="0"/>
              <w:ind w:left="0"/>
              <w:jc w:val="center"/>
              <w:rPr>
                <w:rFonts w:ascii="Times New Roman" w:hAnsi="Times New Roman" w:cs="Times New Roman"/>
                <w:bCs/>
                <w:sz w:val="24"/>
                <w:szCs w:val="24"/>
              </w:rPr>
            </w:pPr>
            <w:r w:rsidRPr="004B12E9">
              <w:rPr>
                <w:rFonts w:ascii="Times New Roman" w:hAnsi="Times New Roman" w:cs="Times New Roman"/>
              </w:rPr>
              <w:t>2 года 10 месяцев</w:t>
            </w:r>
          </w:p>
        </w:tc>
      </w:tr>
    </w:tbl>
    <w:p w:rsidR="002E51F5" w:rsidRPr="004B12E9" w:rsidRDefault="002E51F5" w:rsidP="00195B55">
      <w:pPr>
        <w:pStyle w:val="aa"/>
        <w:autoSpaceDE w:val="0"/>
        <w:autoSpaceDN w:val="0"/>
        <w:adjustRightInd w:val="0"/>
        <w:spacing w:after="0" w:line="240" w:lineRule="auto"/>
        <w:ind w:left="360"/>
        <w:jc w:val="center"/>
        <w:rPr>
          <w:rFonts w:ascii="Times New Roman" w:hAnsi="Times New Roman" w:cs="Times New Roman"/>
          <w:bCs/>
          <w:sz w:val="24"/>
          <w:szCs w:val="24"/>
        </w:rPr>
      </w:pPr>
    </w:p>
    <w:p w:rsidR="00E2166D" w:rsidRPr="004B12E9" w:rsidRDefault="00E2166D" w:rsidP="00E2166D">
      <w:pPr>
        <w:pStyle w:val="aa"/>
        <w:numPr>
          <w:ilvl w:val="1"/>
          <w:numId w:val="1"/>
        </w:numPr>
        <w:autoSpaceDE w:val="0"/>
        <w:autoSpaceDN w:val="0"/>
        <w:adjustRightInd w:val="0"/>
        <w:spacing w:after="0" w:line="240" w:lineRule="auto"/>
        <w:rPr>
          <w:rFonts w:ascii="Times New Roman" w:hAnsi="Times New Roman" w:cs="Times New Roman"/>
          <w:b/>
          <w:sz w:val="24"/>
          <w:szCs w:val="24"/>
        </w:rPr>
      </w:pPr>
      <w:r w:rsidRPr="004B12E9">
        <w:rPr>
          <w:rFonts w:ascii="Times New Roman" w:hAnsi="Times New Roman" w:cs="Times New Roman"/>
          <w:b/>
          <w:sz w:val="24"/>
          <w:szCs w:val="24"/>
        </w:rPr>
        <w:t xml:space="preserve">Трудоемкость </w:t>
      </w:r>
      <w:r w:rsidR="00FD4294">
        <w:rPr>
          <w:rFonts w:ascii="Times New Roman" w:hAnsi="Times New Roman" w:cs="Times New Roman"/>
          <w:b/>
          <w:sz w:val="24"/>
          <w:szCs w:val="24"/>
        </w:rPr>
        <w:t>ОПОП</w:t>
      </w:r>
      <w:r w:rsidR="009546BE" w:rsidRPr="004B12E9">
        <w:rPr>
          <w:rFonts w:ascii="Times New Roman" w:hAnsi="Times New Roman" w:cs="Times New Roman"/>
          <w:b/>
          <w:sz w:val="24"/>
          <w:szCs w:val="24"/>
        </w:rPr>
        <w:t xml:space="preserve"> </w:t>
      </w:r>
    </w:p>
    <w:p w:rsidR="00E2166D" w:rsidRPr="004B12E9" w:rsidRDefault="00E2166D" w:rsidP="00E2166D">
      <w:pPr>
        <w:autoSpaceDE w:val="0"/>
        <w:autoSpaceDN w:val="0"/>
        <w:adjustRightInd w:val="0"/>
        <w:spacing w:after="0" w:line="240" w:lineRule="auto"/>
        <w:rPr>
          <w:rFonts w:ascii="Times New Roman" w:hAnsi="Times New Roman" w:cs="Times New Roman"/>
          <w:b/>
          <w:sz w:val="24"/>
          <w:szCs w:val="24"/>
        </w:rPr>
      </w:pPr>
    </w:p>
    <w:tbl>
      <w:tblPr>
        <w:tblW w:w="0" w:type="auto"/>
        <w:tblLook w:val="04A0"/>
      </w:tblPr>
      <w:tblGrid>
        <w:gridCol w:w="675"/>
        <w:gridCol w:w="6379"/>
        <w:gridCol w:w="1418"/>
        <w:gridCol w:w="1382"/>
      </w:tblGrid>
      <w:tr w:rsidR="00E2166D" w:rsidRPr="004B12E9" w:rsidTr="00E2166D">
        <w:tc>
          <w:tcPr>
            <w:tcW w:w="675" w:type="dxa"/>
          </w:tcPr>
          <w:p w:rsidR="00E2166D" w:rsidRPr="004B12E9" w:rsidRDefault="00E2166D" w:rsidP="00E2166D">
            <w:pPr>
              <w:autoSpaceDE w:val="0"/>
              <w:autoSpaceDN w:val="0"/>
              <w:adjustRightInd w:val="0"/>
              <w:rPr>
                <w:rFonts w:ascii="Times New Roman" w:hAnsi="Times New Roman" w:cs="Times New Roman"/>
                <w:sz w:val="24"/>
                <w:szCs w:val="24"/>
              </w:rPr>
            </w:pPr>
            <w:r w:rsidRPr="004B12E9">
              <w:rPr>
                <w:rFonts w:ascii="Times New Roman" w:hAnsi="Times New Roman" w:cs="Times New Roman"/>
                <w:sz w:val="24"/>
                <w:szCs w:val="24"/>
              </w:rPr>
              <w:t>№</w:t>
            </w:r>
          </w:p>
        </w:tc>
        <w:tc>
          <w:tcPr>
            <w:tcW w:w="6379" w:type="dxa"/>
          </w:tcPr>
          <w:p w:rsidR="00E2166D" w:rsidRPr="004B12E9" w:rsidRDefault="00E2166D" w:rsidP="00E2166D">
            <w:pPr>
              <w:autoSpaceDE w:val="0"/>
              <w:autoSpaceDN w:val="0"/>
              <w:adjustRightInd w:val="0"/>
              <w:ind w:firstLine="708"/>
              <w:jc w:val="center"/>
              <w:rPr>
                <w:rFonts w:ascii="Times New Roman" w:hAnsi="Times New Roman" w:cs="Times New Roman"/>
                <w:b/>
                <w:sz w:val="24"/>
                <w:szCs w:val="24"/>
              </w:rPr>
            </w:pPr>
            <w:r w:rsidRPr="004B12E9">
              <w:rPr>
                <w:rFonts w:ascii="Times New Roman" w:hAnsi="Times New Roman" w:cs="Times New Roman"/>
                <w:sz w:val="24"/>
                <w:szCs w:val="24"/>
              </w:rPr>
              <w:t>Наименование элементов</w:t>
            </w:r>
          </w:p>
        </w:tc>
        <w:tc>
          <w:tcPr>
            <w:tcW w:w="1418" w:type="dxa"/>
          </w:tcPr>
          <w:p w:rsidR="00E2166D" w:rsidRPr="004B12E9" w:rsidRDefault="00E2166D" w:rsidP="00E2166D">
            <w:pPr>
              <w:autoSpaceDE w:val="0"/>
              <w:autoSpaceDN w:val="0"/>
              <w:adjustRightInd w:val="0"/>
              <w:rPr>
                <w:rFonts w:ascii="Times New Roman" w:hAnsi="Times New Roman" w:cs="Times New Roman"/>
                <w:sz w:val="24"/>
                <w:szCs w:val="24"/>
              </w:rPr>
            </w:pPr>
            <w:r w:rsidRPr="004B12E9">
              <w:rPr>
                <w:rFonts w:ascii="Times New Roman" w:hAnsi="Times New Roman" w:cs="Times New Roman"/>
                <w:sz w:val="24"/>
                <w:szCs w:val="24"/>
              </w:rPr>
              <w:t xml:space="preserve">Недель </w:t>
            </w:r>
          </w:p>
        </w:tc>
        <w:tc>
          <w:tcPr>
            <w:tcW w:w="1382" w:type="dxa"/>
          </w:tcPr>
          <w:p w:rsidR="00E2166D" w:rsidRPr="004B12E9" w:rsidRDefault="00E2166D" w:rsidP="00E2166D">
            <w:pPr>
              <w:autoSpaceDE w:val="0"/>
              <w:autoSpaceDN w:val="0"/>
              <w:adjustRightInd w:val="0"/>
              <w:jc w:val="center"/>
              <w:rPr>
                <w:rFonts w:ascii="Times New Roman" w:hAnsi="Times New Roman" w:cs="Times New Roman"/>
                <w:sz w:val="24"/>
                <w:szCs w:val="24"/>
              </w:rPr>
            </w:pPr>
            <w:r w:rsidRPr="004B12E9">
              <w:rPr>
                <w:rFonts w:ascii="Times New Roman" w:hAnsi="Times New Roman" w:cs="Times New Roman"/>
                <w:sz w:val="24"/>
                <w:szCs w:val="24"/>
              </w:rPr>
              <w:t>Часов</w:t>
            </w:r>
          </w:p>
        </w:tc>
      </w:tr>
      <w:tr w:rsidR="00E2166D" w:rsidRPr="004B12E9" w:rsidTr="00E2166D">
        <w:tc>
          <w:tcPr>
            <w:tcW w:w="675" w:type="dxa"/>
          </w:tcPr>
          <w:p w:rsidR="00E2166D" w:rsidRPr="004B12E9" w:rsidRDefault="00E2166D" w:rsidP="00E2166D">
            <w:pPr>
              <w:autoSpaceDE w:val="0"/>
              <w:autoSpaceDN w:val="0"/>
              <w:adjustRightInd w:val="0"/>
              <w:rPr>
                <w:rFonts w:ascii="Times New Roman" w:hAnsi="Times New Roman" w:cs="Times New Roman"/>
                <w:sz w:val="24"/>
                <w:szCs w:val="24"/>
              </w:rPr>
            </w:pPr>
          </w:p>
        </w:tc>
        <w:tc>
          <w:tcPr>
            <w:tcW w:w="6379" w:type="dxa"/>
          </w:tcPr>
          <w:p w:rsidR="00E2166D" w:rsidRPr="004B12E9" w:rsidRDefault="00E2166D" w:rsidP="00E2166D">
            <w:pPr>
              <w:tabs>
                <w:tab w:val="left" w:pos="1740"/>
              </w:tabs>
              <w:autoSpaceDE w:val="0"/>
              <w:autoSpaceDN w:val="0"/>
              <w:adjustRightInd w:val="0"/>
              <w:ind w:left="34"/>
              <w:jc w:val="center"/>
              <w:rPr>
                <w:rFonts w:ascii="Times New Roman" w:hAnsi="Times New Roman" w:cs="Times New Roman"/>
                <w:b/>
                <w:sz w:val="24"/>
                <w:szCs w:val="24"/>
              </w:rPr>
            </w:pPr>
            <w:r w:rsidRPr="004B12E9">
              <w:rPr>
                <w:rFonts w:ascii="Times New Roman" w:hAnsi="Times New Roman" w:cs="Times New Roman"/>
                <w:b/>
                <w:sz w:val="24"/>
                <w:szCs w:val="24"/>
              </w:rPr>
              <w:t>Общеобразовательная подготовка</w:t>
            </w:r>
          </w:p>
        </w:tc>
        <w:tc>
          <w:tcPr>
            <w:tcW w:w="1418" w:type="dxa"/>
          </w:tcPr>
          <w:p w:rsidR="00E2166D" w:rsidRPr="004B12E9" w:rsidRDefault="00E2166D" w:rsidP="00E2166D">
            <w:pPr>
              <w:autoSpaceDE w:val="0"/>
              <w:autoSpaceDN w:val="0"/>
              <w:adjustRightInd w:val="0"/>
              <w:jc w:val="center"/>
              <w:rPr>
                <w:rFonts w:ascii="Times New Roman" w:hAnsi="Times New Roman" w:cs="Times New Roman"/>
                <w:b/>
                <w:sz w:val="24"/>
                <w:szCs w:val="24"/>
              </w:rPr>
            </w:pPr>
            <w:r w:rsidRPr="004B12E9">
              <w:rPr>
                <w:rFonts w:ascii="Times New Roman" w:hAnsi="Times New Roman" w:cs="Times New Roman"/>
                <w:b/>
                <w:sz w:val="24"/>
                <w:szCs w:val="24"/>
              </w:rPr>
              <w:t>52</w:t>
            </w:r>
          </w:p>
        </w:tc>
        <w:tc>
          <w:tcPr>
            <w:tcW w:w="1382" w:type="dxa"/>
          </w:tcPr>
          <w:p w:rsidR="00E2166D" w:rsidRPr="004B12E9" w:rsidRDefault="00E2166D" w:rsidP="00E2166D">
            <w:pPr>
              <w:autoSpaceDE w:val="0"/>
              <w:autoSpaceDN w:val="0"/>
              <w:adjustRightInd w:val="0"/>
              <w:jc w:val="center"/>
              <w:rPr>
                <w:rFonts w:ascii="Times New Roman" w:hAnsi="Times New Roman" w:cs="Times New Roman"/>
                <w:b/>
                <w:sz w:val="24"/>
                <w:szCs w:val="24"/>
              </w:rPr>
            </w:pPr>
          </w:p>
        </w:tc>
      </w:tr>
      <w:tr w:rsidR="00E2166D" w:rsidRPr="004B12E9" w:rsidTr="00E2166D">
        <w:tc>
          <w:tcPr>
            <w:tcW w:w="675" w:type="dxa"/>
          </w:tcPr>
          <w:p w:rsidR="00E2166D" w:rsidRPr="004B12E9" w:rsidRDefault="00E2166D" w:rsidP="00E2166D">
            <w:pPr>
              <w:autoSpaceDE w:val="0"/>
              <w:autoSpaceDN w:val="0"/>
              <w:adjustRightInd w:val="0"/>
              <w:rPr>
                <w:rFonts w:ascii="Times New Roman" w:hAnsi="Times New Roman" w:cs="Times New Roman"/>
                <w:sz w:val="24"/>
                <w:szCs w:val="24"/>
              </w:rPr>
            </w:pPr>
            <w:r w:rsidRPr="004B12E9">
              <w:rPr>
                <w:rFonts w:ascii="Times New Roman" w:hAnsi="Times New Roman" w:cs="Times New Roman"/>
                <w:sz w:val="24"/>
                <w:szCs w:val="24"/>
              </w:rPr>
              <w:t>1</w:t>
            </w:r>
          </w:p>
        </w:tc>
        <w:tc>
          <w:tcPr>
            <w:tcW w:w="6379" w:type="dxa"/>
          </w:tcPr>
          <w:p w:rsidR="00E2166D" w:rsidRPr="004B12E9" w:rsidRDefault="00E2166D" w:rsidP="00E2166D">
            <w:pPr>
              <w:autoSpaceDE w:val="0"/>
              <w:autoSpaceDN w:val="0"/>
              <w:adjustRightInd w:val="0"/>
              <w:rPr>
                <w:rFonts w:ascii="Times New Roman" w:hAnsi="Times New Roman" w:cs="Times New Roman"/>
                <w:b/>
                <w:sz w:val="24"/>
                <w:szCs w:val="24"/>
              </w:rPr>
            </w:pPr>
            <w:r w:rsidRPr="004B12E9">
              <w:rPr>
                <w:rFonts w:ascii="Times New Roman" w:hAnsi="Times New Roman" w:cs="Times New Roman"/>
                <w:sz w:val="24"/>
                <w:szCs w:val="24"/>
              </w:rPr>
              <w:t>Теоретическое обучение</w:t>
            </w:r>
          </w:p>
        </w:tc>
        <w:tc>
          <w:tcPr>
            <w:tcW w:w="1418" w:type="dxa"/>
          </w:tcPr>
          <w:p w:rsidR="00E2166D" w:rsidRPr="004B12E9" w:rsidRDefault="00E2166D" w:rsidP="005A51FB">
            <w:pPr>
              <w:autoSpaceDE w:val="0"/>
              <w:autoSpaceDN w:val="0"/>
              <w:adjustRightInd w:val="0"/>
              <w:jc w:val="center"/>
              <w:rPr>
                <w:rFonts w:ascii="Times New Roman" w:hAnsi="Times New Roman" w:cs="Times New Roman"/>
                <w:sz w:val="24"/>
                <w:szCs w:val="24"/>
              </w:rPr>
            </w:pPr>
            <w:r w:rsidRPr="004B12E9">
              <w:rPr>
                <w:rFonts w:ascii="Times New Roman" w:hAnsi="Times New Roman" w:cs="Times New Roman"/>
                <w:sz w:val="24"/>
                <w:szCs w:val="24"/>
              </w:rPr>
              <w:t>39</w:t>
            </w:r>
          </w:p>
        </w:tc>
        <w:tc>
          <w:tcPr>
            <w:tcW w:w="1382" w:type="dxa"/>
          </w:tcPr>
          <w:p w:rsidR="00E2166D" w:rsidRPr="004B12E9" w:rsidRDefault="00F85CC8" w:rsidP="00E2166D">
            <w:pPr>
              <w:autoSpaceDE w:val="0"/>
              <w:autoSpaceDN w:val="0"/>
              <w:adjustRightInd w:val="0"/>
              <w:jc w:val="center"/>
              <w:rPr>
                <w:rFonts w:ascii="Times New Roman" w:hAnsi="Times New Roman" w:cs="Times New Roman"/>
                <w:sz w:val="24"/>
                <w:szCs w:val="24"/>
              </w:rPr>
            </w:pPr>
            <w:r w:rsidRPr="004B12E9">
              <w:rPr>
                <w:rFonts w:ascii="Times New Roman" w:hAnsi="Times New Roman" w:cs="Times New Roman"/>
                <w:sz w:val="24"/>
                <w:szCs w:val="24"/>
              </w:rPr>
              <w:t>1404</w:t>
            </w:r>
          </w:p>
        </w:tc>
      </w:tr>
      <w:tr w:rsidR="00E2166D" w:rsidRPr="004B12E9" w:rsidTr="00E2166D">
        <w:tc>
          <w:tcPr>
            <w:tcW w:w="675" w:type="dxa"/>
          </w:tcPr>
          <w:p w:rsidR="00E2166D" w:rsidRPr="004B12E9" w:rsidRDefault="00E2166D" w:rsidP="00E2166D">
            <w:pPr>
              <w:autoSpaceDE w:val="0"/>
              <w:autoSpaceDN w:val="0"/>
              <w:adjustRightInd w:val="0"/>
              <w:rPr>
                <w:rFonts w:ascii="Times New Roman" w:hAnsi="Times New Roman" w:cs="Times New Roman"/>
                <w:sz w:val="24"/>
                <w:szCs w:val="24"/>
              </w:rPr>
            </w:pPr>
            <w:r w:rsidRPr="004B12E9">
              <w:rPr>
                <w:rFonts w:ascii="Times New Roman" w:hAnsi="Times New Roman" w:cs="Times New Roman"/>
                <w:sz w:val="24"/>
                <w:szCs w:val="24"/>
              </w:rPr>
              <w:t>2</w:t>
            </w:r>
          </w:p>
        </w:tc>
        <w:tc>
          <w:tcPr>
            <w:tcW w:w="6379" w:type="dxa"/>
          </w:tcPr>
          <w:p w:rsidR="00E2166D" w:rsidRPr="004B12E9" w:rsidRDefault="00E2166D" w:rsidP="00E2166D">
            <w:pPr>
              <w:autoSpaceDE w:val="0"/>
              <w:autoSpaceDN w:val="0"/>
              <w:adjustRightInd w:val="0"/>
              <w:rPr>
                <w:rFonts w:ascii="Times New Roman" w:hAnsi="Times New Roman" w:cs="Times New Roman"/>
                <w:b/>
                <w:sz w:val="24"/>
                <w:szCs w:val="24"/>
              </w:rPr>
            </w:pPr>
            <w:r w:rsidRPr="004B12E9">
              <w:rPr>
                <w:rFonts w:ascii="Times New Roman" w:hAnsi="Times New Roman" w:cs="Times New Roman"/>
                <w:sz w:val="24"/>
                <w:szCs w:val="24"/>
              </w:rPr>
              <w:t>Промежуточная аттестация</w:t>
            </w:r>
          </w:p>
        </w:tc>
        <w:tc>
          <w:tcPr>
            <w:tcW w:w="1418" w:type="dxa"/>
          </w:tcPr>
          <w:p w:rsidR="00E2166D" w:rsidRPr="004B12E9" w:rsidRDefault="00E2166D" w:rsidP="005A51FB">
            <w:pPr>
              <w:autoSpaceDE w:val="0"/>
              <w:autoSpaceDN w:val="0"/>
              <w:adjustRightInd w:val="0"/>
              <w:jc w:val="center"/>
              <w:rPr>
                <w:rFonts w:ascii="Times New Roman" w:hAnsi="Times New Roman" w:cs="Times New Roman"/>
                <w:sz w:val="24"/>
                <w:szCs w:val="24"/>
              </w:rPr>
            </w:pPr>
            <w:r w:rsidRPr="004B12E9">
              <w:rPr>
                <w:rFonts w:ascii="Times New Roman" w:hAnsi="Times New Roman" w:cs="Times New Roman"/>
                <w:sz w:val="24"/>
                <w:szCs w:val="24"/>
              </w:rPr>
              <w:t>2</w:t>
            </w:r>
          </w:p>
        </w:tc>
        <w:tc>
          <w:tcPr>
            <w:tcW w:w="1382" w:type="dxa"/>
          </w:tcPr>
          <w:p w:rsidR="00E2166D" w:rsidRPr="004B12E9" w:rsidRDefault="00E2166D" w:rsidP="00E2166D">
            <w:pPr>
              <w:autoSpaceDE w:val="0"/>
              <w:autoSpaceDN w:val="0"/>
              <w:adjustRightInd w:val="0"/>
              <w:jc w:val="center"/>
              <w:rPr>
                <w:rFonts w:ascii="Times New Roman" w:hAnsi="Times New Roman" w:cs="Times New Roman"/>
                <w:b/>
                <w:sz w:val="24"/>
                <w:szCs w:val="24"/>
              </w:rPr>
            </w:pPr>
          </w:p>
        </w:tc>
      </w:tr>
      <w:tr w:rsidR="00E2166D" w:rsidRPr="004B12E9" w:rsidTr="00E2166D">
        <w:tc>
          <w:tcPr>
            <w:tcW w:w="675" w:type="dxa"/>
          </w:tcPr>
          <w:p w:rsidR="00E2166D" w:rsidRPr="004B12E9" w:rsidRDefault="00E2166D" w:rsidP="00E2166D">
            <w:pPr>
              <w:autoSpaceDE w:val="0"/>
              <w:autoSpaceDN w:val="0"/>
              <w:adjustRightInd w:val="0"/>
              <w:rPr>
                <w:rFonts w:ascii="Times New Roman" w:hAnsi="Times New Roman" w:cs="Times New Roman"/>
                <w:sz w:val="24"/>
                <w:szCs w:val="24"/>
              </w:rPr>
            </w:pPr>
            <w:r w:rsidRPr="004B12E9">
              <w:rPr>
                <w:rFonts w:ascii="Times New Roman" w:hAnsi="Times New Roman" w:cs="Times New Roman"/>
                <w:sz w:val="24"/>
                <w:szCs w:val="24"/>
              </w:rPr>
              <w:lastRenderedPageBreak/>
              <w:t>3</w:t>
            </w:r>
          </w:p>
        </w:tc>
        <w:tc>
          <w:tcPr>
            <w:tcW w:w="6379" w:type="dxa"/>
          </w:tcPr>
          <w:p w:rsidR="00E2166D" w:rsidRPr="004B12E9" w:rsidRDefault="00E2166D" w:rsidP="00E2166D">
            <w:pPr>
              <w:autoSpaceDE w:val="0"/>
              <w:autoSpaceDN w:val="0"/>
              <w:adjustRightInd w:val="0"/>
              <w:rPr>
                <w:rFonts w:ascii="Times New Roman" w:hAnsi="Times New Roman" w:cs="Times New Roman"/>
                <w:b/>
                <w:sz w:val="24"/>
                <w:szCs w:val="24"/>
              </w:rPr>
            </w:pPr>
            <w:r w:rsidRPr="004B12E9">
              <w:rPr>
                <w:rFonts w:ascii="Times New Roman" w:hAnsi="Times New Roman" w:cs="Times New Roman"/>
                <w:sz w:val="24"/>
                <w:szCs w:val="24"/>
              </w:rPr>
              <w:t>Каникулы</w:t>
            </w:r>
          </w:p>
        </w:tc>
        <w:tc>
          <w:tcPr>
            <w:tcW w:w="1418" w:type="dxa"/>
          </w:tcPr>
          <w:p w:rsidR="00E2166D" w:rsidRPr="004B12E9" w:rsidRDefault="00E2166D" w:rsidP="00E2166D">
            <w:pPr>
              <w:autoSpaceDE w:val="0"/>
              <w:autoSpaceDN w:val="0"/>
              <w:adjustRightInd w:val="0"/>
              <w:jc w:val="center"/>
              <w:rPr>
                <w:rFonts w:ascii="Times New Roman" w:hAnsi="Times New Roman" w:cs="Times New Roman"/>
                <w:sz w:val="24"/>
                <w:szCs w:val="24"/>
              </w:rPr>
            </w:pPr>
            <w:r w:rsidRPr="004B12E9">
              <w:rPr>
                <w:rFonts w:ascii="Times New Roman" w:hAnsi="Times New Roman" w:cs="Times New Roman"/>
                <w:sz w:val="24"/>
                <w:szCs w:val="24"/>
              </w:rPr>
              <w:t>11</w:t>
            </w:r>
          </w:p>
        </w:tc>
        <w:tc>
          <w:tcPr>
            <w:tcW w:w="1382" w:type="dxa"/>
          </w:tcPr>
          <w:p w:rsidR="00E2166D" w:rsidRPr="004B12E9" w:rsidRDefault="00E2166D" w:rsidP="00E2166D">
            <w:pPr>
              <w:autoSpaceDE w:val="0"/>
              <w:autoSpaceDN w:val="0"/>
              <w:adjustRightInd w:val="0"/>
              <w:jc w:val="center"/>
              <w:rPr>
                <w:rFonts w:ascii="Times New Roman" w:hAnsi="Times New Roman" w:cs="Times New Roman"/>
                <w:b/>
                <w:sz w:val="24"/>
                <w:szCs w:val="24"/>
              </w:rPr>
            </w:pPr>
          </w:p>
        </w:tc>
      </w:tr>
      <w:tr w:rsidR="00E2166D" w:rsidRPr="004B12E9" w:rsidTr="00E2166D">
        <w:tc>
          <w:tcPr>
            <w:tcW w:w="675" w:type="dxa"/>
          </w:tcPr>
          <w:p w:rsidR="00E2166D" w:rsidRPr="004B12E9" w:rsidRDefault="00E2166D" w:rsidP="00E2166D">
            <w:pPr>
              <w:autoSpaceDE w:val="0"/>
              <w:autoSpaceDN w:val="0"/>
              <w:adjustRightInd w:val="0"/>
              <w:rPr>
                <w:rFonts w:ascii="Times New Roman" w:hAnsi="Times New Roman" w:cs="Times New Roman"/>
                <w:sz w:val="24"/>
                <w:szCs w:val="24"/>
              </w:rPr>
            </w:pPr>
          </w:p>
        </w:tc>
        <w:tc>
          <w:tcPr>
            <w:tcW w:w="6379" w:type="dxa"/>
          </w:tcPr>
          <w:p w:rsidR="00E2166D" w:rsidRPr="004B12E9" w:rsidRDefault="00E2166D" w:rsidP="00E2166D">
            <w:pPr>
              <w:autoSpaceDE w:val="0"/>
              <w:autoSpaceDN w:val="0"/>
              <w:adjustRightInd w:val="0"/>
              <w:jc w:val="center"/>
              <w:rPr>
                <w:rFonts w:ascii="Times New Roman" w:hAnsi="Times New Roman" w:cs="Times New Roman"/>
                <w:b/>
                <w:sz w:val="24"/>
                <w:szCs w:val="24"/>
              </w:rPr>
            </w:pPr>
            <w:r w:rsidRPr="004B12E9">
              <w:rPr>
                <w:rFonts w:ascii="Times New Roman" w:hAnsi="Times New Roman" w:cs="Times New Roman"/>
                <w:b/>
                <w:sz w:val="24"/>
                <w:szCs w:val="24"/>
              </w:rPr>
              <w:t>Подготовка по специальности</w:t>
            </w:r>
          </w:p>
        </w:tc>
        <w:tc>
          <w:tcPr>
            <w:tcW w:w="1418" w:type="dxa"/>
          </w:tcPr>
          <w:p w:rsidR="00E2166D" w:rsidRPr="004B12E9" w:rsidRDefault="00E2166D" w:rsidP="00E2166D">
            <w:pPr>
              <w:autoSpaceDE w:val="0"/>
              <w:autoSpaceDN w:val="0"/>
              <w:adjustRightInd w:val="0"/>
              <w:jc w:val="center"/>
              <w:rPr>
                <w:rFonts w:ascii="Times New Roman" w:hAnsi="Times New Roman" w:cs="Times New Roman"/>
                <w:b/>
                <w:sz w:val="24"/>
                <w:szCs w:val="24"/>
              </w:rPr>
            </w:pPr>
            <w:r w:rsidRPr="004B12E9">
              <w:rPr>
                <w:rFonts w:ascii="Times New Roman" w:hAnsi="Times New Roman" w:cs="Times New Roman"/>
                <w:b/>
                <w:sz w:val="24"/>
                <w:szCs w:val="24"/>
              </w:rPr>
              <w:t>95</w:t>
            </w:r>
          </w:p>
        </w:tc>
        <w:tc>
          <w:tcPr>
            <w:tcW w:w="1382" w:type="dxa"/>
          </w:tcPr>
          <w:p w:rsidR="00E2166D" w:rsidRPr="004B12E9" w:rsidRDefault="00E2166D" w:rsidP="00E2166D">
            <w:pPr>
              <w:autoSpaceDE w:val="0"/>
              <w:autoSpaceDN w:val="0"/>
              <w:adjustRightInd w:val="0"/>
              <w:jc w:val="center"/>
              <w:rPr>
                <w:rFonts w:ascii="Times New Roman" w:hAnsi="Times New Roman" w:cs="Times New Roman"/>
                <w:b/>
                <w:sz w:val="24"/>
                <w:szCs w:val="24"/>
              </w:rPr>
            </w:pPr>
          </w:p>
        </w:tc>
      </w:tr>
      <w:tr w:rsidR="00E2166D" w:rsidRPr="004B12E9" w:rsidTr="00E2166D">
        <w:tc>
          <w:tcPr>
            <w:tcW w:w="675" w:type="dxa"/>
          </w:tcPr>
          <w:p w:rsidR="00E2166D" w:rsidRPr="004B12E9" w:rsidRDefault="00E2166D" w:rsidP="00E2166D">
            <w:pPr>
              <w:autoSpaceDE w:val="0"/>
              <w:autoSpaceDN w:val="0"/>
              <w:adjustRightInd w:val="0"/>
              <w:rPr>
                <w:rFonts w:ascii="Times New Roman" w:hAnsi="Times New Roman" w:cs="Times New Roman"/>
                <w:sz w:val="24"/>
                <w:szCs w:val="24"/>
              </w:rPr>
            </w:pPr>
            <w:r w:rsidRPr="004B12E9">
              <w:rPr>
                <w:rFonts w:ascii="Times New Roman" w:hAnsi="Times New Roman" w:cs="Times New Roman"/>
                <w:sz w:val="24"/>
                <w:szCs w:val="24"/>
              </w:rPr>
              <w:t>4</w:t>
            </w:r>
          </w:p>
        </w:tc>
        <w:tc>
          <w:tcPr>
            <w:tcW w:w="6379" w:type="dxa"/>
          </w:tcPr>
          <w:p w:rsidR="00E2166D" w:rsidRPr="004B12E9" w:rsidRDefault="00E2166D" w:rsidP="00E2166D">
            <w:pPr>
              <w:autoSpaceDE w:val="0"/>
              <w:autoSpaceDN w:val="0"/>
              <w:adjustRightInd w:val="0"/>
              <w:rPr>
                <w:rFonts w:ascii="Times New Roman" w:hAnsi="Times New Roman" w:cs="Times New Roman"/>
                <w:b/>
                <w:sz w:val="24"/>
                <w:szCs w:val="24"/>
              </w:rPr>
            </w:pPr>
            <w:r w:rsidRPr="004B12E9">
              <w:rPr>
                <w:rFonts w:ascii="Times New Roman" w:hAnsi="Times New Roman" w:cs="Times New Roman"/>
                <w:sz w:val="24"/>
                <w:szCs w:val="24"/>
              </w:rPr>
              <w:t>Обучение по учебным циклам</w:t>
            </w:r>
          </w:p>
        </w:tc>
        <w:tc>
          <w:tcPr>
            <w:tcW w:w="1418" w:type="dxa"/>
          </w:tcPr>
          <w:p w:rsidR="00E2166D" w:rsidRPr="004B12E9" w:rsidRDefault="00E2166D" w:rsidP="00F85CC8">
            <w:pPr>
              <w:autoSpaceDE w:val="0"/>
              <w:autoSpaceDN w:val="0"/>
              <w:adjustRightInd w:val="0"/>
              <w:jc w:val="center"/>
              <w:rPr>
                <w:rFonts w:ascii="Times New Roman" w:hAnsi="Times New Roman" w:cs="Times New Roman"/>
                <w:sz w:val="24"/>
                <w:szCs w:val="24"/>
              </w:rPr>
            </w:pPr>
            <w:r w:rsidRPr="004B12E9">
              <w:rPr>
                <w:rFonts w:ascii="Times New Roman" w:hAnsi="Times New Roman" w:cs="Times New Roman"/>
                <w:sz w:val="24"/>
                <w:szCs w:val="24"/>
              </w:rPr>
              <w:t>5</w:t>
            </w:r>
            <w:r w:rsidR="00F85CC8" w:rsidRPr="004B12E9">
              <w:rPr>
                <w:rFonts w:ascii="Times New Roman" w:hAnsi="Times New Roman" w:cs="Times New Roman"/>
                <w:sz w:val="24"/>
                <w:szCs w:val="24"/>
              </w:rPr>
              <w:t>4</w:t>
            </w:r>
          </w:p>
        </w:tc>
        <w:tc>
          <w:tcPr>
            <w:tcW w:w="1382" w:type="dxa"/>
          </w:tcPr>
          <w:p w:rsidR="00E2166D" w:rsidRPr="004B12E9" w:rsidRDefault="000F4017" w:rsidP="00E2166D">
            <w:pPr>
              <w:autoSpaceDE w:val="0"/>
              <w:autoSpaceDN w:val="0"/>
              <w:adjustRightInd w:val="0"/>
              <w:jc w:val="center"/>
              <w:rPr>
                <w:rFonts w:ascii="Times New Roman" w:hAnsi="Times New Roman" w:cs="Times New Roman"/>
                <w:sz w:val="24"/>
                <w:szCs w:val="24"/>
              </w:rPr>
            </w:pPr>
            <w:r w:rsidRPr="004B12E9">
              <w:rPr>
                <w:rFonts w:ascii="Times New Roman" w:hAnsi="Times New Roman" w:cs="Times New Roman"/>
                <w:sz w:val="24"/>
                <w:szCs w:val="24"/>
              </w:rPr>
              <w:t>2106</w:t>
            </w:r>
          </w:p>
        </w:tc>
      </w:tr>
      <w:tr w:rsidR="000F4017" w:rsidRPr="004B12E9" w:rsidTr="00E2166D">
        <w:tc>
          <w:tcPr>
            <w:tcW w:w="675" w:type="dxa"/>
          </w:tcPr>
          <w:p w:rsidR="000F4017" w:rsidRPr="004B12E9" w:rsidRDefault="000F4017" w:rsidP="00E2166D">
            <w:pPr>
              <w:autoSpaceDE w:val="0"/>
              <w:autoSpaceDN w:val="0"/>
              <w:adjustRightInd w:val="0"/>
              <w:rPr>
                <w:rFonts w:ascii="Times New Roman" w:hAnsi="Times New Roman" w:cs="Times New Roman"/>
                <w:sz w:val="24"/>
                <w:szCs w:val="24"/>
              </w:rPr>
            </w:pPr>
            <w:r w:rsidRPr="004B12E9">
              <w:rPr>
                <w:rFonts w:ascii="Times New Roman" w:hAnsi="Times New Roman" w:cs="Times New Roman"/>
                <w:sz w:val="24"/>
                <w:szCs w:val="24"/>
              </w:rPr>
              <w:t>5</w:t>
            </w:r>
          </w:p>
        </w:tc>
        <w:tc>
          <w:tcPr>
            <w:tcW w:w="6379" w:type="dxa"/>
          </w:tcPr>
          <w:p w:rsidR="000F4017" w:rsidRPr="004B12E9" w:rsidRDefault="000F4017" w:rsidP="00E2166D">
            <w:pPr>
              <w:autoSpaceDE w:val="0"/>
              <w:autoSpaceDN w:val="0"/>
              <w:adjustRightInd w:val="0"/>
              <w:rPr>
                <w:rFonts w:ascii="Times New Roman" w:hAnsi="Times New Roman" w:cs="Times New Roman"/>
                <w:b/>
                <w:sz w:val="24"/>
                <w:szCs w:val="24"/>
              </w:rPr>
            </w:pPr>
            <w:r w:rsidRPr="004B12E9">
              <w:rPr>
                <w:rFonts w:ascii="Times New Roman" w:hAnsi="Times New Roman" w:cs="Times New Roman"/>
                <w:sz w:val="24"/>
                <w:szCs w:val="24"/>
              </w:rPr>
              <w:t>Учебная практика</w:t>
            </w:r>
          </w:p>
        </w:tc>
        <w:tc>
          <w:tcPr>
            <w:tcW w:w="1418" w:type="dxa"/>
            <w:vMerge w:val="restart"/>
          </w:tcPr>
          <w:p w:rsidR="000F4017" w:rsidRPr="004B12E9" w:rsidRDefault="000F4017" w:rsidP="005A51FB">
            <w:pPr>
              <w:autoSpaceDE w:val="0"/>
              <w:autoSpaceDN w:val="0"/>
              <w:adjustRightInd w:val="0"/>
              <w:jc w:val="center"/>
              <w:rPr>
                <w:rFonts w:ascii="Times New Roman" w:hAnsi="Times New Roman" w:cs="Times New Roman"/>
                <w:sz w:val="24"/>
                <w:szCs w:val="24"/>
              </w:rPr>
            </w:pPr>
          </w:p>
          <w:p w:rsidR="000F4017" w:rsidRPr="004B12E9" w:rsidRDefault="000F4017" w:rsidP="005A51FB">
            <w:pPr>
              <w:autoSpaceDE w:val="0"/>
              <w:autoSpaceDN w:val="0"/>
              <w:adjustRightInd w:val="0"/>
              <w:jc w:val="center"/>
              <w:rPr>
                <w:rFonts w:ascii="Times New Roman" w:hAnsi="Times New Roman" w:cs="Times New Roman"/>
                <w:sz w:val="24"/>
                <w:szCs w:val="24"/>
              </w:rPr>
            </w:pPr>
            <w:r w:rsidRPr="004B12E9">
              <w:rPr>
                <w:rFonts w:ascii="Times New Roman" w:hAnsi="Times New Roman" w:cs="Times New Roman"/>
                <w:sz w:val="24"/>
                <w:szCs w:val="24"/>
              </w:rPr>
              <w:t>15</w:t>
            </w:r>
          </w:p>
        </w:tc>
        <w:tc>
          <w:tcPr>
            <w:tcW w:w="1382" w:type="dxa"/>
            <w:vMerge w:val="restart"/>
          </w:tcPr>
          <w:p w:rsidR="000F4017" w:rsidRPr="004B12E9" w:rsidRDefault="000F4017" w:rsidP="00E2166D">
            <w:pPr>
              <w:autoSpaceDE w:val="0"/>
              <w:autoSpaceDN w:val="0"/>
              <w:adjustRightInd w:val="0"/>
              <w:jc w:val="center"/>
              <w:rPr>
                <w:rFonts w:ascii="Times New Roman" w:hAnsi="Times New Roman" w:cs="Times New Roman"/>
                <w:b/>
                <w:sz w:val="24"/>
                <w:szCs w:val="24"/>
              </w:rPr>
            </w:pPr>
          </w:p>
          <w:p w:rsidR="000F4017" w:rsidRPr="004B12E9" w:rsidRDefault="000F4017" w:rsidP="00E2166D">
            <w:pPr>
              <w:autoSpaceDE w:val="0"/>
              <w:autoSpaceDN w:val="0"/>
              <w:adjustRightInd w:val="0"/>
              <w:jc w:val="center"/>
              <w:rPr>
                <w:rFonts w:ascii="Times New Roman" w:hAnsi="Times New Roman" w:cs="Times New Roman"/>
                <w:sz w:val="24"/>
                <w:szCs w:val="24"/>
              </w:rPr>
            </w:pPr>
            <w:r w:rsidRPr="004B12E9">
              <w:rPr>
                <w:rFonts w:ascii="Times New Roman" w:hAnsi="Times New Roman" w:cs="Times New Roman"/>
                <w:sz w:val="24"/>
                <w:szCs w:val="24"/>
              </w:rPr>
              <w:t>432</w:t>
            </w:r>
          </w:p>
        </w:tc>
      </w:tr>
      <w:tr w:rsidR="000F4017" w:rsidRPr="004B12E9" w:rsidTr="00E2166D">
        <w:tc>
          <w:tcPr>
            <w:tcW w:w="675" w:type="dxa"/>
          </w:tcPr>
          <w:p w:rsidR="000F4017" w:rsidRPr="004B12E9" w:rsidRDefault="000F4017" w:rsidP="00E2166D">
            <w:pPr>
              <w:autoSpaceDE w:val="0"/>
              <w:autoSpaceDN w:val="0"/>
              <w:adjustRightInd w:val="0"/>
              <w:rPr>
                <w:rFonts w:ascii="Times New Roman" w:hAnsi="Times New Roman" w:cs="Times New Roman"/>
                <w:sz w:val="24"/>
                <w:szCs w:val="24"/>
              </w:rPr>
            </w:pPr>
            <w:r w:rsidRPr="004B12E9">
              <w:rPr>
                <w:rFonts w:ascii="Times New Roman" w:hAnsi="Times New Roman" w:cs="Times New Roman"/>
                <w:sz w:val="24"/>
                <w:szCs w:val="24"/>
              </w:rPr>
              <w:t>6</w:t>
            </w:r>
          </w:p>
        </w:tc>
        <w:tc>
          <w:tcPr>
            <w:tcW w:w="6379" w:type="dxa"/>
          </w:tcPr>
          <w:p w:rsidR="000F4017" w:rsidRPr="004B12E9" w:rsidRDefault="000F4017" w:rsidP="00E2166D">
            <w:pPr>
              <w:autoSpaceDE w:val="0"/>
              <w:autoSpaceDN w:val="0"/>
              <w:adjustRightInd w:val="0"/>
              <w:rPr>
                <w:rFonts w:ascii="Times New Roman" w:hAnsi="Times New Roman" w:cs="Times New Roman"/>
                <w:b/>
                <w:sz w:val="24"/>
                <w:szCs w:val="24"/>
              </w:rPr>
            </w:pPr>
            <w:r w:rsidRPr="004B12E9">
              <w:rPr>
                <w:rFonts w:ascii="Times New Roman" w:hAnsi="Times New Roman" w:cs="Times New Roman"/>
                <w:sz w:val="24"/>
                <w:szCs w:val="24"/>
              </w:rPr>
              <w:t>Производственная практика (по профилю специальности)</w:t>
            </w:r>
          </w:p>
        </w:tc>
        <w:tc>
          <w:tcPr>
            <w:tcW w:w="1418" w:type="dxa"/>
            <w:vMerge/>
          </w:tcPr>
          <w:p w:rsidR="000F4017" w:rsidRPr="004B12E9" w:rsidRDefault="000F4017" w:rsidP="00E2166D">
            <w:pPr>
              <w:autoSpaceDE w:val="0"/>
              <w:autoSpaceDN w:val="0"/>
              <w:adjustRightInd w:val="0"/>
              <w:jc w:val="center"/>
              <w:rPr>
                <w:rFonts w:ascii="Times New Roman" w:hAnsi="Times New Roman" w:cs="Times New Roman"/>
                <w:sz w:val="24"/>
                <w:szCs w:val="24"/>
              </w:rPr>
            </w:pPr>
          </w:p>
        </w:tc>
        <w:tc>
          <w:tcPr>
            <w:tcW w:w="1382" w:type="dxa"/>
            <w:vMerge/>
          </w:tcPr>
          <w:p w:rsidR="000F4017" w:rsidRPr="004B12E9" w:rsidRDefault="000F4017" w:rsidP="00E2166D">
            <w:pPr>
              <w:autoSpaceDE w:val="0"/>
              <w:autoSpaceDN w:val="0"/>
              <w:adjustRightInd w:val="0"/>
              <w:jc w:val="center"/>
              <w:rPr>
                <w:rFonts w:ascii="Times New Roman" w:hAnsi="Times New Roman" w:cs="Times New Roman"/>
                <w:b/>
                <w:sz w:val="24"/>
                <w:szCs w:val="24"/>
              </w:rPr>
            </w:pPr>
          </w:p>
        </w:tc>
      </w:tr>
      <w:tr w:rsidR="00E2166D" w:rsidRPr="004B12E9" w:rsidTr="00E2166D">
        <w:tc>
          <w:tcPr>
            <w:tcW w:w="675" w:type="dxa"/>
          </w:tcPr>
          <w:p w:rsidR="00E2166D" w:rsidRPr="004B12E9" w:rsidRDefault="00E2166D" w:rsidP="00E2166D">
            <w:pPr>
              <w:autoSpaceDE w:val="0"/>
              <w:autoSpaceDN w:val="0"/>
              <w:adjustRightInd w:val="0"/>
              <w:rPr>
                <w:rFonts w:ascii="Times New Roman" w:hAnsi="Times New Roman" w:cs="Times New Roman"/>
                <w:sz w:val="24"/>
                <w:szCs w:val="24"/>
              </w:rPr>
            </w:pPr>
            <w:r w:rsidRPr="004B12E9">
              <w:rPr>
                <w:rFonts w:ascii="Times New Roman" w:hAnsi="Times New Roman" w:cs="Times New Roman"/>
                <w:sz w:val="24"/>
                <w:szCs w:val="24"/>
              </w:rPr>
              <w:t>7</w:t>
            </w:r>
          </w:p>
        </w:tc>
        <w:tc>
          <w:tcPr>
            <w:tcW w:w="6379" w:type="dxa"/>
          </w:tcPr>
          <w:p w:rsidR="00E2166D" w:rsidRPr="004B12E9" w:rsidRDefault="00E2166D" w:rsidP="00E2166D">
            <w:pPr>
              <w:autoSpaceDE w:val="0"/>
              <w:autoSpaceDN w:val="0"/>
              <w:adjustRightInd w:val="0"/>
              <w:rPr>
                <w:rFonts w:ascii="Times New Roman" w:hAnsi="Times New Roman" w:cs="Times New Roman"/>
                <w:b/>
                <w:sz w:val="24"/>
                <w:szCs w:val="24"/>
              </w:rPr>
            </w:pPr>
            <w:r w:rsidRPr="004B12E9">
              <w:rPr>
                <w:rFonts w:ascii="Times New Roman" w:hAnsi="Times New Roman" w:cs="Times New Roman"/>
                <w:sz w:val="24"/>
                <w:szCs w:val="24"/>
              </w:rPr>
              <w:t xml:space="preserve"> Производственная практика (преддипломная)</w:t>
            </w:r>
          </w:p>
        </w:tc>
        <w:tc>
          <w:tcPr>
            <w:tcW w:w="1418" w:type="dxa"/>
          </w:tcPr>
          <w:p w:rsidR="00E2166D" w:rsidRPr="004B12E9" w:rsidRDefault="00195B55" w:rsidP="00E2166D">
            <w:pPr>
              <w:autoSpaceDE w:val="0"/>
              <w:autoSpaceDN w:val="0"/>
              <w:adjustRightInd w:val="0"/>
              <w:jc w:val="center"/>
              <w:rPr>
                <w:rFonts w:ascii="Times New Roman" w:hAnsi="Times New Roman" w:cs="Times New Roman"/>
                <w:sz w:val="24"/>
                <w:szCs w:val="24"/>
              </w:rPr>
            </w:pPr>
            <w:r w:rsidRPr="004B12E9">
              <w:rPr>
                <w:rFonts w:ascii="Times New Roman" w:hAnsi="Times New Roman" w:cs="Times New Roman"/>
                <w:sz w:val="24"/>
                <w:szCs w:val="24"/>
              </w:rPr>
              <w:t>4</w:t>
            </w:r>
          </w:p>
        </w:tc>
        <w:tc>
          <w:tcPr>
            <w:tcW w:w="1382" w:type="dxa"/>
          </w:tcPr>
          <w:p w:rsidR="00E2166D" w:rsidRPr="004B12E9" w:rsidRDefault="00E2166D" w:rsidP="00E2166D">
            <w:pPr>
              <w:autoSpaceDE w:val="0"/>
              <w:autoSpaceDN w:val="0"/>
              <w:adjustRightInd w:val="0"/>
              <w:jc w:val="center"/>
              <w:rPr>
                <w:rFonts w:ascii="Times New Roman" w:hAnsi="Times New Roman" w:cs="Times New Roman"/>
                <w:b/>
                <w:sz w:val="24"/>
                <w:szCs w:val="24"/>
              </w:rPr>
            </w:pPr>
          </w:p>
        </w:tc>
      </w:tr>
      <w:tr w:rsidR="00E2166D" w:rsidRPr="004B12E9" w:rsidTr="00E2166D">
        <w:tc>
          <w:tcPr>
            <w:tcW w:w="675" w:type="dxa"/>
          </w:tcPr>
          <w:p w:rsidR="00E2166D" w:rsidRPr="004B12E9" w:rsidRDefault="00E2166D" w:rsidP="00E2166D">
            <w:pPr>
              <w:autoSpaceDE w:val="0"/>
              <w:autoSpaceDN w:val="0"/>
              <w:adjustRightInd w:val="0"/>
              <w:rPr>
                <w:rFonts w:ascii="Times New Roman" w:hAnsi="Times New Roman" w:cs="Times New Roman"/>
                <w:sz w:val="24"/>
                <w:szCs w:val="24"/>
              </w:rPr>
            </w:pPr>
            <w:r w:rsidRPr="004B12E9">
              <w:rPr>
                <w:rFonts w:ascii="Times New Roman" w:hAnsi="Times New Roman" w:cs="Times New Roman"/>
                <w:sz w:val="24"/>
                <w:szCs w:val="24"/>
              </w:rPr>
              <w:t>8</w:t>
            </w:r>
          </w:p>
        </w:tc>
        <w:tc>
          <w:tcPr>
            <w:tcW w:w="6379" w:type="dxa"/>
          </w:tcPr>
          <w:p w:rsidR="00E2166D" w:rsidRPr="004B12E9" w:rsidRDefault="00E2166D" w:rsidP="00E2166D">
            <w:pPr>
              <w:autoSpaceDE w:val="0"/>
              <w:autoSpaceDN w:val="0"/>
              <w:adjustRightInd w:val="0"/>
              <w:rPr>
                <w:rFonts w:ascii="Times New Roman" w:hAnsi="Times New Roman" w:cs="Times New Roman"/>
                <w:sz w:val="24"/>
                <w:szCs w:val="24"/>
              </w:rPr>
            </w:pPr>
            <w:r w:rsidRPr="004B12E9">
              <w:rPr>
                <w:rFonts w:ascii="Times New Roman" w:hAnsi="Times New Roman" w:cs="Times New Roman"/>
                <w:sz w:val="24"/>
                <w:szCs w:val="24"/>
              </w:rPr>
              <w:t>Промежуточная аттестация</w:t>
            </w:r>
          </w:p>
        </w:tc>
        <w:tc>
          <w:tcPr>
            <w:tcW w:w="1418" w:type="dxa"/>
          </w:tcPr>
          <w:p w:rsidR="00E2166D" w:rsidRPr="004B12E9" w:rsidRDefault="00F85CC8" w:rsidP="00E2166D">
            <w:pPr>
              <w:autoSpaceDE w:val="0"/>
              <w:autoSpaceDN w:val="0"/>
              <w:adjustRightInd w:val="0"/>
              <w:jc w:val="center"/>
              <w:rPr>
                <w:rFonts w:ascii="Times New Roman" w:hAnsi="Times New Roman" w:cs="Times New Roman"/>
                <w:sz w:val="24"/>
                <w:szCs w:val="24"/>
              </w:rPr>
            </w:pPr>
            <w:r w:rsidRPr="004B12E9">
              <w:rPr>
                <w:rFonts w:ascii="Times New Roman" w:hAnsi="Times New Roman" w:cs="Times New Roman"/>
                <w:sz w:val="24"/>
                <w:szCs w:val="24"/>
              </w:rPr>
              <w:t>3</w:t>
            </w:r>
          </w:p>
        </w:tc>
        <w:tc>
          <w:tcPr>
            <w:tcW w:w="1382" w:type="dxa"/>
          </w:tcPr>
          <w:p w:rsidR="00E2166D" w:rsidRPr="004B12E9" w:rsidRDefault="00E2166D" w:rsidP="00E2166D">
            <w:pPr>
              <w:autoSpaceDE w:val="0"/>
              <w:autoSpaceDN w:val="0"/>
              <w:adjustRightInd w:val="0"/>
              <w:jc w:val="center"/>
              <w:rPr>
                <w:rFonts w:ascii="Times New Roman" w:hAnsi="Times New Roman" w:cs="Times New Roman"/>
                <w:b/>
                <w:sz w:val="24"/>
                <w:szCs w:val="24"/>
              </w:rPr>
            </w:pPr>
          </w:p>
        </w:tc>
      </w:tr>
      <w:tr w:rsidR="00E2166D" w:rsidRPr="004B12E9" w:rsidTr="00E2166D">
        <w:tc>
          <w:tcPr>
            <w:tcW w:w="675" w:type="dxa"/>
          </w:tcPr>
          <w:p w:rsidR="00E2166D" w:rsidRPr="004B12E9" w:rsidRDefault="00E2166D" w:rsidP="00E2166D">
            <w:pPr>
              <w:autoSpaceDE w:val="0"/>
              <w:autoSpaceDN w:val="0"/>
              <w:adjustRightInd w:val="0"/>
              <w:rPr>
                <w:rFonts w:ascii="Times New Roman" w:hAnsi="Times New Roman" w:cs="Times New Roman"/>
                <w:sz w:val="24"/>
                <w:szCs w:val="24"/>
              </w:rPr>
            </w:pPr>
            <w:r w:rsidRPr="004B12E9">
              <w:rPr>
                <w:rFonts w:ascii="Times New Roman" w:hAnsi="Times New Roman" w:cs="Times New Roman"/>
                <w:sz w:val="24"/>
                <w:szCs w:val="24"/>
              </w:rPr>
              <w:t>9</w:t>
            </w:r>
          </w:p>
        </w:tc>
        <w:tc>
          <w:tcPr>
            <w:tcW w:w="6379" w:type="dxa"/>
          </w:tcPr>
          <w:p w:rsidR="00E2166D" w:rsidRPr="004B12E9" w:rsidRDefault="00E2166D" w:rsidP="00E2166D">
            <w:pPr>
              <w:autoSpaceDE w:val="0"/>
              <w:autoSpaceDN w:val="0"/>
              <w:adjustRightInd w:val="0"/>
              <w:rPr>
                <w:rFonts w:ascii="Times New Roman" w:hAnsi="Times New Roman" w:cs="Times New Roman"/>
                <w:sz w:val="24"/>
                <w:szCs w:val="24"/>
              </w:rPr>
            </w:pPr>
            <w:r w:rsidRPr="004B12E9">
              <w:rPr>
                <w:rFonts w:ascii="Times New Roman" w:hAnsi="Times New Roman" w:cs="Times New Roman"/>
                <w:sz w:val="24"/>
                <w:szCs w:val="24"/>
              </w:rPr>
              <w:t>Государственная итоговая аттестация</w:t>
            </w:r>
          </w:p>
        </w:tc>
        <w:tc>
          <w:tcPr>
            <w:tcW w:w="1418" w:type="dxa"/>
          </w:tcPr>
          <w:p w:rsidR="00E2166D" w:rsidRPr="004B12E9" w:rsidRDefault="00195B55" w:rsidP="00E2166D">
            <w:pPr>
              <w:autoSpaceDE w:val="0"/>
              <w:autoSpaceDN w:val="0"/>
              <w:adjustRightInd w:val="0"/>
              <w:jc w:val="center"/>
              <w:rPr>
                <w:rFonts w:ascii="Times New Roman" w:hAnsi="Times New Roman" w:cs="Times New Roman"/>
                <w:sz w:val="24"/>
                <w:szCs w:val="24"/>
              </w:rPr>
            </w:pPr>
            <w:r w:rsidRPr="004B12E9">
              <w:rPr>
                <w:rFonts w:ascii="Times New Roman" w:hAnsi="Times New Roman" w:cs="Times New Roman"/>
                <w:sz w:val="24"/>
                <w:szCs w:val="24"/>
              </w:rPr>
              <w:t>6</w:t>
            </w:r>
          </w:p>
        </w:tc>
        <w:tc>
          <w:tcPr>
            <w:tcW w:w="1382" w:type="dxa"/>
          </w:tcPr>
          <w:p w:rsidR="00E2166D" w:rsidRPr="004B12E9" w:rsidRDefault="00E2166D" w:rsidP="00E2166D">
            <w:pPr>
              <w:autoSpaceDE w:val="0"/>
              <w:autoSpaceDN w:val="0"/>
              <w:adjustRightInd w:val="0"/>
              <w:jc w:val="center"/>
              <w:rPr>
                <w:rFonts w:ascii="Times New Roman" w:hAnsi="Times New Roman" w:cs="Times New Roman"/>
                <w:b/>
                <w:sz w:val="24"/>
                <w:szCs w:val="24"/>
              </w:rPr>
            </w:pPr>
          </w:p>
        </w:tc>
      </w:tr>
      <w:tr w:rsidR="00E2166D" w:rsidRPr="004B12E9" w:rsidTr="00E2166D">
        <w:tc>
          <w:tcPr>
            <w:tcW w:w="675" w:type="dxa"/>
          </w:tcPr>
          <w:p w:rsidR="00E2166D" w:rsidRPr="004B12E9" w:rsidRDefault="00E2166D" w:rsidP="00E2166D">
            <w:pPr>
              <w:autoSpaceDE w:val="0"/>
              <w:autoSpaceDN w:val="0"/>
              <w:adjustRightInd w:val="0"/>
              <w:rPr>
                <w:rFonts w:ascii="Times New Roman" w:hAnsi="Times New Roman" w:cs="Times New Roman"/>
                <w:sz w:val="24"/>
                <w:szCs w:val="24"/>
              </w:rPr>
            </w:pPr>
            <w:r w:rsidRPr="004B12E9">
              <w:rPr>
                <w:rFonts w:ascii="Times New Roman" w:hAnsi="Times New Roman" w:cs="Times New Roman"/>
                <w:sz w:val="24"/>
                <w:szCs w:val="24"/>
              </w:rPr>
              <w:t>10</w:t>
            </w:r>
          </w:p>
        </w:tc>
        <w:tc>
          <w:tcPr>
            <w:tcW w:w="6379" w:type="dxa"/>
          </w:tcPr>
          <w:p w:rsidR="00E2166D" w:rsidRPr="004B12E9" w:rsidRDefault="00E2166D" w:rsidP="00E2166D">
            <w:pPr>
              <w:autoSpaceDE w:val="0"/>
              <w:autoSpaceDN w:val="0"/>
              <w:adjustRightInd w:val="0"/>
              <w:rPr>
                <w:rFonts w:ascii="Times New Roman" w:hAnsi="Times New Roman" w:cs="Times New Roman"/>
                <w:sz w:val="24"/>
                <w:szCs w:val="24"/>
              </w:rPr>
            </w:pPr>
            <w:r w:rsidRPr="004B12E9">
              <w:rPr>
                <w:rFonts w:ascii="Times New Roman" w:hAnsi="Times New Roman" w:cs="Times New Roman"/>
                <w:sz w:val="24"/>
                <w:szCs w:val="24"/>
              </w:rPr>
              <w:t>Каникулы</w:t>
            </w:r>
          </w:p>
        </w:tc>
        <w:tc>
          <w:tcPr>
            <w:tcW w:w="1418" w:type="dxa"/>
          </w:tcPr>
          <w:p w:rsidR="00E2166D" w:rsidRPr="004B12E9" w:rsidRDefault="00F85CC8" w:rsidP="00E2166D">
            <w:pPr>
              <w:autoSpaceDE w:val="0"/>
              <w:autoSpaceDN w:val="0"/>
              <w:adjustRightInd w:val="0"/>
              <w:jc w:val="center"/>
              <w:rPr>
                <w:rFonts w:ascii="Times New Roman" w:hAnsi="Times New Roman" w:cs="Times New Roman"/>
                <w:sz w:val="24"/>
                <w:szCs w:val="24"/>
              </w:rPr>
            </w:pPr>
            <w:r w:rsidRPr="004B12E9">
              <w:rPr>
                <w:rFonts w:ascii="Times New Roman" w:hAnsi="Times New Roman" w:cs="Times New Roman"/>
                <w:sz w:val="24"/>
                <w:szCs w:val="24"/>
              </w:rPr>
              <w:t>13</w:t>
            </w:r>
          </w:p>
        </w:tc>
        <w:tc>
          <w:tcPr>
            <w:tcW w:w="1382" w:type="dxa"/>
          </w:tcPr>
          <w:p w:rsidR="00E2166D" w:rsidRPr="004B12E9" w:rsidRDefault="00E2166D" w:rsidP="00E2166D">
            <w:pPr>
              <w:autoSpaceDE w:val="0"/>
              <w:autoSpaceDN w:val="0"/>
              <w:adjustRightInd w:val="0"/>
              <w:jc w:val="center"/>
              <w:rPr>
                <w:rFonts w:ascii="Times New Roman" w:hAnsi="Times New Roman" w:cs="Times New Roman"/>
                <w:b/>
                <w:sz w:val="24"/>
                <w:szCs w:val="24"/>
              </w:rPr>
            </w:pPr>
          </w:p>
        </w:tc>
      </w:tr>
      <w:tr w:rsidR="00E2166D" w:rsidRPr="004B12E9" w:rsidTr="00E2166D">
        <w:tc>
          <w:tcPr>
            <w:tcW w:w="675" w:type="dxa"/>
          </w:tcPr>
          <w:p w:rsidR="00E2166D" w:rsidRPr="004B12E9" w:rsidRDefault="00E2166D" w:rsidP="00E2166D">
            <w:pPr>
              <w:autoSpaceDE w:val="0"/>
              <w:autoSpaceDN w:val="0"/>
              <w:adjustRightInd w:val="0"/>
              <w:rPr>
                <w:rFonts w:ascii="Times New Roman" w:hAnsi="Times New Roman" w:cs="Times New Roman"/>
                <w:sz w:val="24"/>
                <w:szCs w:val="24"/>
              </w:rPr>
            </w:pPr>
          </w:p>
        </w:tc>
        <w:tc>
          <w:tcPr>
            <w:tcW w:w="6379" w:type="dxa"/>
          </w:tcPr>
          <w:p w:rsidR="00E2166D" w:rsidRPr="004B12E9" w:rsidRDefault="00E2166D" w:rsidP="00E2166D">
            <w:pPr>
              <w:autoSpaceDE w:val="0"/>
              <w:autoSpaceDN w:val="0"/>
              <w:adjustRightInd w:val="0"/>
              <w:rPr>
                <w:rFonts w:ascii="Times New Roman" w:hAnsi="Times New Roman" w:cs="Times New Roman"/>
                <w:sz w:val="24"/>
                <w:szCs w:val="24"/>
              </w:rPr>
            </w:pPr>
            <w:r w:rsidRPr="004B12E9">
              <w:rPr>
                <w:rFonts w:ascii="Times New Roman" w:hAnsi="Times New Roman" w:cs="Times New Roman"/>
                <w:sz w:val="24"/>
                <w:szCs w:val="24"/>
              </w:rPr>
              <w:t>Итого</w:t>
            </w:r>
          </w:p>
        </w:tc>
        <w:tc>
          <w:tcPr>
            <w:tcW w:w="1418" w:type="dxa"/>
          </w:tcPr>
          <w:p w:rsidR="00E2166D" w:rsidRPr="004B12E9" w:rsidRDefault="00195B55" w:rsidP="00E2166D">
            <w:pPr>
              <w:autoSpaceDE w:val="0"/>
              <w:autoSpaceDN w:val="0"/>
              <w:adjustRightInd w:val="0"/>
              <w:jc w:val="center"/>
              <w:rPr>
                <w:rFonts w:ascii="Times New Roman" w:hAnsi="Times New Roman" w:cs="Times New Roman"/>
                <w:b/>
                <w:sz w:val="24"/>
                <w:szCs w:val="24"/>
              </w:rPr>
            </w:pPr>
            <w:r w:rsidRPr="004B12E9">
              <w:rPr>
                <w:rFonts w:ascii="Times New Roman" w:hAnsi="Times New Roman" w:cs="Times New Roman"/>
                <w:b/>
                <w:sz w:val="24"/>
                <w:szCs w:val="24"/>
              </w:rPr>
              <w:t>147</w:t>
            </w:r>
          </w:p>
        </w:tc>
        <w:tc>
          <w:tcPr>
            <w:tcW w:w="1382" w:type="dxa"/>
          </w:tcPr>
          <w:p w:rsidR="00E2166D" w:rsidRPr="004B12E9" w:rsidRDefault="000F4017" w:rsidP="00E2166D">
            <w:pPr>
              <w:autoSpaceDE w:val="0"/>
              <w:autoSpaceDN w:val="0"/>
              <w:adjustRightInd w:val="0"/>
              <w:jc w:val="center"/>
              <w:rPr>
                <w:rFonts w:ascii="Times New Roman" w:hAnsi="Times New Roman" w:cs="Times New Roman"/>
                <w:b/>
                <w:sz w:val="24"/>
                <w:szCs w:val="24"/>
              </w:rPr>
            </w:pPr>
            <w:r w:rsidRPr="004B12E9">
              <w:rPr>
                <w:rFonts w:ascii="Times New Roman" w:hAnsi="Times New Roman" w:cs="Times New Roman"/>
                <w:b/>
                <w:sz w:val="24"/>
                <w:szCs w:val="24"/>
              </w:rPr>
              <w:t>3942</w:t>
            </w:r>
          </w:p>
        </w:tc>
      </w:tr>
    </w:tbl>
    <w:p w:rsidR="00E2166D" w:rsidRPr="004B12E9" w:rsidRDefault="00E2166D" w:rsidP="00E2166D">
      <w:pPr>
        <w:autoSpaceDE w:val="0"/>
        <w:autoSpaceDN w:val="0"/>
        <w:adjustRightInd w:val="0"/>
        <w:spacing w:after="0" w:line="240" w:lineRule="auto"/>
        <w:rPr>
          <w:rFonts w:ascii="Times New Roman" w:hAnsi="Times New Roman" w:cs="Times New Roman"/>
          <w:b/>
          <w:sz w:val="24"/>
          <w:szCs w:val="24"/>
        </w:rPr>
      </w:pPr>
    </w:p>
    <w:p w:rsidR="00E2166D" w:rsidRPr="004B12E9" w:rsidRDefault="008C1C69" w:rsidP="00E2166D">
      <w:pPr>
        <w:pStyle w:val="aa"/>
        <w:autoSpaceDE w:val="0"/>
        <w:autoSpaceDN w:val="0"/>
        <w:adjustRightInd w:val="0"/>
        <w:spacing w:after="0" w:line="240" w:lineRule="auto"/>
        <w:ind w:left="360"/>
        <w:rPr>
          <w:rFonts w:ascii="Times New Roman" w:hAnsi="Times New Roman" w:cs="Times New Roman"/>
          <w:b/>
          <w:bCs/>
          <w:sz w:val="24"/>
          <w:szCs w:val="24"/>
        </w:rPr>
      </w:pPr>
      <w:r w:rsidRPr="004B12E9">
        <w:rPr>
          <w:rFonts w:ascii="Times New Roman" w:hAnsi="Times New Roman" w:cs="Times New Roman"/>
          <w:b/>
          <w:bCs/>
          <w:sz w:val="24"/>
          <w:szCs w:val="24"/>
        </w:rPr>
        <w:t xml:space="preserve"> </w:t>
      </w:r>
    </w:p>
    <w:p w:rsidR="002E51F5" w:rsidRPr="004B12E9" w:rsidRDefault="00195B55" w:rsidP="002E51F5">
      <w:pPr>
        <w:pStyle w:val="120"/>
        <w:shd w:val="clear" w:color="auto" w:fill="auto"/>
        <w:tabs>
          <w:tab w:val="left" w:pos="0"/>
          <w:tab w:val="left" w:pos="426"/>
        </w:tabs>
        <w:spacing w:after="0" w:line="240" w:lineRule="auto"/>
        <w:ind w:firstLine="709"/>
        <w:rPr>
          <w:rFonts w:ascii="Times New Roman" w:hAnsi="Times New Roman" w:cs="Times New Roman"/>
          <w:sz w:val="24"/>
          <w:szCs w:val="24"/>
        </w:rPr>
      </w:pPr>
      <w:r w:rsidRPr="004B12E9">
        <w:rPr>
          <w:rFonts w:ascii="Times New Roman" w:hAnsi="Times New Roman" w:cs="Times New Roman"/>
          <w:sz w:val="24"/>
          <w:szCs w:val="24"/>
        </w:rPr>
        <w:t>1.5 Требования к поступающим в техникум</w:t>
      </w:r>
    </w:p>
    <w:p w:rsidR="009F65B5" w:rsidRPr="004B12E9" w:rsidRDefault="009F65B5" w:rsidP="004132CF">
      <w:pPr>
        <w:spacing w:before="120" w:after="0" w:line="240" w:lineRule="auto"/>
        <w:ind w:left="-142"/>
        <w:rPr>
          <w:rFonts w:ascii="Times New Roman" w:hAnsi="Times New Roman" w:cs="Times New Roman"/>
          <w:sz w:val="24"/>
          <w:szCs w:val="24"/>
        </w:rPr>
      </w:pPr>
    </w:p>
    <w:p w:rsidR="00195B55" w:rsidRPr="004B12E9" w:rsidRDefault="00195B55" w:rsidP="00195B55">
      <w:pPr>
        <w:spacing w:before="120" w:after="0" w:line="240" w:lineRule="auto"/>
        <w:ind w:left="-142" w:firstLine="851"/>
        <w:jc w:val="both"/>
        <w:rPr>
          <w:rFonts w:ascii="Times New Roman" w:hAnsi="Times New Roman" w:cs="Times New Roman"/>
          <w:sz w:val="24"/>
          <w:szCs w:val="24"/>
        </w:rPr>
      </w:pPr>
      <w:r w:rsidRPr="004B12E9">
        <w:rPr>
          <w:rFonts w:ascii="Times New Roman" w:hAnsi="Times New Roman" w:cs="Times New Roman"/>
          <w:sz w:val="24"/>
          <w:szCs w:val="24"/>
        </w:rPr>
        <w:t xml:space="preserve">Прием в техникум абитуриентов для обучения по данной программе осуществляется за счет средств краевого бюджета по заявлениям лиц, имеющих основное общее образование. Прием на обучение за счет бюджетных ассигнований краевого бюджета является общедоступным. </w:t>
      </w:r>
    </w:p>
    <w:p w:rsidR="00195B55" w:rsidRPr="004B12E9" w:rsidRDefault="00195B55" w:rsidP="00195B55">
      <w:pPr>
        <w:spacing w:before="120" w:after="0" w:line="240" w:lineRule="auto"/>
        <w:ind w:left="-142" w:firstLine="851"/>
        <w:jc w:val="both"/>
        <w:rPr>
          <w:rFonts w:ascii="Times New Roman" w:hAnsi="Times New Roman" w:cs="Times New Roman"/>
          <w:sz w:val="24"/>
          <w:szCs w:val="24"/>
        </w:rPr>
      </w:pPr>
      <w:r w:rsidRPr="004B12E9">
        <w:rPr>
          <w:rFonts w:ascii="Times New Roman" w:hAnsi="Times New Roman" w:cs="Times New Roman"/>
          <w:sz w:val="24"/>
          <w:szCs w:val="24"/>
        </w:rPr>
        <w:t xml:space="preserve">Абитуриент при поступлении должен представить оригинал документа государственного образца об образовании: </w:t>
      </w:r>
    </w:p>
    <w:p w:rsidR="00195B55" w:rsidRPr="004B12E9" w:rsidRDefault="00195B55" w:rsidP="00195B55">
      <w:pPr>
        <w:spacing w:before="120" w:after="0" w:line="240" w:lineRule="auto"/>
        <w:ind w:left="-142" w:firstLine="851"/>
        <w:jc w:val="both"/>
        <w:rPr>
          <w:rFonts w:ascii="Times New Roman" w:hAnsi="Times New Roman" w:cs="Times New Roman"/>
          <w:sz w:val="24"/>
          <w:szCs w:val="24"/>
        </w:rPr>
      </w:pPr>
      <w:r w:rsidRPr="004B12E9">
        <w:rPr>
          <w:rFonts w:ascii="Times New Roman" w:hAnsi="Times New Roman" w:cs="Times New Roman"/>
          <w:sz w:val="24"/>
          <w:szCs w:val="24"/>
        </w:rPr>
        <w:t xml:space="preserve">- аттестат об основном общем образовании; </w:t>
      </w:r>
    </w:p>
    <w:p w:rsidR="00195B55" w:rsidRPr="004B12E9" w:rsidRDefault="00195B55" w:rsidP="00195B55">
      <w:pPr>
        <w:spacing w:before="120" w:after="0" w:line="240" w:lineRule="auto"/>
        <w:ind w:left="-142" w:firstLine="851"/>
        <w:jc w:val="both"/>
        <w:rPr>
          <w:rFonts w:ascii="Times New Roman" w:hAnsi="Times New Roman" w:cs="Times New Roman"/>
          <w:sz w:val="24"/>
          <w:szCs w:val="24"/>
        </w:rPr>
      </w:pPr>
      <w:r w:rsidRPr="004B12E9">
        <w:rPr>
          <w:rFonts w:ascii="Times New Roman" w:hAnsi="Times New Roman" w:cs="Times New Roman"/>
          <w:sz w:val="24"/>
          <w:szCs w:val="24"/>
        </w:rPr>
        <w:t>- диплом о начальном профессиональном образовании без указания информации о полученном уровне общего образования.</w:t>
      </w:r>
    </w:p>
    <w:p w:rsidR="00195B55" w:rsidRPr="004B12E9" w:rsidRDefault="00195B55">
      <w:pPr>
        <w:rPr>
          <w:rFonts w:ascii="Times New Roman" w:hAnsi="Times New Roman" w:cs="Times New Roman"/>
          <w:sz w:val="24"/>
          <w:szCs w:val="24"/>
        </w:rPr>
      </w:pPr>
      <w:r w:rsidRPr="004B12E9">
        <w:rPr>
          <w:rFonts w:ascii="Times New Roman" w:hAnsi="Times New Roman" w:cs="Times New Roman"/>
          <w:sz w:val="24"/>
          <w:szCs w:val="24"/>
        </w:rPr>
        <w:br w:type="page"/>
      </w:r>
    </w:p>
    <w:p w:rsidR="00195B55" w:rsidRPr="004B12E9" w:rsidRDefault="00195B55" w:rsidP="00195B55">
      <w:pPr>
        <w:spacing w:before="120" w:after="0" w:line="240" w:lineRule="auto"/>
        <w:ind w:left="-142" w:firstLine="851"/>
        <w:jc w:val="both"/>
        <w:rPr>
          <w:rFonts w:ascii="Times New Roman" w:hAnsi="Times New Roman" w:cs="Times New Roman"/>
          <w:b/>
          <w:sz w:val="24"/>
          <w:szCs w:val="24"/>
        </w:rPr>
      </w:pPr>
      <w:r w:rsidRPr="004B12E9">
        <w:rPr>
          <w:rFonts w:ascii="Times New Roman" w:hAnsi="Times New Roman" w:cs="Times New Roman"/>
          <w:b/>
          <w:sz w:val="24"/>
          <w:szCs w:val="24"/>
        </w:rPr>
        <w:lastRenderedPageBreak/>
        <w:t>2 ХАРАКТЕРИСТИКА ПРОФЕССИОНАЛЬНОЙ ДЕЯТЕЛЬНОСТИ ВЫПУСКНИКОВ</w:t>
      </w:r>
    </w:p>
    <w:p w:rsidR="00195B55" w:rsidRPr="004B12E9" w:rsidRDefault="00195B55" w:rsidP="00195B55">
      <w:pPr>
        <w:spacing w:before="120" w:after="0" w:line="240" w:lineRule="auto"/>
        <w:ind w:left="-142" w:firstLine="851"/>
        <w:jc w:val="both"/>
        <w:rPr>
          <w:rFonts w:ascii="Times New Roman" w:hAnsi="Times New Roman" w:cs="Times New Roman"/>
          <w:b/>
          <w:sz w:val="24"/>
          <w:szCs w:val="24"/>
        </w:rPr>
      </w:pPr>
      <w:r w:rsidRPr="004B12E9">
        <w:rPr>
          <w:rFonts w:ascii="Times New Roman" w:hAnsi="Times New Roman" w:cs="Times New Roman"/>
          <w:b/>
          <w:sz w:val="24"/>
          <w:szCs w:val="24"/>
        </w:rPr>
        <w:t xml:space="preserve"> 2.1 Область профессиональной деятельности </w:t>
      </w:r>
    </w:p>
    <w:p w:rsidR="00195B55" w:rsidRPr="004B12E9" w:rsidRDefault="00195B55" w:rsidP="00195B55">
      <w:pPr>
        <w:tabs>
          <w:tab w:val="left" w:pos="0"/>
          <w:tab w:val="left" w:pos="1080"/>
        </w:tabs>
        <w:ind w:firstLine="600"/>
        <w:jc w:val="both"/>
        <w:rPr>
          <w:rFonts w:ascii="Times New Roman" w:hAnsi="Times New Roman" w:cs="Times New Roman"/>
          <w:bCs/>
          <w:sz w:val="24"/>
          <w:szCs w:val="24"/>
        </w:rPr>
      </w:pPr>
      <w:r w:rsidRPr="004B12E9">
        <w:rPr>
          <w:rFonts w:ascii="Times New Roman" w:hAnsi="Times New Roman" w:cs="Times New Roman"/>
          <w:b/>
          <w:sz w:val="24"/>
          <w:szCs w:val="24"/>
        </w:rPr>
        <w:t xml:space="preserve">Область профессиональной деятельности </w:t>
      </w:r>
      <w:r w:rsidRPr="004B12E9">
        <w:rPr>
          <w:rFonts w:ascii="Times New Roman" w:hAnsi="Times New Roman" w:cs="Times New Roman"/>
          <w:sz w:val="24"/>
          <w:szCs w:val="24"/>
        </w:rPr>
        <w:t xml:space="preserve">выпускников: </w:t>
      </w:r>
      <w:r w:rsidRPr="004B12E9">
        <w:rPr>
          <w:rFonts w:ascii="Times New Roman" w:eastAsia="TimesNewRomanPSMT" w:hAnsi="Times New Roman" w:cs="Times New Roman"/>
          <w:sz w:val="24"/>
          <w:szCs w:val="24"/>
        </w:rPr>
        <w:t>организация обслуживания в гостиницах, туристских комплексах и других средствах размещения</w:t>
      </w:r>
    </w:p>
    <w:p w:rsidR="00195B55" w:rsidRPr="004B12E9" w:rsidRDefault="00195B55" w:rsidP="00195B55">
      <w:pPr>
        <w:tabs>
          <w:tab w:val="left" w:pos="0"/>
        </w:tabs>
        <w:spacing w:after="0" w:line="240" w:lineRule="auto"/>
        <w:ind w:firstLine="709"/>
        <w:jc w:val="both"/>
        <w:rPr>
          <w:rFonts w:ascii="Times New Roman" w:hAnsi="Times New Roman" w:cs="Times New Roman"/>
          <w:bCs/>
          <w:sz w:val="24"/>
          <w:szCs w:val="24"/>
        </w:rPr>
      </w:pPr>
      <w:r w:rsidRPr="004B12E9">
        <w:rPr>
          <w:rFonts w:ascii="Times New Roman" w:hAnsi="Times New Roman" w:cs="Times New Roman"/>
          <w:b/>
          <w:bCs/>
          <w:sz w:val="24"/>
          <w:szCs w:val="24"/>
        </w:rPr>
        <w:t>2.2.</w:t>
      </w:r>
      <w:r w:rsidRPr="004B12E9">
        <w:rPr>
          <w:rFonts w:ascii="Times New Roman" w:hAnsi="Times New Roman" w:cs="Times New Roman"/>
          <w:bCs/>
          <w:sz w:val="24"/>
          <w:szCs w:val="24"/>
        </w:rPr>
        <w:t xml:space="preserve">  </w:t>
      </w:r>
      <w:r w:rsidRPr="004B12E9">
        <w:rPr>
          <w:rFonts w:ascii="Times New Roman" w:hAnsi="Times New Roman" w:cs="Times New Roman"/>
          <w:b/>
          <w:bCs/>
          <w:sz w:val="24"/>
          <w:szCs w:val="24"/>
        </w:rPr>
        <w:t>Объекты профессиональной деятельности</w:t>
      </w:r>
    </w:p>
    <w:p w:rsidR="00195B55" w:rsidRPr="004B12E9" w:rsidRDefault="00195B55" w:rsidP="00195B55">
      <w:pPr>
        <w:tabs>
          <w:tab w:val="left" w:pos="0"/>
        </w:tabs>
        <w:spacing w:after="0" w:line="240" w:lineRule="auto"/>
        <w:ind w:firstLine="600"/>
        <w:jc w:val="both"/>
        <w:rPr>
          <w:rFonts w:ascii="Times New Roman" w:hAnsi="Times New Roman" w:cs="Times New Roman"/>
          <w:bCs/>
          <w:sz w:val="24"/>
          <w:szCs w:val="24"/>
        </w:rPr>
      </w:pPr>
    </w:p>
    <w:p w:rsidR="00195B55" w:rsidRPr="004B12E9" w:rsidRDefault="00195B55" w:rsidP="00195B55">
      <w:pPr>
        <w:tabs>
          <w:tab w:val="left" w:pos="0"/>
        </w:tabs>
        <w:spacing w:after="0" w:line="240" w:lineRule="auto"/>
        <w:ind w:firstLine="600"/>
        <w:jc w:val="both"/>
        <w:rPr>
          <w:rFonts w:ascii="Times New Roman" w:hAnsi="Times New Roman" w:cs="Times New Roman"/>
          <w:bCs/>
          <w:sz w:val="24"/>
          <w:szCs w:val="24"/>
        </w:rPr>
      </w:pPr>
      <w:r w:rsidRPr="004B12E9">
        <w:rPr>
          <w:rFonts w:ascii="Times New Roman" w:hAnsi="Times New Roman" w:cs="Times New Roman"/>
          <w:b/>
          <w:bCs/>
          <w:sz w:val="24"/>
          <w:szCs w:val="24"/>
        </w:rPr>
        <w:t>Объектами профессиональной деятельности</w:t>
      </w:r>
      <w:r w:rsidRPr="004B12E9">
        <w:rPr>
          <w:rFonts w:ascii="Times New Roman" w:hAnsi="Times New Roman" w:cs="Times New Roman"/>
          <w:bCs/>
          <w:sz w:val="24"/>
          <w:szCs w:val="24"/>
        </w:rPr>
        <w:t xml:space="preserve"> выпускников являются:</w:t>
      </w:r>
    </w:p>
    <w:p w:rsidR="00195B55" w:rsidRPr="004B12E9" w:rsidRDefault="00195B55" w:rsidP="00195B55">
      <w:pPr>
        <w:autoSpaceDE w:val="0"/>
        <w:autoSpaceDN w:val="0"/>
        <w:adjustRightInd w:val="0"/>
        <w:spacing w:after="0" w:line="240" w:lineRule="auto"/>
        <w:ind w:left="709"/>
        <w:rPr>
          <w:rFonts w:ascii="Times New Roman" w:eastAsia="TimesNewRomanPSMT" w:hAnsi="Times New Roman" w:cs="Times New Roman"/>
          <w:sz w:val="24"/>
          <w:szCs w:val="24"/>
        </w:rPr>
      </w:pPr>
      <w:r w:rsidRPr="004B12E9">
        <w:rPr>
          <w:rFonts w:ascii="Times New Roman" w:eastAsia="TimesNewRomanPSMT" w:hAnsi="Times New Roman" w:cs="Times New Roman"/>
          <w:sz w:val="24"/>
          <w:szCs w:val="24"/>
        </w:rPr>
        <w:t>- организация процесса предоставления услуг;</w:t>
      </w:r>
    </w:p>
    <w:p w:rsidR="00195B55" w:rsidRPr="004B12E9" w:rsidRDefault="00195B55" w:rsidP="00195B55">
      <w:pPr>
        <w:autoSpaceDE w:val="0"/>
        <w:autoSpaceDN w:val="0"/>
        <w:adjustRightInd w:val="0"/>
        <w:spacing w:after="0" w:line="240" w:lineRule="auto"/>
        <w:ind w:left="709"/>
        <w:rPr>
          <w:rFonts w:ascii="Times New Roman" w:eastAsia="TimesNewRomanPSMT" w:hAnsi="Times New Roman" w:cs="Times New Roman"/>
          <w:sz w:val="24"/>
          <w:szCs w:val="24"/>
        </w:rPr>
      </w:pPr>
      <w:r w:rsidRPr="004B12E9">
        <w:rPr>
          <w:rFonts w:ascii="Times New Roman" w:eastAsia="TimesNewRomanPSMT" w:hAnsi="Times New Roman" w:cs="Times New Roman"/>
          <w:sz w:val="24"/>
          <w:szCs w:val="24"/>
        </w:rPr>
        <w:t>- запросы потребителей гостиничного продукта;</w:t>
      </w:r>
    </w:p>
    <w:p w:rsidR="00195B55" w:rsidRPr="004B12E9" w:rsidRDefault="00195B55" w:rsidP="00195B55">
      <w:pPr>
        <w:autoSpaceDE w:val="0"/>
        <w:autoSpaceDN w:val="0"/>
        <w:adjustRightInd w:val="0"/>
        <w:spacing w:after="0" w:line="240" w:lineRule="auto"/>
        <w:ind w:left="709"/>
        <w:rPr>
          <w:rFonts w:ascii="Times New Roman" w:eastAsia="TimesNewRomanPSMT" w:hAnsi="Times New Roman" w:cs="Times New Roman"/>
          <w:sz w:val="24"/>
          <w:szCs w:val="24"/>
        </w:rPr>
      </w:pPr>
      <w:r w:rsidRPr="004B12E9">
        <w:rPr>
          <w:rFonts w:ascii="Times New Roman" w:eastAsia="TimesNewRomanPSMT" w:hAnsi="Times New Roman" w:cs="Times New Roman"/>
          <w:sz w:val="24"/>
          <w:szCs w:val="24"/>
        </w:rPr>
        <w:t>- процесс предоставления услуг;</w:t>
      </w:r>
    </w:p>
    <w:p w:rsidR="00195B55" w:rsidRPr="004B12E9" w:rsidRDefault="00195B55" w:rsidP="00195B55">
      <w:pPr>
        <w:autoSpaceDE w:val="0"/>
        <w:autoSpaceDN w:val="0"/>
        <w:adjustRightInd w:val="0"/>
        <w:spacing w:after="0" w:line="240" w:lineRule="auto"/>
        <w:ind w:left="709"/>
        <w:rPr>
          <w:rFonts w:ascii="Times New Roman" w:eastAsia="TimesNewRomanPSMT" w:hAnsi="Times New Roman" w:cs="Times New Roman"/>
          <w:sz w:val="24"/>
          <w:szCs w:val="24"/>
        </w:rPr>
      </w:pPr>
      <w:r w:rsidRPr="004B12E9">
        <w:rPr>
          <w:rFonts w:ascii="Times New Roman" w:eastAsia="TimesNewRomanPSMT" w:hAnsi="Times New Roman" w:cs="Times New Roman"/>
          <w:sz w:val="24"/>
          <w:szCs w:val="24"/>
        </w:rPr>
        <w:t>- технологии формирования, продвижения и реализации гостиничного продукта;</w:t>
      </w:r>
    </w:p>
    <w:p w:rsidR="00195B55" w:rsidRPr="004B12E9" w:rsidRDefault="00195B55" w:rsidP="00195B55">
      <w:pPr>
        <w:autoSpaceDE w:val="0"/>
        <w:autoSpaceDN w:val="0"/>
        <w:adjustRightInd w:val="0"/>
        <w:spacing w:after="0" w:line="240" w:lineRule="auto"/>
        <w:ind w:left="709"/>
        <w:rPr>
          <w:rFonts w:ascii="Times New Roman" w:eastAsia="TimesNewRomanPSMT" w:hAnsi="Times New Roman" w:cs="Times New Roman"/>
          <w:sz w:val="24"/>
          <w:szCs w:val="24"/>
        </w:rPr>
      </w:pPr>
      <w:r w:rsidRPr="004B12E9">
        <w:rPr>
          <w:rFonts w:ascii="Times New Roman" w:eastAsia="TimesNewRomanPSMT" w:hAnsi="Times New Roman" w:cs="Times New Roman"/>
          <w:sz w:val="24"/>
          <w:szCs w:val="24"/>
        </w:rPr>
        <w:t>- средства труда: оргтехника, правовые, нормативные и учетные документы;</w:t>
      </w:r>
    </w:p>
    <w:p w:rsidR="00195B55" w:rsidRPr="004B12E9" w:rsidRDefault="00195B55" w:rsidP="00195B55">
      <w:pPr>
        <w:pStyle w:val="aa"/>
        <w:tabs>
          <w:tab w:val="left" w:pos="0"/>
        </w:tabs>
        <w:spacing w:after="0" w:line="240" w:lineRule="auto"/>
        <w:ind w:left="709"/>
        <w:jc w:val="both"/>
        <w:rPr>
          <w:rFonts w:ascii="Times New Roman" w:hAnsi="Times New Roman" w:cs="Times New Roman"/>
          <w:bCs/>
          <w:sz w:val="24"/>
          <w:szCs w:val="24"/>
        </w:rPr>
      </w:pPr>
      <w:r w:rsidRPr="004B12E9">
        <w:rPr>
          <w:rFonts w:ascii="Times New Roman" w:eastAsia="TimesNewRomanPSMT" w:hAnsi="Times New Roman" w:cs="Times New Roman"/>
          <w:sz w:val="24"/>
          <w:szCs w:val="24"/>
        </w:rPr>
        <w:t>- первичные трудовые коллективы.</w:t>
      </w:r>
    </w:p>
    <w:p w:rsidR="00195B55" w:rsidRPr="004B12E9" w:rsidRDefault="00195B55" w:rsidP="00195B55">
      <w:pPr>
        <w:spacing w:before="120" w:after="0" w:line="240" w:lineRule="auto"/>
        <w:ind w:left="-142" w:firstLine="851"/>
        <w:jc w:val="both"/>
        <w:rPr>
          <w:rFonts w:ascii="Times New Roman" w:hAnsi="Times New Roman" w:cs="Times New Roman"/>
          <w:b/>
          <w:sz w:val="24"/>
          <w:szCs w:val="24"/>
        </w:rPr>
      </w:pPr>
    </w:p>
    <w:p w:rsidR="00195B55" w:rsidRPr="004B12E9" w:rsidRDefault="00195B55" w:rsidP="00195B55">
      <w:pPr>
        <w:spacing w:before="120" w:after="0" w:line="240" w:lineRule="auto"/>
        <w:ind w:left="-142" w:firstLine="851"/>
        <w:jc w:val="both"/>
        <w:rPr>
          <w:rFonts w:ascii="Times New Roman" w:hAnsi="Times New Roman" w:cs="Times New Roman"/>
          <w:b/>
          <w:sz w:val="24"/>
          <w:szCs w:val="24"/>
        </w:rPr>
      </w:pPr>
      <w:r w:rsidRPr="004B12E9">
        <w:rPr>
          <w:rFonts w:ascii="Times New Roman" w:hAnsi="Times New Roman" w:cs="Times New Roman"/>
          <w:b/>
          <w:sz w:val="24"/>
          <w:szCs w:val="24"/>
        </w:rPr>
        <w:t xml:space="preserve">2.3 Виды профессиональной деятельности </w:t>
      </w:r>
    </w:p>
    <w:p w:rsidR="00195B55" w:rsidRPr="004B12E9" w:rsidRDefault="00F85CC8" w:rsidP="00F85CC8">
      <w:pPr>
        <w:spacing w:before="120" w:after="0" w:line="240" w:lineRule="auto"/>
        <w:ind w:firstLine="567"/>
        <w:jc w:val="both"/>
        <w:rPr>
          <w:rFonts w:ascii="Times New Roman" w:hAnsi="Times New Roman" w:cs="Times New Roman"/>
          <w:sz w:val="24"/>
          <w:szCs w:val="24"/>
        </w:rPr>
      </w:pPr>
      <w:r w:rsidRPr="004B12E9">
        <w:rPr>
          <w:rFonts w:ascii="Times New Roman" w:hAnsi="Times New Roman" w:cs="Times New Roman"/>
          <w:sz w:val="24"/>
          <w:szCs w:val="24"/>
        </w:rPr>
        <w:t>Менедж</w:t>
      </w:r>
      <w:r w:rsidR="00195B55" w:rsidRPr="004B12E9">
        <w:rPr>
          <w:rFonts w:ascii="Times New Roman" w:hAnsi="Times New Roman" w:cs="Times New Roman"/>
          <w:sz w:val="24"/>
          <w:szCs w:val="24"/>
        </w:rPr>
        <w:t>ер готовится к следующим видам деятельности:</w:t>
      </w:r>
    </w:p>
    <w:p w:rsidR="00937B87" w:rsidRPr="004B12E9" w:rsidRDefault="005D6981" w:rsidP="00937B87">
      <w:pPr>
        <w:pStyle w:val="21"/>
        <w:widowControl w:val="0"/>
        <w:numPr>
          <w:ilvl w:val="0"/>
          <w:numId w:val="2"/>
        </w:numPr>
        <w:suppressAutoHyphens/>
        <w:ind w:left="1134"/>
        <w:jc w:val="both"/>
        <w:rPr>
          <w:rFonts w:ascii="Times New Roman" w:hAnsi="Times New Roman" w:cs="Times New Roman"/>
          <w:b/>
          <w:szCs w:val="24"/>
        </w:rPr>
      </w:pPr>
      <w:r w:rsidRPr="004B12E9">
        <w:rPr>
          <w:rFonts w:ascii="Times New Roman" w:hAnsi="Times New Roman" w:cs="Times New Roman"/>
          <w:szCs w:val="24"/>
        </w:rPr>
        <w:t>бронирование гостиничных услуг</w:t>
      </w:r>
      <w:r w:rsidR="00937B87" w:rsidRPr="004B12E9">
        <w:rPr>
          <w:rFonts w:ascii="Times New Roman" w:hAnsi="Times New Roman" w:cs="Times New Roman"/>
          <w:szCs w:val="24"/>
        </w:rPr>
        <w:t>;</w:t>
      </w:r>
    </w:p>
    <w:p w:rsidR="00937B87" w:rsidRPr="004B12E9" w:rsidRDefault="00937B87" w:rsidP="00937B87">
      <w:pPr>
        <w:pStyle w:val="21"/>
        <w:widowControl w:val="0"/>
        <w:numPr>
          <w:ilvl w:val="0"/>
          <w:numId w:val="2"/>
        </w:numPr>
        <w:suppressAutoHyphens/>
        <w:ind w:left="1134"/>
        <w:jc w:val="both"/>
        <w:rPr>
          <w:rFonts w:ascii="Times New Roman" w:hAnsi="Times New Roman" w:cs="Times New Roman"/>
          <w:szCs w:val="24"/>
        </w:rPr>
      </w:pPr>
      <w:r w:rsidRPr="004B12E9">
        <w:rPr>
          <w:rFonts w:ascii="Times New Roman" w:hAnsi="Times New Roman" w:cs="Times New Roman"/>
          <w:szCs w:val="24"/>
        </w:rPr>
        <w:t xml:space="preserve"> </w:t>
      </w:r>
      <w:r w:rsidR="005D6981" w:rsidRPr="004B12E9">
        <w:rPr>
          <w:rFonts w:ascii="Times New Roman" w:hAnsi="Times New Roman" w:cs="Times New Roman"/>
          <w:szCs w:val="24"/>
        </w:rPr>
        <w:t>прием, размещение и выписка гостей</w:t>
      </w:r>
      <w:r w:rsidRPr="004B12E9">
        <w:rPr>
          <w:rFonts w:ascii="Times New Roman" w:hAnsi="Times New Roman" w:cs="Times New Roman"/>
          <w:szCs w:val="24"/>
        </w:rPr>
        <w:t>;</w:t>
      </w:r>
    </w:p>
    <w:p w:rsidR="005D6981" w:rsidRPr="004B12E9" w:rsidRDefault="00937B87" w:rsidP="00937B87">
      <w:pPr>
        <w:pStyle w:val="21"/>
        <w:widowControl w:val="0"/>
        <w:numPr>
          <w:ilvl w:val="0"/>
          <w:numId w:val="2"/>
        </w:numPr>
        <w:suppressAutoHyphens/>
        <w:ind w:left="1134"/>
        <w:jc w:val="both"/>
        <w:rPr>
          <w:rFonts w:ascii="Times New Roman" w:hAnsi="Times New Roman" w:cs="Times New Roman"/>
          <w:szCs w:val="24"/>
        </w:rPr>
      </w:pPr>
      <w:r w:rsidRPr="004B12E9">
        <w:rPr>
          <w:rFonts w:ascii="Times New Roman" w:hAnsi="Times New Roman" w:cs="Times New Roman"/>
          <w:szCs w:val="24"/>
        </w:rPr>
        <w:t xml:space="preserve"> </w:t>
      </w:r>
      <w:r w:rsidR="005D6981" w:rsidRPr="004B12E9">
        <w:rPr>
          <w:rFonts w:ascii="Times New Roman" w:hAnsi="Times New Roman" w:cs="Times New Roman"/>
          <w:szCs w:val="24"/>
        </w:rPr>
        <w:t>организация обслуживания гостей в процессе проживания</w:t>
      </w:r>
      <w:r w:rsidRPr="004B12E9">
        <w:rPr>
          <w:rFonts w:ascii="Times New Roman" w:hAnsi="Times New Roman" w:cs="Times New Roman"/>
          <w:szCs w:val="24"/>
        </w:rPr>
        <w:t>;</w:t>
      </w:r>
    </w:p>
    <w:p w:rsidR="005D6981" w:rsidRPr="004B12E9" w:rsidRDefault="005D6981" w:rsidP="00937B87">
      <w:pPr>
        <w:pStyle w:val="21"/>
        <w:widowControl w:val="0"/>
        <w:numPr>
          <w:ilvl w:val="0"/>
          <w:numId w:val="2"/>
        </w:numPr>
        <w:suppressAutoHyphens/>
        <w:ind w:left="1134"/>
        <w:jc w:val="both"/>
        <w:rPr>
          <w:rFonts w:ascii="Times New Roman" w:hAnsi="Times New Roman" w:cs="Times New Roman"/>
          <w:szCs w:val="24"/>
        </w:rPr>
      </w:pPr>
      <w:r w:rsidRPr="004B12E9">
        <w:rPr>
          <w:rFonts w:ascii="Times New Roman" w:hAnsi="Times New Roman" w:cs="Times New Roman"/>
          <w:szCs w:val="24"/>
        </w:rPr>
        <w:t>продажи гостиничного продукта</w:t>
      </w:r>
      <w:r w:rsidR="00937B87" w:rsidRPr="004B12E9">
        <w:rPr>
          <w:rFonts w:ascii="Times New Roman" w:hAnsi="Times New Roman" w:cs="Times New Roman"/>
          <w:szCs w:val="24"/>
        </w:rPr>
        <w:t>;</w:t>
      </w:r>
    </w:p>
    <w:p w:rsidR="005D6981" w:rsidRPr="004B12E9" w:rsidRDefault="005D6981" w:rsidP="00937B87">
      <w:pPr>
        <w:pStyle w:val="21"/>
        <w:widowControl w:val="0"/>
        <w:numPr>
          <w:ilvl w:val="0"/>
          <w:numId w:val="2"/>
        </w:numPr>
        <w:ind w:left="1134"/>
        <w:jc w:val="both"/>
        <w:rPr>
          <w:rFonts w:ascii="Times New Roman" w:hAnsi="Times New Roman" w:cs="Times New Roman"/>
          <w:szCs w:val="24"/>
        </w:rPr>
      </w:pPr>
      <w:r w:rsidRPr="004B12E9">
        <w:rPr>
          <w:rFonts w:ascii="Times New Roman" w:hAnsi="Times New Roman" w:cs="Times New Roman"/>
          <w:szCs w:val="24"/>
        </w:rPr>
        <w:t>выполнение работ по одной или нескольким профессиям рабочих, должностям служащих (приложение к ФГОС).</w:t>
      </w:r>
    </w:p>
    <w:p w:rsidR="00937B87" w:rsidRPr="004B12E9" w:rsidRDefault="00937B87">
      <w:pPr>
        <w:rPr>
          <w:rFonts w:ascii="Times New Roman" w:hAnsi="Times New Roman" w:cs="Times New Roman"/>
          <w:sz w:val="24"/>
          <w:szCs w:val="24"/>
        </w:rPr>
      </w:pPr>
      <w:r w:rsidRPr="004B12E9">
        <w:rPr>
          <w:rFonts w:ascii="Times New Roman" w:hAnsi="Times New Roman" w:cs="Times New Roman"/>
          <w:sz w:val="24"/>
          <w:szCs w:val="24"/>
        </w:rPr>
        <w:br w:type="page"/>
      </w:r>
    </w:p>
    <w:p w:rsidR="005D6981" w:rsidRPr="004B12E9" w:rsidRDefault="00937B87" w:rsidP="00937B87">
      <w:pPr>
        <w:pStyle w:val="aa"/>
        <w:numPr>
          <w:ilvl w:val="0"/>
          <w:numId w:val="3"/>
        </w:numPr>
        <w:spacing w:before="120" w:after="0" w:line="240" w:lineRule="auto"/>
        <w:jc w:val="both"/>
        <w:rPr>
          <w:rFonts w:ascii="Times New Roman" w:hAnsi="Times New Roman" w:cs="Times New Roman"/>
          <w:b/>
          <w:sz w:val="24"/>
          <w:szCs w:val="24"/>
        </w:rPr>
      </w:pPr>
      <w:r w:rsidRPr="004B12E9">
        <w:rPr>
          <w:rFonts w:ascii="Times New Roman" w:hAnsi="Times New Roman" w:cs="Times New Roman"/>
          <w:b/>
          <w:sz w:val="24"/>
          <w:szCs w:val="24"/>
        </w:rPr>
        <w:lastRenderedPageBreak/>
        <w:t xml:space="preserve">ТРЕБОВАНИЯ К РЕЗУЛЬТАТАМ ОСВОЕНИЯ </w:t>
      </w:r>
      <w:r w:rsidR="00FD4294">
        <w:rPr>
          <w:rFonts w:ascii="Times New Roman" w:hAnsi="Times New Roman" w:cs="Times New Roman"/>
          <w:b/>
          <w:sz w:val="24"/>
          <w:szCs w:val="24"/>
        </w:rPr>
        <w:t>ОПОП</w:t>
      </w:r>
    </w:p>
    <w:p w:rsidR="00937B87" w:rsidRPr="004B12E9" w:rsidRDefault="00937B87" w:rsidP="00937B87">
      <w:pPr>
        <w:pStyle w:val="aa"/>
        <w:spacing w:before="120" w:after="0" w:line="240" w:lineRule="auto"/>
        <w:ind w:left="360"/>
        <w:jc w:val="both"/>
        <w:rPr>
          <w:rFonts w:ascii="Times New Roman" w:hAnsi="Times New Roman" w:cs="Times New Roman"/>
          <w:b/>
          <w:sz w:val="24"/>
          <w:szCs w:val="24"/>
        </w:rPr>
      </w:pPr>
    </w:p>
    <w:p w:rsidR="00937B87" w:rsidRPr="004B12E9" w:rsidRDefault="00937B87" w:rsidP="00937B87">
      <w:pPr>
        <w:pStyle w:val="aa"/>
        <w:numPr>
          <w:ilvl w:val="1"/>
          <w:numId w:val="3"/>
        </w:numPr>
        <w:spacing w:before="120" w:after="0" w:line="240" w:lineRule="auto"/>
        <w:jc w:val="both"/>
        <w:rPr>
          <w:rFonts w:ascii="Times New Roman" w:hAnsi="Times New Roman" w:cs="Times New Roman"/>
          <w:b/>
          <w:sz w:val="24"/>
          <w:szCs w:val="24"/>
        </w:rPr>
      </w:pPr>
      <w:r w:rsidRPr="004B12E9">
        <w:rPr>
          <w:rFonts w:ascii="Times New Roman" w:hAnsi="Times New Roman" w:cs="Times New Roman"/>
          <w:b/>
          <w:sz w:val="24"/>
          <w:szCs w:val="24"/>
        </w:rPr>
        <w:t>Общие компетенции</w:t>
      </w:r>
    </w:p>
    <w:p w:rsidR="00937B87" w:rsidRPr="004B12E9" w:rsidRDefault="00937B87" w:rsidP="00937B87">
      <w:pPr>
        <w:pStyle w:val="aa"/>
        <w:spacing w:before="120" w:after="0" w:line="240" w:lineRule="auto"/>
        <w:jc w:val="both"/>
        <w:rPr>
          <w:rFonts w:ascii="Times New Roman" w:hAnsi="Times New Roman" w:cs="Times New Roman"/>
          <w:b/>
          <w:sz w:val="24"/>
          <w:szCs w:val="24"/>
        </w:rPr>
      </w:pPr>
    </w:p>
    <w:p w:rsidR="00937B87" w:rsidRPr="004B12E9" w:rsidRDefault="00937B87" w:rsidP="00937B87">
      <w:pPr>
        <w:pStyle w:val="aa"/>
        <w:spacing w:before="120" w:after="0" w:line="240" w:lineRule="auto"/>
        <w:jc w:val="both"/>
        <w:rPr>
          <w:rFonts w:ascii="Times New Roman" w:hAnsi="Times New Roman" w:cs="Times New Roman"/>
          <w:sz w:val="24"/>
          <w:szCs w:val="24"/>
        </w:rPr>
      </w:pPr>
      <w:r w:rsidRPr="004B12E9">
        <w:rPr>
          <w:rFonts w:ascii="Times New Roman" w:hAnsi="Times New Roman" w:cs="Times New Roman"/>
          <w:sz w:val="24"/>
          <w:szCs w:val="24"/>
        </w:rPr>
        <w:t>Менеджер должен обладать общими компетенциями, включающими в себя способность:</w:t>
      </w:r>
    </w:p>
    <w:p w:rsidR="00937B87" w:rsidRPr="004B12E9" w:rsidRDefault="00937B87" w:rsidP="00937B87">
      <w:pPr>
        <w:pStyle w:val="aa"/>
        <w:spacing w:before="120" w:after="0" w:line="240" w:lineRule="auto"/>
        <w:jc w:val="both"/>
        <w:rPr>
          <w:rFonts w:ascii="Times New Roman" w:hAnsi="Times New Roman" w:cs="Times New Roman"/>
        </w:rPr>
      </w:pPr>
    </w:p>
    <w:tbl>
      <w:tblPr>
        <w:tblW w:w="5000"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tblPr>
      <w:tblGrid>
        <w:gridCol w:w="2467"/>
        <w:gridCol w:w="12339"/>
      </w:tblGrid>
      <w:tr w:rsidR="00937B87" w:rsidRPr="004B12E9" w:rsidTr="00937B87">
        <w:trPr>
          <w:trHeight w:val="651"/>
        </w:trPr>
        <w:tc>
          <w:tcPr>
            <w:tcW w:w="833" w:type="pct"/>
            <w:vAlign w:val="center"/>
          </w:tcPr>
          <w:p w:rsidR="00937B87" w:rsidRPr="004B12E9" w:rsidRDefault="00937B87" w:rsidP="005A51FB">
            <w:pPr>
              <w:widowControl w:val="0"/>
              <w:suppressAutoHyphens/>
              <w:jc w:val="center"/>
              <w:rPr>
                <w:rFonts w:ascii="Times New Roman" w:hAnsi="Times New Roman" w:cs="Times New Roman"/>
                <w:b/>
              </w:rPr>
            </w:pPr>
            <w:r w:rsidRPr="004B12E9">
              <w:rPr>
                <w:rFonts w:ascii="Times New Roman" w:hAnsi="Times New Roman" w:cs="Times New Roman"/>
                <w:b/>
              </w:rPr>
              <w:t>Код</w:t>
            </w:r>
          </w:p>
        </w:tc>
        <w:tc>
          <w:tcPr>
            <w:tcW w:w="4167" w:type="pct"/>
            <w:vAlign w:val="center"/>
          </w:tcPr>
          <w:p w:rsidR="00937B87" w:rsidRPr="004B12E9" w:rsidRDefault="00937B87" w:rsidP="005A51FB">
            <w:pPr>
              <w:widowControl w:val="0"/>
              <w:suppressAutoHyphens/>
              <w:jc w:val="center"/>
              <w:rPr>
                <w:rFonts w:ascii="Times New Roman" w:hAnsi="Times New Roman" w:cs="Times New Roman"/>
                <w:b/>
              </w:rPr>
            </w:pPr>
            <w:r w:rsidRPr="004B12E9">
              <w:rPr>
                <w:rFonts w:ascii="Times New Roman" w:hAnsi="Times New Roman" w:cs="Times New Roman"/>
                <w:b/>
              </w:rPr>
              <w:t>Содержание</w:t>
            </w:r>
          </w:p>
        </w:tc>
      </w:tr>
      <w:tr w:rsidR="00937B87" w:rsidRPr="004B12E9" w:rsidTr="00937B87">
        <w:tc>
          <w:tcPr>
            <w:tcW w:w="833" w:type="pct"/>
          </w:tcPr>
          <w:p w:rsidR="00937B87" w:rsidRPr="004B12E9" w:rsidRDefault="00937B87" w:rsidP="005A51FB">
            <w:pPr>
              <w:widowControl w:val="0"/>
              <w:suppressAutoHyphens/>
              <w:spacing w:line="360" w:lineRule="auto"/>
              <w:rPr>
                <w:rFonts w:ascii="Times New Roman" w:hAnsi="Times New Roman" w:cs="Times New Roman"/>
              </w:rPr>
            </w:pPr>
            <w:r w:rsidRPr="004B12E9">
              <w:rPr>
                <w:rFonts w:ascii="Times New Roman" w:hAnsi="Times New Roman" w:cs="Times New Roman"/>
              </w:rPr>
              <w:t>ОК 1</w:t>
            </w:r>
          </w:p>
        </w:tc>
        <w:tc>
          <w:tcPr>
            <w:tcW w:w="4167" w:type="pct"/>
          </w:tcPr>
          <w:p w:rsidR="00937B87" w:rsidRPr="004B12E9" w:rsidRDefault="00937B87" w:rsidP="005A51FB">
            <w:pPr>
              <w:pStyle w:val="ab"/>
              <w:widowControl w:val="0"/>
              <w:ind w:left="0" w:firstLine="0"/>
              <w:jc w:val="both"/>
              <w:rPr>
                <w:sz w:val="22"/>
                <w:szCs w:val="22"/>
              </w:rPr>
            </w:pPr>
            <w:r w:rsidRPr="004B12E9">
              <w:rPr>
                <w:sz w:val="22"/>
                <w:szCs w:val="22"/>
              </w:rPr>
              <w:t>Понимать сущность и социальную значимость своей будущей профессии, проявлять к ней устойчивый интерес</w:t>
            </w:r>
          </w:p>
        </w:tc>
      </w:tr>
      <w:tr w:rsidR="00937B87" w:rsidRPr="004B12E9" w:rsidTr="00937B87">
        <w:tc>
          <w:tcPr>
            <w:tcW w:w="833" w:type="pct"/>
          </w:tcPr>
          <w:p w:rsidR="00937B87" w:rsidRPr="004B12E9" w:rsidRDefault="00937B87" w:rsidP="005A51FB">
            <w:pPr>
              <w:widowControl w:val="0"/>
              <w:suppressAutoHyphens/>
              <w:spacing w:line="360" w:lineRule="auto"/>
              <w:rPr>
                <w:rFonts w:ascii="Times New Roman" w:hAnsi="Times New Roman" w:cs="Times New Roman"/>
              </w:rPr>
            </w:pPr>
            <w:r w:rsidRPr="004B12E9">
              <w:rPr>
                <w:rFonts w:ascii="Times New Roman" w:hAnsi="Times New Roman" w:cs="Times New Roman"/>
              </w:rPr>
              <w:t>ОК 2</w:t>
            </w:r>
          </w:p>
        </w:tc>
        <w:tc>
          <w:tcPr>
            <w:tcW w:w="4167" w:type="pct"/>
          </w:tcPr>
          <w:p w:rsidR="00937B87" w:rsidRPr="004B12E9" w:rsidRDefault="00937B87" w:rsidP="005A51FB">
            <w:pPr>
              <w:jc w:val="both"/>
              <w:rPr>
                <w:rFonts w:ascii="Times New Roman" w:hAnsi="Times New Roman" w:cs="Times New Roman"/>
              </w:rPr>
            </w:pPr>
            <w:r w:rsidRPr="004B12E9">
              <w:rPr>
                <w:rFonts w:ascii="Times New Roman" w:hAnsi="Times New Roman" w:cs="Times New Roman"/>
              </w:rPr>
              <w:t>Организовывать собственную деятельность, выбирать типовые методы и способы выполнения профессиональных задач, оценивать их эффективность и качество</w:t>
            </w:r>
          </w:p>
        </w:tc>
      </w:tr>
      <w:tr w:rsidR="00937B87" w:rsidRPr="004B12E9" w:rsidTr="00937B87">
        <w:tc>
          <w:tcPr>
            <w:tcW w:w="833" w:type="pct"/>
          </w:tcPr>
          <w:p w:rsidR="00937B87" w:rsidRPr="004B12E9" w:rsidRDefault="00937B87" w:rsidP="005A51FB">
            <w:pPr>
              <w:widowControl w:val="0"/>
              <w:suppressAutoHyphens/>
              <w:spacing w:line="360" w:lineRule="auto"/>
              <w:rPr>
                <w:rFonts w:ascii="Times New Roman" w:hAnsi="Times New Roman" w:cs="Times New Roman"/>
              </w:rPr>
            </w:pPr>
            <w:r w:rsidRPr="004B12E9">
              <w:rPr>
                <w:rFonts w:ascii="Times New Roman" w:hAnsi="Times New Roman" w:cs="Times New Roman"/>
              </w:rPr>
              <w:t>ОК 3</w:t>
            </w:r>
          </w:p>
        </w:tc>
        <w:tc>
          <w:tcPr>
            <w:tcW w:w="4167" w:type="pct"/>
          </w:tcPr>
          <w:p w:rsidR="00937B87" w:rsidRPr="004B12E9" w:rsidRDefault="00937B87" w:rsidP="005A51FB">
            <w:pPr>
              <w:jc w:val="both"/>
              <w:rPr>
                <w:rFonts w:ascii="Times New Roman" w:hAnsi="Times New Roman" w:cs="Times New Roman"/>
              </w:rPr>
            </w:pPr>
            <w:r w:rsidRPr="004B12E9">
              <w:rPr>
                <w:rFonts w:ascii="Times New Roman" w:hAnsi="Times New Roman" w:cs="Times New Roman"/>
              </w:rPr>
              <w:t>Принимать решения в стандартных и нестандартных ситуациях и нести за них ответственность</w:t>
            </w:r>
          </w:p>
        </w:tc>
      </w:tr>
      <w:tr w:rsidR="00937B87" w:rsidRPr="004B12E9" w:rsidTr="00937B87">
        <w:tc>
          <w:tcPr>
            <w:tcW w:w="833" w:type="pct"/>
          </w:tcPr>
          <w:p w:rsidR="00937B87" w:rsidRPr="004B12E9" w:rsidRDefault="00937B87" w:rsidP="005A51FB">
            <w:pPr>
              <w:widowControl w:val="0"/>
              <w:suppressAutoHyphens/>
              <w:spacing w:line="360" w:lineRule="auto"/>
              <w:rPr>
                <w:rFonts w:ascii="Times New Roman" w:hAnsi="Times New Roman" w:cs="Times New Roman"/>
              </w:rPr>
            </w:pPr>
            <w:r w:rsidRPr="004B12E9">
              <w:rPr>
                <w:rFonts w:ascii="Times New Roman" w:hAnsi="Times New Roman" w:cs="Times New Roman"/>
              </w:rPr>
              <w:t>ОК 4</w:t>
            </w:r>
          </w:p>
        </w:tc>
        <w:tc>
          <w:tcPr>
            <w:tcW w:w="4167" w:type="pct"/>
          </w:tcPr>
          <w:p w:rsidR="00937B87" w:rsidRPr="004B12E9" w:rsidRDefault="00937B87" w:rsidP="005A51FB">
            <w:pPr>
              <w:jc w:val="both"/>
              <w:rPr>
                <w:rFonts w:ascii="Times New Roman" w:hAnsi="Times New Roman" w:cs="Times New Roman"/>
              </w:rPr>
            </w:pPr>
            <w:r w:rsidRPr="004B12E9">
              <w:rPr>
                <w:rFonts w:ascii="Times New Roman" w:hAnsi="Times New Roman" w:cs="Times New Roman"/>
              </w:rPr>
              <w:t>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tc>
      </w:tr>
      <w:tr w:rsidR="00937B87" w:rsidRPr="004B12E9" w:rsidTr="00937B87">
        <w:tc>
          <w:tcPr>
            <w:tcW w:w="833" w:type="pct"/>
          </w:tcPr>
          <w:p w:rsidR="00937B87" w:rsidRPr="004B12E9" w:rsidRDefault="00937B87" w:rsidP="005A51FB">
            <w:pPr>
              <w:widowControl w:val="0"/>
              <w:suppressAutoHyphens/>
              <w:spacing w:line="360" w:lineRule="auto"/>
              <w:rPr>
                <w:rFonts w:ascii="Times New Roman" w:hAnsi="Times New Roman" w:cs="Times New Roman"/>
              </w:rPr>
            </w:pPr>
            <w:r w:rsidRPr="004B12E9">
              <w:rPr>
                <w:rFonts w:ascii="Times New Roman" w:hAnsi="Times New Roman" w:cs="Times New Roman"/>
              </w:rPr>
              <w:t>ОК 5</w:t>
            </w:r>
          </w:p>
        </w:tc>
        <w:tc>
          <w:tcPr>
            <w:tcW w:w="4167" w:type="pct"/>
          </w:tcPr>
          <w:p w:rsidR="00937B87" w:rsidRPr="004B12E9" w:rsidRDefault="00937B87" w:rsidP="005A51FB">
            <w:pPr>
              <w:jc w:val="both"/>
              <w:rPr>
                <w:rFonts w:ascii="Times New Roman" w:hAnsi="Times New Roman" w:cs="Times New Roman"/>
              </w:rPr>
            </w:pPr>
            <w:r w:rsidRPr="004B12E9">
              <w:rPr>
                <w:rFonts w:ascii="Times New Roman" w:hAnsi="Times New Roman" w:cs="Times New Roman"/>
              </w:rPr>
              <w:t>Использовать информационно-коммуникационные технологии в профессиональной деятельности</w:t>
            </w:r>
          </w:p>
        </w:tc>
      </w:tr>
      <w:tr w:rsidR="00937B87" w:rsidRPr="004B12E9" w:rsidTr="00937B87">
        <w:trPr>
          <w:trHeight w:val="335"/>
        </w:trPr>
        <w:tc>
          <w:tcPr>
            <w:tcW w:w="833" w:type="pct"/>
          </w:tcPr>
          <w:p w:rsidR="00937B87" w:rsidRPr="004B12E9" w:rsidRDefault="00937B87" w:rsidP="005A51FB">
            <w:pPr>
              <w:widowControl w:val="0"/>
              <w:suppressAutoHyphens/>
              <w:spacing w:line="360" w:lineRule="auto"/>
              <w:rPr>
                <w:rFonts w:ascii="Times New Roman" w:hAnsi="Times New Roman" w:cs="Times New Roman"/>
              </w:rPr>
            </w:pPr>
            <w:r w:rsidRPr="004B12E9">
              <w:rPr>
                <w:rFonts w:ascii="Times New Roman" w:hAnsi="Times New Roman" w:cs="Times New Roman"/>
              </w:rPr>
              <w:t>ОК 6</w:t>
            </w:r>
          </w:p>
        </w:tc>
        <w:tc>
          <w:tcPr>
            <w:tcW w:w="4167" w:type="pct"/>
          </w:tcPr>
          <w:p w:rsidR="00937B87" w:rsidRPr="004B12E9" w:rsidRDefault="00937B87" w:rsidP="005A51FB">
            <w:pPr>
              <w:jc w:val="both"/>
              <w:rPr>
                <w:rFonts w:ascii="Times New Roman" w:hAnsi="Times New Roman" w:cs="Times New Roman"/>
              </w:rPr>
            </w:pPr>
            <w:r w:rsidRPr="004B12E9">
              <w:rPr>
                <w:rFonts w:ascii="Times New Roman" w:hAnsi="Times New Roman" w:cs="Times New Roman"/>
              </w:rPr>
              <w:t>Работать в коллективе и в команде, эффективно общаться с коллегами, руководством, потребителями</w:t>
            </w:r>
          </w:p>
        </w:tc>
      </w:tr>
      <w:tr w:rsidR="00937B87" w:rsidRPr="004B12E9" w:rsidTr="00937B87">
        <w:trPr>
          <w:trHeight w:val="335"/>
        </w:trPr>
        <w:tc>
          <w:tcPr>
            <w:tcW w:w="833" w:type="pct"/>
          </w:tcPr>
          <w:p w:rsidR="00937B87" w:rsidRPr="004B12E9" w:rsidRDefault="00937B87" w:rsidP="005A51FB">
            <w:pPr>
              <w:widowControl w:val="0"/>
              <w:suppressAutoHyphens/>
              <w:spacing w:line="360" w:lineRule="auto"/>
              <w:rPr>
                <w:rFonts w:ascii="Times New Roman" w:hAnsi="Times New Roman" w:cs="Times New Roman"/>
              </w:rPr>
            </w:pPr>
            <w:r w:rsidRPr="004B12E9">
              <w:rPr>
                <w:rFonts w:ascii="Times New Roman" w:hAnsi="Times New Roman" w:cs="Times New Roman"/>
              </w:rPr>
              <w:t>ОК 7</w:t>
            </w:r>
          </w:p>
        </w:tc>
        <w:tc>
          <w:tcPr>
            <w:tcW w:w="4167" w:type="pct"/>
          </w:tcPr>
          <w:p w:rsidR="00937B87" w:rsidRPr="004B12E9" w:rsidRDefault="00937B87" w:rsidP="005A51FB">
            <w:pPr>
              <w:jc w:val="both"/>
              <w:rPr>
                <w:rFonts w:ascii="Times New Roman" w:hAnsi="Times New Roman" w:cs="Times New Roman"/>
              </w:rPr>
            </w:pPr>
            <w:r w:rsidRPr="004B12E9">
              <w:rPr>
                <w:rFonts w:ascii="Times New Roman" w:hAnsi="Times New Roman" w:cs="Times New Roman"/>
              </w:rPr>
              <w:t>Брать на себя ответственность за работу членов команды (подчиненных), за результат выполнения заданий</w:t>
            </w:r>
          </w:p>
        </w:tc>
      </w:tr>
      <w:tr w:rsidR="00937B87" w:rsidRPr="004B12E9" w:rsidTr="00937B87">
        <w:trPr>
          <w:trHeight w:val="335"/>
        </w:trPr>
        <w:tc>
          <w:tcPr>
            <w:tcW w:w="833" w:type="pct"/>
          </w:tcPr>
          <w:p w:rsidR="00937B87" w:rsidRPr="004B12E9" w:rsidRDefault="00937B87" w:rsidP="005A51FB">
            <w:pPr>
              <w:widowControl w:val="0"/>
              <w:suppressAutoHyphens/>
              <w:spacing w:line="360" w:lineRule="auto"/>
              <w:rPr>
                <w:rFonts w:ascii="Times New Roman" w:hAnsi="Times New Roman" w:cs="Times New Roman"/>
              </w:rPr>
            </w:pPr>
            <w:r w:rsidRPr="004B12E9">
              <w:rPr>
                <w:rFonts w:ascii="Times New Roman" w:hAnsi="Times New Roman" w:cs="Times New Roman"/>
              </w:rPr>
              <w:t>ОК 8</w:t>
            </w:r>
          </w:p>
        </w:tc>
        <w:tc>
          <w:tcPr>
            <w:tcW w:w="4167" w:type="pct"/>
          </w:tcPr>
          <w:p w:rsidR="00937B87" w:rsidRPr="004B12E9" w:rsidRDefault="00937B87" w:rsidP="005A51FB">
            <w:pPr>
              <w:jc w:val="both"/>
              <w:rPr>
                <w:rFonts w:ascii="Times New Roman" w:hAnsi="Times New Roman" w:cs="Times New Roman"/>
              </w:rPr>
            </w:pPr>
            <w:r w:rsidRPr="004B12E9">
              <w:rPr>
                <w:rFonts w:ascii="Times New Roman" w:hAnsi="Times New Roman" w:cs="Times New Roman"/>
              </w:rPr>
              <w:t>Самостоятельно определять задачи профессионального и личностного развития, заниматься самообразованием, осознанно планировать повышение квалификации</w:t>
            </w:r>
          </w:p>
        </w:tc>
      </w:tr>
      <w:tr w:rsidR="00937B87" w:rsidRPr="004B12E9" w:rsidTr="00937B87">
        <w:trPr>
          <w:trHeight w:val="335"/>
        </w:trPr>
        <w:tc>
          <w:tcPr>
            <w:tcW w:w="833" w:type="pct"/>
          </w:tcPr>
          <w:p w:rsidR="00937B87" w:rsidRPr="004B12E9" w:rsidRDefault="00937B87" w:rsidP="005A51FB">
            <w:pPr>
              <w:widowControl w:val="0"/>
              <w:suppressAutoHyphens/>
              <w:spacing w:line="360" w:lineRule="auto"/>
              <w:rPr>
                <w:rFonts w:ascii="Times New Roman" w:hAnsi="Times New Roman" w:cs="Times New Roman"/>
              </w:rPr>
            </w:pPr>
            <w:r w:rsidRPr="004B12E9">
              <w:rPr>
                <w:rFonts w:ascii="Times New Roman" w:hAnsi="Times New Roman" w:cs="Times New Roman"/>
              </w:rPr>
              <w:t>ОК 9</w:t>
            </w:r>
          </w:p>
        </w:tc>
        <w:tc>
          <w:tcPr>
            <w:tcW w:w="4167" w:type="pct"/>
          </w:tcPr>
          <w:p w:rsidR="00937B87" w:rsidRPr="004B12E9" w:rsidRDefault="00937B87" w:rsidP="005A51FB">
            <w:pPr>
              <w:jc w:val="both"/>
              <w:rPr>
                <w:rFonts w:ascii="Times New Roman" w:hAnsi="Times New Roman" w:cs="Times New Roman"/>
              </w:rPr>
            </w:pPr>
            <w:r w:rsidRPr="004B12E9">
              <w:rPr>
                <w:rFonts w:ascii="Times New Roman" w:hAnsi="Times New Roman" w:cs="Times New Roman"/>
              </w:rPr>
              <w:t>Ориентироваться в условиях частой смены технологий в профессиональной деятельности</w:t>
            </w:r>
          </w:p>
        </w:tc>
      </w:tr>
      <w:tr w:rsidR="00937B87" w:rsidRPr="004B12E9" w:rsidTr="00937B87">
        <w:trPr>
          <w:trHeight w:val="335"/>
        </w:trPr>
        <w:tc>
          <w:tcPr>
            <w:tcW w:w="833" w:type="pct"/>
          </w:tcPr>
          <w:p w:rsidR="00937B87" w:rsidRPr="004B12E9" w:rsidRDefault="00937B87" w:rsidP="005A51FB">
            <w:pPr>
              <w:widowControl w:val="0"/>
              <w:suppressAutoHyphens/>
              <w:spacing w:line="360" w:lineRule="auto"/>
              <w:rPr>
                <w:rFonts w:ascii="Times New Roman" w:hAnsi="Times New Roman" w:cs="Times New Roman"/>
              </w:rPr>
            </w:pPr>
            <w:r w:rsidRPr="004B12E9">
              <w:rPr>
                <w:rFonts w:ascii="Times New Roman" w:hAnsi="Times New Roman" w:cs="Times New Roman"/>
              </w:rPr>
              <w:t>ОК 10</w:t>
            </w:r>
          </w:p>
        </w:tc>
        <w:tc>
          <w:tcPr>
            <w:tcW w:w="4167" w:type="pct"/>
          </w:tcPr>
          <w:p w:rsidR="00937B87" w:rsidRPr="004B12E9" w:rsidRDefault="00937B87" w:rsidP="005A51FB">
            <w:pPr>
              <w:pStyle w:val="ab"/>
              <w:widowControl w:val="0"/>
              <w:ind w:left="0" w:firstLine="0"/>
              <w:jc w:val="both"/>
              <w:rPr>
                <w:sz w:val="22"/>
                <w:szCs w:val="22"/>
              </w:rPr>
            </w:pPr>
            <w:r w:rsidRPr="004B12E9">
              <w:rPr>
                <w:sz w:val="22"/>
                <w:szCs w:val="22"/>
              </w:rPr>
              <w:t>Исполнять воинскую обязанность, в том числе с применением полученных профессиональных знаний (для юношей).</w:t>
            </w:r>
          </w:p>
        </w:tc>
      </w:tr>
    </w:tbl>
    <w:p w:rsidR="00937B87" w:rsidRPr="004B12E9" w:rsidRDefault="00937B87" w:rsidP="00937B87">
      <w:pPr>
        <w:pStyle w:val="aa"/>
        <w:numPr>
          <w:ilvl w:val="1"/>
          <w:numId w:val="3"/>
        </w:numPr>
        <w:spacing w:before="120" w:after="0" w:line="240" w:lineRule="auto"/>
        <w:jc w:val="both"/>
        <w:rPr>
          <w:rFonts w:ascii="Times New Roman" w:hAnsi="Times New Roman" w:cs="Times New Roman"/>
          <w:b/>
          <w:sz w:val="24"/>
          <w:szCs w:val="24"/>
        </w:rPr>
      </w:pPr>
      <w:r w:rsidRPr="004B12E9">
        <w:rPr>
          <w:rFonts w:ascii="Times New Roman" w:hAnsi="Times New Roman" w:cs="Times New Roman"/>
          <w:b/>
          <w:sz w:val="24"/>
          <w:szCs w:val="24"/>
        </w:rPr>
        <w:t>Профессиональные компетенции</w:t>
      </w:r>
    </w:p>
    <w:p w:rsidR="00937B87" w:rsidRPr="004B12E9" w:rsidRDefault="00937B87" w:rsidP="00937B87">
      <w:pPr>
        <w:pStyle w:val="aa"/>
        <w:spacing w:before="120" w:after="0" w:line="240" w:lineRule="auto"/>
        <w:jc w:val="both"/>
        <w:rPr>
          <w:rFonts w:ascii="Times New Roman" w:hAnsi="Times New Roman" w:cs="Times New Roman"/>
          <w:b/>
          <w:sz w:val="24"/>
          <w:szCs w:val="24"/>
        </w:rPr>
      </w:pPr>
    </w:p>
    <w:p w:rsidR="00937B87" w:rsidRPr="004B12E9" w:rsidRDefault="00937B87" w:rsidP="00937B87">
      <w:pPr>
        <w:pStyle w:val="aa"/>
        <w:spacing w:before="120" w:after="0" w:line="240" w:lineRule="auto"/>
        <w:jc w:val="both"/>
        <w:rPr>
          <w:rFonts w:ascii="Times New Roman" w:hAnsi="Times New Roman" w:cs="Times New Roman"/>
          <w:sz w:val="24"/>
          <w:szCs w:val="24"/>
        </w:rPr>
      </w:pPr>
      <w:r w:rsidRPr="004B12E9">
        <w:rPr>
          <w:rFonts w:ascii="Times New Roman" w:hAnsi="Times New Roman" w:cs="Times New Roman"/>
          <w:sz w:val="24"/>
          <w:szCs w:val="24"/>
        </w:rPr>
        <w:lastRenderedPageBreak/>
        <w:t>Менеджер должен обладать профессиональными компетенциями, соответствующими основным видам профессиональной деятельности:</w:t>
      </w:r>
    </w:p>
    <w:p w:rsidR="00937B87" w:rsidRPr="004B12E9" w:rsidRDefault="00937B87" w:rsidP="00937B87">
      <w:pPr>
        <w:pStyle w:val="aa"/>
        <w:spacing w:before="120" w:after="0" w:line="240" w:lineRule="auto"/>
        <w:jc w:val="both"/>
        <w:rPr>
          <w:rFonts w:ascii="Times New Roman" w:hAnsi="Times New Roman" w:cs="Times New Roman"/>
        </w:rPr>
      </w:pPr>
    </w:p>
    <w:tbl>
      <w:tblPr>
        <w:tblW w:w="0" w:type="auto"/>
        <w:tblLook w:val="04A0"/>
      </w:tblPr>
      <w:tblGrid>
        <w:gridCol w:w="2977"/>
        <w:gridCol w:w="1134"/>
        <w:gridCol w:w="5777"/>
      </w:tblGrid>
      <w:tr w:rsidR="004C6203" w:rsidRPr="004B12E9" w:rsidTr="00901684">
        <w:tc>
          <w:tcPr>
            <w:tcW w:w="2977" w:type="dxa"/>
          </w:tcPr>
          <w:p w:rsidR="004C6203" w:rsidRPr="004B12E9" w:rsidRDefault="004C6203" w:rsidP="001E2FC7">
            <w:pPr>
              <w:pStyle w:val="aa"/>
              <w:spacing w:before="120"/>
              <w:ind w:left="0"/>
              <w:jc w:val="center"/>
              <w:rPr>
                <w:rFonts w:ascii="Times New Roman" w:hAnsi="Times New Roman" w:cs="Times New Roman"/>
              </w:rPr>
            </w:pPr>
            <w:r w:rsidRPr="004B12E9">
              <w:rPr>
                <w:rFonts w:ascii="Times New Roman" w:hAnsi="Times New Roman" w:cs="Times New Roman"/>
              </w:rPr>
              <w:t>Вид профессиональной деятельности</w:t>
            </w:r>
          </w:p>
        </w:tc>
        <w:tc>
          <w:tcPr>
            <w:tcW w:w="1134" w:type="dxa"/>
          </w:tcPr>
          <w:p w:rsidR="004C6203" w:rsidRPr="004B12E9" w:rsidRDefault="004C6203" w:rsidP="001E2FC7">
            <w:pPr>
              <w:pStyle w:val="aa"/>
              <w:spacing w:before="120"/>
              <w:ind w:left="0"/>
              <w:jc w:val="center"/>
              <w:rPr>
                <w:rFonts w:ascii="Times New Roman" w:hAnsi="Times New Roman" w:cs="Times New Roman"/>
              </w:rPr>
            </w:pPr>
            <w:r w:rsidRPr="004B12E9">
              <w:rPr>
                <w:rFonts w:ascii="Times New Roman" w:hAnsi="Times New Roman" w:cs="Times New Roman"/>
              </w:rPr>
              <w:t>Код</w:t>
            </w:r>
          </w:p>
        </w:tc>
        <w:tc>
          <w:tcPr>
            <w:tcW w:w="5777" w:type="dxa"/>
          </w:tcPr>
          <w:p w:rsidR="004C6203" w:rsidRPr="004B12E9" w:rsidRDefault="004C6203" w:rsidP="001E2FC7">
            <w:pPr>
              <w:pStyle w:val="aa"/>
              <w:spacing w:before="120"/>
              <w:ind w:left="0"/>
              <w:jc w:val="center"/>
              <w:rPr>
                <w:rFonts w:ascii="Times New Roman" w:hAnsi="Times New Roman" w:cs="Times New Roman"/>
              </w:rPr>
            </w:pPr>
            <w:r w:rsidRPr="004B12E9">
              <w:rPr>
                <w:rFonts w:ascii="Times New Roman" w:hAnsi="Times New Roman" w:cs="Times New Roman"/>
              </w:rPr>
              <w:t>Содержание</w:t>
            </w:r>
          </w:p>
        </w:tc>
      </w:tr>
      <w:tr w:rsidR="004C6203" w:rsidRPr="004B12E9" w:rsidTr="00901684">
        <w:tc>
          <w:tcPr>
            <w:tcW w:w="2977" w:type="dxa"/>
            <w:vMerge w:val="restart"/>
          </w:tcPr>
          <w:p w:rsidR="004C6203" w:rsidRPr="004B12E9" w:rsidRDefault="004C6203" w:rsidP="004C6203">
            <w:pPr>
              <w:pStyle w:val="aa"/>
              <w:spacing w:before="120"/>
              <w:ind w:left="0"/>
              <w:jc w:val="both"/>
              <w:rPr>
                <w:rFonts w:ascii="Times New Roman" w:hAnsi="Times New Roman" w:cs="Times New Roman"/>
              </w:rPr>
            </w:pPr>
            <w:r w:rsidRPr="004B12E9">
              <w:rPr>
                <w:rFonts w:ascii="Times New Roman" w:hAnsi="Times New Roman" w:cs="Times New Roman"/>
              </w:rPr>
              <w:t>Бронирование  гостиничных услуг</w:t>
            </w:r>
          </w:p>
        </w:tc>
        <w:tc>
          <w:tcPr>
            <w:tcW w:w="1134" w:type="dxa"/>
          </w:tcPr>
          <w:p w:rsidR="004C6203" w:rsidRPr="004B12E9" w:rsidRDefault="004C6203" w:rsidP="00937B87">
            <w:pPr>
              <w:pStyle w:val="aa"/>
              <w:spacing w:before="120"/>
              <w:ind w:left="0"/>
              <w:jc w:val="both"/>
              <w:rPr>
                <w:rFonts w:ascii="Times New Roman" w:hAnsi="Times New Roman" w:cs="Times New Roman"/>
              </w:rPr>
            </w:pPr>
            <w:r w:rsidRPr="004B12E9">
              <w:rPr>
                <w:rFonts w:ascii="Times New Roman" w:hAnsi="Times New Roman" w:cs="Times New Roman"/>
              </w:rPr>
              <w:t>ПК 1.1. </w:t>
            </w:r>
          </w:p>
        </w:tc>
        <w:tc>
          <w:tcPr>
            <w:tcW w:w="5777" w:type="dxa"/>
          </w:tcPr>
          <w:p w:rsidR="004C6203" w:rsidRPr="004B12E9" w:rsidRDefault="004C6203" w:rsidP="004C6203">
            <w:pPr>
              <w:pStyle w:val="ab"/>
              <w:widowControl w:val="0"/>
              <w:ind w:left="176" w:firstLine="0"/>
              <w:rPr>
                <w:sz w:val="22"/>
                <w:szCs w:val="22"/>
              </w:rPr>
            </w:pPr>
            <w:r w:rsidRPr="004B12E9">
              <w:rPr>
                <w:sz w:val="22"/>
                <w:szCs w:val="22"/>
              </w:rPr>
              <w:t>Принимать заказ от потребителей и оформлять его.</w:t>
            </w:r>
          </w:p>
          <w:p w:rsidR="004C6203" w:rsidRPr="004B12E9" w:rsidRDefault="004C6203" w:rsidP="004C6203">
            <w:pPr>
              <w:pStyle w:val="11"/>
              <w:spacing w:line="100" w:lineRule="atLeast"/>
              <w:ind w:left="176"/>
              <w:jc w:val="both"/>
              <w:rPr>
                <w:rFonts w:ascii="Times New Roman" w:hAnsi="Times New Roman" w:cs="Times New Roman"/>
              </w:rPr>
            </w:pPr>
          </w:p>
        </w:tc>
      </w:tr>
      <w:tr w:rsidR="004C6203" w:rsidRPr="004B12E9" w:rsidTr="00901684">
        <w:tc>
          <w:tcPr>
            <w:tcW w:w="2977" w:type="dxa"/>
            <w:vMerge/>
          </w:tcPr>
          <w:p w:rsidR="004C6203" w:rsidRPr="004B12E9" w:rsidRDefault="004C6203" w:rsidP="00937B87">
            <w:pPr>
              <w:pStyle w:val="aa"/>
              <w:spacing w:before="120"/>
              <w:ind w:left="0"/>
              <w:jc w:val="both"/>
              <w:rPr>
                <w:rFonts w:ascii="Times New Roman" w:hAnsi="Times New Roman" w:cs="Times New Roman"/>
              </w:rPr>
            </w:pPr>
          </w:p>
        </w:tc>
        <w:tc>
          <w:tcPr>
            <w:tcW w:w="1134" w:type="dxa"/>
          </w:tcPr>
          <w:p w:rsidR="004C6203" w:rsidRPr="004B12E9" w:rsidRDefault="004C6203" w:rsidP="00937B87">
            <w:pPr>
              <w:pStyle w:val="aa"/>
              <w:spacing w:before="120"/>
              <w:ind w:left="0"/>
              <w:jc w:val="both"/>
              <w:rPr>
                <w:rFonts w:ascii="Times New Roman" w:hAnsi="Times New Roman" w:cs="Times New Roman"/>
              </w:rPr>
            </w:pPr>
            <w:r w:rsidRPr="004B12E9">
              <w:rPr>
                <w:rFonts w:ascii="Times New Roman" w:hAnsi="Times New Roman" w:cs="Times New Roman"/>
              </w:rPr>
              <w:t>ПК 1.2. </w:t>
            </w:r>
          </w:p>
        </w:tc>
        <w:tc>
          <w:tcPr>
            <w:tcW w:w="5777" w:type="dxa"/>
          </w:tcPr>
          <w:p w:rsidR="004C6203" w:rsidRPr="004B12E9" w:rsidRDefault="004C6203" w:rsidP="004C6203">
            <w:pPr>
              <w:pStyle w:val="ab"/>
              <w:widowControl w:val="0"/>
              <w:ind w:left="176" w:firstLine="0"/>
              <w:rPr>
                <w:sz w:val="22"/>
                <w:szCs w:val="22"/>
              </w:rPr>
            </w:pPr>
            <w:r w:rsidRPr="004B12E9">
              <w:rPr>
                <w:sz w:val="22"/>
                <w:szCs w:val="22"/>
              </w:rPr>
              <w:t>Бронировать и вести документацию.</w:t>
            </w:r>
          </w:p>
          <w:p w:rsidR="004C6203" w:rsidRPr="004B12E9" w:rsidRDefault="004C6203" w:rsidP="004C6203">
            <w:pPr>
              <w:pStyle w:val="11"/>
              <w:spacing w:line="100" w:lineRule="atLeast"/>
              <w:ind w:left="176"/>
              <w:jc w:val="both"/>
              <w:rPr>
                <w:rFonts w:ascii="Times New Roman" w:hAnsi="Times New Roman" w:cs="Times New Roman"/>
              </w:rPr>
            </w:pPr>
          </w:p>
        </w:tc>
      </w:tr>
      <w:tr w:rsidR="004C6203" w:rsidRPr="004B12E9" w:rsidTr="00901684">
        <w:tc>
          <w:tcPr>
            <w:tcW w:w="2977" w:type="dxa"/>
            <w:vMerge/>
          </w:tcPr>
          <w:p w:rsidR="004C6203" w:rsidRPr="004B12E9" w:rsidRDefault="004C6203" w:rsidP="00937B87">
            <w:pPr>
              <w:pStyle w:val="aa"/>
              <w:spacing w:before="120"/>
              <w:ind w:left="0"/>
              <w:jc w:val="both"/>
              <w:rPr>
                <w:rFonts w:ascii="Times New Roman" w:hAnsi="Times New Roman" w:cs="Times New Roman"/>
              </w:rPr>
            </w:pPr>
          </w:p>
        </w:tc>
        <w:tc>
          <w:tcPr>
            <w:tcW w:w="1134" w:type="dxa"/>
          </w:tcPr>
          <w:p w:rsidR="004C6203" w:rsidRPr="004B12E9" w:rsidRDefault="004C6203" w:rsidP="00937B87">
            <w:pPr>
              <w:pStyle w:val="aa"/>
              <w:spacing w:before="120"/>
              <w:ind w:left="0"/>
              <w:jc w:val="both"/>
              <w:rPr>
                <w:rFonts w:ascii="Times New Roman" w:hAnsi="Times New Roman" w:cs="Times New Roman"/>
              </w:rPr>
            </w:pPr>
            <w:r w:rsidRPr="004B12E9">
              <w:rPr>
                <w:rFonts w:ascii="Times New Roman" w:hAnsi="Times New Roman" w:cs="Times New Roman"/>
              </w:rPr>
              <w:t>ПК 1.3. </w:t>
            </w:r>
          </w:p>
        </w:tc>
        <w:tc>
          <w:tcPr>
            <w:tcW w:w="5777" w:type="dxa"/>
          </w:tcPr>
          <w:p w:rsidR="004C6203" w:rsidRPr="004B12E9" w:rsidRDefault="004C6203" w:rsidP="004C6203">
            <w:pPr>
              <w:pStyle w:val="ab"/>
              <w:widowControl w:val="0"/>
              <w:ind w:left="176" w:firstLine="0"/>
              <w:jc w:val="both"/>
              <w:rPr>
                <w:sz w:val="22"/>
                <w:szCs w:val="22"/>
              </w:rPr>
            </w:pPr>
            <w:r w:rsidRPr="004B12E9">
              <w:rPr>
                <w:sz w:val="22"/>
                <w:szCs w:val="22"/>
              </w:rPr>
              <w:t>Информировать потребителя о бронировании.</w:t>
            </w:r>
          </w:p>
          <w:p w:rsidR="004C6203" w:rsidRPr="004B12E9" w:rsidRDefault="004C6203" w:rsidP="004C6203">
            <w:pPr>
              <w:pStyle w:val="ab"/>
              <w:widowControl w:val="0"/>
              <w:ind w:left="176" w:firstLine="0"/>
              <w:jc w:val="both"/>
              <w:rPr>
                <w:sz w:val="22"/>
                <w:szCs w:val="22"/>
              </w:rPr>
            </w:pPr>
          </w:p>
        </w:tc>
      </w:tr>
      <w:tr w:rsidR="001E2FC7" w:rsidRPr="004B12E9" w:rsidTr="00901684">
        <w:tc>
          <w:tcPr>
            <w:tcW w:w="2977" w:type="dxa"/>
            <w:vMerge w:val="restart"/>
          </w:tcPr>
          <w:p w:rsidR="001E2FC7" w:rsidRPr="004B12E9" w:rsidRDefault="001E2FC7" w:rsidP="00901684">
            <w:pPr>
              <w:pStyle w:val="aa"/>
              <w:spacing w:before="120"/>
              <w:ind w:left="0"/>
              <w:rPr>
                <w:rFonts w:ascii="Times New Roman" w:hAnsi="Times New Roman" w:cs="Times New Roman"/>
              </w:rPr>
            </w:pPr>
            <w:r w:rsidRPr="004B12E9">
              <w:rPr>
                <w:rFonts w:ascii="Times New Roman" w:hAnsi="Times New Roman" w:cs="Times New Roman"/>
              </w:rPr>
              <w:t>Прием, размещение и выписка гостей</w:t>
            </w:r>
          </w:p>
        </w:tc>
        <w:tc>
          <w:tcPr>
            <w:tcW w:w="1134" w:type="dxa"/>
          </w:tcPr>
          <w:p w:rsidR="001E2FC7" w:rsidRPr="004B12E9" w:rsidRDefault="001E2FC7" w:rsidP="00937B87">
            <w:pPr>
              <w:pStyle w:val="aa"/>
              <w:spacing w:before="120"/>
              <w:ind w:left="0"/>
              <w:jc w:val="both"/>
              <w:rPr>
                <w:rFonts w:ascii="Times New Roman" w:hAnsi="Times New Roman" w:cs="Times New Roman"/>
              </w:rPr>
            </w:pPr>
            <w:r w:rsidRPr="004B12E9">
              <w:rPr>
                <w:rFonts w:ascii="Times New Roman" w:hAnsi="Times New Roman" w:cs="Times New Roman"/>
              </w:rPr>
              <w:t>ПК 2.1. </w:t>
            </w:r>
          </w:p>
        </w:tc>
        <w:tc>
          <w:tcPr>
            <w:tcW w:w="5777" w:type="dxa"/>
          </w:tcPr>
          <w:p w:rsidR="001E2FC7" w:rsidRPr="004B12E9" w:rsidRDefault="001E2FC7" w:rsidP="005A51FB">
            <w:pPr>
              <w:pStyle w:val="ab"/>
              <w:widowControl w:val="0"/>
              <w:ind w:firstLine="14"/>
              <w:rPr>
                <w:sz w:val="22"/>
                <w:szCs w:val="22"/>
              </w:rPr>
            </w:pPr>
            <w:r w:rsidRPr="004B12E9">
              <w:rPr>
                <w:sz w:val="22"/>
                <w:szCs w:val="22"/>
              </w:rPr>
              <w:t>Принимать, регистрировать и размещать гостей.</w:t>
            </w:r>
          </w:p>
          <w:p w:rsidR="001E2FC7" w:rsidRPr="004B12E9" w:rsidRDefault="001E2FC7" w:rsidP="005A51FB">
            <w:pPr>
              <w:pStyle w:val="ab"/>
              <w:widowControl w:val="0"/>
              <w:ind w:firstLine="14"/>
              <w:rPr>
                <w:sz w:val="22"/>
                <w:szCs w:val="22"/>
              </w:rPr>
            </w:pPr>
          </w:p>
        </w:tc>
      </w:tr>
      <w:tr w:rsidR="001E2FC7" w:rsidRPr="004B12E9" w:rsidTr="00901684">
        <w:tc>
          <w:tcPr>
            <w:tcW w:w="2977" w:type="dxa"/>
            <w:vMerge/>
          </w:tcPr>
          <w:p w:rsidR="001E2FC7" w:rsidRPr="004B12E9" w:rsidRDefault="001E2FC7" w:rsidP="00901684">
            <w:pPr>
              <w:pStyle w:val="aa"/>
              <w:spacing w:before="120"/>
              <w:ind w:left="0"/>
              <w:rPr>
                <w:rFonts w:ascii="Times New Roman" w:hAnsi="Times New Roman" w:cs="Times New Roman"/>
              </w:rPr>
            </w:pPr>
          </w:p>
        </w:tc>
        <w:tc>
          <w:tcPr>
            <w:tcW w:w="1134" w:type="dxa"/>
          </w:tcPr>
          <w:p w:rsidR="001E2FC7" w:rsidRPr="004B12E9" w:rsidRDefault="001E2FC7" w:rsidP="00937B87">
            <w:pPr>
              <w:pStyle w:val="aa"/>
              <w:spacing w:before="120"/>
              <w:ind w:left="0"/>
              <w:jc w:val="both"/>
              <w:rPr>
                <w:rFonts w:ascii="Times New Roman" w:hAnsi="Times New Roman" w:cs="Times New Roman"/>
              </w:rPr>
            </w:pPr>
            <w:r w:rsidRPr="004B12E9">
              <w:rPr>
                <w:rFonts w:ascii="Times New Roman" w:hAnsi="Times New Roman" w:cs="Times New Roman"/>
              </w:rPr>
              <w:t>ПК 2.2. </w:t>
            </w:r>
          </w:p>
        </w:tc>
        <w:tc>
          <w:tcPr>
            <w:tcW w:w="5777" w:type="dxa"/>
          </w:tcPr>
          <w:p w:rsidR="001E2FC7" w:rsidRPr="004B12E9" w:rsidRDefault="001E2FC7" w:rsidP="005A51FB">
            <w:pPr>
              <w:pStyle w:val="ab"/>
              <w:widowControl w:val="0"/>
              <w:ind w:firstLine="14"/>
              <w:rPr>
                <w:sz w:val="22"/>
                <w:szCs w:val="22"/>
              </w:rPr>
            </w:pPr>
            <w:r w:rsidRPr="004B12E9">
              <w:rPr>
                <w:sz w:val="22"/>
                <w:szCs w:val="22"/>
              </w:rPr>
              <w:t>Предоставлять гостю информацию о гостиничных услугах.</w:t>
            </w:r>
          </w:p>
          <w:p w:rsidR="001E2FC7" w:rsidRPr="004B12E9" w:rsidRDefault="001E2FC7" w:rsidP="005A51FB">
            <w:pPr>
              <w:pStyle w:val="aa"/>
              <w:ind w:left="0"/>
              <w:jc w:val="both"/>
              <w:rPr>
                <w:rFonts w:ascii="Times New Roman" w:hAnsi="Times New Roman" w:cs="Times New Roman"/>
              </w:rPr>
            </w:pPr>
          </w:p>
        </w:tc>
      </w:tr>
      <w:tr w:rsidR="001E2FC7" w:rsidRPr="004B12E9" w:rsidTr="00901684">
        <w:tc>
          <w:tcPr>
            <w:tcW w:w="2977" w:type="dxa"/>
            <w:vMerge/>
          </w:tcPr>
          <w:p w:rsidR="001E2FC7" w:rsidRPr="004B12E9" w:rsidRDefault="001E2FC7" w:rsidP="00901684">
            <w:pPr>
              <w:pStyle w:val="aa"/>
              <w:spacing w:before="120"/>
              <w:ind w:left="0"/>
              <w:rPr>
                <w:rFonts w:ascii="Times New Roman" w:hAnsi="Times New Roman" w:cs="Times New Roman"/>
              </w:rPr>
            </w:pPr>
          </w:p>
        </w:tc>
        <w:tc>
          <w:tcPr>
            <w:tcW w:w="1134" w:type="dxa"/>
          </w:tcPr>
          <w:p w:rsidR="001E2FC7" w:rsidRPr="004B12E9" w:rsidRDefault="001E2FC7" w:rsidP="00937B87">
            <w:pPr>
              <w:pStyle w:val="aa"/>
              <w:spacing w:before="120"/>
              <w:ind w:left="0"/>
              <w:jc w:val="both"/>
              <w:rPr>
                <w:rFonts w:ascii="Times New Roman" w:hAnsi="Times New Roman" w:cs="Times New Roman"/>
              </w:rPr>
            </w:pPr>
            <w:r w:rsidRPr="004B12E9">
              <w:rPr>
                <w:rFonts w:ascii="Times New Roman" w:hAnsi="Times New Roman" w:cs="Times New Roman"/>
              </w:rPr>
              <w:t>ПК 2.3. </w:t>
            </w:r>
          </w:p>
        </w:tc>
        <w:tc>
          <w:tcPr>
            <w:tcW w:w="5777" w:type="dxa"/>
          </w:tcPr>
          <w:p w:rsidR="001E2FC7" w:rsidRPr="004B12E9" w:rsidRDefault="001E2FC7" w:rsidP="005A51FB">
            <w:pPr>
              <w:pStyle w:val="ab"/>
              <w:widowControl w:val="0"/>
              <w:ind w:firstLine="14"/>
              <w:rPr>
                <w:sz w:val="22"/>
                <w:szCs w:val="22"/>
              </w:rPr>
            </w:pPr>
            <w:r w:rsidRPr="004B12E9">
              <w:rPr>
                <w:sz w:val="22"/>
                <w:szCs w:val="22"/>
              </w:rPr>
              <w:t>Принимать участие в заключении договоров об оказании гостиничных услуг.</w:t>
            </w:r>
          </w:p>
          <w:p w:rsidR="001E2FC7" w:rsidRPr="004B12E9" w:rsidRDefault="001E2FC7" w:rsidP="005A51FB">
            <w:pPr>
              <w:pStyle w:val="ab"/>
              <w:widowControl w:val="0"/>
              <w:ind w:firstLine="709"/>
              <w:jc w:val="both"/>
              <w:rPr>
                <w:sz w:val="22"/>
                <w:szCs w:val="22"/>
              </w:rPr>
            </w:pPr>
          </w:p>
        </w:tc>
      </w:tr>
      <w:tr w:rsidR="001E2FC7" w:rsidRPr="004B12E9" w:rsidTr="00901684">
        <w:tc>
          <w:tcPr>
            <w:tcW w:w="2977" w:type="dxa"/>
            <w:vMerge/>
          </w:tcPr>
          <w:p w:rsidR="001E2FC7" w:rsidRPr="004B12E9" w:rsidRDefault="001E2FC7" w:rsidP="00901684">
            <w:pPr>
              <w:pStyle w:val="aa"/>
              <w:spacing w:before="120"/>
              <w:ind w:left="0"/>
              <w:rPr>
                <w:rFonts w:ascii="Times New Roman" w:hAnsi="Times New Roman" w:cs="Times New Roman"/>
              </w:rPr>
            </w:pPr>
          </w:p>
        </w:tc>
        <w:tc>
          <w:tcPr>
            <w:tcW w:w="1134" w:type="dxa"/>
          </w:tcPr>
          <w:p w:rsidR="001E2FC7" w:rsidRPr="004B12E9" w:rsidRDefault="001E2FC7" w:rsidP="00937B87">
            <w:pPr>
              <w:pStyle w:val="aa"/>
              <w:spacing w:before="120"/>
              <w:ind w:left="0"/>
              <w:jc w:val="both"/>
              <w:rPr>
                <w:rFonts w:ascii="Times New Roman" w:hAnsi="Times New Roman" w:cs="Times New Roman"/>
              </w:rPr>
            </w:pPr>
            <w:r w:rsidRPr="004B12E9">
              <w:rPr>
                <w:rFonts w:ascii="Times New Roman" w:hAnsi="Times New Roman" w:cs="Times New Roman"/>
              </w:rPr>
              <w:t>ПК 2.4. </w:t>
            </w:r>
          </w:p>
        </w:tc>
        <w:tc>
          <w:tcPr>
            <w:tcW w:w="5777" w:type="dxa"/>
          </w:tcPr>
          <w:p w:rsidR="001E2FC7" w:rsidRPr="004B12E9" w:rsidRDefault="001E2FC7" w:rsidP="005A51FB">
            <w:pPr>
              <w:pStyle w:val="ab"/>
              <w:widowControl w:val="0"/>
              <w:ind w:firstLine="14"/>
              <w:rPr>
                <w:sz w:val="22"/>
                <w:szCs w:val="22"/>
              </w:rPr>
            </w:pPr>
            <w:r w:rsidRPr="004B12E9">
              <w:rPr>
                <w:sz w:val="22"/>
                <w:szCs w:val="22"/>
              </w:rPr>
              <w:t>Обеспечивать выполнение договоров об оказании гостиничных услуг.</w:t>
            </w:r>
          </w:p>
          <w:p w:rsidR="001E2FC7" w:rsidRPr="004B12E9" w:rsidRDefault="001E2FC7" w:rsidP="005A51FB">
            <w:pPr>
              <w:pStyle w:val="ab"/>
              <w:widowControl w:val="0"/>
              <w:ind w:firstLine="14"/>
              <w:rPr>
                <w:sz w:val="22"/>
                <w:szCs w:val="22"/>
              </w:rPr>
            </w:pPr>
          </w:p>
        </w:tc>
      </w:tr>
      <w:tr w:rsidR="001E2FC7" w:rsidRPr="004B12E9" w:rsidTr="00901684">
        <w:tc>
          <w:tcPr>
            <w:tcW w:w="2977" w:type="dxa"/>
            <w:vMerge/>
          </w:tcPr>
          <w:p w:rsidR="001E2FC7" w:rsidRPr="004B12E9" w:rsidRDefault="001E2FC7" w:rsidP="00901684">
            <w:pPr>
              <w:pStyle w:val="aa"/>
              <w:spacing w:before="120"/>
              <w:ind w:left="0"/>
              <w:rPr>
                <w:rFonts w:ascii="Times New Roman" w:hAnsi="Times New Roman" w:cs="Times New Roman"/>
              </w:rPr>
            </w:pPr>
          </w:p>
        </w:tc>
        <w:tc>
          <w:tcPr>
            <w:tcW w:w="1134" w:type="dxa"/>
          </w:tcPr>
          <w:p w:rsidR="001E2FC7" w:rsidRPr="004B12E9" w:rsidRDefault="001E2FC7" w:rsidP="00937B87">
            <w:pPr>
              <w:pStyle w:val="aa"/>
              <w:spacing w:before="120"/>
              <w:ind w:left="0"/>
              <w:jc w:val="both"/>
              <w:rPr>
                <w:rFonts w:ascii="Times New Roman" w:hAnsi="Times New Roman" w:cs="Times New Roman"/>
              </w:rPr>
            </w:pPr>
            <w:r w:rsidRPr="004B12E9">
              <w:rPr>
                <w:rFonts w:ascii="Times New Roman" w:hAnsi="Times New Roman" w:cs="Times New Roman"/>
              </w:rPr>
              <w:t>ПК 2.5. </w:t>
            </w:r>
          </w:p>
        </w:tc>
        <w:tc>
          <w:tcPr>
            <w:tcW w:w="5777" w:type="dxa"/>
          </w:tcPr>
          <w:p w:rsidR="001E2FC7" w:rsidRPr="004B12E9" w:rsidRDefault="001E2FC7" w:rsidP="005A51FB">
            <w:pPr>
              <w:pStyle w:val="ab"/>
              <w:widowControl w:val="0"/>
              <w:ind w:firstLine="14"/>
              <w:rPr>
                <w:sz w:val="22"/>
                <w:szCs w:val="22"/>
              </w:rPr>
            </w:pPr>
            <w:r w:rsidRPr="004B12E9">
              <w:rPr>
                <w:sz w:val="22"/>
                <w:szCs w:val="22"/>
              </w:rPr>
              <w:t>Производить расчеты с гостями, организовывать отъезд и проводы гостей.</w:t>
            </w:r>
          </w:p>
          <w:p w:rsidR="001E2FC7" w:rsidRPr="004B12E9" w:rsidRDefault="001E2FC7" w:rsidP="005A51FB">
            <w:pPr>
              <w:pStyle w:val="ab"/>
              <w:widowControl w:val="0"/>
              <w:ind w:firstLine="14"/>
              <w:rPr>
                <w:sz w:val="22"/>
                <w:szCs w:val="22"/>
              </w:rPr>
            </w:pPr>
          </w:p>
        </w:tc>
      </w:tr>
      <w:tr w:rsidR="001E2FC7" w:rsidRPr="004B12E9" w:rsidTr="00901684">
        <w:tc>
          <w:tcPr>
            <w:tcW w:w="2977" w:type="dxa"/>
            <w:vMerge/>
          </w:tcPr>
          <w:p w:rsidR="001E2FC7" w:rsidRPr="004B12E9" w:rsidRDefault="001E2FC7" w:rsidP="00901684">
            <w:pPr>
              <w:pStyle w:val="aa"/>
              <w:spacing w:before="120"/>
              <w:ind w:left="0"/>
              <w:rPr>
                <w:rFonts w:ascii="Times New Roman" w:hAnsi="Times New Roman" w:cs="Times New Roman"/>
              </w:rPr>
            </w:pPr>
          </w:p>
        </w:tc>
        <w:tc>
          <w:tcPr>
            <w:tcW w:w="1134" w:type="dxa"/>
          </w:tcPr>
          <w:p w:rsidR="001E2FC7" w:rsidRPr="004B12E9" w:rsidRDefault="001E2FC7" w:rsidP="00937B87">
            <w:pPr>
              <w:pStyle w:val="aa"/>
              <w:spacing w:before="120"/>
              <w:ind w:left="0"/>
              <w:jc w:val="both"/>
              <w:rPr>
                <w:rFonts w:ascii="Times New Roman" w:hAnsi="Times New Roman" w:cs="Times New Roman"/>
              </w:rPr>
            </w:pPr>
            <w:r w:rsidRPr="004B12E9">
              <w:rPr>
                <w:rFonts w:ascii="Times New Roman" w:hAnsi="Times New Roman" w:cs="Times New Roman"/>
              </w:rPr>
              <w:t>ПК 2.6. </w:t>
            </w:r>
          </w:p>
        </w:tc>
        <w:tc>
          <w:tcPr>
            <w:tcW w:w="5777" w:type="dxa"/>
          </w:tcPr>
          <w:p w:rsidR="001E2FC7" w:rsidRPr="004B12E9" w:rsidRDefault="001E2FC7" w:rsidP="005A51FB">
            <w:pPr>
              <w:pStyle w:val="ab"/>
              <w:widowControl w:val="0"/>
              <w:ind w:firstLine="14"/>
              <w:rPr>
                <w:sz w:val="22"/>
                <w:szCs w:val="22"/>
              </w:rPr>
            </w:pPr>
            <w:r w:rsidRPr="004B12E9">
              <w:rPr>
                <w:sz w:val="22"/>
                <w:szCs w:val="22"/>
              </w:rPr>
              <w:t>Координировать процесс ночного аудита и передачи дел по окончании смены.</w:t>
            </w:r>
          </w:p>
          <w:p w:rsidR="001E2FC7" w:rsidRPr="004B12E9" w:rsidRDefault="001E2FC7" w:rsidP="005A51FB">
            <w:pPr>
              <w:pStyle w:val="ab"/>
              <w:widowControl w:val="0"/>
              <w:ind w:firstLine="14"/>
              <w:rPr>
                <w:sz w:val="22"/>
                <w:szCs w:val="22"/>
              </w:rPr>
            </w:pPr>
          </w:p>
        </w:tc>
      </w:tr>
      <w:tr w:rsidR="00F915EB" w:rsidRPr="004B12E9" w:rsidTr="00901684">
        <w:tc>
          <w:tcPr>
            <w:tcW w:w="2977" w:type="dxa"/>
            <w:vMerge w:val="restart"/>
          </w:tcPr>
          <w:p w:rsidR="00F915EB" w:rsidRPr="004B12E9" w:rsidRDefault="00F915EB" w:rsidP="00901684">
            <w:pPr>
              <w:pStyle w:val="aa"/>
              <w:spacing w:before="120"/>
              <w:ind w:left="0"/>
              <w:rPr>
                <w:rFonts w:ascii="Times New Roman" w:hAnsi="Times New Roman" w:cs="Times New Roman"/>
              </w:rPr>
            </w:pPr>
            <w:r w:rsidRPr="004B12E9">
              <w:rPr>
                <w:rFonts w:ascii="Times New Roman" w:hAnsi="Times New Roman" w:cs="Times New Roman"/>
              </w:rPr>
              <w:t>Организация обслуживания гостей в процессе проживания</w:t>
            </w:r>
          </w:p>
        </w:tc>
        <w:tc>
          <w:tcPr>
            <w:tcW w:w="1134" w:type="dxa"/>
          </w:tcPr>
          <w:p w:rsidR="00F915EB" w:rsidRPr="004B12E9" w:rsidRDefault="00F915EB" w:rsidP="005A51FB">
            <w:pPr>
              <w:widowControl w:val="0"/>
              <w:suppressAutoHyphens/>
              <w:spacing w:line="360" w:lineRule="auto"/>
              <w:rPr>
                <w:rFonts w:ascii="Times New Roman" w:hAnsi="Times New Roman" w:cs="Times New Roman"/>
              </w:rPr>
            </w:pPr>
            <w:r w:rsidRPr="004B12E9">
              <w:rPr>
                <w:rFonts w:ascii="Times New Roman" w:hAnsi="Times New Roman" w:cs="Times New Roman"/>
              </w:rPr>
              <w:t>ПК 3.1</w:t>
            </w:r>
          </w:p>
        </w:tc>
        <w:tc>
          <w:tcPr>
            <w:tcW w:w="5777" w:type="dxa"/>
          </w:tcPr>
          <w:p w:rsidR="00F915EB" w:rsidRPr="004B12E9" w:rsidRDefault="00F915EB" w:rsidP="005A51FB">
            <w:pPr>
              <w:widowControl w:val="0"/>
              <w:suppressAutoHyphens/>
              <w:jc w:val="both"/>
              <w:rPr>
                <w:rFonts w:ascii="Times New Roman" w:hAnsi="Times New Roman" w:cs="Times New Roman"/>
              </w:rPr>
            </w:pPr>
            <w:r w:rsidRPr="004B12E9">
              <w:rPr>
                <w:rFonts w:ascii="Times New Roman" w:hAnsi="Times New Roman" w:cs="Times New Roman"/>
              </w:rPr>
              <w:t>Организовывать и контролировать работу обслуживающего и технического персонала хозяйственной службы при предоставлении услуги размещения, дополнительных услуг, уборке номеров и служебных помещений.</w:t>
            </w:r>
          </w:p>
        </w:tc>
      </w:tr>
      <w:tr w:rsidR="00F915EB" w:rsidRPr="004B12E9" w:rsidTr="00901684">
        <w:tc>
          <w:tcPr>
            <w:tcW w:w="2977" w:type="dxa"/>
            <w:vMerge/>
          </w:tcPr>
          <w:p w:rsidR="00F915EB" w:rsidRPr="004B12E9" w:rsidRDefault="00F915EB" w:rsidP="00901684">
            <w:pPr>
              <w:pStyle w:val="aa"/>
              <w:spacing w:before="120"/>
              <w:ind w:left="0"/>
              <w:rPr>
                <w:rFonts w:ascii="Times New Roman" w:hAnsi="Times New Roman" w:cs="Times New Roman"/>
              </w:rPr>
            </w:pPr>
          </w:p>
        </w:tc>
        <w:tc>
          <w:tcPr>
            <w:tcW w:w="1134" w:type="dxa"/>
          </w:tcPr>
          <w:p w:rsidR="00F915EB" w:rsidRPr="004B12E9" w:rsidRDefault="00F915EB" w:rsidP="005A51FB">
            <w:pPr>
              <w:widowControl w:val="0"/>
              <w:suppressAutoHyphens/>
              <w:spacing w:line="360" w:lineRule="auto"/>
              <w:rPr>
                <w:rFonts w:ascii="Times New Roman" w:hAnsi="Times New Roman" w:cs="Times New Roman"/>
              </w:rPr>
            </w:pPr>
            <w:r w:rsidRPr="004B12E9">
              <w:rPr>
                <w:rFonts w:ascii="Times New Roman" w:hAnsi="Times New Roman" w:cs="Times New Roman"/>
              </w:rPr>
              <w:t>ПК 3.2</w:t>
            </w:r>
          </w:p>
        </w:tc>
        <w:tc>
          <w:tcPr>
            <w:tcW w:w="5777" w:type="dxa"/>
          </w:tcPr>
          <w:p w:rsidR="00F915EB" w:rsidRPr="004B12E9" w:rsidRDefault="00F915EB" w:rsidP="005A51FB">
            <w:pPr>
              <w:widowControl w:val="0"/>
              <w:suppressAutoHyphens/>
              <w:jc w:val="both"/>
              <w:rPr>
                <w:rFonts w:ascii="Times New Roman" w:hAnsi="Times New Roman" w:cs="Times New Roman"/>
              </w:rPr>
            </w:pPr>
            <w:r w:rsidRPr="004B12E9">
              <w:rPr>
                <w:rFonts w:ascii="Times New Roman" w:hAnsi="Times New Roman" w:cs="Times New Roman"/>
              </w:rPr>
              <w:t>Организовывать и выполнять работу по предоставлению услуги питания в номерах (</w:t>
            </w:r>
            <w:r w:rsidRPr="004B12E9">
              <w:rPr>
                <w:rFonts w:ascii="Times New Roman" w:hAnsi="Times New Roman" w:cs="Times New Roman"/>
                <w:lang w:val="en-US"/>
              </w:rPr>
              <w:t>room</w:t>
            </w:r>
            <w:r w:rsidRPr="004B12E9">
              <w:rPr>
                <w:rFonts w:ascii="Times New Roman" w:hAnsi="Times New Roman" w:cs="Times New Roman"/>
              </w:rPr>
              <w:t>-</w:t>
            </w:r>
            <w:r w:rsidRPr="004B12E9">
              <w:rPr>
                <w:rFonts w:ascii="Times New Roman" w:hAnsi="Times New Roman" w:cs="Times New Roman"/>
                <w:lang w:val="en-US"/>
              </w:rPr>
              <w:t>service</w:t>
            </w:r>
            <w:r w:rsidRPr="004B12E9">
              <w:rPr>
                <w:rFonts w:ascii="Times New Roman" w:hAnsi="Times New Roman" w:cs="Times New Roman"/>
              </w:rPr>
              <w:t>).</w:t>
            </w:r>
          </w:p>
        </w:tc>
      </w:tr>
      <w:tr w:rsidR="00F915EB" w:rsidRPr="004B12E9" w:rsidTr="00901684">
        <w:tc>
          <w:tcPr>
            <w:tcW w:w="2977" w:type="dxa"/>
            <w:vMerge/>
          </w:tcPr>
          <w:p w:rsidR="00F915EB" w:rsidRPr="004B12E9" w:rsidRDefault="00F915EB" w:rsidP="00901684">
            <w:pPr>
              <w:pStyle w:val="aa"/>
              <w:spacing w:before="120"/>
              <w:ind w:left="0"/>
              <w:rPr>
                <w:rFonts w:ascii="Times New Roman" w:hAnsi="Times New Roman" w:cs="Times New Roman"/>
              </w:rPr>
            </w:pPr>
          </w:p>
        </w:tc>
        <w:tc>
          <w:tcPr>
            <w:tcW w:w="1134" w:type="dxa"/>
          </w:tcPr>
          <w:p w:rsidR="00F915EB" w:rsidRPr="004B12E9" w:rsidRDefault="00F915EB" w:rsidP="005A51FB">
            <w:pPr>
              <w:widowControl w:val="0"/>
              <w:suppressAutoHyphens/>
              <w:spacing w:line="360" w:lineRule="auto"/>
              <w:rPr>
                <w:rFonts w:ascii="Times New Roman" w:hAnsi="Times New Roman" w:cs="Times New Roman"/>
                <w:lang w:val="en-US"/>
              </w:rPr>
            </w:pPr>
            <w:r w:rsidRPr="004B12E9">
              <w:rPr>
                <w:rFonts w:ascii="Times New Roman" w:hAnsi="Times New Roman" w:cs="Times New Roman"/>
              </w:rPr>
              <w:t>ПК 3.3</w:t>
            </w:r>
          </w:p>
        </w:tc>
        <w:tc>
          <w:tcPr>
            <w:tcW w:w="5777" w:type="dxa"/>
          </w:tcPr>
          <w:p w:rsidR="00F915EB" w:rsidRPr="004B12E9" w:rsidRDefault="00F915EB" w:rsidP="005A51FB">
            <w:pPr>
              <w:pStyle w:val="ab"/>
              <w:widowControl w:val="0"/>
              <w:spacing w:line="276" w:lineRule="auto"/>
              <w:jc w:val="both"/>
              <w:rPr>
                <w:sz w:val="22"/>
                <w:szCs w:val="22"/>
                <w:lang w:eastAsia="en-US"/>
              </w:rPr>
            </w:pPr>
            <w:r w:rsidRPr="004B12E9">
              <w:rPr>
                <w:sz w:val="22"/>
                <w:szCs w:val="22"/>
                <w:lang w:eastAsia="en-US"/>
              </w:rPr>
              <w:t>Вести учет оборудования и инвентаря гостиницы.</w:t>
            </w:r>
          </w:p>
          <w:p w:rsidR="00F915EB" w:rsidRPr="004B12E9" w:rsidRDefault="00F915EB" w:rsidP="005A51F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rPr>
            </w:pPr>
          </w:p>
        </w:tc>
      </w:tr>
      <w:tr w:rsidR="00F915EB" w:rsidRPr="004B12E9" w:rsidTr="00901684">
        <w:tc>
          <w:tcPr>
            <w:tcW w:w="2977" w:type="dxa"/>
            <w:vMerge/>
          </w:tcPr>
          <w:p w:rsidR="00F915EB" w:rsidRPr="004B12E9" w:rsidRDefault="00F915EB" w:rsidP="00901684">
            <w:pPr>
              <w:pStyle w:val="aa"/>
              <w:spacing w:before="120"/>
              <w:ind w:left="0"/>
              <w:rPr>
                <w:rFonts w:ascii="Times New Roman" w:hAnsi="Times New Roman" w:cs="Times New Roman"/>
              </w:rPr>
            </w:pPr>
          </w:p>
        </w:tc>
        <w:tc>
          <w:tcPr>
            <w:tcW w:w="1134" w:type="dxa"/>
          </w:tcPr>
          <w:p w:rsidR="00F915EB" w:rsidRPr="004B12E9" w:rsidRDefault="00F915EB" w:rsidP="005A51FB">
            <w:pPr>
              <w:widowControl w:val="0"/>
              <w:suppressAutoHyphens/>
              <w:spacing w:line="360" w:lineRule="auto"/>
              <w:rPr>
                <w:rFonts w:ascii="Times New Roman" w:hAnsi="Times New Roman" w:cs="Times New Roman"/>
              </w:rPr>
            </w:pPr>
            <w:r w:rsidRPr="004B12E9">
              <w:rPr>
                <w:rFonts w:ascii="Times New Roman" w:hAnsi="Times New Roman" w:cs="Times New Roman"/>
              </w:rPr>
              <w:t>ПК 3.4</w:t>
            </w:r>
          </w:p>
        </w:tc>
        <w:tc>
          <w:tcPr>
            <w:tcW w:w="5777" w:type="dxa"/>
          </w:tcPr>
          <w:p w:rsidR="00F915EB" w:rsidRPr="004B12E9" w:rsidRDefault="00F915EB" w:rsidP="005A51F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rPr>
            </w:pPr>
            <w:r w:rsidRPr="004B12E9">
              <w:rPr>
                <w:rFonts w:ascii="Times New Roman" w:hAnsi="Times New Roman" w:cs="Times New Roman"/>
              </w:rPr>
              <w:t>Создавать условия для обеспечения сохранности вещей и ценностей проживающих.</w:t>
            </w:r>
          </w:p>
        </w:tc>
      </w:tr>
      <w:tr w:rsidR="00F915EB" w:rsidRPr="004B12E9" w:rsidTr="00901684">
        <w:tc>
          <w:tcPr>
            <w:tcW w:w="2977" w:type="dxa"/>
            <w:vMerge w:val="restart"/>
          </w:tcPr>
          <w:p w:rsidR="00F915EB" w:rsidRPr="004B12E9" w:rsidRDefault="00F915EB" w:rsidP="00901684">
            <w:pPr>
              <w:pStyle w:val="aa"/>
              <w:spacing w:before="120"/>
              <w:ind w:left="0"/>
              <w:rPr>
                <w:rFonts w:ascii="Times New Roman" w:hAnsi="Times New Roman" w:cs="Times New Roman"/>
              </w:rPr>
            </w:pPr>
            <w:r w:rsidRPr="004B12E9">
              <w:rPr>
                <w:rFonts w:ascii="Times New Roman" w:hAnsi="Times New Roman" w:cs="Times New Roman"/>
              </w:rPr>
              <w:t>Продажи гостиничного продукта</w:t>
            </w:r>
          </w:p>
        </w:tc>
        <w:tc>
          <w:tcPr>
            <w:tcW w:w="1134" w:type="dxa"/>
          </w:tcPr>
          <w:p w:rsidR="00F915EB" w:rsidRPr="004B12E9" w:rsidRDefault="00F915EB" w:rsidP="005A51FB">
            <w:pPr>
              <w:widowControl w:val="0"/>
              <w:suppressAutoHyphens/>
              <w:spacing w:line="360" w:lineRule="auto"/>
              <w:rPr>
                <w:rFonts w:ascii="Times New Roman" w:hAnsi="Times New Roman" w:cs="Times New Roman"/>
              </w:rPr>
            </w:pPr>
            <w:r w:rsidRPr="004B12E9">
              <w:rPr>
                <w:rFonts w:ascii="Times New Roman" w:hAnsi="Times New Roman" w:cs="Times New Roman"/>
              </w:rPr>
              <w:t>ПК 4.1</w:t>
            </w:r>
          </w:p>
        </w:tc>
        <w:tc>
          <w:tcPr>
            <w:tcW w:w="5777" w:type="dxa"/>
          </w:tcPr>
          <w:p w:rsidR="00F915EB" w:rsidRPr="004B12E9" w:rsidRDefault="00F915EB" w:rsidP="005A51FB">
            <w:pPr>
              <w:pStyle w:val="ab"/>
              <w:widowControl w:val="0"/>
              <w:ind w:left="0" w:firstLine="0"/>
              <w:jc w:val="both"/>
              <w:rPr>
                <w:sz w:val="22"/>
                <w:szCs w:val="22"/>
              </w:rPr>
            </w:pPr>
            <w:r w:rsidRPr="004B12E9">
              <w:rPr>
                <w:sz w:val="22"/>
                <w:szCs w:val="22"/>
              </w:rPr>
              <w:t> Выявлять спрос на гостиничные услуги.</w:t>
            </w:r>
          </w:p>
        </w:tc>
      </w:tr>
      <w:tr w:rsidR="00F915EB" w:rsidRPr="004B12E9" w:rsidTr="00901684">
        <w:tc>
          <w:tcPr>
            <w:tcW w:w="2977" w:type="dxa"/>
            <w:vMerge/>
          </w:tcPr>
          <w:p w:rsidR="00F915EB" w:rsidRPr="004B12E9" w:rsidRDefault="00F915EB" w:rsidP="00937B87">
            <w:pPr>
              <w:pStyle w:val="aa"/>
              <w:spacing w:before="120"/>
              <w:ind w:left="0"/>
              <w:jc w:val="both"/>
              <w:rPr>
                <w:rFonts w:ascii="Times New Roman" w:hAnsi="Times New Roman" w:cs="Times New Roman"/>
              </w:rPr>
            </w:pPr>
          </w:p>
        </w:tc>
        <w:tc>
          <w:tcPr>
            <w:tcW w:w="1134" w:type="dxa"/>
          </w:tcPr>
          <w:p w:rsidR="00F915EB" w:rsidRPr="004B12E9" w:rsidRDefault="00F915EB" w:rsidP="005A51FB">
            <w:pPr>
              <w:widowControl w:val="0"/>
              <w:suppressAutoHyphens/>
              <w:spacing w:line="360" w:lineRule="auto"/>
              <w:rPr>
                <w:rFonts w:ascii="Times New Roman" w:hAnsi="Times New Roman" w:cs="Times New Roman"/>
              </w:rPr>
            </w:pPr>
            <w:r w:rsidRPr="004B12E9">
              <w:rPr>
                <w:rFonts w:ascii="Times New Roman" w:hAnsi="Times New Roman" w:cs="Times New Roman"/>
              </w:rPr>
              <w:t>ПК 4.2</w:t>
            </w:r>
          </w:p>
        </w:tc>
        <w:tc>
          <w:tcPr>
            <w:tcW w:w="5777" w:type="dxa"/>
          </w:tcPr>
          <w:p w:rsidR="00F915EB" w:rsidRPr="004B12E9" w:rsidRDefault="00F915EB" w:rsidP="005A51FB">
            <w:pPr>
              <w:pStyle w:val="ab"/>
              <w:widowControl w:val="0"/>
              <w:jc w:val="both"/>
              <w:rPr>
                <w:sz w:val="22"/>
                <w:szCs w:val="22"/>
              </w:rPr>
            </w:pPr>
            <w:r w:rsidRPr="004B12E9">
              <w:rPr>
                <w:sz w:val="22"/>
                <w:szCs w:val="22"/>
              </w:rPr>
              <w:t>Формировать спрос и стимулировать сбыт.</w:t>
            </w:r>
          </w:p>
        </w:tc>
      </w:tr>
      <w:tr w:rsidR="00F915EB" w:rsidRPr="004B12E9" w:rsidTr="00901684">
        <w:tc>
          <w:tcPr>
            <w:tcW w:w="2977" w:type="dxa"/>
            <w:vMerge/>
          </w:tcPr>
          <w:p w:rsidR="00F915EB" w:rsidRPr="004B12E9" w:rsidRDefault="00F915EB" w:rsidP="00937B87">
            <w:pPr>
              <w:pStyle w:val="aa"/>
              <w:spacing w:before="120"/>
              <w:ind w:left="0"/>
              <w:jc w:val="both"/>
              <w:rPr>
                <w:rFonts w:ascii="Times New Roman" w:hAnsi="Times New Roman" w:cs="Times New Roman"/>
              </w:rPr>
            </w:pPr>
          </w:p>
        </w:tc>
        <w:tc>
          <w:tcPr>
            <w:tcW w:w="1134" w:type="dxa"/>
          </w:tcPr>
          <w:p w:rsidR="00F915EB" w:rsidRPr="004B12E9" w:rsidRDefault="00F915EB" w:rsidP="005A51FB">
            <w:pPr>
              <w:widowControl w:val="0"/>
              <w:suppressAutoHyphens/>
              <w:spacing w:line="360" w:lineRule="auto"/>
              <w:rPr>
                <w:rFonts w:ascii="Times New Roman" w:hAnsi="Times New Roman" w:cs="Times New Roman"/>
              </w:rPr>
            </w:pPr>
            <w:r w:rsidRPr="004B12E9">
              <w:rPr>
                <w:rFonts w:ascii="Times New Roman" w:hAnsi="Times New Roman" w:cs="Times New Roman"/>
              </w:rPr>
              <w:t>ПК 4.3</w:t>
            </w:r>
          </w:p>
        </w:tc>
        <w:tc>
          <w:tcPr>
            <w:tcW w:w="5777" w:type="dxa"/>
          </w:tcPr>
          <w:p w:rsidR="00F915EB" w:rsidRPr="004B12E9" w:rsidRDefault="00F915EB" w:rsidP="005A51FB">
            <w:pPr>
              <w:pStyle w:val="ab"/>
              <w:widowControl w:val="0"/>
              <w:jc w:val="both"/>
              <w:rPr>
                <w:sz w:val="22"/>
                <w:szCs w:val="22"/>
              </w:rPr>
            </w:pPr>
            <w:r w:rsidRPr="004B12E9">
              <w:rPr>
                <w:sz w:val="22"/>
                <w:szCs w:val="22"/>
              </w:rPr>
              <w:t> Оценивать конкурентоспособность оказываемых гостиничных услуг.</w:t>
            </w:r>
          </w:p>
        </w:tc>
      </w:tr>
      <w:tr w:rsidR="00F915EB" w:rsidRPr="004B12E9" w:rsidTr="00901684">
        <w:tc>
          <w:tcPr>
            <w:tcW w:w="2977" w:type="dxa"/>
            <w:vMerge/>
          </w:tcPr>
          <w:p w:rsidR="00F915EB" w:rsidRPr="004B12E9" w:rsidRDefault="00F915EB" w:rsidP="00937B87">
            <w:pPr>
              <w:pStyle w:val="aa"/>
              <w:spacing w:before="120"/>
              <w:ind w:left="0"/>
              <w:jc w:val="both"/>
              <w:rPr>
                <w:rFonts w:ascii="Times New Roman" w:hAnsi="Times New Roman" w:cs="Times New Roman"/>
              </w:rPr>
            </w:pPr>
          </w:p>
        </w:tc>
        <w:tc>
          <w:tcPr>
            <w:tcW w:w="1134" w:type="dxa"/>
          </w:tcPr>
          <w:p w:rsidR="00F915EB" w:rsidRPr="004B12E9" w:rsidRDefault="00F915EB" w:rsidP="005A51FB">
            <w:pPr>
              <w:widowControl w:val="0"/>
              <w:suppressAutoHyphens/>
              <w:spacing w:line="360" w:lineRule="auto"/>
              <w:rPr>
                <w:rFonts w:ascii="Times New Roman" w:hAnsi="Times New Roman" w:cs="Times New Roman"/>
              </w:rPr>
            </w:pPr>
            <w:r w:rsidRPr="004B12E9">
              <w:rPr>
                <w:rFonts w:ascii="Times New Roman" w:hAnsi="Times New Roman" w:cs="Times New Roman"/>
              </w:rPr>
              <w:t>ПК 4.4. </w:t>
            </w:r>
          </w:p>
        </w:tc>
        <w:tc>
          <w:tcPr>
            <w:tcW w:w="5777" w:type="dxa"/>
          </w:tcPr>
          <w:p w:rsidR="00F915EB" w:rsidRPr="004B12E9" w:rsidRDefault="00F915EB" w:rsidP="005A51FB">
            <w:pPr>
              <w:pStyle w:val="ab"/>
              <w:widowControl w:val="0"/>
              <w:jc w:val="both"/>
              <w:rPr>
                <w:sz w:val="22"/>
                <w:szCs w:val="22"/>
              </w:rPr>
            </w:pPr>
            <w:r w:rsidRPr="004B12E9">
              <w:rPr>
                <w:sz w:val="22"/>
                <w:szCs w:val="22"/>
              </w:rPr>
              <w:t>Принимать участие в разработке комплекса маркетинга.</w:t>
            </w:r>
          </w:p>
        </w:tc>
      </w:tr>
      <w:tr w:rsidR="00F915EB" w:rsidRPr="004B12E9" w:rsidTr="00901684">
        <w:tc>
          <w:tcPr>
            <w:tcW w:w="2977" w:type="dxa"/>
            <w:vMerge/>
          </w:tcPr>
          <w:p w:rsidR="00F915EB" w:rsidRPr="004B12E9" w:rsidRDefault="00F915EB" w:rsidP="00937B87">
            <w:pPr>
              <w:pStyle w:val="aa"/>
              <w:spacing w:before="120"/>
              <w:ind w:left="0"/>
              <w:jc w:val="both"/>
              <w:rPr>
                <w:rFonts w:ascii="Times New Roman" w:hAnsi="Times New Roman" w:cs="Times New Roman"/>
              </w:rPr>
            </w:pPr>
          </w:p>
        </w:tc>
        <w:tc>
          <w:tcPr>
            <w:tcW w:w="1134" w:type="dxa"/>
          </w:tcPr>
          <w:p w:rsidR="00F915EB" w:rsidRPr="004B12E9" w:rsidRDefault="00F915EB" w:rsidP="005A51FB">
            <w:pPr>
              <w:widowControl w:val="0"/>
              <w:suppressAutoHyphens/>
              <w:spacing w:line="360" w:lineRule="auto"/>
              <w:rPr>
                <w:rFonts w:ascii="Times New Roman" w:hAnsi="Times New Roman" w:cs="Times New Roman"/>
              </w:rPr>
            </w:pPr>
            <w:r w:rsidRPr="004B12E9">
              <w:rPr>
                <w:rFonts w:ascii="Times New Roman" w:hAnsi="Times New Roman" w:cs="Times New Roman"/>
              </w:rPr>
              <w:t>ПК 4.5. </w:t>
            </w:r>
          </w:p>
        </w:tc>
        <w:tc>
          <w:tcPr>
            <w:tcW w:w="5777" w:type="dxa"/>
          </w:tcPr>
          <w:p w:rsidR="00F915EB" w:rsidRPr="004B12E9" w:rsidRDefault="00F915EB" w:rsidP="005A51FB">
            <w:pPr>
              <w:pStyle w:val="ab"/>
              <w:widowControl w:val="0"/>
              <w:jc w:val="both"/>
              <w:rPr>
                <w:sz w:val="22"/>
                <w:szCs w:val="22"/>
              </w:rPr>
            </w:pPr>
            <w:r w:rsidRPr="004B12E9">
              <w:rPr>
                <w:sz w:val="22"/>
                <w:szCs w:val="22"/>
              </w:rPr>
              <w:t>Принимать участие в проведении маркетинговых исследований.</w:t>
            </w:r>
          </w:p>
        </w:tc>
      </w:tr>
    </w:tbl>
    <w:p w:rsidR="00901684" w:rsidRPr="004B12E9" w:rsidRDefault="00901684" w:rsidP="00937B87">
      <w:pPr>
        <w:pStyle w:val="aa"/>
        <w:spacing w:before="120" w:after="0" w:line="240" w:lineRule="auto"/>
        <w:jc w:val="both"/>
        <w:rPr>
          <w:rFonts w:ascii="Times New Roman" w:hAnsi="Times New Roman" w:cs="Times New Roman"/>
          <w:b/>
        </w:rPr>
      </w:pPr>
    </w:p>
    <w:p w:rsidR="00937B87" w:rsidRPr="004B12E9" w:rsidRDefault="00F915EB" w:rsidP="00901684">
      <w:pPr>
        <w:pStyle w:val="aa"/>
        <w:numPr>
          <w:ilvl w:val="1"/>
          <w:numId w:val="3"/>
        </w:numPr>
        <w:spacing w:before="120" w:after="0" w:line="240" w:lineRule="auto"/>
        <w:jc w:val="both"/>
        <w:rPr>
          <w:rFonts w:ascii="Times New Roman" w:hAnsi="Times New Roman" w:cs="Times New Roman"/>
          <w:b/>
          <w:sz w:val="24"/>
          <w:szCs w:val="24"/>
        </w:rPr>
      </w:pPr>
      <w:r w:rsidRPr="004B12E9">
        <w:rPr>
          <w:rFonts w:ascii="Times New Roman" w:hAnsi="Times New Roman" w:cs="Times New Roman"/>
          <w:b/>
          <w:sz w:val="24"/>
          <w:szCs w:val="24"/>
        </w:rPr>
        <w:t>Практический опыт, умений и знаний</w:t>
      </w:r>
    </w:p>
    <w:p w:rsidR="00901684" w:rsidRPr="004B12E9" w:rsidRDefault="00901684" w:rsidP="00901684">
      <w:pPr>
        <w:pStyle w:val="aa"/>
        <w:spacing w:before="120" w:after="0" w:line="240" w:lineRule="auto"/>
        <w:jc w:val="both"/>
        <w:rPr>
          <w:rFonts w:ascii="Times New Roman" w:hAnsi="Times New Roman" w:cs="Times New Roman"/>
          <w:b/>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865"/>
        <w:gridCol w:w="8946"/>
        <w:gridCol w:w="3995"/>
      </w:tblGrid>
      <w:tr w:rsidR="00901684" w:rsidRPr="004B12E9" w:rsidTr="00901684">
        <w:trPr>
          <w:trHeight w:val="352"/>
        </w:trPr>
        <w:tc>
          <w:tcPr>
            <w:tcW w:w="630" w:type="pct"/>
          </w:tcPr>
          <w:p w:rsidR="00901684" w:rsidRPr="004B12E9" w:rsidRDefault="00901684" w:rsidP="00901684">
            <w:pPr>
              <w:tabs>
                <w:tab w:val="left" w:pos="266"/>
              </w:tabs>
              <w:spacing w:after="0" w:line="240" w:lineRule="auto"/>
              <w:jc w:val="center"/>
              <w:rPr>
                <w:rFonts w:ascii="Times New Roman" w:hAnsi="Times New Roman" w:cs="Times New Roman"/>
                <w:b/>
              </w:rPr>
            </w:pPr>
            <w:r w:rsidRPr="004B12E9">
              <w:rPr>
                <w:rFonts w:ascii="Times New Roman" w:hAnsi="Times New Roman" w:cs="Times New Roman"/>
                <w:b/>
              </w:rPr>
              <w:t>Индекс</w:t>
            </w:r>
          </w:p>
        </w:tc>
        <w:tc>
          <w:tcPr>
            <w:tcW w:w="3021" w:type="pct"/>
          </w:tcPr>
          <w:p w:rsidR="00901684" w:rsidRPr="004B12E9" w:rsidRDefault="00901684" w:rsidP="00901684">
            <w:pPr>
              <w:tabs>
                <w:tab w:val="left" w:pos="266"/>
              </w:tabs>
              <w:spacing w:after="0" w:line="240" w:lineRule="auto"/>
              <w:jc w:val="center"/>
              <w:rPr>
                <w:rFonts w:ascii="Times New Roman" w:hAnsi="Times New Roman" w:cs="Times New Roman"/>
                <w:b/>
              </w:rPr>
            </w:pPr>
            <w:r w:rsidRPr="004B12E9">
              <w:rPr>
                <w:rFonts w:ascii="Times New Roman" w:hAnsi="Times New Roman" w:cs="Times New Roman"/>
                <w:b/>
              </w:rPr>
              <w:t>Наименование циклов, разделов, модулей, требования к знаниям, умениям, практическому опыту</w:t>
            </w:r>
          </w:p>
        </w:tc>
        <w:tc>
          <w:tcPr>
            <w:tcW w:w="1349" w:type="pct"/>
          </w:tcPr>
          <w:p w:rsidR="00901684" w:rsidRPr="004B12E9" w:rsidRDefault="00901684" w:rsidP="00901684">
            <w:pPr>
              <w:tabs>
                <w:tab w:val="left" w:pos="266"/>
              </w:tabs>
              <w:spacing w:after="0" w:line="240" w:lineRule="auto"/>
              <w:jc w:val="center"/>
              <w:rPr>
                <w:rFonts w:ascii="Times New Roman" w:hAnsi="Times New Roman" w:cs="Times New Roman"/>
                <w:b/>
              </w:rPr>
            </w:pPr>
            <w:r w:rsidRPr="004B12E9">
              <w:rPr>
                <w:rFonts w:ascii="Times New Roman" w:hAnsi="Times New Roman" w:cs="Times New Roman"/>
                <w:b/>
              </w:rPr>
              <w:t>Индекс и наименование дисциплин, междисциплинарных курсов (МДК)</w:t>
            </w:r>
          </w:p>
        </w:tc>
      </w:tr>
      <w:tr w:rsidR="00901684" w:rsidRPr="004B12E9" w:rsidTr="00901684">
        <w:tc>
          <w:tcPr>
            <w:tcW w:w="630" w:type="pct"/>
          </w:tcPr>
          <w:p w:rsidR="00901684" w:rsidRPr="004B12E9" w:rsidRDefault="00901684" w:rsidP="00901684">
            <w:pPr>
              <w:tabs>
                <w:tab w:val="left" w:pos="266"/>
              </w:tabs>
              <w:spacing w:after="0" w:line="240" w:lineRule="auto"/>
              <w:rPr>
                <w:rFonts w:ascii="Times New Roman" w:hAnsi="Times New Roman" w:cs="Times New Roman"/>
                <w:b/>
              </w:rPr>
            </w:pPr>
          </w:p>
        </w:tc>
        <w:tc>
          <w:tcPr>
            <w:tcW w:w="3021" w:type="pct"/>
          </w:tcPr>
          <w:p w:rsidR="00901684" w:rsidRPr="004B12E9" w:rsidRDefault="00901684" w:rsidP="00901684">
            <w:pPr>
              <w:tabs>
                <w:tab w:val="left" w:pos="266"/>
              </w:tabs>
              <w:spacing w:after="0" w:line="240" w:lineRule="auto"/>
              <w:rPr>
                <w:rFonts w:ascii="Times New Roman" w:hAnsi="Times New Roman" w:cs="Times New Roman"/>
                <w:b/>
              </w:rPr>
            </w:pPr>
            <w:r w:rsidRPr="004B12E9">
              <w:rPr>
                <w:rFonts w:ascii="Times New Roman" w:hAnsi="Times New Roman" w:cs="Times New Roman"/>
                <w:b/>
              </w:rPr>
              <w:t>Обязательная часть циклов ОПОП</w:t>
            </w:r>
          </w:p>
        </w:tc>
        <w:tc>
          <w:tcPr>
            <w:tcW w:w="1349" w:type="pct"/>
          </w:tcPr>
          <w:p w:rsidR="00901684" w:rsidRPr="004B12E9" w:rsidRDefault="00901684" w:rsidP="00901684">
            <w:pPr>
              <w:tabs>
                <w:tab w:val="left" w:pos="266"/>
              </w:tabs>
              <w:spacing w:after="0" w:line="240" w:lineRule="auto"/>
              <w:rPr>
                <w:rFonts w:ascii="Times New Roman" w:hAnsi="Times New Roman" w:cs="Times New Roman"/>
              </w:rPr>
            </w:pPr>
          </w:p>
        </w:tc>
      </w:tr>
      <w:tr w:rsidR="00901684" w:rsidRPr="004B12E9" w:rsidTr="00901684">
        <w:tc>
          <w:tcPr>
            <w:tcW w:w="630" w:type="pct"/>
            <w:vMerge w:val="restart"/>
          </w:tcPr>
          <w:p w:rsidR="00901684" w:rsidRPr="004B12E9" w:rsidRDefault="00901684" w:rsidP="00901684">
            <w:pPr>
              <w:tabs>
                <w:tab w:val="left" w:pos="266"/>
              </w:tabs>
              <w:spacing w:after="0" w:line="240" w:lineRule="auto"/>
              <w:rPr>
                <w:rFonts w:ascii="Times New Roman" w:hAnsi="Times New Roman" w:cs="Times New Roman"/>
                <w:b/>
              </w:rPr>
            </w:pPr>
            <w:r w:rsidRPr="004B12E9">
              <w:rPr>
                <w:rFonts w:ascii="Times New Roman" w:hAnsi="Times New Roman" w:cs="Times New Roman"/>
                <w:b/>
              </w:rPr>
              <w:t>ОГСЭ.00</w:t>
            </w:r>
          </w:p>
        </w:tc>
        <w:tc>
          <w:tcPr>
            <w:tcW w:w="3021" w:type="pct"/>
          </w:tcPr>
          <w:p w:rsidR="00901684" w:rsidRPr="004B12E9" w:rsidRDefault="00901684" w:rsidP="00901684">
            <w:pPr>
              <w:pStyle w:val="21"/>
              <w:widowControl w:val="0"/>
              <w:tabs>
                <w:tab w:val="left" w:pos="266"/>
              </w:tabs>
              <w:ind w:left="0" w:firstLine="0"/>
              <w:rPr>
                <w:rFonts w:ascii="Times New Roman" w:hAnsi="Times New Roman" w:cs="Times New Roman"/>
                <w:b/>
                <w:szCs w:val="24"/>
              </w:rPr>
            </w:pPr>
            <w:r w:rsidRPr="004B12E9">
              <w:rPr>
                <w:rFonts w:ascii="Times New Roman" w:hAnsi="Times New Roman" w:cs="Times New Roman"/>
                <w:b/>
                <w:szCs w:val="24"/>
              </w:rPr>
              <w:t>Общий гуманитарный и социально-экономический цикл</w:t>
            </w:r>
          </w:p>
        </w:tc>
        <w:tc>
          <w:tcPr>
            <w:tcW w:w="1349" w:type="pct"/>
          </w:tcPr>
          <w:p w:rsidR="00901684" w:rsidRPr="004B12E9" w:rsidRDefault="00901684" w:rsidP="00901684">
            <w:pPr>
              <w:tabs>
                <w:tab w:val="left" w:pos="266"/>
              </w:tabs>
              <w:spacing w:after="0" w:line="240" w:lineRule="auto"/>
              <w:rPr>
                <w:rFonts w:ascii="Times New Roman" w:hAnsi="Times New Roman" w:cs="Times New Roman"/>
              </w:rPr>
            </w:pPr>
          </w:p>
        </w:tc>
      </w:tr>
      <w:tr w:rsidR="00901684" w:rsidRPr="004B12E9" w:rsidTr="00901684">
        <w:tc>
          <w:tcPr>
            <w:tcW w:w="630" w:type="pct"/>
            <w:vMerge/>
          </w:tcPr>
          <w:p w:rsidR="00901684" w:rsidRPr="004B12E9" w:rsidRDefault="00901684" w:rsidP="00901684">
            <w:pPr>
              <w:tabs>
                <w:tab w:val="left" w:pos="266"/>
              </w:tabs>
              <w:spacing w:after="0" w:line="240" w:lineRule="auto"/>
              <w:rPr>
                <w:rFonts w:ascii="Times New Roman" w:hAnsi="Times New Roman" w:cs="Times New Roman"/>
                <w:b/>
              </w:rPr>
            </w:pPr>
          </w:p>
        </w:tc>
        <w:tc>
          <w:tcPr>
            <w:tcW w:w="3021" w:type="pct"/>
          </w:tcPr>
          <w:p w:rsidR="00901684" w:rsidRPr="004B12E9" w:rsidRDefault="00901684" w:rsidP="00901684">
            <w:pPr>
              <w:tabs>
                <w:tab w:val="left" w:pos="266"/>
              </w:tabs>
              <w:spacing w:after="0" w:line="240" w:lineRule="auto"/>
              <w:rPr>
                <w:rFonts w:ascii="Times New Roman" w:hAnsi="Times New Roman" w:cs="Times New Roman"/>
              </w:rPr>
            </w:pPr>
            <w:r w:rsidRPr="004B12E9">
              <w:rPr>
                <w:rFonts w:ascii="Times New Roman" w:hAnsi="Times New Roman" w:cs="Times New Roman"/>
              </w:rPr>
              <w:t>В результате изучения обязательной части цикла обучающийся должен:</w:t>
            </w:r>
          </w:p>
          <w:p w:rsidR="00901684" w:rsidRPr="004B12E9" w:rsidRDefault="00901684" w:rsidP="00901684">
            <w:pPr>
              <w:tabs>
                <w:tab w:val="left" w:pos="266"/>
              </w:tabs>
              <w:spacing w:after="0" w:line="240" w:lineRule="auto"/>
              <w:rPr>
                <w:rFonts w:ascii="Times New Roman" w:hAnsi="Times New Roman" w:cs="Times New Roman"/>
                <w:b/>
              </w:rPr>
            </w:pPr>
            <w:r w:rsidRPr="004B12E9">
              <w:rPr>
                <w:rFonts w:ascii="Times New Roman" w:hAnsi="Times New Roman" w:cs="Times New Roman"/>
                <w:b/>
              </w:rPr>
              <w:t>уметь:</w:t>
            </w:r>
          </w:p>
          <w:p w:rsidR="00901684" w:rsidRPr="004B12E9" w:rsidRDefault="00901684" w:rsidP="00901684">
            <w:pPr>
              <w:tabs>
                <w:tab w:val="left" w:pos="266"/>
              </w:tabs>
              <w:spacing w:after="0" w:line="240" w:lineRule="auto"/>
              <w:ind w:firstLine="284"/>
              <w:rPr>
                <w:rFonts w:ascii="Times New Roman" w:hAnsi="Times New Roman" w:cs="Times New Roman"/>
              </w:rPr>
            </w:pPr>
            <w:r w:rsidRPr="004B12E9">
              <w:rPr>
                <w:rFonts w:ascii="Times New Roman" w:hAnsi="Times New Roman" w:cs="Times New Roman"/>
              </w:rPr>
              <w:t>ориентироваться в наиболее общих философских проблемах бытия, познания, ценностей, свободы и смысла жизни как основе формирования культуры гражданина и будущего специалиста;</w:t>
            </w:r>
          </w:p>
          <w:p w:rsidR="00901684" w:rsidRPr="004B12E9" w:rsidRDefault="00901684" w:rsidP="00901684">
            <w:pPr>
              <w:tabs>
                <w:tab w:val="left" w:pos="266"/>
              </w:tabs>
              <w:spacing w:after="0" w:line="240" w:lineRule="auto"/>
              <w:rPr>
                <w:rFonts w:ascii="Times New Roman" w:hAnsi="Times New Roman" w:cs="Times New Roman"/>
                <w:b/>
              </w:rPr>
            </w:pPr>
            <w:r w:rsidRPr="004B12E9">
              <w:rPr>
                <w:rFonts w:ascii="Times New Roman" w:hAnsi="Times New Roman" w:cs="Times New Roman"/>
                <w:b/>
              </w:rPr>
              <w:t>знать:</w:t>
            </w:r>
          </w:p>
          <w:p w:rsidR="00901684" w:rsidRPr="004B12E9" w:rsidRDefault="00901684" w:rsidP="00901684">
            <w:pPr>
              <w:tabs>
                <w:tab w:val="left" w:pos="266"/>
              </w:tabs>
              <w:spacing w:after="0" w:line="240" w:lineRule="auto"/>
              <w:ind w:firstLine="284"/>
              <w:rPr>
                <w:rFonts w:ascii="Times New Roman" w:hAnsi="Times New Roman" w:cs="Times New Roman"/>
              </w:rPr>
            </w:pPr>
            <w:r w:rsidRPr="004B12E9">
              <w:rPr>
                <w:rFonts w:ascii="Times New Roman" w:hAnsi="Times New Roman" w:cs="Times New Roman"/>
              </w:rPr>
              <w:t>основные категории и понятия философии;</w:t>
            </w:r>
          </w:p>
          <w:p w:rsidR="00901684" w:rsidRPr="004B12E9" w:rsidRDefault="00901684" w:rsidP="00901684">
            <w:pPr>
              <w:tabs>
                <w:tab w:val="left" w:pos="266"/>
              </w:tabs>
              <w:spacing w:after="0" w:line="240" w:lineRule="auto"/>
              <w:ind w:firstLine="284"/>
              <w:rPr>
                <w:rFonts w:ascii="Times New Roman" w:hAnsi="Times New Roman" w:cs="Times New Roman"/>
              </w:rPr>
            </w:pPr>
            <w:r w:rsidRPr="004B12E9">
              <w:rPr>
                <w:rFonts w:ascii="Times New Roman" w:hAnsi="Times New Roman" w:cs="Times New Roman"/>
              </w:rPr>
              <w:t>роль философии в жизни человека и общества;</w:t>
            </w:r>
          </w:p>
          <w:p w:rsidR="00901684" w:rsidRPr="004B12E9" w:rsidRDefault="00901684" w:rsidP="00901684">
            <w:pPr>
              <w:tabs>
                <w:tab w:val="left" w:pos="266"/>
              </w:tabs>
              <w:spacing w:after="0" w:line="240" w:lineRule="auto"/>
              <w:ind w:firstLine="284"/>
              <w:rPr>
                <w:rFonts w:ascii="Times New Roman" w:hAnsi="Times New Roman" w:cs="Times New Roman"/>
              </w:rPr>
            </w:pPr>
            <w:r w:rsidRPr="004B12E9">
              <w:rPr>
                <w:rFonts w:ascii="Times New Roman" w:hAnsi="Times New Roman" w:cs="Times New Roman"/>
              </w:rPr>
              <w:t>основы философского учения о бытии;</w:t>
            </w:r>
          </w:p>
          <w:p w:rsidR="00901684" w:rsidRPr="004B12E9" w:rsidRDefault="00901684" w:rsidP="00901684">
            <w:pPr>
              <w:tabs>
                <w:tab w:val="left" w:pos="266"/>
              </w:tabs>
              <w:spacing w:after="0" w:line="240" w:lineRule="auto"/>
              <w:ind w:firstLine="284"/>
              <w:rPr>
                <w:rFonts w:ascii="Times New Roman" w:hAnsi="Times New Roman" w:cs="Times New Roman"/>
              </w:rPr>
            </w:pPr>
            <w:r w:rsidRPr="004B12E9">
              <w:rPr>
                <w:rFonts w:ascii="Times New Roman" w:hAnsi="Times New Roman" w:cs="Times New Roman"/>
              </w:rPr>
              <w:t>сущность процесса познания;</w:t>
            </w:r>
          </w:p>
          <w:p w:rsidR="00901684" w:rsidRPr="004B12E9" w:rsidRDefault="00901684" w:rsidP="00901684">
            <w:pPr>
              <w:tabs>
                <w:tab w:val="left" w:pos="266"/>
              </w:tabs>
              <w:spacing w:after="0" w:line="240" w:lineRule="auto"/>
              <w:ind w:firstLine="284"/>
              <w:rPr>
                <w:rFonts w:ascii="Times New Roman" w:hAnsi="Times New Roman" w:cs="Times New Roman"/>
              </w:rPr>
            </w:pPr>
            <w:r w:rsidRPr="004B12E9">
              <w:rPr>
                <w:rFonts w:ascii="Times New Roman" w:hAnsi="Times New Roman" w:cs="Times New Roman"/>
              </w:rPr>
              <w:t>основы научной, философской и религиозной картин мира;</w:t>
            </w:r>
          </w:p>
          <w:p w:rsidR="00901684" w:rsidRPr="004B12E9" w:rsidRDefault="00901684" w:rsidP="00901684">
            <w:pPr>
              <w:tabs>
                <w:tab w:val="left" w:pos="266"/>
              </w:tabs>
              <w:spacing w:after="0" w:line="240" w:lineRule="auto"/>
              <w:ind w:firstLine="284"/>
              <w:rPr>
                <w:rFonts w:ascii="Times New Roman" w:hAnsi="Times New Roman" w:cs="Times New Roman"/>
              </w:rPr>
            </w:pPr>
            <w:r w:rsidRPr="004B12E9">
              <w:rPr>
                <w:rFonts w:ascii="Times New Roman" w:hAnsi="Times New Roman" w:cs="Times New Roman"/>
              </w:rPr>
              <w:lastRenderedPageBreak/>
              <w:t>об условиях формирования личности, свободе и ответственности за сохранение жизни, культуры, окружающей среды;</w:t>
            </w:r>
          </w:p>
          <w:p w:rsidR="00901684" w:rsidRPr="004B12E9" w:rsidRDefault="00901684" w:rsidP="00901684">
            <w:pPr>
              <w:tabs>
                <w:tab w:val="left" w:pos="266"/>
              </w:tabs>
              <w:spacing w:after="0" w:line="240" w:lineRule="auto"/>
              <w:ind w:firstLine="284"/>
              <w:rPr>
                <w:rFonts w:ascii="Times New Roman" w:hAnsi="Times New Roman" w:cs="Times New Roman"/>
                <w:b/>
                <w:i/>
              </w:rPr>
            </w:pPr>
            <w:r w:rsidRPr="004B12E9">
              <w:rPr>
                <w:rFonts w:ascii="Times New Roman" w:hAnsi="Times New Roman" w:cs="Times New Roman"/>
              </w:rPr>
              <w:t>о социальных и этических проблемах, связанных с развитием и использованием достижений науки, техники и технологий</w:t>
            </w:r>
          </w:p>
        </w:tc>
        <w:tc>
          <w:tcPr>
            <w:tcW w:w="1349" w:type="pct"/>
          </w:tcPr>
          <w:p w:rsidR="00901684" w:rsidRPr="004B12E9" w:rsidRDefault="00901684" w:rsidP="00901684">
            <w:pPr>
              <w:tabs>
                <w:tab w:val="left" w:pos="266"/>
              </w:tabs>
              <w:spacing w:after="0" w:line="240" w:lineRule="auto"/>
              <w:rPr>
                <w:rFonts w:ascii="Times New Roman" w:hAnsi="Times New Roman" w:cs="Times New Roman"/>
              </w:rPr>
            </w:pPr>
            <w:r w:rsidRPr="004B12E9">
              <w:rPr>
                <w:rFonts w:ascii="Times New Roman" w:hAnsi="Times New Roman" w:cs="Times New Roman"/>
              </w:rPr>
              <w:lastRenderedPageBreak/>
              <w:t>ОГСЭ.01. Основы философии</w:t>
            </w:r>
          </w:p>
        </w:tc>
      </w:tr>
      <w:tr w:rsidR="00901684" w:rsidRPr="004B12E9" w:rsidTr="00901684">
        <w:tc>
          <w:tcPr>
            <w:tcW w:w="630" w:type="pct"/>
            <w:vMerge/>
          </w:tcPr>
          <w:p w:rsidR="00901684" w:rsidRPr="004B12E9" w:rsidRDefault="00901684" w:rsidP="00901684">
            <w:pPr>
              <w:tabs>
                <w:tab w:val="left" w:pos="266"/>
              </w:tabs>
              <w:spacing w:after="0" w:line="240" w:lineRule="auto"/>
              <w:rPr>
                <w:rFonts w:ascii="Times New Roman" w:hAnsi="Times New Roman" w:cs="Times New Roman"/>
                <w:b/>
              </w:rPr>
            </w:pPr>
          </w:p>
        </w:tc>
        <w:tc>
          <w:tcPr>
            <w:tcW w:w="3021" w:type="pct"/>
          </w:tcPr>
          <w:p w:rsidR="00901684" w:rsidRPr="004B12E9" w:rsidRDefault="00901684" w:rsidP="00901684">
            <w:pPr>
              <w:tabs>
                <w:tab w:val="left" w:pos="266"/>
              </w:tabs>
              <w:spacing w:after="0" w:line="240" w:lineRule="auto"/>
              <w:rPr>
                <w:rFonts w:ascii="Times New Roman" w:hAnsi="Times New Roman" w:cs="Times New Roman"/>
                <w:b/>
              </w:rPr>
            </w:pPr>
            <w:r w:rsidRPr="004B12E9">
              <w:rPr>
                <w:rFonts w:ascii="Times New Roman" w:hAnsi="Times New Roman" w:cs="Times New Roman"/>
                <w:b/>
              </w:rPr>
              <w:t>уметь:</w:t>
            </w:r>
          </w:p>
          <w:p w:rsidR="00901684" w:rsidRPr="004B12E9" w:rsidRDefault="00901684" w:rsidP="00901684">
            <w:pPr>
              <w:tabs>
                <w:tab w:val="left" w:pos="266"/>
              </w:tabs>
              <w:spacing w:after="0" w:line="240" w:lineRule="auto"/>
              <w:ind w:firstLine="284"/>
              <w:rPr>
                <w:rFonts w:ascii="Times New Roman" w:hAnsi="Times New Roman" w:cs="Times New Roman"/>
              </w:rPr>
            </w:pPr>
            <w:r w:rsidRPr="004B12E9">
              <w:rPr>
                <w:rFonts w:ascii="Times New Roman" w:hAnsi="Times New Roman" w:cs="Times New Roman"/>
              </w:rPr>
              <w:t>ориентироваться в современной экономической, политической и культурной ситуации в России и мире;</w:t>
            </w:r>
          </w:p>
          <w:p w:rsidR="00901684" w:rsidRPr="004B12E9" w:rsidRDefault="00901684" w:rsidP="00901684">
            <w:pPr>
              <w:tabs>
                <w:tab w:val="left" w:pos="266"/>
              </w:tabs>
              <w:spacing w:after="0" w:line="240" w:lineRule="auto"/>
              <w:ind w:firstLine="284"/>
              <w:rPr>
                <w:rFonts w:ascii="Times New Roman" w:hAnsi="Times New Roman" w:cs="Times New Roman"/>
              </w:rPr>
            </w:pPr>
            <w:r w:rsidRPr="004B12E9">
              <w:rPr>
                <w:rFonts w:ascii="Times New Roman" w:hAnsi="Times New Roman" w:cs="Times New Roman"/>
              </w:rPr>
              <w:t>выявлять взаимосвязь отечественных, региональных, мировых социально-экономических, политических и культурных проблем;</w:t>
            </w:r>
          </w:p>
          <w:p w:rsidR="00901684" w:rsidRPr="004B12E9" w:rsidRDefault="00901684" w:rsidP="00901684">
            <w:pPr>
              <w:tabs>
                <w:tab w:val="left" w:pos="266"/>
              </w:tabs>
              <w:spacing w:after="0" w:line="240" w:lineRule="auto"/>
              <w:rPr>
                <w:rFonts w:ascii="Times New Roman" w:hAnsi="Times New Roman" w:cs="Times New Roman"/>
                <w:b/>
              </w:rPr>
            </w:pPr>
            <w:r w:rsidRPr="004B12E9">
              <w:rPr>
                <w:rFonts w:ascii="Times New Roman" w:hAnsi="Times New Roman" w:cs="Times New Roman"/>
                <w:b/>
              </w:rPr>
              <w:t>знать:</w:t>
            </w:r>
          </w:p>
          <w:p w:rsidR="00901684" w:rsidRPr="004B12E9" w:rsidRDefault="00901684" w:rsidP="00901684">
            <w:pPr>
              <w:tabs>
                <w:tab w:val="left" w:pos="266"/>
              </w:tabs>
              <w:spacing w:after="0" w:line="240" w:lineRule="auto"/>
              <w:ind w:firstLine="284"/>
              <w:rPr>
                <w:rFonts w:ascii="Times New Roman" w:hAnsi="Times New Roman" w:cs="Times New Roman"/>
              </w:rPr>
            </w:pPr>
            <w:r w:rsidRPr="004B12E9">
              <w:rPr>
                <w:rFonts w:ascii="Times New Roman" w:hAnsi="Times New Roman" w:cs="Times New Roman"/>
              </w:rPr>
              <w:t>основные направления развития ключевых регионов мира на рубеже веков (XX и XXI вв.);</w:t>
            </w:r>
          </w:p>
          <w:p w:rsidR="00901684" w:rsidRPr="004B12E9" w:rsidRDefault="00901684" w:rsidP="00901684">
            <w:pPr>
              <w:tabs>
                <w:tab w:val="left" w:pos="266"/>
              </w:tabs>
              <w:spacing w:after="0" w:line="240" w:lineRule="auto"/>
              <w:ind w:firstLine="284"/>
              <w:rPr>
                <w:rFonts w:ascii="Times New Roman" w:hAnsi="Times New Roman" w:cs="Times New Roman"/>
              </w:rPr>
            </w:pPr>
            <w:r w:rsidRPr="004B12E9">
              <w:rPr>
                <w:rFonts w:ascii="Times New Roman" w:hAnsi="Times New Roman" w:cs="Times New Roman"/>
              </w:rPr>
              <w:t>сущность и причины локальных, региональных, межгосударственных конфликтов в конце XX – начале XXI в.;</w:t>
            </w:r>
          </w:p>
          <w:p w:rsidR="00901684" w:rsidRPr="004B12E9" w:rsidRDefault="00901684" w:rsidP="00901684">
            <w:pPr>
              <w:tabs>
                <w:tab w:val="left" w:pos="266"/>
              </w:tabs>
              <w:spacing w:after="0" w:line="240" w:lineRule="auto"/>
              <w:ind w:firstLine="284"/>
              <w:rPr>
                <w:rFonts w:ascii="Times New Roman" w:hAnsi="Times New Roman" w:cs="Times New Roman"/>
              </w:rPr>
            </w:pPr>
            <w:r w:rsidRPr="004B12E9">
              <w:rPr>
                <w:rFonts w:ascii="Times New Roman" w:hAnsi="Times New Roman" w:cs="Times New Roman"/>
              </w:rPr>
              <w:t>основные процессы (интеграционные, поликультурные, миграционные и иные) политического и экономического развития ведущих государств и регионов мира;</w:t>
            </w:r>
          </w:p>
          <w:p w:rsidR="00901684" w:rsidRPr="004B12E9" w:rsidRDefault="00901684" w:rsidP="00901684">
            <w:pPr>
              <w:tabs>
                <w:tab w:val="left" w:pos="266"/>
              </w:tabs>
              <w:spacing w:after="0" w:line="240" w:lineRule="auto"/>
              <w:ind w:firstLine="284"/>
              <w:rPr>
                <w:rFonts w:ascii="Times New Roman" w:hAnsi="Times New Roman" w:cs="Times New Roman"/>
              </w:rPr>
            </w:pPr>
            <w:r w:rsidRPr="004B12E9">
              <w:rPr>
                <w:rFonts w:ascii="Times New Roman" w:hAnsi="Times New Roman" w:cs="Times New Roman"/>
              </w:rPr>
              <w:t>назначение ООН, НАТО, ЕС и других организаций и основные направления их деятельности;</w:t>
            </w:r>
          </w:p>
          <w:p w:rsidR="00901684" w:rsidRPr="004B12E9" w:rsidRDefault="00901684" w:rsidP="00901684">
            <w:pPr>
              <w:tabs>
                <w:tab w:val="left" w:pos="266"/>
              </w:tabs>
              <w:spacing w:after="0" w:line="240" w:lineRule="auto"/>
              <w:ind w:firstLine="284"/>
              <w:rPr>
                <w:rFonts w:ascii="Times New Roman" w:hAnsi="Times New Roman" w:cs="Times New Roman"/>
              </w:rPr>
            </w:pPr>
            <w:r w:rsidRPr="004B12E9">
              <w:rPr>
                <w:rFonts w:ascii="Times New Roman" w:hAnsi="Times New Roman" w:cs="Times New Roman"/>
              </w:rPr>
              <w:t>о роли науки, культуры и религии в сохранении и укреплении национальных и государственных традиций;</w:t>
            </w:r>
          </w:p>
          <w:p w:rsidR="00901684" w:rsidRPr="004B12E9" w:rsidRDefault="00901684" w:rsidP="00901684">
            <w:pPr>
              <w:tabs>
                <w:tab w:val="left" w:pos="266"/>
              </w:tabs>
              <w:spacing w:after="0" w:line="240" w:lineRule="auto"/>
              <w:ind w:firstLine="284"/>
              <w:rPr>
                <w:rFonts w:ascii="Times New Roman" w:hAnsi="Times New Roman" w:cs="Times New Roman"/>
              </w:rPr>
            </w:pPr>
            <w:r w:rsidRPr="004B12E9">
              <w:rPr>
                <w:rFonts w:ascii="Times New Roman" w:hAnsi="Times New Roman" w:cs="Times New Roman"/>
              </w:rPr>
              <w:t>содержание и назначение важнейших правовых и законодательных актов мирового и регионального значения</w:t>
            </w:r>
          </w:p>
        </w:tc>
        <w:tc>
          <w:tcPr>
            <w:tcW w:w="1349" w:type="pct"/>
          </w:tcPr>
          <w:p w:rsidR="00901684" w:rsidRPr="004B12E9" w:rsidRDefault="00901684" w:rsidP="00901684">
            <w:pPr>
              <w:tabs>
                <w:tab w:val="left" w:pos="266"/>
              </w:tabs>
              <w:spacing w:after="0" w:line="240" w:lineRule="auto"/>
              <w:rPr>
                <w:rFonts w:ascii="Times New Roman" w:hAnsi="Times New Roman" w:cs="Times New Roman"/>
              </w:rPr>
            </w:pPr>
            <w:r w:rsidRPr="004B12E9">
              <w:rPr>
                <w:rFonts w:ascii="Times New Roman" w:hAnsi="Times New Roman" w:cs="Times New Roman"/>
              </w:rPr>
              <w:t>ОГСЭ.02. История</w:t>
            </w:r>
          </w:p>
        </w:tc>
      </w:tr>
      <w:tr w:rsidR="00901684" w:rsidRPr="004B12E9" w:rsidTr="00901684">
        <w:tc>
          <w:tcPr>
            <w:tcW w:w="630" w:type="pct"/>
            <w:vMerge/>
          </w:tcPr>
          <w:p w:rsidR="00901684" w:rsidRPr="004B12E9" w:rsidRDefault="00901684" w:rsidP="00901684">
            <w:pPr>
              <w:tabs>
                <w:tab w:val="left" w:pos="266"/>
              </w:tabs>
              <w:spacing w:after="0" w:line="240" w:lineRule="auto"/>
              <w:rPr>
                <w:rFonts w:ascii="Times New Roman" w:hAnsi="Times New Roman" w:cs="Times New Roman"/>
                <w:b/>
              </w:rPr>
            </w:pPr>
          </w:p>
        </w:tc>
        <w:tc>
          <w:tcPr>
            <w:tcW w:w="3021" w:type="pct"/>
          </w:tcPr>
          <w:p w:rsidR="00901684" w:rsidRPr="004B12E9" w:rsidRDefault="00901684" w:rsidP="00901684">
            <w:pPr>
              <w:tabs>
                <w:tab w:val="left" w:pos="266"/>
              </w:tabs>
              <w:spacing w:after="0" w:line="240" w:lineRule="auto"/>
              <w:rPr>
                <w:rFonts w:ascii="Times New Roman" w:hAnsi="Times New Roman" w:cs="Times New Roman"/>
                <w:b/>
              </w:rPr>
            </w:pPr>
            <w:r w:rsidRPr="004B12E9">
              <w:rPr>
                <w:rFonts w:ascii="Times New Roman" w:hAnsi="Times New Roman" w:cs="Times New Roman"/>
                <w:b/>
              </w:rPr>
              <w:t>уметь:</w:t>
            </w:r>
          </w:p>
          <w:p w:rsidR="00901684" w:rsidRPr="004B12E9" w:rsidRDefault="00901684" w:rsidP="00901684">
            <w:pPr>
              <w:tabs>
                <w:tab w:val="left" w:pos="266"/>
              </w:tabs>
              <w:spacing w:after="0" w:line="240" w:lineRule="auto"/>
              <w:ind w:firstLine="284"/>
              <w:rPr>
                <w:rFonts w:ascii="Times New Roman" w:hAnsi="Times New Roman" w:cs="Times New Roman"/>
              </w:rPr>
            </w:pPr>
            <w:r w:rsidRPr="004B12E9">
              <w:rPr>
                <w:rFonts w:ascii="Times New Roman" w:hAnsi="Times New Roman" w:cs="Times New Roman"/>
              </w:rPr>
              <w:t>общаться (устно и письменно) на иностранном языке на профессиональные и повседневные темы;</w:t>
            </w:r>
          </w:p>
          <w:p w:rsidR="00901684" w:rsidRPr="004B12E9" w:rsidRDefault="00901684" w:rsidP="00901684">
            <w:pPr>
              <w:tabs>
                <w:tab w:val="left" w:pos="266"/>
              </w:tabs>
              <w:spacing w:after="0" w:line="240" w:lineRule="auto"/>
              <w:ind w:firstLine="284"/>
              <w:rPr>
                <w:rFonts w:ascii="Times New Roman" w:hAnsi="Times New Roman" w:cs="Times New Roman"/>
              </w:rPr>
            </w:pPr>
            <w:r w:rsidRPr="004B12E9">
              <w:rPr>
                <w:rFonts w:ascii="Times New Roman" w:hAnsi="Times New Roman" w:cs="Times New Roman"/>
              </w:rPr>
              <w:t>переводить (со словарем) иностранные тексты профессиональной направленности;</w:t>
            </w:r>
          </w:p>
          <w:p w:rsidR="00901684" w:rsidRPr="004B12E9" w:rsidRDefault="00901684" w:rsidP="00901684">
            <w:pPr>
              <w:tabs>
                <w:tab w:val="left" w:pos="266"/>
              </w:tabs>
              <w:spacing w:after="0" w:line="240" w:lineRule="auto"/>
              <w:ind w:firstLine="284"/>
              <w:rPr>
                <w:rFonts w:ascii="Times New Roman" w:hAnsi="Times New Roman" w:cs="Times New Roman"/>
              </w:rPr>
            </w:pPr>
            <w:r w:rsidRPr="004B12E9">
              <w:rPr>
                <w:rFonts w:ascii="Times New Roman" w:hAnsi="Times New Roman" w:cs="Times New Roman"/>
              </w:rPr>
              <w:t>самостоятельно совершенствовать устную и письменную речь, пополнять словарный запас;</w:t>
            </w:r>
          </w:p>
          <w:p w:rsidR="00901684" w:rsidRPr="004B12E9" w:rsidRDefault="00901684" w:rsidP="00901684">
            <w:pPr>
              <w:tabs>
                <w:tab w:val="left" w:pos="266"/>
              </w:tabs>
              <w:spacing w:after="0" w:line="240" w:lineRule="auto"/>
              <w:rPr>
                <w:rFonts w:ascii="Times New Roman" w:hAnsi="Times New Roman" w:cs="Times New Roman"/>
                <w:b/>
              </w:rPr>
            </w:pPr>
            <w:r w:rsidRPr="004B12E9">
              <w:rPr>
                <w:rFonts w:ascii="Times New Roman" w:hAnsi="Times New Roman" w:cs="Times New Roman"/>
                <w:b/>
              </w:rPr>
              <w:t>знать:</w:t>
            </w:r>
          </w:p>
          <w:p w:rsidR="00901684" w:rsidRPr="004B12E9" w:rsidRDefault="00901684" w:rsidP="00901684">
            <w:pPr>
              <w:tabs>
                <w:tab w:val="left" w:pos="266"/>
              </w:tabs>
              <w:spacing w:after="0" w:line="240" w:lineRule="auto"/>
              <w:ind w:firstLine="284"/>
              <w:rPr>
                <w:rFonts w:ascii="Times New Roman" w:hAnsi="Times New Roman" w:cs="Times New Roman"/>
              </w:rPr>
            </w:pPr>
            <w:r w:rsidRPr="004B12E9">
              <w:rPr>
                <w:rFonts w:ascii="Times New Roman" w:hAnsi="Times New Roman" w:cs="Times New Roman"/>
              </w:rPr>
              <w:t>лексический (1200 – 1400 лексических единиц) и грамматический минимум, необходимый для чтения и перевода (со словарем) иностранных текстов профессиональной направленности</w:t>
            </w:r>
          </w:p>
        </w:tc>
        <w:tc>
          <w:tcPr>
            <w:tcW w:w="1349" w:type="pct"/>
          </w:tcPr>
          <w:p w:rsidR="00901684" w:rsidRPr="004B12E9" w:rsidRDefault="00901684" w:rsidP="00901684">
            <w:pPr>
              <w:tabs>
                <w:tab w:val="left" w:pos="266"/>
              </w:tabs>
              <w:spacing w:after="0" w:line="240" w:lineRule="auto"/>
              <w:rPr>
                <w:rFonts w:ascii="Times New Roman" w:hAnsi="Times New Roman" w:cs="Times New Roman"/>
              </w:rPr>
            </w:pPr>
            <w:r w:rsidRPr="004B12E9">
              <w:rPr>
                <w:rFonts w:ascii="Times New Roman" w:hAnsi="Times New Roman" w:cs="Times New Roman"/>
              </w:rPr>
              <w:t>ОГСЭ.03. Иностранный язык</w:t>
            </w:r>
          </w:p>
        </w:tc>
      </w:tr>
      <w:tr w:rsidR="00901684" w:rsidRPr="004B12E9" w:rsidTr="00901684">
        <w:tc>
          <w:tcPr>
            <w:tcW w:w="630" w:type="pct"/>
            <w:vMerge/>
          </w:tcPr>
          <w:p w:rsidR="00901684" w:rsidRPr="004B12E9" w:rsidRDefault="00901684" w:rsidP="00901684">
            <w:pPr>
              <w:tabs>
                <w:tab w:val="left" w:pos="266"/>
              </w:tabs>
              <w:spacing w:after="0" w:line="240" w:lineRule="auto"/>
              <w:rPr>
                <w:rFonts w:ascii="Times New Roman" w:hAnsi="Times New Roman" w:cs="Times New Roman"/>
                <w:b/>
              </w:rPr>
            </w:pPr>
          </w:p>
        </w:tc>
        <w:tc>
          <w:tcPr>
            <w:tcW w:w="3021" w:type="pct"/>
          </w:tcPr>
          <w:p w:rsidR="00901684" w:rsidRPr="004B12E9" w:rsidRDefault="00901684" w:rsidP="00901684">
            <w:pPr>
              <w:tabs>
                <w:tab w:val="left" w:pos="266"/>
              </w:tabs>
              <w:spacing w:after="0" w:line="240" w:lineRule="auto"/>
              <w:rPr>
                <w:rFonts w:ascii="Times New Roman" w:hAnsi="Times New Roman" w:cs="Times New Roman"/>
                <w:b/>
              </w:rPr>
            </w:pPr>
            <w:r w:rsidRPr="004B12E9">
              <w:rPr>
                <w:rFonts w:ascii="Times New Roman" w:hAnsi="Times New Roman" w:cs="Times New Roman"/>
                <w:b/>
              </w:rPr>
              <w:t>уметь:</w:t>
            </w:r>
          </w:p>
          <w:p w:rsidR="00901684" w:rsidRPr="004B12E9" w:rsidRDefault="00901684" w:rsidP="00901684">
            <w:pPr>
              <w:tabs>
                <w:tab w:val="left" w:pos="266"/>
              </w:tabs>
              <w:spacing w:after="0" w:line="240" w:lineRule="auto"/>
              <w:ind w:firstLine="284"/>
              <w:rPr>
                <w:rFonts w:ascii="Times New Roman" w:hAnsi="Times New Roman" w:cs="Times New Roman"/>
              </w:rPr>
            </w:pPr>
            <w:r w:rsidRPr="004B12E9">
              <w:rPr>
                <w:rFonts w:ascii="Times New Roman" w:hAnsi="Times New Roman" w:cs="Times New Roman"/>
              </w:rPr>
              <w:t>использовать физкультурно-оздоровительную деятельность для укрепления здоровья, достижения жизненных и профессиональных целей;</w:t>
            </w:r>
          </w:p>
          <w:p w:rsidR="00901684" w:rsidRPr="004B12E9" w:rsidRDefault="00901684" w:rsidP="00901684">
            <w:pPr>
              <w:tabs>
                <w:tab w:val="left" w:pos="266"/>
              </w:tabs>
              <w:spacing w:after="0" w:line="240" w:lineRule="auto"/>
              <w:rPr>
                <w:rFonts w:ascii="Times New Roman" w:hAnsi="Times New Roman" w:cs="Times New Roman"/>
                <w:b/>
              </w:rPr>
            </w:pPr>
            <w:r w:rsidRPr="004B12E9">
              <w:rPr>
                <w:rFonts w:ascii="Times New Roman" w:hAnsi="Times New Roman" w:cs="Times New Roman"/>
                <w:b/>
              </w:rPr>
              <w:t>знать:</w:t>
            </w:r>
          </w:p>
          <w:p w:rsidR="00901684" w:rsidRPr="004B12E9" w:rsidRDefault="00901684" w:rsidP="00901684">
            <w:pPr>
              <w:tabs>
                <w:tab w:val="left" w:pos="266"/>
              </w:tabs>
              <w:spacing w:after="0" w:line="240" w:lineRule="auto"/>
              <w:ind w:firstLine="284"/>
              <w:rPr>
                <w:rFonts w:ascii="Times New Roman" w:hAnsi="Times New Roman" w:cs="Times New Roman"/>
              </w:rPr>
            </w:pPr>
            <w:r w:rsidRPr="004B12E9">
              <w:rPr>
                <w:rFonts w:ascii="Times New Roman" w:hAnsi="Times New Roman" w:cs="Times New Roman"/>
              </w:rPr>
              <w:t>о роли физической культуры в общекультурном, профессиональном и социальном развитии человека;</w:t>
            </w:r>
          </w:p>
          <w:p w:rsidR="00901684" w:rsidRPr="004B12E9" w:rsidRDefault="00901684" w:rsidP="00901684">
            <w:pPr>
              <w:tabs>
                <w:tab w:val="left" w:pos="266"/>
              </w:tabs>
              <w:spacing w:after="0" w:line="240" w:lineRule="auto"/>
              <w:ind w:firstLine="284"/>
              <w:rPr>
                <w:rFonts w:ascii="Times New Roman" w:hAnsi="Times New Roman" w:cs="Times New Roman"/>
              </w:rPr>
            </w:pPr>
            <w:r w:rsidRPr="004B12E9">
              <w:rPr>
                <w:rFonts w:ascii="Times New Roman" w:hAnsi="Times New Roman" w:cs="Times New Roman"/>
              </w:rPr>
              <w:t>основы здорового образа жизни</w:t>
            </w:r>
          </w:p>
        </w:tc>
        <w:tc>
          <w:tcPr>
            <w:tcW w:w="1349" w:type="pct"/>
          </w:tcPr>
          <w:p w:rsidR="00901684" w:rsidRPr="004B12E9" w:rsidRDefault="00901684" w:rsidP="00901684">
            <w:pPr>
              <w:tabs>
                <w:tab w:val="left" w:pos="266"/>
              </w:tabs>
              <w:spacing w:after="0" w:line="240" w:lineRule="auto"/>
              <w:rPr>
                <w:rFonts w:ascii="Times New Roman" w:hAnsi="Times New Roman" w:cs="Times New Roman"/>
              </w:rPr>
            </w:pPr>
            <w:r w:rsidRPr="004B12E9">
              <w:rPr>
                <w:rFonts w:ascii="Times New Roman" w:hAnsi="Times New Roman" w:cs="Times New Roman"/>
              </w:rPr>
              <w:t>ОГСЭ.04. Физическая культура</w:t>
            </w:r>
          </w:p>
        </w:tc>
      </w:tr>
      <w:tr w:rsidR="00901684" w:rsidRPr="004B12E9" w:rsidTr="00901684">
        <w:tc>
          <w:tcPr>
            <w:tcW w:w="630" w:type="pct"/>
            <w:vMerge w:val="restart"/>
          </w:tcPr>
          <w:p w:rsidR="00901684" w:rsidRPr="004B12E9" w:rsidRDefault="00901684" w:rsidP="00901684">
            <w:pPr>
              <w:spacing w:after="0" w:line="240" w:lineRule="auto"/>
              <w:rPr>
                <w:rFonts w:ascii="Times New Roman" w:hAnsi="Times New Roman" w:cs="Times New Roman"/>
                <w:b/>
              </w:rPr>
            </w:pPr>
            <w:r w:rsidRPr="004B12E9">
              <w:rPr>
                <w:rFonts w:ascii="Times New Roman" w:hAnsi="Times New Roman" w:cs="Times New Roman"/>
                <w:b/>
              </w:rPr>
              <w:lastRenderedPageBreak/>
              <w:t>ЕН.00</w:t>
            </w:r>
          </w:p>
        </w:tc>
        <w:tc>
          <w:tcPr>
            <w:tcW w:w="3021" w:type="pct"/>
          </w:tcPr>
          <w:p w:rsidR="00901684" w:rsidRPr="004B12E9" w:rsidRDefault="00901684" w:rsidP="00901684">
            <w:pPr>
              <w:spacing w:after="0" w:line="240" w:lineRule="auto"/>
              <w:rPr>
                <w:rFonts w:ascii="Times New Roman" w:hAnsi="Times New Roman" w:cs="Times New Roman"/>
                <w:b/>
              </w:rPr>
            </w:pPr>
            <w:r w:rsidRPr="004B12E9">
              <w:rPr>
                <w:rFonts w:ascii="Times New Roman" w:hAnsi="Times New Roman" w:cs="Times New Roman"/>
                <w:b/>
              </w:rPr>
              <w:t>Математический и общий естественнонаучный цикл</w:t>
            </w:r>
          </w:p>
        </w:tc>
        <w:tc>
          <w:tcPr>
            <w:tcW w:w="1349" w:type="pct"/>
          </w:tcPr>
          <w:p w:rsidR="00901684" w:rsidRPr="004B12E9" w:rsidRDefault="00901684" w:rsidP="00901684">
            <w:pPr>
              <w:spacing w:after="0" w:line="240" w:lineRule="auto"/>
              <w:rPr>
                <w:rFonts w:ascii="Times New Roman" w:hAnsi="Times New Roman" w:cs="Times New Roman"/>
              </w:rPr>
            </w:pPr>
          </w:p>
        </w:tc>
      </w:tr>
      <w:tr w:rsidR="00901684" w:rsidRPr="004B12E9" w:rsidTr="00901684">
        <w:tc>
          <w:tcPr>
            <w:tcW w:w="630" w:type="pct"/>
            <w:vMerge/>
          </w:tcPr>
          <w:p w:rsidR="00901684" w:rsidRPr="004B12E9" w:rsidRDefault="00901684" w:rsidP="00901684">
            <w:pPr>
              <w:spacing w:after="0" w:line="240" w:lineRule="auto"/>
              <w:rPr>
                <w:rFonts w:ascii="Times New Roman" w:hAnsi="Times New Roman" w:cs="Times New Roman"/>
                <w:b/>
              </w:rPr>
            </w:pPr>
          </w:p>
        </w:tc>
        <w:tc>
          <w:tcPr>
            <w:tcW w:w="3021" w:type="pct"/>
          </w:tcPr>
          <w:p w:rsidR="00901684" w:rsidRPr="004B12E9" w:rsidRDefault="00901684" w:rsidP="00901684">
            <w:pPr>
              <w:spacing w:after="0" w:line="240" w:lineRule="auto"/>
              <w:rPr>
                <w:rFonts w:ascii="Times New Roman" w:hAnsi="Times New Roman" w:cs="Times New Roman"/>
              </w:rPr>
            </w:pPr>
            <w:r w:rsidRPr="004B12E9">
              <w:rPr>
                <w:rFonts w:ascii="Times New Roman" w:hAnsi="Times New Roman" w:cs="Times New Roman"/>
              </w:rPr>
              <w:t>В результате изучения обязательной части цикла обучающийся должен:</w:t>
            </w:r>
          </w:p>
          <w:p w:rsidR="00901684" w:rsidRPr="004B12E9" w:rsidRDefault="00901684" w:rsidP="00901684">
            <w:pPr>
              <w:spacing w:after="0" w:line="240" w:lineRule="auto"/>
              <w:rPr>
                <w:rFonts w:ascii="Times New Roman" w:hAnsi="Times New Roman" w:cs="Times New Roman"/>
              </w:rPr>
            </w:pPr>
            <w:r w:rsidRPr="004B12E9">
              <w:rPr>
                <w:rFonts w:ascii="Times New Roman" w:hAnsi="Times New Roman" w:cs="Times New Roman"/>
                <w:b/>
              </w:rPr>
              <w:t>уметь:</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пользоваться современными средствами связи и оргтехникой;</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использовать технологии сбора, размещения, хранения, накопления, преобразования и передачи данных в профессионально ориентированных информационных системах;</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использовать в профессиональной деятельности различные виды программного обеспечения, в т.ч. специального;</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применять телекоммуникационные средства;</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обеспечивать информационную безопасность;</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осуществлять поиск необходимой информации;</w:t>
            </w:r>
          </w:p>
          <w:p w:rsidR="00901684" w:rsidRPr="004B12E9" w:rsidRDefault="00901684" w:rsidP="00901684">
            <w:pPr>
              <w:spacing w:after="0" w:line="240" w:lineRule="auto"/>
              <w:rPr>
                <w:rFonts w:ascii="Times New Roman" w:hAnsi="Times New Roman" w:cs="Times New Roman"/>
              </w:rPr>
            </w:pPr>
            <w:r w:rsidRPr="004B12E9">
              <w:rPr>
                <w:rFonts w:ascii="Times New Roman" w:hAnsi="Times New Roman" w:cs="Times New Roman"/>
                <w:b/>
              </w:rPr>
              <w:t>знать:</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состав, функции и возможности использования информационных и телекоммуникационных технологий в профессиональной деятельности;</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организацию деятельности с использованием автоматизированных рабочих мест (АРМ), локальных и отраслевых сетей;</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прикладное программное обеспечение и информационные ресурсы в гостиничном сервисе;</w:t>
            </w:r>
          </w:p>
          <w:p w:rsidR="00901684" w:rsidRPr="004B12E9" w:rsidRDefault="00901684" w:rsidP="00901684">
            <w:pPr>
              <w:spacing w:after="0" w:line="240" w:lineRule="auto"/>
              <w:ind w:firstLine="284"/>
              <w:rPr>
                <w:rFonts w:ascii="Times New Roman" w:hAnsi="Times New Roman" w:cs="Times New Roman"/>
                <w:b/>
              </w:rPr>
            </w:pPr>
            <w:r w:rsidRPr="004B12E9">
              <w:rPr>
                <w:rFonts w:ascii="Times New Roman" w:hAnsi="Times New Roman" w:cs="Times New Roman"/>
              </w:rPr>
              <w:t>основные методы и приемы обеспечения информационной безопасности</w:t>
            </w:r>
          </w:p>
        </w:tc>
        <w:tc>
          <w:tcPr>
            <w:tcW w:w="1349" w:type="pct"/>
          </w:tcPr>
          <w:p w:rsidR="00901684" w:rsidRPr="004B12E9" w:rsidRDefault="00901684" w:rsidP="00901684">
            <w:pPr>
              <w:spacing w:after="0" w:line="240" w:lineRule="auto"/>
              <w:rPr>
                <w:rFonts w:ascii="Times New Roman" w:hAnsi="Times New Roman" w:cs="Times New Roman"/>
                <w:b/>
              </w:rPr>
            </w:pPr>
            <w:r w:rsidRPr="004B12E9">
              <w:rPr>
                <w:rFonts w:ascii="Times New Roman" w:hAnsi="Times New Roman" w:cs="Times New Roman"/>
              </w:rPr>
              <w:t>ЕН.01. Информатика и информационно-коммуникационные технологии в профессиональной деятельности</w:t>
            </w:r>
          </w:p>
        </w:tc>
      </w:tr>
      <w:tr w:rsidR="00901684" w:rsidRPr="004B12E9" w:rsidTr="00901684">
        <w:tc>
          <w:tcPr>
            <w:tcW w:w="630" w:type="pct"/>
          </w:tcPr>
          <w:p w:rsidR="00901684" w:rsidRPr="004B12E9" w:rsidRDefault="00901684" w:rsidP="00901684">
            <w:pPr>
              <w:spacing w:after="0" w:line="240" w:lineRule="auto"/>
              <w:rPr>
                <w:rFonts w:ascii="Times New Roman" w:hAnsi="Times New Roman" w:cs="Times New Roman"/>
                <w:b/>
              </w:rPr>
            </w:pPr>
            <w:r w:rsidRPr="004B12E9">
              <w:rPr>
                <w:rFonts w:ascii="Times New Roman" w:hAnsi="Times New Roman" w:cs="Times New Roman"/>
                <w:b/>
              </w:rPr>
              <w:t>П.00</w:t>
            </w:r>
          </w:p>
        </w:tc>
        <w:tc>
          <w:tcPr>
            <w:tcW w:w="3021" w:type="pct"/>
          </w:tcPr>
          <w:p w:rsidR="00901684" w:rsidRPr="004B12E9" w:rsidRDefault="00901684" w:rsidP="00901684">
            <w:pPr>
              <w:spacing w:after="0" w:line="240" w:lineRule="auto"/>
              <w:rPr>
                <w:rFonts w:ascii="Times New Roman" w:hAnsi="Times New Roman" w:cs="Times New Roman"/>
                <w:b/>
              </w:rPr>
            </w:pPr>
            <w:r w:rsidRPr="004B12E9">
              <w:rPr>
                <w:rFonts w:ascii="Times New Roman" w:hAnsi="Times New Roman" w:cs="Times New Roman"/>
                <w:b/>
              </w:rPr>
              <w:t>Профессиональный цикл</w:t>
            </w:r>
          </w:p>
        </w:tc>
        <w:tc>
          <w:tcPr>
            <w:tcW w:w="1349" w:type="pct"/>
          </w:tcPr>
          <w:p w:rsidR="00901684" w:rsidRPr="004B12E9" w:rsidRDefault="00901684" w:rsidP="00901684">
            <w:pPr>
              <w:spacing w:after="0" w:line="240" w:lineRule="auto"/>
              <w:rPr>
                <w:rFonts w:ascii="Times New Roman" w:hAnsi="Times New Roman" w:cs="Times New Roman"/>
                <w:b/>
              </w:rPr>
            </w:pPr>
          </w:p>
        </w:tc>
      </w:tr>
      <w:tr w:rsidR="00901684" w:rsidRPr="004B12E9" w:rsidTr="00901684">
        <w:tc>
          <w:tcPr>
            <w:tcW w:w="630" w:type="pct"/>
            <w:vMerge w:val="restart"/>
          </w:tcPr>
          <w:p w:rsidR="00901684" w:rsidRPr="004B12E9" w:rsidRDefault="00901684" w:rsidP="00901684">
            <w:pPr>
              <w:spacing w:after="0" w:line="240" w:lineRule="auto"/>
              <w:rPr>
                <w:rFonts w:ascii="Times New Roman" w:hAnsi="Times New Roman" w:cs="Times New Roman"/>
                <w:b/>
              </w:rPr>
            </w:pPr>
            <w:r w:rsidRPr="004B12E9">
              <w:rPr>
                <w:rFonts w:ascii="Times New Roman" w:hAnsi="Times New Roman" w:cs="Times New Roman"/>
                <w:b/>
              </w:rPr>
              <w:t>ОП.00</w:t>
            </w:r>
          </w:p>
        </w:tc>
        <w:tc>
          <w:tcPr>
            <w:tcW w:w="3021" w:type="pct"/>
          </w:tcPr>
          <w:p w:rsidR="00901684" w:rsidRPr="004B12E9" w:rsidRDefault="00901684" w:rsidP="00901684">
            <w:pPr>
              <w:spacing w:after="0" w:line="240" w:lineRule="auto"/>
              <w:rPr>
                <w:rFonts w:ascii="Times New Roman" w:hAnsi="Times New Roman" w:cs="Times New Roman"/>
                <w:b/>
              </w:rPr>
            </w:pPr>
            <w:r w:rsidRPr="004B12E9">
              <w:rPr>
                <w:rFonts w:ascii="Times New Roman" w:hAnsi="Times New Roman" w:cs="Times New Roman"/>
                <w:b/>
              </w:rPr>
              <w:t>Общепрофессиональные дисциплины</w:t>
            </w:r>
          </w:p>
        </w:tc>
        <w:tc>
          <w:tcPr>
            <w:tcW w:w="1349" w:type="pct"/>
          </w:tcPr>
          <w:p w:rsidR="00901684" w:rsidRPr="004B12E9" w:rsidRDefault="00901684" w:rsidP="00901684">
            <w:pPr>
              <w:spacing w:after="0" w:line="240" w:lineRule="auto"/>
              <w:rPr>
                <w:rFonts w:ascii="Times New Roman" w:hAnsi="Times New Roman" w:cs="Times New Roman"/>
              </w:rPr>
            </w:pPr>
          </w:p>
        </w:tc>
      </w:tr>
      <w:tr w:rsidR="00901684" w:rsidRPr="004B12E9" w:rsidTr="00901684">
        <w:tc>
          <w:tcPr>
            <w:tcW w:w="630" w:type="pct"/>
            <w:vMerge/>
          </w:tcPr>
          <w:p w:rsidR="00901684" w:rsidRPr="004B12E9" w:rsidRDefault="00901684" w:rsidP="00901684">
            <w:pPr>
              <w:spacing w:after="0" w:line="240" w:lineRule="auto"/>
              <w:rPr>
                <w:rFonts w:ascii="Times New Roman" w:hAnsi="Times New Roman" w:cs="Times New Roman"/>
                <w:b/>
              </w:rPr>
            </w:pPr>
          </w:p>
        </w:tc>
        <w:tc>
          <w:tcPr>
            <w:tcW w:w="3021" w:type="pct"/>
          </w:tcPr>
          <w:p w:rsidR="00901684" w:rsidRPr="004B12E9" w:rsidRDefault="00901684" w:rsidP="00901684">
            <w:pPr>
              <w:spacing w:after="0" w:line="240" w:lineRule="auto"/>
              <w:rPr>
                <w:rFonts w:ascii="Times New Roman" w:hAnsi="Times New Roman" w:cs="Times New Roman"/>
              </w:rPr>
            </w:pPr>
            <w:r w:rsidRPr="004B12E9">
              <w:rPr>
                <w:rFonts w:ascii="Times New Roman" w:hAnsi="Times New Roman" w:cs="Times New Roman"/>
              </w:rPr>
              <w:t>В результате изучения обязательной части цикла обучающийся по общепрофессиональным дисциплинам должен:</w:t>
            </w:r>
          </w:p>
          <w:p w:rsidR="00901684" w:rsidRPr="004B12E9" w:rsidRDefault="00901684" w:rsidP="00901684">
            <w:pPr>
              <w:spacing w:after="0" w:line="240" w:lineRule="auto"/>
              <w:rPr>
                <w:rFonts w:ascii="Times New Roman" w:hAnsi="Times New Roman" w:cs="Times New Roman"/>
              </w:rPr>
            </w:pPr>
            <w:r w:rsidRPr="004B12E9">
              <w:rPr>
                <w:rFonts w:ascii="Times New Roman" w:hAnsi="Times New Roman" w:cs="Times New Roman"/>
                <w:b/>
              </w:rPr>
              <w:t>уметь:</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применять знания менеджмента при изучении профессиональных модулей и в профессиональной деятельности;</w:t>
            </w:r>
          </w:p>
          <w:p w:rsidR="00901684" w:rsidRPr="004B12E9" w:rsidRDefault="00901684" w:rsidP="00901684">
            <w:pPr>
              <w:spacing w:after="0" w:line="240" w:lineRule="auto"/>
              <w:rPr>
                <w:rFonts w:ascii="Times New Roman" w:hAnsi="Times New Roman" w:cs="Times New Roman"/>
              </w:rPr>
            </w:pPr>
            <w:r w:rsidRPr="004B12E9">
              <w:rPr>
                <w:rFonts w:ascii="Times New Roman" w:hAnsi="Times New Roman" w:cs="Times New Roman"/>
                <w:b/>
              </w:rPr>
              <w:t>знать:</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функции, сущность и характерные черты современного менеджмента;</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процесс принятия и реализации управленческих решений;</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сущность стратегического менеджмента: основные понятия, функции и принципы;</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способы управления конфликтами;</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функции стратегического планирования и методы реализации стратегического плана;</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этапы, виды и правила контроля;</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этику делового общения</w:t>
            </w:r>
          </w:p>
          <w:p w:rsidR="00901684" w:rsidRPr="004B12E9" w:rsidRDefault="00901684" w:rsidP="00901684">
            <w:pPr>
              <w:spacing w:after="0" w:line="240" w:lineRule="auto"/>
              <w:ind w:firstLine="284"/>
              <w:rPr>
                <w:rFonts w:ascii="Times New Roman" w:hAnsi="Times New Roman" w:cs="Times New Roman"/>
              </w:rPr>
            </w:pPr>
          </w:p>
        </w:tc>
        <w:tc>
          <w:tcPr>
            <w:tcW w:w="1349" w:type="pct"/>
          </w:tcPr>
          <w:p w:rsidR="00901684" w:rsidRPr="004B12E9" w:rsidRDefault="00901684" w:rsidP="00901684">
            <w:pPr>
              <w:spacing w:after="0" w:line="240" w:lineRule="auto"/>
              <w:rPr>
                <w:rFonts w:ascii="Times New Roman" w:hAnsi="Times New Roman" w:cs="Times New Roman"/>
              </w:rPr>
            </w:pPr>
            <w:r w:rsidRPr="004B12E9">
              <w:rPr>
                <w:rFonts w:ascii="Times New Roman" w:hAnsi="Times New Roman" w:cs="Times New Roman"/>
              </w:rPr>
              <w:t>ОП.01. Менеджмент</w:t>
            </w:r>
          </w:p>
        </w:tc>
      </w:tr>
      <w:tr w:rsidR="00901684" w:rsidRPr="004B12E9" w:rsidTr="00901684">
        <w:tc>
          <w:tcPr>
            <w:tcW w:w="630" w:type="pct"/>
            <w:vMerge/>
          </w:tcPr>
          <w:p w:rsidR="00901684" w:rsidRPr="004B12E9" w:rsidRDefault="00901684" w:rsidP="00901684">
            <w:pPr>
              <w:spacing w:after="0" w:line="240" w:lineRule="auto"/>
              <w:rPr>
                <w:rFonts w:ascii="Times New Roman" w:hAnsi="Times New Roman" w:cs="Times New Roman"/>
                <w:b/>
              </w:rPr>
            </w:pPr>
          </w:p>
        </w:tc>
        <w:tc>
          <w:tcPr>
            <w:tcW w:w="3021" w:type="pct"/>
          </w:tcPr>
          <w:p w:rsidR="00901684" w:rsidRPr="004B12E9" w:rsidRDefault="00901684" w:rsidP="00901684">
            <w:pPr>
              <w:spacing w:after="0" w:line="240" w:lineRule="auto"/>
              <w:rPr>
                <w:rFonts w:ascii="Times New Roman" w:hAnsi="Times New Roman" w:cs="Times New Roman"/>
              </w:rPr>
            </w:pPr>
            <w:r w:rsidRPr="004B12E9">
              <w:rPr>
                <w:rFonts w:ascii="Times New Roman" w:hAnsi="Times New Roman" w:cs="Times New Roman"/>
                <w:b/>
              </w:rPr>
              <w:t>уметь:</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защищать свои права в соответствии с трудовым законодательством;</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организовывать оформление гостиничной документации, составление, учет и хранение отчетных данных;</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lastRenderedPageBreak/>
              <w:t>оформлять документацию в соответствии с требованиями документационного обеспечения управления;</w:t>
            </w:r>
          </w:p>
          <w:p w:rsidR="00901684" w:rsidRPr="004B12E9" w:rsidRDefault="00901684" w:rsidP="00901684">
            <w:pPr>
              <w:spacing w:after="0" w:line="240" w:lineRule="auto"/>
              <w:rPr>
                <w:rFonts w:ascii="Times New Roman" w:hAnsi="Times New Roman" w:cs="Times New Roman"/>
              </w:rPr>
            </w:pPr>
            <w:r w:rsidRPr="004B12E9">
              <w:rPr>
                <w:rFonts w:ascii="Times New Roman" w:hAnsi="Times New Roman" w:cs="Times New Roman"/>
                <w:b/>
              </w:rPr>
              <w:t>знать:</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права и обязанности работников в сфере профессиональной деятельности;</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основные законодательные акты и другие нормативные документы, регулирующие правоотношения в процессе профессиональной деятельности;</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законодательные акты и нормативные документы, регламентирующие предпринимательскую деятельность;</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стандарты, нормы и правила ведения документации;</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систему документационного обеспечения управления</w:t>
            </w:r>
          </w:p>
        </w:tc>
        <w:tc>
          <w:tcPr>
            <w:tcW w:w="1349" w:type="pct"/>
          </w:tcPr>
          <w:p w:rsidR="00901684" w:rsidRPr="004B12E9" w:rsidRDefault="00901684" w:rsidP="00901684">
            <w:pPr>
              <w:spacing w:after="0" w:line="240" w:lineRule="auto"/>
              <w:rPr>
                <w:rFonts w:ascii="Times New Roman" w:hAnsi="Times New Roman" w:cs="Times New Roman"/>
              </w:rPr>
            </w:pPr>
            <w:r w:rsidRPr="004B12E9">
              <w:rPr>
                <w:rFonts w:ascii="Times New Roman" w:hAnsi="Times New Roman" w:cs="Times New Roman"/>
              </w:rPr>
              <w:lastRenderedPageBreak/>
              <w:t>ОП.02. Правовое и документационное обеспечение профессиональной деятельности</w:t>
            </w:r>
          </w:p>
        </w:tc>
      </w:tr>
      <w:tr w:rsidR="00901684" w:rsidRPr="004B12E9" w:rsidTr="00901684">
        <w:tc>
          <w:tcPr>
            <w:tcW w:w="630" w:type="pct"/>
            <w:vMerge/>
          </w:tcPr>
          <w:p w:rsidR="00901684" w:rsidRPr="004B12E9" w:rsidRDefault="00901684" w:rsidP="00901684">
            <w:pPr>
              <w:spacing w:after="0" w:line="240" w:lineRule="auto"/>
              <w:rPr>
                <w:rFonts w:ascii="Times New Roman" w:hAnsi="Times New Roman" w:cs="Times New Roman"/>
                <w:b/>
              </w:rPr>
            </w:pPr>
          </w:p>
        </w:tc>
        <w:tc>
          <w:tcPr>
            <w:tcW w:w="3021" w:type="pct"/>
          </w:tcPr>
          <w:p w:rsidR="00901684" w:rsidRPr="004B12E9" w:rsidRDefault="00901684" w:rsidP="00901684">
            <w:pPr>
              <w:spacing w:after="0" w:line="240" w:lineRule="auto"/>
              <w:rPr>
                <w:rFonts w:ascii="Times New Roman" w:hAnsi="Times New Roman" w:cs="Times New Roman"/>
              </w:rPr>
            </w:pPr>
            <w:r w:rsidRPr="004B12E9">
              <w:rPr>
                <w:rFonts w:ascii="Times New Roman" w:hAnsi="Times New Roman" w:cs="Times New Roman"/>
                <w:b/>
              </w:rPr>
              <w:t>уметь:</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находить и использовать необходимую экономическую информацию;</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определять организационно-правовые формы организаций;</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определять состав материальных, трудовых и финансовых ресурсов организации;</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рассчитывать основные технико-экономические показатели деятельности гостиницы;</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организовывать оформление гостиничной документации: составление, учет и хранение отчетных данных;</w:t>
            </w:r>
          </w:p>
          <w:p w:rsidR="00901684" w:rsidRPr="004B12E9" w:rsidRDefault="00901684" w:rsidP="00901684">
            <w:pPr>
              <w:spacing w:after="0" w:line="240" w:lineRule="auto"/>
              <w:rPr>
                <w:rFonts w:ascii="Times New Roman" w:hAnsi="Times New Roman" w:cs="Times New Roman"/>
              </w:rPr>
            </w:pPr>
            <w:r w:rsidRPr="004B12E9">
              <w:rPr>
                <w:rFonts w:ascii="Times New Roman" w:hAnsi="Times New Roman" w:cs="Times New Roman"/>
                <w:b/>
              </w:rPr>
              <w:t>знать:</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организацию производственного и технологического процессов в гостинице;</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материально-технические, трудовые и финансовые ресурсы гостиничной отрасли и организации, показатели их эффективного использования;</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способы экономии ресурсов, основные энерго- и материалосберегающие технологии;</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механизмы ценообразования на услуги;</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формы оплаты труда в современных условиях;</w:t>
            </w:r>
          </w:p>
          <w:p w:rsidR="00901684" w:rsidRPr="004B12E9" w:rsidRDefault="00901684" w:rsidP="00901684">
            <w:pPr>
              <w:spacing w:after="0" w:line="240" w:lineRule="auto"/>
              <w:ind w:firstLine="284"/>
              <w:rPr>
                <w:rFonts w:ascii="Times New Roman" w:hAnsi="Times New Roman" w:cs="Times New Roman"/>
                <w:b/>
              </w:rPr>
            </w:pPr>
            <w:r w:rsidRPr="004B12E9">
              <w:rPr>
                <w:rFonts w:ascii="Times New Roman" w:hAnsi="Times New Roman" w:cs="Times New Roman"/>
              </w:rPr>
              <w:t>технико-экономические показатели деятельности гостиницы</w:t>
            </w:r>
          </w:p>
        </w:tc>
        <w:tc>
          <w:tcPr>
            <w:tcW w:w="1349" w:type="pct"/>
          </w:tcPr>
          <w:p w:rsidR="00901684" w:rsidRPr="004B12E9" w:rsidRDefault="00901684" w:rsidP="00901684">
            <w:pPr>
              <w:spacing w:after="0" w:line="240" w:lineRule="auto"/>
              <w:rPr>
                <w:rFonts w:ascii="Times New Roman" w:hAnsi="Times New Roman" w:cs="Times New Roman"/>
              </w:rPr>
            </w:pPr>
            <w:r w:rsidRPr="004B12E9">
              <w:rPr>
                <w:rFonts w:ascii="Times New Roman" w:hAnsi="Times New Roman" w:cs="Times New Roman"/>
              </w:rPr>
              <w:t>ОП.03.</w:t>
            </w:r>
          </w:p>
          <w:p w:rsidR="00901684" w:rsidRPr="004B12E9" w:rsidRDefault="00901684" w:rsidP="00901684">
            <w:pPr>
              <w:spacing w:after="0" w:line="240" w:lineRule="auto"/>
              <w:rPr>
                <w:rFonts w:ascii="Times New Roman" w:hAnsi="Times New Roman" w:cs="Times New Roman"/>
              </w:rPr>
            </w:pPr>
            <w:r w:rsidRPr="004B12E9">
              <w:rPr>
                <w:rFonts w:ascii="Times New Roman" w:hAnsi="Times New Roman" w:cs="Times New Roman"/>
              </w:rPr>
              <w:t>Экономика организации</w:t>
            </w:r>
          </w:p>
        </w:tc>
      </w:tr>
      <w:tr w:rsidR="00901684" w:rsidRPr="004B12E9" w:rsidTr="00901684">
        <w:tc>
          <w:tcPr>
            <w:tcW w:w="630" w:type="pct"/>
            <w:vMerge/>
          </w:tcPr>
          <w:p w:rsidR="00901684" w:rsidRPr="004B12E9" w:rsidRDefault="00901684" w:rsidP="00901684">
            <w:pPr>
              <w:spacing w:after="0" w:line="240" w:lineRule="auto"/>
              <w:rPr>
                <w:rFonts w:ascii="Times New Roman" w:hAnsi="Times New Roman" w:cs="Times New Roman"/>
                <w:b/>
              </w:rPr>
            </w:pPr>
          </w:p>
        </w:tc>
        <w:tc>
          <w:tcPr>
            <w:tcW w:w="3021" w:type="pct"/>
          </w:tcPr>
          <w:p w:rsidR="00901684" w:rsidRPr="004B12E9" w:rsidRDefault="00901684" w:rsidP="00901684">
            <w:pPr>
              <w:spacing w:after="0" w:line="240" w:lineRule="auto"/>
              <w:rPr>
                <w:rFonts w:ascii="Times New Roman" w:hAnsi="Times New Roman" w:cs="Times New Roman"/>
              </w:rPr>
            </w:pPr>
            <w:r w:rsidRPr="004B12E9">
              <w:rPr>
                <w:rFonts w:ascii="Times New Roman" w:hAnsi="Times New Roman" w:cs="Times New Roman"/>
                <w:b/>
              </w:rPr>
              <w:t>уметь:</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использовать данные бухгалтерского учета и отчетности в профессиональной деятельности;</w:t>
            </w:r>
          </w:p>
          <w:p w:rsidR="00901684" w:rsidRPr="004B12E9" w:rsidRDefault="00901684" w:rsidP="00901684">
            <w:pPr>
              <w:spacing w:after="0" w:line="240" w:lineRule="auto"/>
              <w:rPr>
                <w:rFonts w:ascii="Times New Roman" w:hAnsi="Times New Roman" w:cs="Times New Roman"/>
              </w:rPr>
            </w:pPr>
            <w:r w:rsidRPr="004B12E9">
              <w:rPr>
                <w:rFonts w:ascii="Times New Roman" w:hAnsi="Times New Roman" w:cs="Times New Roman"/>
                <w:b/>
              </w:rPr>
              <w:t>знать:</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основы бухгалтерского учета, структуру и виды бухгалтерского баланса, документы хозяйственных операций, бухгалтерскую отчетность;</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особенности ценообразования в гостиничном сервисе;</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учет и порядок ведения кассовых операций;</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формы безналичных расчетов;</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бухгалтерские документы и требования к их составлению;</w:t>
            </w:r>
          </w:p>
          <w:p w:rsidR="00901684" w:rsidRPr="004B12E9" w:rsidRDefault="00901684" w:rsidP="00901684">
            <w:pPr>
              <w:spacing w:after="0" w:line="240" w:lineRule="auto"/>
              <w:ind w:firstLine="284"/>
              <w:rPr>
                <w:rFonts w:ascii="Times New Roman" w:hAnsi="Times New Roman" w:cs="Times New Roman"/>
                <w:b/>
              </w:rPr>
            </w:pPr>
            <w:r w:rsidRPr="004B12E9">
              <w:rPr>
                <w:rFonts w:ascii="Times New Roman" w:hAnsi="Times New Roman" w:cs="Times New Roman"/>
              </w:rPr>
              <w:t>нормативно-правовую базу бухгалтерского учета</w:t>
            </w:r>
          </w:p>
        </w:tc>
        <w:tc>
          <w:tcPr>
            <w:tcW w:w="1349" w:type="pct"/>
          </w:tcPr>
          <w:p w:rsidR="00901684" w:rsidRPr="004B12E9" w:rsidRDefault="00901684" w:rsidP="00901684">
            <w:pPr>
              <w:spacing w:after="0" w:line="240" w:lineRule="auto"/>
              <w:rPr>
                <w:rFonts w:ascii="Times New Roman" w:hAnsi="Times New Roman" w:cs="Times New Roman"/>
              </w:rPr>
            </w:pPr>
            <w:r w:rsidRPr="004B12E9">
              <w:rPr>
                <w:rFonts w:ascii="Times New Roman" w:hAnsi="Times New Roman" w:cs="Times New Roman"/>
              </w:rPr>
              <w:t>ОП.04. Бухгалтерский учет</w:t>
            </w:r>
          </w:p>
        </w:tc>
      </w:tr>
      <w:tr w:rsidR="00901684" w:rsidRPr="004B12E9" w:rsidTr="00901684">
        <w:tc>
          <w:tcPr>
            <w:tcW w:w="630" w:type="pct"/>
            <w:vMerge/>
          </w:tcPr>
          <w:p w:rsidR="00901684" w:rsidRPr="004B12E9" w:rsidRDefault="00901684" w:rsidP="00901684">
            <w:pPr>
              <w:spacing w:after="0" w:line="240" w:lineRule="auto"/>
              <w:rPr>
                <w:rFonts w:ascii="Times New Roman" w:hAnsi="Times New Roman" w:cs="Times New Roman"/>
                <w:b/>
              </w:rPr>
            </w:pPr>
          </w:p>
        </w:tc>
        <w:tc>
          <w:tcPr>
            <w:tcW w:w="3021" w:type="pct"/>
          </w:tcPr>
          <w:p w:rsidR="00901684" w:rsidRPr="004B12E9" w:rsidRDefault="00901684" w:rsidP="00901684">
            <w:pPr>
              <w:spacing w:after="0" w:line="240" w:lineRule="auto"/>
              <w:rPr>
                <w:rFonts w:ascii="Times New Roman" w:hAnsi="Times New Roman" w:cs="Times New Roman"/>
              </w:rPr>
            </w:pPr>
            <w:r w:rsidRPr="004B12E9">
              <w:rPr>
                <w:rFonts w:ascii="Times New Roman" w:hAnsi="Times New Roman" w:cs="Times New Roman"/>
                <w:b/>
              </w:rPr>
              <w:t>уметь:</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использовать ресурсо- и энергосберегающие технологии в профессиональной деятельности;</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lastRenderedPageBreak/>
              <w:t>использовать системы жизнеобеспечения и оборудование гостиниц и туристских комплексов для обеспечения комфорта проживающих;</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осуществлять контроль выполнения правил и норм охраны труда и требований производственной санитарии и гигиены;</w:t>
            </w:r>
          </w:p>
          <w:p w:rsidR="00901684" w:rsidRPr="004B12E9" w:rsidRDefault="00901684" w:rsidP="00901684">
            <w:pPr>
              <w:spacing w:after="0" w:line="240" w:lineRule="auto"/>
              <w:rPr>
                <w:rFonts w:ascii="Times New Roman" w:hAnsi="Times New Roman" w:cs="Times New Roman"/>
              </w:rPr>
            </w:pPr>
            <w:r w:rsidRPr="004B12E9">
              <w:rPr>
                <w:rFonts w:ascii="Times New Roman" w:hAnsi="Times New Roman" w:cs="Times New Roman"/>
                <w:b/>
              </w:rPr>
              <w:t>знать:</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основные требования к зданиям гостиниц и туристических комплексов;</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архитектурно-планировочные решения и функциональную организацию зданий гостиниц и туристических комплексов;</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принципы оформления интерьеров гостиничных зданий;</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требования к инженерно-техническому оборудованию и системам жизнеобеспечения гостиниц и туристических комплексов;</w:t>
            </w:r>
          </w:p>
          <w:p w:rsidR="00901684" w:rsidRPr="004B12E9" w:rsidRDefault="00901684" w:rsidP="00901684">
            <w:pPr>
              <w:spacing w:after="0" w:line="240" w:lineRule="auto"/>
              <w:ind w:firstLine="284"/>
              <w:rPr>
                <w:rFonts w:ascii="Times New Roman" w:hAnsi="Times New Roman" w:cs="Times New Roman"/>
                <w:b/>
              </w:rPr>
            </w:pPr>
            <w:r w:rsidRPr="004B12E9">
              <w:rPr>
                <w:rFonts w:ascii="Times New Roman" w:hAnsi="Times New Roman" w:cs="Times New Roman"/>
              </w:rPr>
              <w:t>особенности обеспечения безопасных условий труда в сфере профессиональной деятельности, правовые, нормативные и организационные основы охраны труда в организации</w:t>
            </w:r>
          </w:p>
        </w:tc>
        <w:tc>
          <w:tcPr>
            <w:tcW w:w="1349" w:type="pct"/>
          </w:tcPr>
          <w:p w:rsidR="00901684" w:rsidRPr="004B12E9" w:rsidRDefault="00901684" w:rsidP="00901684">
            <w:pPr>
              <w:spacing w:after="0" w:line="240" w:lineRule="auto"/>
              <w:rPr>
                <w:rFonts w:ascii="Times New Roman" w:hAnsi="Times New Roman" w:cs="Times New Roman"/>
              </w:rPr>
            </w:pPr>
            <w:r w:rsidRPr="004B12E9">
              <w:rPr>
                <w:rFonts w:ascii="Times New Roman" w:hAnsi="Times New Roman" w:cs="Times New Roman"/>
              </w:rPr>
              <w:lastRenderedPageBreak/>
              <w:t>ОП.05. Здания и инженерные системы гостиниц</w:t>
            </w:r>
          </w:p>
        </w:tc>
      </w:tr>
      <w:tr w:rsidR="00901684" w:rsidRPr="004B12E9" w:rsidTr="00901684">
        <w:tc>
          <w:tcPr>
            <w:tcW w:w="630" w:type="pct"/>
            <w:vMerge/>
          </w:tcPr>
          <w:p w:rsidR="00901684" w:rsidRPr="004B12E9" w:rsidRDefault="00901684" w:rsidP="00901684">
            <w:pPr>
              <w:spacing w:after="0" w:line="240" w:lineRule="auto"/>
              <w:rPr>
                <w:rFonts w:ascii="Times New Roman" w:hAnsi="Times New Roman" w:cs="Times New Roman"/>
                <w:b/>
              </w:rPr>
            </w:pPr>
          </w:p>
        </w:tc>
        <w:tc>
          <w:tcPr>
            <w:tcW w:w="3021" w:type="pct"/>
          </w:tcPr>
          <w:p w:rsidR="00901684" w:rsidRPr="004B12E9" w:rsidRDefault="00901684" w:rsidP="00901684">
            <w:pPr>
              <w:spacing w:after="0" w:line="240" w:lineRule="auto"/>
              <w:rPr>
                <w:rFonts w:ascii="Times New Roman" w:hAnsi="Times New Roman" w:cs="Times New Roman"/>
                <w:b/>
              </w:rPr>
            </w:pPr>
            <w:r w:rsidRPr="004B12E9">
              <w:rPr>
                <w:rFonts w:ascii="Times New Roman" w:hAnsi="Times New Roman" w:cs="Times New Roman"/>
                <w:b/>
              </w:rPr>
              <w:t>уметь:</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организовывать и проводить мероприятия по защите работающих и населения от негативных воздействий чрезвычайных ситуаций;</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предпринимать профилактические меры для снижения уровня опасностей различного вида и их последствий в профессиональной деятельности и быту;</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использовать средства индивидуальной и коллективной защиты от оружия массового поражения;</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применять первичные средства пожаротушения;</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ориентироваться в перечне военно-учетных специальностей и самостоятельно определять среди них родственные полученной специальности;</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применять профессиональные знания в ходе исполнения обязанностей военной службы на воинских должностях в соответствии с полученной специальностью;</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владеть способами бесконфликтного общения и саморегуляции в повседневной деятельности и экстремальных условиях военной службы;</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оказывать первую помощь пострадавшим;</w:t>
            </w:r>
          </w:p>
          <w:p w:rsidR="00901684" w:rsidRPr="004B12E9" w:rsidRDefault="00901684" w:rsidP="00901684">
            <w:pPr>
              <w:spacing w:after="0" w:line="240" w:lineRule="auto"/>
              <w:rPr>
                <w:rFonts w:ascii="Times New Roman" w:hAnsi="Times New Roman" w:cs="Times New Roman"/>
                <w:b/>
              </w:rPr>
            </w:pPr>
            <w:r w:rsidRPr="004B12E9">
              <w:rPr>
                <w:rFonts w:ascii="Times New Roman" w:hAnsi="Times New Roman" w:cs="Times New Roman"/>
                <w:b/>
              </w:rPr>
              <w:t>знать:</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принципы обеспечения устойчивости объектов экономики, прогнозирования развития событий и оценки последствий при техногенных чрезвычайных ситуациях и стихийных явлениях, в том числе в условиях противодействия терроризму как серьезной угрозе национальной безопасности России;</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основные виды потенциальных опасностей и их последствия в профессиональной деятельности и быту, принципы снижения вероятности их реализации;</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основы военной службы и обороны государства;</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задачи и основные мероприятия гражданской обороны;</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способы защиты населения от оружия массового поражения;</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lastRenderedPageBreak/>
              <w:t>меры пожарной безопасности и правила безопасного поведения при пожарах;</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организацию и порядок призыва граждан на военную службу и поступления на нее в добровольном порядке;</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основные виды вооружения, военной техники и специального снаряжения, состоящих на вооружении (оснащении) воинских подразделений, в которых имеются военно-учетные специальности, родственные специальностям СПО;</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область применения получаемых профессиональных знаний при исполнении обязанностей военной службы;</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порядок и правила оказания первой помощи пострадавшим</w:t>
            </w:r>
          </w:p>
        </w:tc>
        <w:tc>
          <w:tcPr>
            <w:tcW w:w="1349" w:type="pct"/>
          </w:tcPr>
          <w:p w:rsidR="00901684" w:rsidRPr="004B12E9" w:rsidRDefault="00901684" w:rsidP="00901684">
            <w:pPr>
              <w:spacing w:after="0" w:line="240" w:lineRule="auto"/>
              <w:rPr>
                <w:rFonts w:ascii="Times New Roman" w:hAnsi="Times New Roman" w:cs="Times New Roman"/>
              </w:rPr>
            </w:pPr>
            <w:r w:rsidRPr="004B12E9">
              <w:rPr>
                <w:rFonts w:ascii="Times New Roman" w:hAnsi="Times New Roman" w:cs="Times New Roman"/>
              </w:rPr>
              <w:lastRenderedPageBreak/>
              <w:t>ОП.06. Безопасность жизнедеятельности</w:t>
            </w:r>
          </w:p>
        </w:tc>
      </w:tr>
      <w:tr w:rsidR="00901684" w:rsidRPr="004B12E9" w:rsidTr="00901684">
        <w:tc>
          <w:tcPr>
            <w:tcW w:w="630" w:type="pct"/>
          </w:tcPr>
          <w:p w:rsidR="00901684" w:rsidRPr="004B12E9" w:rsidRDefault="00901684" w:rsidP="00901684">
            <w:pPr>
              <w:spacing w:after="0" w:line="240" w:lineRule="auto"/>
              <w:rPr>
                <w:rFonts w:ascii="Times New Roman" w:hAnsi="Times New Roman" w:cs="Times New Roman"/>
                <w:b/>
              </w:rPr>
            </w:pPr>
            <w:r w:rsidRPr="004B12E9">
              <w:rPr>
                <w:rFonts w:ascii="Times New Roman" w:hAnsi="Times New Roman" w:cs="Times New Roman"/>
                <w:b/>
              </w:rPr>
              <w:lastRenderedPageBreak/>
              <w:t>ПМ.00</w:t>
            </w:r>
          </w:p>
        </w:tc>
        <w:tc>
          <w:tcPr>
            <w:tcW w:w="3021" w:type="pct"/>
          </w:tcPr>
          <w:p w:rsidR="00901684" w:rsidRPr="004B12E9" w:rsidRDefault="00901684" w:rsidP="00901684">
            <w:pPr>
              <w:spacing w:after="0" w:line="240" w:lineRule="auto"/>
              <w:rPr>
                <w:rFonts w:ascii="Times New Roman" w:hAnsi="Times New Roman" w:cs="Times New Roman"/>
                <w:b/>
              </w:rPr>
            </w:pPr>
            <w:r w:rsidRPr="004B12E9">
              <w:rPr>
                <w:rFonts w:ascii="Times New Roman" w:hAnsi="Times New Roman" w:cs="Times New Roman"/>
                <w:b/>
              </w:rPr>
              <w:t>Профессиональные модули</w:t>
            </w:r>
          </w:p>
        </w:tc>
        <w:tc>
          <w:tcPr>
            <w:tcW w:w="1349" w:type="pct"/>
          </w:tcPr>
          <w:p w:rsidR="00901684" w:rsidRPr="004B12E9" w:rsidRDefault="00901684" w:rsidP="00901684">
            <w:pPr>
              <w:spacing w:after="0" w:line="240" w:lineRule="auto"/>
              <w:rPr>
                <w:rFonts w:ascii="Times New Roman" w:hAnsi="Times New Roman" w:cs="Times New Roman"/>
              </w:rPr>
            </w:pPr>
          </w:p>
        </w:tc>
      </w:tr>
      <w:tr w:rsidR="00901684" w:rsidRPr="004B12E9" w:rsidTr="00901684">
        <w:tc>
          <w:tcPr>
            <w:tcW w:w="630" w:type="pct"/>
          </w:tcPr>
          <w:p w:rsidR="00901684" w:rsidRPr="004B12E9" w:rsidRDefault="00901684" w:rsidP="00901684">
            <w:pPr>
              <w:spacing w:after="0" w:line="240" w:lineRule="auto"/>
              <w:rPr>
                <w:rFonts w:ascii="Times New Roman" w:hAnsi="Times New Roman" w:cs="Times New Roman"/>
              </w:rPr>
            </w:pPr>
            <w:r w:rsidRPr="004B12E9">
              <w:rPr>
                <w:rFonts w:ascii="Times New Roman" w:hAnsi="Times New Roman" w:cs="Times New Roman"/>
                <w:b/>
              </w:rPr>
              <w:t>ПМ.01</w:t>
            </w:r>
          </w:p>
        </w:tc>
        <w:tc>
          <w:tcPr>
            <w:tcW w:w="3021" w:type="pct"/>
          </w:tcPr>
          <w:p w:rsidR="00901684" w:rsidRPr="004B12E9" w:rsidRDefault="00901684" w:rsidP="00901684">
            <w:pPr>
              <w:pStyle w:val="21"/>
              <w:widowControl w:val="0"/>
              <w:suppressAutoHyphens/>
              <w:ind w:left="0" w:firstLine="0"/>
              <w:rPr>
                <w:rFonts w:ascii="Times New Roman" w:hAnsi="Times New Roman" w:cs="Times New Roman"/>
                <w:b/>
                <w:szCs w:val="24"/>
              </w:rPr>
            </w:pPr>
            <w:r w:rsidRPr="004B12E9">
              <w:rPr>
                <w:rFonts w:ascii="Times New Roman" w:hAnsi="Times New Roman" w:cs="Times New Roman"/>
                <w:b/>
                <w:szCs w:val="24"/>
              </w:rPr>
              <w:t>Бронирование</w:t>
            </w:r>
            <w:r w:rsidRPr="004B12E9">
              <w:rPr>
                <w:rFonts w:ascii="Times New Roman" w:hAnsi="Times New Roman" w:cs="Times New Roman"/>
                <w:sz w:val="28"/>
              </w:rPr>
              <w:t xml:space="preserve"> </w:t>
            </w:r>
            <w:r w:rsidRPr="004B12E9">
              <w:rPr>
                <w:rFonts w:ascii="Times New Roman" w:hAnsi="Times New Roman" w:cs="Times New Roman"/>
                <w:b/>
                <w:szCs w:val="24"/>
              </w:rPr>
              <w:t>гостиничных услуг</w:t>
            </w:r>
          </w:p>
          <w:p w:rsidR="00901684" w:rsidRPr="004B12E9" w:rsidRDefault="00901684" w:rsidP="00901684">
            <w:pPr>
              <w:spacing w:after="0" w:line="240" w:lineRule="auto"/>
              <w:rPr>
                <w:rFonts w:ascii="Times New Roman" w:hAnsi="Times New Roman" w:cs="Times New Roman"/>
              </w:rPr>
            </w:pPr>
            <w:r w:rsidRPr="004B12E9">
              <w:rPr>
                <w:rFonts w:ascii="Times New Roman" w:hAnsi="Times New Roman" w:cs="Times New Roman"/>
              </w:rPr>
              <w:t>В результате изучения профессионального модуля обучающийся должен:</w:t>
            </w:r>
          </w:p>
          <w:p w:rsidR="00901684" w:rsidRPr="004B12E9" w:rsidRDefault="00901684" w:rsidP="00901684">
            <w:pPr>
              <w:spacing w:after="0" w:line="240" w:lineRule="auto"/>
              <w:rPr>
                <w:rFonts w:ascii="Times New Roman" w:hAnsi="Times New Roman" w:cs="Times New Roman"/>
                <w:b/>
              </w:rPr>
            </w:pPr>
            <w:r w:rsidRPr="004B12E9">
              <w:rPr>
                <w:rFonts w:ascii="Times New Roman" w:hAnsi="Times New Roman" w:cs="Times New Roman"/>
                <w:b/>
              </w:rPr>
              <w:t>иметь практический опыт:</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приема заказов на бронирование от потребителей;</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выполнения бронирования и ведения его документационного обеспечения;</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информирования потребителя о бронировании;</w:t>
            </w:r>
          </w:p>
          <w:p w:rsidR="00901684" w:rsidRPr="004B12E9" w:rsidRDefault="00901684" w:rsidP="00901684">
            <w:pPr>
              <w:spacing w:after="0" w:line="240" w:lineRule="auto"/>
              <w:rPr>
                <w:rFonts w:ascii="Times New Roman" w:hAnsi="Times New Roman" w:cs="Times New Roman"/>
                <w:i/>
              </w:rPr>
            </w:pPr>
            <w:r w:rsidRPr="004B12E9">
              <w:rPr>
                <w:rFonts w:ascii="Times New Roman" w:hAnsi="Times New Roman" w:cs="Times New Roman"/>
                <w:b/>
              </w:rPr>
              <w:t>уметь:</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организовывать рабочее место службы бронирования;</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оформлять и составлять различные виды заявок и бланков;</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вести учет и хранение отчетных данных;</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владеть технологией ведения телефонных переговоров;</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аннулировать бронирование;</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консультировать потребителей о применяемых способах бронирования;</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осуществлять гарантирование бронирования различными методами;</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использовать технические, телекоммуникационные средства и профессиональные программы для приема заказа и обеспечения бронирования;</w:t>
            </w:r>
          </w:p>
          <w:p w:rsidR="00901684" w:rsidRPr="004B12E9" w:rsidRDefault="00901684" w:rsidP="00901684">
            <w:pPr>
              <w:spacing w:after="0" w:line="240" w:lineRule="auto"/>
              <w:rPr>
                <w:rFonts w:ascii="Times New Roman" w:hAnsi="Times New Roman" w:cs="Times New Roman"/>
                <w:i/>
              </w:rPr>
            </w:pPr>
            <w:r w:rsidRPr="004B12E9">
              <w:rPr>
                <w:rFonts w:ascii="Times New Roman" w:hAnsi="Times New Roman" w:cs="Times New Roman"/>
                <w:b/>
              </w:rPr>
              <w:t>знать:</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правила предоставления гостиничных услуг в Российской Федерации;</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организацию службы бронирования;</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виды и способы бронирования;</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виды заявок по бронированию и действия по ним;</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последовательность и технологию резервирования мест в гостинице;</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состав, функции и возможности использования информационных и телекоммуникационных технологий для приема заказов;</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правила заполнения бланков бронирования для индивидуалов, компаний, турагентств и операторов;</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особенности и методы гарантированного и негарантированного бронирования;</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правила аннулирования бронирования;</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 xml:space="preserve">правила ведения телефонных переговоров и поведения в конфликтных ситуациях с </w:t>
            </w:r>
            <w:r w:rsidRPr="004B12E9">
              <w:rPr>
                <w:rFonts w:ascii="Times New Roman" w:hAnsi="Times New Roman" w:cs="Times New Roman"/>
              </w:rPr>
              <w:lastRenderedPageBreak/>
              <w:t xml:space="preserve">потребителями при бронировании; </w:t>
            </w:r>
          </w:p>
          <w:p w:rsidR="00901684" w:rsidRPr="004B12E9" w:rsidRDefault="00901684" w:rsidP="00901684">
            <w:pPr>
              <w:spacing w:after="0" w:line="240" w:lineRule="auto"/>
              <w:ind w:firstLine="284"/>
              <w:rPr>
                <w:rFonts w:ascii="Times New Roman" w:hAnsi="Times New Roman" w:cs="Times New Roman"/>
                <w:b/>
              </w:rPr>
            </w:pPr>
            <w:r w:rsidRPr="004B12E9">
              <w:rPr>
                <w:rFonts w:ascii="Times New Roman" w:hAnsi="Times New Roman" w:cs="Times New Roman"/>
              </w:rPr>
              <w:t>состав, функции и возможности использования информационных и телекоммуникационных технологий для обеспечения процесса бронирования</w:t>
            </w:r>
          </w:p>
        </w:tc>
        <w:tc>
          <w:tcPr>
            <w:tcW w:w="1349" w:type="pct"/>
          </w:tcPr>
          <w:p w:rsidR="00901684" w:rsidRPr="004B12E9" w:rsidRDefault="00901684" w:rsidP="00901684">
            <w:pPr>
              <w:spacing w:after="0" w:line="240" w:lineRule="auto"/>
              <w:rPr>
                <w:rFonts w:ascii="Times New Roman" w:hAnsi="Times New Roman" w:cs="Times New Roman"/>
              </w:rPr>
            </w:pPr>
            <w:r w:rsidRPr="004B12E9">
              <w:rPr>
                <w:rFonts w:ascii="Times New Roman" w:hAnsi="Times New Roman" w:cs="Times New Roman"/>
              </w:rPr>
              <w:lastRenderedPageBreak/>
              <w:t>МДК.01.01. Организация деятельности служб бронирования гостиничных услуг</w:t>
            </w:r>
          </w:p>
        </w:tc>
      </w:tr>
      <w:tr w:rsidR="00901684" w:rsidRPr="004B12E9" w:rsidTr="00901684">
        <w:tc>
          <w:tcPr>
            <w:tcW w:w="630" w:type="pct"/>
          </w:tcPr>
          <w:p w:rsidR="00901684" w:rsidRPr="004B12E9" w:rsidRDefault="00901684" w:rsidP="00901684">
            <w:pPr>
              <w:spacing w:after="0" w:line="240" w:lineRule="auto"/>
              <w:rPr>
                <w:rFonts w:ascii="Times New Roman" w:hAnsi="Times New Roman" w:cs="Times New Roman"/>
              </w:rPr>
            </w:pPr>
            <w:r w:rsidRPr="004B12E9">
              <w:rPr>
                <w:rFonts w:ascii="Times New Roman" w:hAnsi="Times New Roman" w:cs="Times New Roman"/>
                <w:b/>
                <w:bCs/>
              </w:rPr>
              <w:lastRenderedPageBreak/>
              <w:t>ПМ.</w:t>
            </w:r>
            <w:r w:rsidRPr="004B12E9">
              <w:rPr>
                <w:rFonts w:ascii="Times New Roman" w:hAnsi="Times New Roman" w:cs="Times New Roman"/>
                <w:b/>
              </w:rPr>
              <w:t>02</w:t>
            </w:r>
          </w:p>
        </w:tc>
        <w:tc>
          <w:tcPr>
            <w:tcW w:w="3021" w:type="pct"/>
          </w:tcPr>
          <w:p w:rsidR="00901684" w:rsidRPr="004B12E9" w:rsidRDefault="00901684" w:rsidP="00901684">
            <w:pPr>
              <w:pStyle w:val="21"/>
              <w:widowControl w:val="0"/>
              <w:suppressAutoHyphens/>
              <w:ind w:left="0" w:firstLine="0"/>
              <w:rPr>
                <w:rFonts w:ascii="Times New Roman" w:hAnsi="Times New Roman" w:cs="Times New Roman"/>
                <w:b/>
                <w:szCs w:val="24"/>
              </w:rPr>
            </w:pPr>
            <w:r w:rsidRPr="004B12E9">
              <w:rPr>
                <w:rFonts w:ascii="Times New Roman" w:hAnsi="Times New Roman" w:cs="Times New Roman"/>
                <w:b/>
                <w:szCs w:val="24"/>
              </w:rPr>
              <w:t>Прием, размещение и выписка гостей</w:t>
            </w:r>
          </w:p>
          <w:p w:rsidR="00901684" w:rsidRPr="004B12E9" w:rsidRDefault="00901684" w:rsidP="00901684">
            <w:pPr>
              <w:spacing w:after="0" w:line="240" w:lineRule="auto"/>
              <w:rPr>
                <w:rFonts w:ascii="Times New Roman" w:hAnsi="Times New Roman" w:cs="Times New Roman"/>
              </w:rPr>
            </w:pPr>
            <w:r w:rsidRPr="004B12E9">
              <w:rPr>
                <w:rFonts w:ascii="Times New Roman" w:hAnsi="Times New Roman" w:cs="Times New Roman"/>
              </w:rPr>
              <w:t>В результате изучения профессионального модуля обучающийся должен:</w:t>
            </w:r>
          </w:p>
          <w:p w:rsidR="00901684" w:rsidRPr="004B12E9" w:rsidRDefault="00901684" w:rsidP="00901684">
            <w:pPr>
              <w:spacing w:after="0" w:line="240" w:lineRule="auto"/>
              <w:rPr>
                <w:rFonts w:ascii="Times New Roman" w:hAnsi="Times New Roman" w:cs="Times New Roman"/>
                <w:b/>
              </w:rPr>
            </w:pPr>
            <w:r w:rsidRPr="004B12E9">
              <w:rPr>
                <w:rFonts w:ascii="Times New Roman" w:hAnsi="Times New Roman" w:cs="Times New Roman"/>
                <w:b/>
              </w:rPr>
              <w:t>иметь практический опыт:</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приёма, регистрации и размещения гостей;</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предоставления информации гостям об услугах в гостинице;</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участия в заключении договоров об оказании гостиничных услуг;</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контроля оказания перечня услуг, предоставляемых в гостиницах (по договору);</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подготовки счетов и организации отъезда гостей;</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проведения ночного аудита и передачи дел по окончании смены;</w:t>
            </w:r>
          </w:p>
          <w:p w:rsidR="00901684" w:rsidRPr="004B12E9" w:rsidRDefault="00901684" w:rsidP="00901684">
            <w:pPr>
              <w:spacing w:after="0" w:line="240" w:lineRule="auto"/>
              <w:rPr>
                <w:rFonts w:ascii="Times New Roman" w:hAnsi="Times New Roman" w:cs="Times New Roman"/>
                <w:i/>
              </w:rPr>
            </w:pPr>
            <w:r w:rsidRPr="004B12E9">
              <w:rPr>
                <w:rFonts w:ascii="Times New Roman" w:hAnsi="Times New Roman" w:cs="Times New Roman"/>
                <w:b/>
              </w:rPr>
              <w:t>уметь:</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организовывать рабочее место службы приема и размещения;</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регистрировать гостей (VIP-гостей, групп, корпоративных гостей, иностранных граждан);</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информировать потребителя о видах услуг и правилах безопасности во время проживания в гостинице;</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готовить проекты договоров в соответствии с принятыми соглашениями и заключать их с турагентствами, туроператорами и иными сторонними организациями;</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контролировать оказание перечня услуг, предоставляемых в гостиницах (по договору);</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оформлять и подготавливать счета гостей и производить расчеты с ними;</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поддерживать информационную базу данных о наличии занятых, свободных мест, о гостях (проживающих, выписавшихся, отъезжающих);</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составлять и обрабатывать необходимую документацию (по загрузке номеров, ожидаемому заезду, выезду, состоянию номеров, начислению на счета гостей за дополнительные услуги);</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выполнять обязанности ночного портье;</w:t>
            </w:r>
          </w:p>
          <w:p w:rsidR="00901684" w:rsidRPr="004B12E9" w:rsidRDefault="00901684" w:rsidP="00901684">
            <w:pPr>
              <w:spacing w:after="0" w:line="240" w:lineRule="auto"/>
              <w:ind w:firstLine="284"/>
              <w:rPr>
                <w:rFonts w:ascii="Times New Roman" w:hAnsi="Times New Roman" w:cs="Times New Roman"/>
              </w:rPr>
            </w:pPr>
          </w:p>
          <w:p w:rsidR="00901684" w:rsidRPr="004B12E9" w:rsidRDefault="00901684" w:rsidP="00901684">
            <w:pPr>
              <w:spacing w:after="0" w:line="240" w:lineRule="auto"/>
              <w:rPr>
                <w:rFonts w:ascii="Times New Roman" w:hAnsi="Times New Roman" w:cs="Times New Roman"/>
                <w:i/>
              </w:rPr>
            </w:pPr>
            <w:r w:rsidRPr="004B12E9">
              <w:rPr>
                <w:rFonts w:ascii="Times New Roman" w:hAnsi="Times New Roman" w:cs="Times New Roman"/>
                <w:b/>
              </w:rPr>
              <w:t>знать:</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нормативную документацию, регламентирующую деятельность гостиниц при приеме, регистрации и размещении гостей;</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организацию службы приема и размещения;</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стандарты качества обслуживания при приеме и выписке гостей;</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правила приема, регистрации и поселения гостей, групп, корпоративных гостей;</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юридические аспекты и правила регистрации иностранных гостей;</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основные и дополнительные услуги, предоставляемые гостиницей;</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виды соглашений (договоров), правила их составления, порядок согласования и подписания;</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lastRenderedPageBreak/>
              <w:t>правила оформления счетов за проживание и дополнительные услуги;</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виды отчетной документации, порядок возврата денежных сумм гостям;</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основные функции службы ночного портье и правила выполнения ночного аудита;</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принципы взаимодействия службы приема и размещения с другими отделами гостиницы;</w:t>
            </w:r>
          </w:p>
          <w:p w:rsidR="00901684" w:rsidRPr="004B12E9" w:rsidRDefault="00901684" w:rsidP="00901684">
            <w:pPr>
              <w:spacing w:after="0" w:line="240" w:lineRule="auto"/>
              <w:ind w:firstLine="284"/>
              <w:rPr>
                <w:rFonts w:ascii="Times New Roman" w:hAnsi="Times New Roman" w:cs="Times New Roman"/>
                <w:b/>
              </w:rPr>
            </w:pPr>
            <w:r w:rsidRPr="004B12E9">
              <w:rPr>
                <w:rFonts w:ascii="Times New Roman" w:hAnsi="Times New Roman" w:cs="Times New Roman"/>
              </w:rPr>
              <w:t>правила работы с информационной базой данных гостиницы</w:t>
            </w:r>
          </w:p>
        </w:tc>
        <w:tc>
          <w:tcPr>
            <w:tcW w:w="1349" w:type="pct"/>
          </w:tcPr>
          <w:p w:rsidR="00901684" w:rsidRPr="004B12E9" w:rsidRDefault="00901684" w:rsidP="00901684">
            <w:pPr>
              <w:spacing w:after="0" w:line="240" w:lineRule="auto"/>
              <w:rPr>
                <w:rFonts w:ascii="Times New Roman" w:hAnsi="Times New Roman" w:cs="Times New Roman"/>
              </w:rPr>
            </w:pPr>
            <w:r w:rsidRPr="004B12E9">
              <w:rPr>
                <w:rFonts w:ascii="Times New Roman" w:hAnsi="Times New Roman" w:cs="Times New Roman"/>
              </w:rPr>
              <w:lastRenderedPageBreak/>
              <w:t>МДК.02.01. Организация деятельности службы приема, размещения и выписки гостей</w:t>
            </w:r>
          </w:p>
        </w:tc>
      </w:tr>
      <w:tr w:rsidR="00901684" w:rsidRPr="004B12E9" w:rsidTr="00901684">
        <w:tc>
          <w:tcPr>
            <w:tcW w:w="630" w:type="pct"/>
          </w:tcPr>
          <w:p w:rsidR="00901684" w:rsidRPr="004B12E9" w:rsidRDefault="00901684" w:rsidP="00901684">
            <w:pPr>
              <w:spacing w:after="0" w:line="240" w:lineRule="auto"/>
              <w:rPr>
                <w:rFonts w:ascii="Times New Roman" w:hAnsi="Times New Roman" w:cs="Times New Roman"/>
                <w:b/>
              </w:rPr>
            </w:pPr>
            <w:r w:rsidRPr="004B12E9">
              <w:rPr>
                <w:rFonts w:ascii="Times New Roman" w:hAnsi="Times New Roman" w:cs="Times New Roman"/>
                <w:b/>
                <w:bCs/>
              </w:rPr>
              <w:lastRenderedPageBreak/>
              <w:t>ПМ.03</w:t>
            </w:r>
          </w:p>
        </w:tc>
        <w:tc>
          <w:tcPr>
            <w:tcW w:w="3021" w:type="pct"/>
          </w:tcPr>
          <w:p w:rsidR="00901684" w:rsidRPr="004B12E9" w:rsidRDefault="00901684" w:rsidP="00901684">
            <w:pPr>
              <w:pStyle w:val="21"/>
              <w:widowControl w:val="0"/>
              <w:suppressAutoHyphens/>
              <w:ind w:left="0" w:firstLine="0"/>
              <w:rPr>
                <w:rFonts w:ascii="Times New Roman" w:hAnsi="Times New Roman" w:cs="Times New Roman"/>
                <w:b/>
                <w:szCs w:val="24"/>
              </w:rPr>
            </w:pPr>
            <w:r w:rsidRPr="004B12E9">
              <w:rPr>
                <w:rFonts w:ascii="Times New Roman" w:hAnsi="Times New Roman" w:cs="Times New Roman"/>
                <w:b/>
                <w:szCs w:val="24"/>
              </w:rPr>
              <w:t>Организация обслуживания гостей в процессе проживания</w:t>
            </w:r>
          </w:p>
          <w:p w:rsidR="00901684" w:rsidRPr="004B12E9" w:rsidRDefault="00901684" w:rsidP="00901684">
            <w:pPr>
              <w:spacing w:after="0" w:line="240" w:lineRule="auto"/>
              <w:rPr>
                <w:rFonts w:ascii="Times New Roman" w:hAnsi="Times New Roman" w:cs="Times New Roman"/>
              </w:rPr>
            </w:pPr>
            <w:r w:rsidRPr="004B12E9">
              <w:rPr>
                <w:rFonts w:ascii="Times New Roman" w:hAnsi="Times New Roman" w:cs="Times New Roman"/>
              </w:rPr>
              <w:t>В результате изучения профессионального модуля обучающийся должен:</w:t>
            </w:r>
          </w:p>
          <w:p w:rsidR="00901684" w:rsidRPr="004B12E9" w:rsidRDefault="00901684" w:rsidP="00901684">
            <w:pPr>
              <w:spacing w:after="0" w:line="240" w:lineRule="auto"/>
              <w:rPr>
                <w:rFonts w:ascii="Times New Roman" w:hAnsi="Times New Roman" w:cs="Times New Roman"/>
                <w:b/>
              </w:rPr>
            </w:pPr>
            <w:r w:rsidRPr="004B12E9">
              <w:rPr>
                <w:rFonts w:ascii="Times New Roman" w:hAnsi="Times New Roman" w:cs="Times New Roman"/>
                <w:b/>
              </w:rPr>
              <w:t>иметь практический опыт:</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организации и контроля работы персонала хозяйственной службы;</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предоставления услуги питания в номерах;</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оформления и ведения документации по учету оборудования и инвентаря гостиницы;</w:t>
            </w:r>
          </w:p>
          <w:p w:rsidR="00901684" w:rsidRPr="004B12E9" w:rsidRDefault="00901684" w:rsidP="00901684">
            <w:pPr>
              <w:spacing w:after="0" w:line="240" w:lineRule="auto"/>
              <w:rPr>
                <w:rFonts w:ascii="Times New Roman" w:hAnsi="Times New Roman" w:cs="Times New Roman"/>
                <w:i/>
              </w:rPr>
            </w:pPr>
            <w:r w:rsidRPr="004B12E9">
              <w:rPr>
                <w:rFonts w:ascii="Times New Roman" w:hAnsi="Times New Roman" w:cs="Times New Roman"/>
                <w:b/>
              </w:rPr>
              <w:t>уметь:</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организовывать и контролировать уборку номеров, служебных помещений и помещений общего пользования;</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оформлять документы по приемке номеров и переводу гостей из одного номера в другой;</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организовывать оказание персональных и дополнительных услуг по стирке и чистке одежды, питанию в номерах, предоставлению бизнес-услуг, SPA-услуг, туристическо-экскурсионного обслуживания, транспортного обслуживания, обеспечивать хранение ценностей проживающих;</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контролировать соблюдение персоналом требований к стандартам и качеству обслуживания гостей;</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 xml:space="preserve">комплектовать сервировочную тележку </w:t>
            </w:r>
            <w:r w:rsidRPr="004B12E9">
              <w:rPr>
                <w:rFonts w:ascii="Times New Roman" w:hAnsi="Times New Roman" w:cs="Times New Roman"/>
                <w:lang w:val="en-US"/>
              </w:rPr>
              <w:t>room</w:t>
            </w:r>
            <w:r w:rsidRPr="004B12E9">
              <w:rPr>
                <w:rFonts w:ascii="Times New Roman" w:hAnsi="Times New Roman" w:cs="Times New Roman"/>
              </w:rPr>
              <w:t>-</w:t>
            </w:r>
            <w:r w:rsidRPr="004B12E9">
              <w:rPr>
                <w:rFonts w:ascii="Times New Roman" w:hAnsi="Times New Roman" w:cs="Times New Roman"/>
                <w:lang w:val="en-US"/>
              </w:rPr>
              <w:t>service</w:t>
            </w:r>
            <w:r w:rsidRPr="004B12E9">
              <w:rPr>
                <w:rFonts w:ascii="Times New Roman" w:hAnsi="Times New Roman" w:cs="Times New Roman"/>
              </w:rPr>
              <w:t>, производить сервировку столов;</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осуществлять различные приемы подачи блюд и напитков, собирать использованную посуду, составлять счет за обслуживание;</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проводить инвентаризацию сохранности оборудования гостиницы и заполнять инвентаризационные ведомости;</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составлять акты на списание инвентаря и оборудование и обеспечивать соблюдение техники безопасности и охраны труда при работе с ним;</w:t>
            </w:r>
          </w:p>
          <w:p w:rsidR="00901684" w:rsidRPr="004B12E9" w:rsidRDefault="00901684" w:rsidP="00901684">
            <w:pPr>
              <w:spacing w:after="0" w:line="240" w:lineRule="auto"/>
              <w:ind w:firstLine="284"/>
              <w:rPr>
                <w:rFonts w:ascii="Times New Roman" w:hAnsi="Times New Roman" w:cs="Times New Roman"/>
                <w:b/>
              </w:rPr>
            </w:pPr>
            <w:r w:rsidRPr="004B12E9">
              <w:rPr>
                <w:rFonts w:ascii="Times New Roman" w:hAnsi="Times New Roman" w:cs="Times New Roman"/>
              </w:rPr>
              <w:t>предоставлять услуги хранения ценных вещей (камеры хранения, сейфы и депозитные ячейки) для обеспечения безопасности проживающих;</w:t>
            </w:r>
          </w:p>
          <w:p w:rsidR="00901684" w:rsidRPr="004B12E9" w:rsidRDefault="00901684" w:rsidP="00901684">
            <w:pPr>
              <w:spacing w:after="0" w:line="240" w:lineRule="auto"/>
              <w:rPr>
                <w:rFonts w:ascii="Times New Roman" w:hAnsi="Times New Roman" w:cs="Times New Roman"/>
                <w:i/>
              </w:rPr>
            </w:pPr>
            <w:r w:rsidRPr="004B12E9">
              <w:rPr>
                <w:rFonts w:ascii="Times New Roman" w:hAnsi="Times New Roman" w:cs="Times New Roman"/>
                <w:b/>
              </w:rPr>
              <w:t>знать:</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порядок организации уборки номеров и требования к качеству проведения уборочных работ;</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правила техники безопасности и противопожарной безопасности при проведении уборочных работ в номерах, служебных помещениях и помещениях общего пользования, в т.ч. при работе с моющими и чистящими средствами;</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виды «комплиментов», персональных и дополнительных услуг и порядок их оказания;</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lastRenderedPageBreak/>
              <w:t>порядок и процедуру отправки одежды в стирку и чистку, и получения готовых заказов;</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принципы и технологии организации досуга и отдыха;</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порядок возмещения ущерба при порче личных вещей проживающих;</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правила проверки наличия и актирования утерянной или испорченной гостиничной собственности;</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правила сервировки столов, приемы подачи блюд и напитков;</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особенности обслуживания room-service;</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правила безопасной работы оборудования для доставки и раздачи готовых блюд;</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правила заполнения актов на проживающего при порче или утере имущества гостиницы;</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правила поведения сотрудников на жилых этажах в экстремальных ситуациях;</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правила обращения с магнитными ключами;</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правила организации хранения ценностей проживающих;</w:t>
            </w:r>
          </w:p>
          <w:p w:rsidR="00901684" w:rsidRPr="004B12E9" w:rsidRDefault="00901684" w:rsidP="00901684">
            <w:pPr>
              <w:spacing w:after="0" w:line="240" w:lineRule="auto"/>
              <w:ind w:firstLine="284"/>
              <w:rPr>
                <w:rFonts w:ascii="Times New Roman" w:hAnsi="Times New Roman" w:cs="Times New Roman"/>
              </w:rPr>
            </w:pP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правила заполнения документации на хранение личных вещей проживающих в гостинице;</w:t>
            </w:r>
          </w:p>
          <w:p w:rsidR="00901684" w:rsidRPr="004B12E9" w:rsidRDefault="00901684" w:rsidP="00901684">
            <w:pPr>
              <w:spacing w:after="0" w:line="240" w:lineRule="auto"/>
              <w:ind w:firstLine="284"/>
              <w:rPr>
                <w:rFonts w:ascii="Times New Roman" w:hAnsi="Times New Roman" w:cs="Times New Roman"/>
                <w:b/>
              </w:rPr>
            </w:pPr>
            <w:r w:rsidRPr="004B12E9">
              <w:rPr>
                <w:rFonts w:ascii="Times New Roman" w:hAnsi="Times New Roman" w:cs="Times New Roman"/>
              </w:rPr>
              <w:t>правила заполнения актов при возмещении ущерба и порче личных вещей гостей</w:t>
            </w:r>
          </w:p>
        </w:tc>
        <w:tc>
          <w:tcPr>
            <w:tcW w:w="1349" w:type="pct"/>
          </w:tcPr>
          <w:p w:rsidR="00901684" w:rsidRPr="004B12E9" w:rsidRDefault="00901684" w:rsidP="00901684">
            <w:pPr>
              <w:spacing w:after="0" w:line="240" w:lineRule="auto"/>
              <w:rPr>
                <w:rFonts w:ascii="Times New Roman" w:hAnsi="Times New Roman" w:cs="Times New Roman"/>
              </w:rPr>
            </w:pPr>
            <w:r w:rsidRPr="004B12E9">
              <w:rPr>
                <w:rFonts w:ascii="Times New Roman" w:hAnsi="Times New Roman" w:cs="Times New Roman"/>
              </w:rPr>
              <w:lastRenderedPageBreak/>
              <w:t>МДК.03.01. Организация обслуживания гостей в процессе проживания</w:t>
            </w:r>
          </w:p>
        </w:tc>
      </w:tr>
      <w:tr w:rsidR="00901684" w:rsidRPr="004B12E9" w:rsidTr="00901684">
        <w:tc>
          <w:tcPr>
            <w:tcW w:w="630" w:type="pct"/>
          </w:tcPr>
          <w:p w:rsidR="00901684" w:rsidRPr="004B12E9" w:rsidRDefault="00901684" w:rsidP="00901684">
            <w:pPr>
              <w:spacing w:after="0" w:line="240" w:lineRule="auto"/>
              <w:rPr>
                <w:rFonts w:ascii="Times New Roman" w:hAnsi="Times New Roman" w:cs="Times New Roman"/>
                <w:b/>
                <w:bCs/>
              </w:rPr>
            </w:pPr>
            <w:r w:rsidRPr="004B12E9">
              <w:rPr>
                <w:rFonts w:ascii="Times New Roman" w:hAnsi="Times New Roman" w:cs="Times New Roman"/>
                <w:b/>
                <w:bCs/>
              </w:rPr>
              <w:lastRenderedPageBreak/>
              <w:t>ПМ.04</w:t>
            </w:r>
          </w:p>
        </w:tc>
        <w:tc>
          <w:tcPr>
            <w:tcW w:w="3021" w:type="pct"/>
          </w:tcPr>
          <w:p w:rsidR="00901684" w:rsidRPr="004B12E9" w:rsidRDefault="00901684" w:rsidP="00901684">
            <w:pPr>
              <w:pStyle w:val="21"/>
              <w:widowControl w:val="0"/>
              <w:suppressAutoHyphens/>
              <w:ind w:left="0" w:firstLine="0"/>
              <w:rPr>
                <w:rFonts w:ascii="Times New Roman" w:hAnsi="Times New Roman" w:cs="Times New Roman"/>
                <w:b/>
                <w:szCs w:val="24"/>
              </w:rPr>
            </w:pPr>
            <w:r w:rsidRPr="004B12E9">
              <w:rPr>
                <w:rFonts w:ascii="Times New Roman" w:hAnsi="Times New Roman" w:cs="Times New Roman"/>
                <w:b/>
                <w:szCs w:val="24"/>
              </w:rPr>
              <w:t>Продажи гостиничного продукта</w:t>
            </w:r>
          </w:p>
          <w:p w:rsidR="00901684" w:rsidRPr="004B12E9" w:rsidRDefault="00901684" w:rsidP="00901684">
            <w:pPr>
              <w:spacing w:after="0" w:line="240" w:lineRule="auto"/>
              <w:rPr>
                <w:rFonts w:ascii="Times New Roman" w:hAnsi="Times New Roman" w:cs="Times New Roman"/>
              </w:rPr>
            </w:pPr>
            <w:r w:rsidRPr="004B12E9">
              <w:rPr>
                <w:rFonts w:ascii="Times New Roman" w:hAnsi="Times New Roman" w:cs="Times New Roman"/>
              </w:rPr>
              <w:t>В результате изучения профессионального модуля обучающийся должен:</w:t>
            </w:r>
          </w:p>
          <w:p w:rsidR="00901684" w:rsidRPr="004B12E9" w:rsidRDefault="00901684" w:rsidP="00901684">
            <w:pPr>
              <w:spacing w:after="0" w:line="240" w:lineRule="auto"/>
              <w:rPr>
                <w:rFonts w:ascii="Times New Roman" w:hAnsi="Times New Roman" w:cs="Times New Roman"/>
                <w:b/>
              </w:rPr>
            </w:pPr>
            <w:r w:rsidRPr="004B12E9">
              <w:rPr>
                <w:rFonts w:ascii="Times New Roman" w:hAnsi="Times New Roman" w:cs="Times New Roman"/>
                <w:b/>
              </w:rPr>
              <w:t>иметь практический опыт:</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изучения и анализа потребностей потребителей гостиничного продукта, подбора соответствующего им гостиничного продукта;</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разработки практических рекомендаций по формированию спроса и стимулированию сбыта гостиничного продукта для различных целевых сегментов;</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выявления конкурентоспособности гостиничного продукта и организации;</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участия в разработке комплекса маркетинга;</w:t>
            </w:r>
          </w:p>
          <w:p w:rsidR="00901684" w:rsidRPr="004B12E9" w:rsidRDefault="00901684" w:rsidP="00901684">
            <w:pPr>
              <w:spacing w:after="0" w:line="240" w:lineRule="auto"/>
              <w:ind w:firstLine="284"/>
              <w:rPr>
                <w:rFonts w:ascii="Times New Roman" w:hAnsi="Times New Roman" w:cs="Times New Roman"/>
                <w:i/>
              </w:rPr>
            </w:pPr>
            <w:r w:rsidRPr="004B12E9">
              <w:rPr>
                <w:rFonts w:ascii="Times New Roman" w:hAnsi="Times New Roman" w:cs="Times New Roman"/>
                <w:b/>
              </w:rPr>
              <w:t>уметь:</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выявлять, анализировать и формировать спрос на гостиничные услуги;</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проводить сегментацию рынка;</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разрабатывать гостиничный продукт в соответствии с запросами потребителей, определять его характеристики и оптимальную номенклатуру услуг;</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оценивать эффективность сбытовой политики;</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выбирать средства распространения рекламы и определять их эффективность;</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формулировать содержание рекламных материалов;</w:t>
            </w:r>
          </w:p>
          <w:p w:rsidR="00901684" w:rsidRPr="004B12E9" w:rsidRDefault="00901684" w:rsidP="00901684">
            <w:pPr>
              <w:spacing w:after="0" w:line="240" w:lineRule="auto"/>
              <w:ind w:firstLine="284"/>
              <w:rPr>
                <w:rFonts w:ascii="Times New Roman" w:hAnsi="Times New Roman" w:cs="Times New Roman"/>
                <w:i/>
              </w:rPr>
            </w:pPr>
            <w:r w:rsidRPr="004B12E9">
              <w:rPr>
                <w:rFonts w:ascii="Times New Roman" w:hAnsi="Times New Roman" w:cs="Times New Roman"/>
              </w:rPr>
              <w:t>собирать и анализировать информацию о ценах;</w:t>
            </w:r>
          </w:p>
          <w:p w:rsidR="00901684" w:rsidRPr="004B12E9" w:rsidRDefault="00901684" w:rsidP="00901684">
            <w:pPr>
              <w:spacing w:after="0" w:line="240" w:lineRule="auto"/>
              <w:rPr>
                <w:rFonts w:ascii="Times New Roman" w:hAnsi="Times New Roman" w:cs="Times New Roman"/>
                <w:i/>
              </w:rPr>
            </w:pPr>
            <w:r w:rsidRPr="004B12E9">
              <w:rPr>
                <w:rFonts w:ascii="Times New Roman" w:hAnsi="Times New Roman" w:cs="Times New Roman"/>
                <w:b/>
              </w:rPr>
              <w:t>знать:</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состояние и перспективы развития рынка гостиничных услуг;</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гостиничный продукт: характерные особенности, методы формирования;</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особенности жизненного цикла гостиничного продукта: этапы, маркетинговые мероприятия;</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lastRenderedPageBreak/>
              <w:t>потребности, удовлетворяемые гостиничным продуктом;</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методы изучения и анализа предпочтений потребителя;</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потребителей гостиничного продукта, особенности их поведения;</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последовательность маркетинговых мероприятий при освоении сегмента рынка и позиционировании гостиничного продукта;</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формирование и управление номенклатурой услуг в гостинице;</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особенности продаж номерного фонда и дополнительных услуг гостиницы;</w:t>
            </w:r>
          </w:p>
          <w:p w:rsidR="00901684" w:rsidRPr="004B12E9" w:rsidRDefault="00901684" w:rsidP="00901684">
            <w:pPr>
              <w:spacing w:after="0" w:line="240" w:lineRule="auto"/>
              <w:ind w:firstLine="284"/>
              <w:rPr>
                <w:rFonts w:ascii="Times New Roman" w:hAnsi="Times New Roman" w:cs="Times New Roman"/>
              </w:rPr>
            </w:pPr>
            <w:r w:rsidRPr="004B12E9">
              <w:rPr>
                <w:rFonts w:ascii="Times New Roman" w:hAnsi="Times New Roman" w:cs="Times New Roman"/>
              </w:rPr>
              <w:t>специфику ценовой политики гостиницы, факторы, влияющие на ее формирование, систему скидок и надбавок;</w:t>
            </w:r>
          </w:p>
          <w:p w:rsidR="00901684" w:rsidRPr="004B12E9" w:rsidRDefault="00901684" w:rsidP="00901684">
            <w:pPr>
              <w:spacing w:after="0" w:line="240" w:lineRule="auto"/>
              <w:ind w:firstLine="284"/>
              <w:rPr>
                <w:rFonts w:ascii="Times New Roman" w:hAnsi="Times New Roman" w:cs="Times New Roman"/>
                <w:b/>
              </w:rPr>
            </w:pPr>
            <w:r w:rsidRPr="004B12E9">
              <w:rPr>
                <w:rFonts w:ascii="Times New Roman" w:hAnsi="Times New Roman" w:cs="Times New Roman"/>
              </w:rPr>
              <w:t>специфику рекламы услуг гостиниц и гостиничного продукта</w:t>
            </w:r>
          </w:p>
        </w:tc>
        <w:tc>
          <w:tcPr>
            <w:tcW w:w="1349" w:type="pct"/>
          </w:tcPr>
          <w:p w:rsidR="00901684" w:rsidRPr="004B12E9" w:rsidRDefault="00901684" w:rsidP="00901684">
            <w:pPr>
              <w:spacing w:after="0" w:line="240" w:lineRule="auto"/>
              <w:rPr>
                <w:rFonts w:ascii="Times New Roman" w:hAnsi="Times New Roman" w:cs="Times New Roman"/>
              </w:rPr>
            </w:pPr>
            <w:r w:rsidRPr="004B12E9">
              <w:rPr>
                <w:rFonts w:ascii="Times New Roman" w:hAnsi="Times New Roman" w:cs="Times New Roman"/>
              </w:rPr>
              <w:lastRenderedPageBreak/>
              <w:t>МДК.04.01. Организация продаж гостиничного продукта</w:t>
            </w:r>
          </w:p>
        </w:tc>
      </w:tr>
      <w:tr w:rsidR="00901684" w:rsidRPr="004B12E9" w:rsidTr="00901684">
        <w:tc>
          <w:tcPr>
            <w:tcW w:w="630" w:type="pct"/>
          </w:tcPr>
          <w:p w:rsidR="00901684" w:rsidRPr="004B12E9" w:rsidRDefault="00901684" w:rsidP="00901684">
            <w:pPr>
              <w:spacing w:after="0" w:line="240" w:lineRule="auto"/>
              <w:rPr>
                <w:rFonts w:ascii="Times New Roman" w:hAnsi="Times New Roman" w:cs="Times New Roman"/>
                <w:b/>
                <w:bCs/>
              </w:rPr>
            </w:pPr>
            <w:r w:rsidRPr="004B12E9">
              <w:rPr>
                <w:rFonts w:ascii="Times New Roman" w:hAnsi="Times New Roman" w:cs="Times New Roman"/>
                <w:b/>
                <w:bCs/>
              </w:rPr>
              <w:lastRenderedPageBreak/>
              <w:t>ПМ.05</w:t>
            </w:r>
          </w:p>
        </w:tc>
        <w:tc>
          <w:tcPr>
            <w:tcW w:w="3021" w:type="pct"/>
          </w:tcPr>
          <w:p w:rsidR="00901684" w:rsidRPr="004B12E9" w:rsidRDefault="00901684" w:rsidP="00901684">
            <w:pPr>
              <w:spacing w:after="0" w:line="240" w:lineRule="auto"/>
              <w:rPr>
                <w:rFonts w:ascii="Times New Roman" w:hAnsi="Times New Roman" w:cs="Times New Roman"/>
                <w:b/>
              </w:rPr>
            </w:pPr>
            <w:r w:rsidRPr="004B12E9">
              <w:rPr>
                <w:rFonts w:ascii="Times New Roman" w:hAnsi="Times New Roman" w:cs="Times New Roman"/>
                <w:b/>
              </w:rPr>
              <w:t>Выполнение работ по одной или нескольким профессиям рабочих, должностям служащих</w:t>
            </w:r>
          </w:p>
        </w:tc>
        <w:tc>
          <w:tcPr>
            <w:tcW w:w="1349" w:type="pct"/>
          </w:tcPr>
          <w:p w:rsidR="00901684" w:rsidRPr="004B12E9" w:rsidRDefault="00901684" w:rsidP="00901684">
            <w:pPr>
              <w:spacing w:after="0" w:line="240" w:lineRule="auto"/>
              <w:rPr>
                <w:rFonts w:ascii="Times New Roman" w:hAnsi="Times New Roman" w:cs="Times New Roman"/>
              </w:rPr>
            </w:pPr>
          </w:p>
        </w:tc>
      </w:tr>
    </w:tbl>
    <w:p w:rsidR="00BC6567" w:rsidRPr="004B12E9" w:rsidRDefault="00BC6567" w:rsidP="00BC6567">
      <w:pPr>
        <w:pStyle w:val="aa"/>
        <w:spacing w:before="120" w:after="0" w:line="240" w:lineRule="auto"/>
        <w:jc w:val="both"/>
        <w:rPr>
          <w:rFonts w:ascii="Times New Roman" w:hAnsi="Times New Roman" w:cs="Times New Roman"/>
          <w:b/>
        </w:rPr>
      </w:pPr>
    </w:p>
    <w:p w:rsidR="00BC6567" w:rsidRPr="004B12E9" w:rsidRDefault="00BC6567" w:rsidP="00BC6567">
      <w:pPr>
        <w:pStyle w:val="aa"/>
        <w:spacing w:before="120" w:after="0" w:line="240" w:lineRule="auto"/>
        <w:jc w:val="both"/>
        <w:rPr>
          <w:rFonts w:ascii="Times New Roman" w:hAnsi="Times New Roman" w:cs="Times New Roman"/>
          <w:b/>
        </w:rPr>
      </w:pPr>
    </w:p>
    <w:p w:rsidR="00BC6567" w:rsidRPr="004B12E9" w:rsidRDefault="00BC6567" w:rsidP="00BC6567">
      <w:pPr>
        <w:pStyle w:val="aa"/>
        <w:spacing w:before="120" w:after="0" w:line="240" w:lineRule="auto"/>
        <w:jc w:val="both"/>
        <w:rPr>
          <w:rFonts w:ascii="Times New Roman" w:hAnsi="Times New Roman" w:cs="Times New Roman"/>
          <w:b/>
        </w:rPr>
      </w:pPr>
    </w:p>
    <w:p w:rsidR="00901684" w:rsidRPr="004B12E9" w:rsidRDefault="00901684" w:rsidP="00BC6567">
      <w:pPr>
        <w:pStyle w:val="aa"/>
        <w:numPr>
          <w:ilvl w:val="1"/>
          <w:numId w:val="3"/>
        </w:numPr>
        <w:spacing w:before="120" w:after="0" w:line="240" w:lineRule="auto"/>
        <w:jc w:val="both"/>
        <w:rPr>
          <w:rFonts w:ascii="Times New Roman" w:hAnsi="Times New Roman" w:cs="Times New Roman"/>
          <w:b/>
          <w:sz w:val="24"/>
          <w:szCs w:val="24"/>
        </w:rPr>
      </w:pPr>
      <w:r w:rsidRPr="004B12E9">
        <w:rPr>
          <w:rFonts w:ascii="Times New Roman" w:hAnsi="Times New Roman" w:cs="Times New Roman"/>
          <w:b/>
          <w:sz w:val="24"/>
          <w:szCs w:val="24"/>
        </w:rPr>
        <w:t>Матрица компетенций</w:t>
      </w:r>
    </w:p>
    <w:p w:rsidR="005A51FB" w:rsidRPr="004B12E9" w:rsidRDefault="005A51FB" w:rsidP="005A51FB">
      <w:pPr>
        <w:pStyle w:val="aa"/>
        <w:spacing w:before="120" w:after="0" w:line="240" w:lineRule="auto"/>
        <w:jc w:val="both"/>
        <w:rPr>
          <w:rFonts w:ascii="Times New Roman" w:hAnsi="Times New Roman" w:cs="Times New Roman"/>
          <w:b/>
        </w:rPr>
      </w:pPr>
    </w:p>
    <w:tbl>
      <w:tblPr>
        <w:tblW w:w="16352" w:type="dxa"/>
        <w:tblInd w:w="-8" w:type="dxa"/>
        <w:tblBorders>
          <w:top w:val="single" w:sz="4" w:space="0" w:color="auto"/>
          <w:left w:val="single" w:sz="4" w:space="0" w:color="auto"/>
          <w:bottom w:val="single" w:sz="4" w:space="0" w:color="auto"/>
          <w:right w:val="single" w:sz="4" w:space="0" w:color="auto"/>
        </w:tblBorders>
        <w:tblLayout w:type="fixed"/>
        <w:tblLook w:val="0000"/>
      </w:tblPr>
      <w:tblGrid>
        <w:gridCol w:w="3200"/>
        <w:gridCol w:w="1411"/>
        <w:gridCol w:w="30"/>
        <w:gridCol w:w="1237"/>
        <w:gridCol w:w="1292"/>
        <w:gridCol w:w="8"/>
        <w:gridCol w:w="177"/>
        <w:gridCol w:w="1100"/>
        <w:gridCol w:w="72"/>
        <w:gridCol w:w="1346"/>
        <w:gridCol w:w="142"/>
        <w:gridCol w:w="131"/>
        <w:gridCol w:w="11"/>
        <w:gridCol w:w="992"/>
        <w:gridCol w:w="16"/>
        <w:gridCol w:w="126"/>
        <w:gridCol w:w="283"/>
        <w:gridCol w:w="851"/>
        <w:gridCol w:w="16"/>
        <w:gridCol w:w="10"/>
        <w:gridCol w:w="115"/>
        <w:gridCol w:w="567"/>
        <w:gridCol w:w="567"/>
        <w:gridCol w:w="16"/>
        <w:gridCol w:w="107"/>
        <w:gridCol w:w="39"/>
        <w:gridCol w:w="1131"/>
        <w:gridCol w:w="7"/>
        <w:gridCol w:w="26"/>
        <w:gridCol w:w="1326"/>
      </w:tblGrid>
      <w:tr w:rsidR="005A51FB" w:rsidRPr="004B12E9" w:rsidTr="005A51FB">
        <w:trPr>
          <w:gridAfter w:val="3"/>
          <w:wAfter w:w="1359" w:type="dxa"/>
        </w:trPr>
        <w:tc>
          <w:tcPr>
            <w:tcW w:w="14993" w:type="dxa"/>
            <w:gridSpan w:val="27"/>
            <w:tcBorders>
              <w:top w:val="single" w:sz="4" w:space="0" w:color="auto"/>
              <w:bottom w:val="single" w:sz="4" w:space="0" w:color="auto"/>
            </w:tcBorders>
          </w:tcPr>
          <w:p w:rsidR="005A51FB" w:rsidRPr="004B12E9" w:rsidRDefault="005A51FB" w:rsidP="005A51FB">
            <w:pPr>
              <w:pStyle w:val="ac"/>
              <w:jc w:val="center"/>
              <w:rPr>
                <w:rFonts w:ascii="Times New Roman" w:hAnsi="Times New Roman" w:cs="Times New Roman"/>
                <w:b/>
                <w:sz w:val="22"/>
                <w:szCs w:val="22"/>
              </w:rPr>
            </w:pPr>
            <w:r w:rsidRPr="004B12E9">
              <w:rPr>
                <w:rFonts w:ascii="Times New Roman" w:hAnsi="Times New Roman" w:cs="Times New Roman"/>
                <w:b/>
                <w:sz w:val="22"/>
                <w:szCs w:val="22"/>
              </w:rPr>
              <w:t>Общие компетенции</w:t>
            </w:r>
          </w:p>
        </w:tc>
      </w:tr>
      <w:tr w:rsidR="005A51FB" w:rsidRPr="004B12E9" w:rsidTr="005A51FB">
        <w:trPr>
          <w:gridAfter w:val="3"/>
          <w:wAfter w:w="1359" w:type="dxa"/>
        </w:trPr>
        <w:tc>
          <w:tcPr>
            <w:tcW w:w="3200" w:type="dxa"/>
            <w:tcBorders>
              <w:top w:val="single" w:sz="4" w:space="0" w:color="auto"/>
              <w:bottom w:val="single" w:sz="4" w:space="0" w:color="auto"/>
              <w:right w:val="single" w:sz="4" w:space="0" w:color="auto"/>
            </w:tcBorders>
          </w:tcPr>
          <w:p w:rsidR="005A51FB" w:rsidRPr="004B12E9" w:rsidRDefault="005A51FB" w:rsidP="005A51FB">
            <w:pPr>
              <w:pStyle w:val="ac"/>
              <w:jc w:val="center"/>
              <w:rPr>
                <w:rFonts w:ascii="Times New Roman" w:hAnsi="Times New Roman" w:cs="Times New Roman"/>
                <w:sz w:val="22"/>
                <w:szCs w:val="22"/>
              </w:rPr>
            </w:pPr>
            <w:r w:rsidRPr="004B12E9">
              <w:rPr>
                <w:rFonts w:ascii="Times New Roman" w:hAnsi="Times New Roman" w:cs="Times New Roman"/>
                <w:sz w:val="22"/>
                <w:szCs w:val="22"/>
              </w:rPr>
              <w:t>Наименование программ,</w:t>
            </w:r>
          </w:p>
          <w:p w:rsidR="005A51FB" w:rsidRPr="004B12E9" w:rsidRDefault="005A51FB" w:rsidP="005A51FB">
            <w:pPr>
              <w:pStyle w:val="ac"/>
              <w:jc w:val="center"/>
              <w:rPr>
                <w:rFonts w:ascii="Times New Roman" w:hAnsi="Times New Roman" w:cs="Times New Roman"/>
                <w:sz w:val="22"/>
                <w:szCs w:val="22"/>
              </w:rPr>
            </w:pPr>
            <w:r w:rsidRPr="004B12E9">
              <w:rPr>
                <w:rFonts w:ascii="Times New Roman" w:hAnsi="Times New Roman" w:cs="Times New Roman"/>
                <w:sz w:val="22"/>
                <w:szCs w:val="22"/>
              </w:rPr>
              <w:t>предметных областей, учебных циклов, разделов,</w:t>
            </w:r>
          </w:p>
          <w:p w:rsidR="005A51FB" w:rsidRPr="004B12E9" w:rsidRDefault="005A51FB" w:rsidP="005A51FB">
            <w:pPr>
              <w:pStyle w:val="ac"/>
              <w:jc w:val="center"/>
              <w:rPr>
                <w:rFonts w:ascii="Times New Roman" w:hAnsi="Times New Roman" w:cs="Times New Roman"/>
                <w:sz w:val="22"/>
                <w:szCs w:val="22"/>
              </w:rPr>
            </w:pPr>
            <w:r w:rsidRPr="004B12E9">
              <w:rPr>
                <w:rFonts w:ascii="Times New Roman" w:hAnsi="Times New Roman" w:cs="Times New Roman"/>
                <w:sz w:val="22"/>
                <w:szCs w:val="22"/>
              </w:rPr>
              <w:t>модулей, дисциплин, междисциплинарных курсов</w:t>
            </w:r>
          </w:p>
        </w:tc>
        <w:tc>
          <w:tcPr>
            <w:tcW w:w="1411" w:type="dxa"/>
            <w:tcBorders>
              <w:top w:val="single" w:sz="4" w:space="0" w:color="auto"/>
              <w:left w:val="single" w:sz="4" w:space="0" w:color="auto"/>
              <w:bottom w:val="single" w:sz="4" w:space="0" w:color="auto"/>
              <w:right w:val="single" w:sz="4" w:space="0" w:color="auto"/>
            </w:tcBorders>
            <w:vAlign w:val="center"/>
          </w:tcPr>
          <w:p w:rsidR="005A51FB" w:rsidRPr="004B12E9" w:rsidRDefault="005A51FB" w:rsidP="005A51FB">
            <w:pPr>
              <w:pStyle w:val="ac"/>
              <w:jc w:val="center"/>
              <w:rPr>
                <w:rFonts w:ascii="Times New Roman" w:hAnsi="Times New Roman" w:cs="Times New Roman"/>
                <w:sz w:val="22"/>
                <w:szCs w:val="22"/>
                <w:vertAlign w:val="superscript"/>
              </w:rPr>
            </w:pPr>
            <w:r w:rsidRPr="004B12E9">
              <w:rPr>
                <w:rStyle w:val="blk"/>
                <w:rFonts w:ascii="Times New Roman" w:hAnsi="Times New Roman" w:cs="Times New Roman"/>
                <w:sz w:val="22"/>
                <w:szCs w:val="22"/>
              </w:rPr>
              <w:t>Понимать сущность и социальную значимость своей будущей профессии, проявлять к ней устойчивый интерес</w:t>
            </w:r>
            <w:r w:rsidRPr="004B12E9">
              <w:rPr>
                <w:rFonts w:ascii="Times New Roman" w:hAnsi="Times New Roman" w:cs="Times New Roman"/>
                <w:sz w:val="22"/>
                <w:szCs w:val="22"/>
              </w:rPr>
              <w:t xml:space="preserve"> (ОК-1)</w:t>
            </w:r>
          </w:p>
        </w:tc>
        <w:tc>
          <w:tcPr>
            <w:tcW w:w="1267" w:type="dxa"/>
            <w:gridSpan w:val="2"/>
            <w:tcBorders>
              <w:top w:val="single" w:sz="4" w:space="0" w:color="auto"/>
              <w:left w:val="single" w:sz="4" w:space="0" w:color="auto"/>
              <w:bottom w:val="single" w:sz="4" w:space="0" w:color="auto"/>
              <w:right w:val="single" w:sz="4" w:space="0" w:color="auto"/>
            </w:tcBorders>
            <w:vAlign w:val="center"/>
          </w:tcPr>
          <w:p w:rsidR="005A51FB" w:rsidRPr="004B12E9" w:rsidRDefault="005A51FB" w:rsidP="005A51FB">
            <w:pPr>
              <w:pStyle w:val="ac"/>
              <w:jc w:val="center"/>
              <w:rPr>
                <w:rStyle w:val="blk"/>
                <w:rFonts w:ascii="Times New Roman" w:hAnsi="Times New Roman" w:cs="Times New Roman"/>
                <w:sz w:val="22"/>
                <w:szCs w:val="22"/>
              </w:rPr>
            </w:pPr>
            <w:r w:rsidRPr="004B12E9">
              <w:rPr>
                <w:rStyle w:val="blk"/>
                <w:rFonts w:ascii="Times New Roman" w:hAnsi="Times New Roman" w:cs="Times New Roman"/>
                <w:sz w:val="22"/>
                <w:szCs w:val="22"/>
              </w:rPr>
              <w:t>Организовывать собственную деятельность, выбирать типовые методы и способы выполнения профессиональных задач, оценивать их эффективность и качество</w:t>
            </w:r>
          </w:p>
          <w:p w:rsidR="005A51FB" w:rsidRPr="004B12E9" w:rsidRDefault="005A51FB" w:rsidP="005A51FB">
            <w:pPr>
              <w:pStyle w:val="ac"/>
              <w:jc w:val="center"/>
              <w:rPr>
                <w:rFonts w:ascii="Times New Roman" w:hAnsi="Times New Roman" w:cs="Times New Roman"/>
                <w:sz w:val="22"/>
                <w:szCs w:val="22"/>
              </w:rPr>
            </w:pPr>
            <w:r w:rsidRPr="004B12E9">
              <w:rPr>
                <w:rFonts w:ascii="Times New Roman" w:hAnsi="Times New Roman" w:cs="Times New Roman"/>
                <w:sz w:val="22"/>
                <w:szCs w:val="22"/>
              </w:rPr>
              <w:lastRenderedPageBreak/>
              <w:t xml:space="preserve"> (ОК-2)</w:t>
            </w:r>
          </w:p>
        </w:tc>
        <w:tc>
          <w:tcPr>
            <w:tcW w:w="1292" w:type="dxa"/>
            <w:tcBorders>
              <w:top w:val="single" w:sz="4" w:space="0" w:color="auto"/>
              <w:left w:val="single" w:sz="4" w:space="0" w:color="auto"/>
              <w:bottom w:val="single" w:sz="4" w:space="0" w:color="auto"/>
              <w:right w:val="single" w:sz="4" w:space="0" w:color="auto"/>
            </w:tcBorders>
            <w:vAlign w:val="center"/>
          </w:tcPr>
          <w:p w:rsidR="005A51FB" w:rsidRPr="004B12E9" w:rsidRDefault="005A51FB" w:rsidP="005A51FB">
            <w:pPr>
              <w:pStyle w:val="ac"/>
              <w:jc w:val="center"/>
              <w:rPr>
                <w:rFonts w:ascii="Times New Roman" w:hAnsi="Times New Roman" w:cs="Times New Roman"/>
                <w:sz w:val="22"/>
                <w:szCs w:val="22"/>
              </w:rPr>
            </w:pPr>
            <w:r w:rsidRPr="004B12E9">
              <w:rPr>
                <w:rStyle w:val="blk"/>
                <w:rFonts w:ascii="Times New Roman" w:hAnsi="Times New Roman" w:cs="Times New Roman"/>
                <w:sz w:val="22"/>
                <w:szCs w:val="22"/>
              </w:rPr>
              <w:lastRenderedPageBreak/>
              <w:t>Принимать решения в стандартных и нестандартных ситуациях и нести за них ответственность</w:t>
            </w:r>
            <w:r w:rsidRPr="004B12E9">
              <w:rPr>
                <w:rFonts w:ascii="Times New Roman" w:hAnsi="Times New Roman" w:cs="Times New Roman"/>
                <w:sz w:val="22"/>
                <w:szCs w:val="22"/>
              </w:rPr>
              <w:t xml:space="preserve"> (ОК-3)</w:t>
            </w:r>
          </w:p>
        </w:tc>
        <w:tc>
          <w:tcPr>
            <w:tcW w:w="1285" w:type="dxa"/>
            <w:gridSpan w:val="3"/>
            <w:tcBorders>
              <w:top w:val="single" w:sz="4" w:space="0" w:color="auto"/>
              <w:left w:val="single" w:sz="4" w:space="0" w:color="auto"/>
              <w:bottom w:val="single" w:sz="4" w:space="0" w:color="auto"/>
              <w:right w:val="single" w:sz="4" w:space="0" w:color="auto"/>
            </w:tcBorders>
            <w:vAlign w:val="center"/>
          </w:tcPr>
          <w:p w:rsidR="005A51FB" w:rsidRPr="004B12E9" w:rsidRDefault="005A51FB" w:rsidP="005A51FB">
            <w:pPr>
              <w:pStyle w:val="ac"/>
              <w:jc w:val="center"/>
              <w:rPr>
                <w:rFonts w:ascii="Times New Roman" w:hAnsi="Times New Roman" w:cs="Times New Roman"/>
                <w:sz w:val="22"/>
                <w:szCs w:val="22"/>
              </w:rPr>
            </w:pPr>
            <w:r w:rsidRPr="004B12E9">
              <w:rPr>
                <w:rStyle w:val="blk"/>
                <w:rFonts w:ascii="Times New Roman" w:hAnsi="Times New Roman" w:cs="Times New Roman"/>
                <w:sz w:val="22"/>
                <w:szCs w:val="22"/>
              </w:rPr>
              <w:t xml:space="preserve">Осуществлять поиск и использование информации, необходимой для эффективного выполнения профессиональных задач, профессионального и личностного </w:t>
            </w:r>
            <w:r w:rsidRPr="004B12E9">
              <w:rPr>
                <w:rStyle w:val="blk"/>
                <w:rFonts w:ascii="Times New Roman" w:hAnsi="Times New Roman" w:cs="Times New Roman"/>
                <w:sz w:val="22"/>
                <w:szCs w:val="22"/>
              </w:rPr>
              <w:lastRenderedPageBreak/>
              <w:t>развития</w:t>
            </w:r>
            <w:r w:rsidRPr="004B12E9">
              <w:rPr>
                <w:rFonts w:ascii="Times New Roman" w:hAnsi="Times New Roman" w:cs="Times New Roman"/>
                <w:sz w:val="22"/>
                <w:szCs w:val="22"/>
              </w:rPr>
              <w:t xml:space="preserve"> (ОК-4)</w:t>
            </w:r>
          </w:p>
        </w:tc>
        <w:tc>
          <w:tcPr>
            <w:tcW w:w="1418" w:type="dxa"/>
            <w:gridSpan w:val="2"/>
            <w:tcBorders>
              <w:top w:val="single" w:sz="4" w:space="0" w:color="auto"/>
              <w:left w:val="single" w:sz="4" w:space="0" w:color="auto"/>
              <w:bottom w:val="single" w:sz="4" w:space="0" w:color="auto"/>
              <w:right w:val="single" w:sz="4" w:space="0" w:color="auto"/>
            </w:tcBorders>
            <w:vAlign w:val="center"/>
          </w:tcPr>
          <w:p w:rsidR="005A51FB" w:rsidRPr="004B12E9" w:rsidRDefault="005A51FB" w:rsidP="005A51FB">
            <w:pPr>
              <w:pStyle w:val="ac"/>
              <w:jc w:val="center"/>
              <w:rPr>
                <w:rFonts w:ascii="Times New Roman" w:hAnsi="Times New Roman" w:cs="Times New Roman"/>
                <w:sz w:val="22"/>
                <w:szCs w:val="22"/>
              </w:rPr>
            </w:pPr>
            <w:r w:rsidRPr="004B12E9">
              <w:rPr>
                <w:rStyle w:val="blk"/>
                <w:rFonts w:ascii="Times New Roman" w:hAnsi="Times New Roman" w:cs="Times New Roman"/>
                <w:sz w:val="22"/>
                <w:szCs w:val="22"/>
              </w:rPr>
              <w:lastRenderedPageBreak/>
              <w:t>Использовать информационно-коммуникационные технологии в профессиональной деятельности</w:t>
            </w:r>
            <w:r w:rsidRPr="004B12E9">
              <w:rPr>
                <w:rFonts w:ascii="Times New Roman" w:hAnsi="Times New Roman" w:cs="Times New Roman"/>
                <w:sz w:val="22"/>
                <w:szCs w:val="22"/>
              </w:rPr>
              <w:t xml:space="preserve"> (ОК-5)</w:t>
            </w:r>
          </w:p>
        </w:tc>
        <w:tc>
          <w:tcPr>
            <w:tcW w:w="1292" w:type="dxa"/>
            <w:gridSpan w:val="5"/>
            <w:tcBorders>
              <w:top w:val="single" w:sz="4" w:space="0" w:color="auto"/>
              <w:left w:val="single" w:sz="4" w:space="0" w:color="auto"/>
              <w:bottom w:val="single" w:sz="4" w:space="0" w:color="auto"/>
              <w:right w:val="single" w:sz="4" w:space="0" w:color="auto"/>
            </w:tcBorders>
            <w:vAlign w:val="center"/>
          </w:tcPr>
          <w:p w:rsidR="005A51FB" w:rsidRPr="004B12E9" w:rsidRDefault="005A51FB" w:rsidP="005A51FB">
            <w:pPr>
              <w:pStyle w:val="ac"/>
              <w:jc w:val="center"/>
              <w:rPr>
                <w:rFonts w:ascii="Times New Roman" w:hAnsi="Times New Roman" w:cs="Times New Roman"/>
                <w:sz w:val="22"/>
                <w:szCs w:val="22"/>
              </w:rPr>
            </w:pPr>
            <w:r w:rsidRPr="004B12E9">
              <w:rPr>
                <w:rStyle w:val="blk"/>
                <w:rFonts w:ascii="Times New Roman" w:hAnsi="Times New Roman" w:cs="Times New Roman"/>
                <w:sz w:val="22"/>
                <w:szCs w:val="22"/>
              </w:rPr>
              <w:t>Работать в коллективе и в команде, эффективно общаться с коллегами, руководством, потребителями</w:t>
            </w:r>
            <w:r w:rsidRPr="004B12E9">
              <w:rPr>
                <w:rFonts w:ascii="Times New Roman" w:hAnsi="Times New Roman" w:cs="Times New Roman"/>
                <w:sz w:val="22"/>
                <w:szCs w:val="22"/>
              </w:rPr>
              <w:t xml:space="preserve"> (ОК-6)</w:t>
            </w:r>
          </w:p>
        </w:tc>
        <w:tc>
          <w:tcPr>
            <w:tcW w:w="1276" w:type="dxa"/>
            <w:gridSpan w:val="4"/>
            <w:tcBorders>
              <w:top w:val="single" w:sz="4" w:space="0" w:color="auto"/>
              <w:left w:val="single" w:sz="4" w:space="0" w:color="auto"/>
              <w:bottom w:val="single" w:sz="4" w:space="0" w:color="auto"/>
              <w:right w:val="single" w:sz="4" w:space="0" w:color="auto"/>
            </w:tcBorders>
            <w:vAlign w:val="center"/>
          </w:tcPr>
          <w:p w:rsidR="005A51FB" w:rsidRPr="004B12E9" w:rsidRDefault="005A51FB" w:rsidP="005A51FB">
            <w:pPr>
              <w:pStyle w:val="ac"/>
              <w:jc w:val="center"/>
              <w:rPr>
                <w:rFonts w:ascii="Times New Roman" w:hAnsi="Times New Roman" w:cs="Times New Roman"/>
                <w:sz w:val="22"/>
                <w:szCs w:val="22"/>
              </w:rPr>
            </w:pPr>
            <w:r w:rsidRPr="004B12E9">
              <w:rPr>
                <w:rStyle w:val="blk"/>
                <w:rFonts w:ascii="Times New Roman" w:hAnsi="Times New Roman" w:cs="Times New Roman"/>
                <w:sz w:val="22"/>
                <w:szCs w:val="22"/>
              </w:rPr>
              <w:t>Брать на себя ответственность за работу членов команды (подчиненных), за результат выполнения заданий</w:t>
            </w:r>
            <w:r w:rsidRPr="004B12E9">
              <w:rPr>
                <w:rFonts w:ascii="Times New Roman" w:hAnsi="Times New Roman" w:cs="Times New Roman"/>
                <w:sz w:val="22"/>
                <w:szCs w:val="22"/>
              </w:rPr>
              <w:t xml:space="preserve"> (ОК-7)</w:t>
            </w:r>
          </w:p>
        </w:tc>
        <w:tc>
          <w:tcPr>
            <w:tcW w:w="1275" w:type="dxa"/>
            <w:gridSpan w:val="5"/>
            <w:tcBorders>
              <w:top w:val="single" w:sz="4" w:space="0" w:color="auto"/>
              <w:left w:val="single" w:sz="4" w:space="0" w:color="auto"/>
              <w:bottom w:val="single" w:sz="4" w:space="0" w:color="auto"/>
            </w:tcBorders>
            <w:vAlign w:val="center"/>
          </w:tcPr>
          <w:p w:rsidR="005A51FB" w:rsidRPr="004B12E9" w:rsidRDefault="005A51FB" w:rsidP="005A51FB">
            <w:pPr>
              <w:pStyle w:val="ac"/>
              <w:jc w:val="center"/>
              <w:rPr>
                <w:rStyle w:val="blk"/>
                <w:rFonts w:ascii="Times New Roman" w:hAnsi="Times New Roman" w:cs="Times New Roman"/>
                <w:sz w:val="22"/>
                <w:szCs w:val="22"/>
              </w:rPr>
            </w:pPr>
            <w:r w:rsidRPr="004B12E9">
              <w:rPr>
                <w:rStyle w:val="blk"/>
                <w:rFonts w:ascii="Times New Roman" w:hAnsi="Times New Roman" w:cs="Times New Roman"/>
                <w:sz w:val="22"/>
                <w:szCs w:val="22"/>
              </w:rPr>
              <w:t>Самостоятельно определять задачи профессионального и личностного развития, заниматься самообразованием, осознанно планировать повышение квалификации</w:t>
            </w:r>
          </w:p>
          <w:p w:rsidR="005A51FB" w:rsidRPr="004B12E9" w:rsidRDefault="005A51FB" w:rsidP="005A51FB">
            <w:pPr>
              <w:pStyle w:val="ac"/>
              <w:jc w:val="center"/>
              <w:rPr>
                <w:rFonts w:ascii="Times New Roman" w:hAnsi="Times New Roman" w:cs="Times New Roman"/>
                <w:sz w:val="22"/>
                <w:szCs w:val="22"/>
              </w:rPr>
            </w:pPr>
            <w:r w:rsidRPr="004B12E9">
              <w:rPr>
                <w:rFonts w:ascii="Times New Roman" w:hAnsi="Times New Roman" w:cs="Times New Roman"/>
                <w:sz w:val="22"/>
                <w:szCs w:val="22"/>
              </w:rPr>
              <w:t xml:space="preserve"> (ОК-8)</w:t>
            </w:r>
          </w:p>
        </w:tc>
        <w:tc>
          <w:tcPr>
            <w:tcW w:w="1277" w:type="dxa"/>
            <w:gridSpan w:val="3"/>
            <w:tcBorders>
              <w:top w:val="single" w:sz="4" w:space="0" w:color="auto"/>
              <w:left w:val="single" w:sz="4" w:space="0" w:color="auto"/>
              <w:bottom w:val="single" w:sz="4" w:space="0" w:color="auto"/>
            </w:tcBorders>
            <w:vAlign w:val="center"/>
          </w:tcPr>
          <w:p w:rsidR="005A51FB" w:rsidRPr="004B12E9" w:rsidRDefault="005A51FB" w:rsidP="005A51FB">
            <w:pPr>
              <w:pStyle w:val="ac"/>
              <w:jc w:val="center"/>
              <w:rPr>
                <w:rStyle w:val="blk"/>
                <w:rFonts w:ascii="Times New Roman" w:hAnsi="Times New Roman" w:cs="Times New Roman"/>
                <w:sz w:val="22"/>
                <w:szCs w:val="22"/>
              </w:rPr>
            </w:pPr>
            <w:r w:rsidRPr="004B12E9">
              <w:rPr>
                <w:rStyle w:val="blk"/>
                <w:rFonts w:ascii="Times New Roman" w:hAnsi="Times New Roman" w:cs="Times New Roman"/>
                <w:sz w:val="22"/>
                <w:szCs w:val="22"/>
              </w:rPr>
              <w:t>Ориентироваться в условиях частой смены технологий в профессиональной деятельности</w:t>
            </w:r>
          </w:p>
          <w:p w:rsidR="005A51FB" w:rsidRPr="004B12E9" w:rsidRDefault="005A51FB" w:rsidP="005A51FB">
            <w:pPr>
              <w:pStyle w:val="ac"/>
              <w:jc w:val="center"/>
              <w:rPr>
                <w:rFonts w:ascii="Times New Roman" w:hAnsi="Times New Roman" w:cs="Times New Roman"/>
                <w:sz w:val="22"/>
                <w:szCs w:val="22"/>
              </w:rPr>
            </w:pPr>
            <w:r w:rsidRPr="004B12E9">
              <w:rPr>
                <w:rFonts w:ascii="Times New Roman" w:hAnsi="Times New Roman" w:cs="Times New Roman"/>
                <w:sz w:val="22"/>
                <w:szCs w:val="22"/>
              </w:rPr>
              <w:t xml:space="preserve"> (ОК-9)</w:t>
            </w:r>
          </w:p>
        </w:tc>
      </w:tr>
      <w:tr w:rsidR="005A51FB" w:rsidRPr="004B12E9" w:rsidTr="005A51FB">
        <w:trPr>
          <w:gridAfter w:val="3"/>
          <w:wAfter w:w="1359" w:type="dxa"/>
        </w:trPr>
        <w:tc>
          <w:tcPr>
            <w:tcW w:w="14993" w:type="dxa"/>
            <w:gridSpan w:val="27"/>
            <w:tcBorders>
              <w:top w:val="single" w:sz="4" w:space="0" w:color="auto"/>
              <w:bottom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lastRenderedPageBreak/>
              <w:t>1. Общий гуманитарный и социально-экономический учебный цикл</w:t>
            </w:r>
          </w:p>
        </w:tc>
      </w:tr>
      <w:tr w:rsidR="005A51FB" w:rsidRPr="004B12E9" w:rsidTr="005A51FB">
        <w:trPr>
          <w:gridAfter w:val="3"/>
          <w:wAfter w:w="1359" w:type="dxa"/>
        </w:trPr>
        <w:tc>
          <w:tcPr>
            <w:tcW w:w="14993" w:type="dxa"/>
            <w:gridSpan w:val="27"/>
            <w:tcBorders>
              <w:top w:val="single" w:sz="4" w:space="0" w:color="auto"/>
              <w:bottom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Обязательная часть</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Основы философии</w:t>
            </w:r>
          </w:p>
        </w:tc>
        <w:tc>
          <w:tcPr>
            <w:tcW w:w="1411"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6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92"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85"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418"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2" w:type="dxa"/>
            <w:gridSpan w:val="6"/>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49"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26" w:type="dxa"/>
            <w:gridSpan w:val="6"/>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История</w:t>
            </w:r>
          </w:p>
        </w:tc>
        <w:tc>
          <w:tcPr>
            <w:tcW w:w="1411"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6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92"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85"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418"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2" w:type="dxa"/>
            <w:gridSpan w:val="6"/>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49"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26" w:type="dxa"/>
            <w:gridSpan w:val="6"/>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Иностранный язык</w:t>
            </w:r>
          </w:p>
        </w:tc>
        <w:tc>
          <w:tcPr>
            <w:tcW w:w="1411"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6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92"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85"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418"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2" w:type="dxa"/>
            <w:gridSpan w:val="6"/>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49"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26" w:type="dxa"/>
            <w:gridSpan w:val="6"/>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Физическая культура</w:t>
            </w:r>
          </w:p>
        </w:tc>
        <w:tc>
          <w:tcPr>
            <w:tcW w:w="1411"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6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92"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85"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418"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2" w:type="dxa"/>
            <w:gridSpan w:val="6"/>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49"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326" w:type="dxa"/>
            <w:gridSpan w:val="6"/>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3"/>
          <w:wAfter w:w="1359" w:type="dxa"/>
        </w:trPr>
        <w:tc>
          <w:tcPr>
            <w:tcW w:w="14993" w:type="dxa"/>
            <w:gridSpan w:val="27"/>
            <w:tcBorders>
              <w:top w:val="single" w:sz="4" w:space="0" w:color="auto"/>
              <w:bottom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Вариативная часть</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Основы социологии и политологии</w:t>
            </w:r>
          </w:p>
        </w:tc>
        <w:tc>
          <w:tcPr>
            <w:tcW w:w="1411"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6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92"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85"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418"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2" w:type="dxa"/>
            <w:gridSpan w:val="6"/>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49"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26" w:type="dxa"/>
            <w:gridSpan w:val="6"/>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r>
      <w:tr w:rsidR="005A51FB" w:rsidRPr="004B12E9" w:rsidTr="005A51FB">
        <w:trPr>
          <w:gridAfter w:val="3"/>
          <w:wAfter w:w="1359" w:type="dxa"/>
        </w:trPr>
        <w:tc>
          <w:tcPr>
            <w:tcW w:w="14993" w:type="dxa"/>
            <w:gridSpan w:val="27"/>
            <w:tcBorders>
              <w:top w:val="single" w:sz="4" w:space="0" w:color="auto"/>
              <w:bottom w:val="single" w:sz="4" w:space="0" w:color="auto"/>
            </w:tcBorders>
            <w:vAlign w:val="center"/>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Математический и общий естественно-научныйучебный цикл</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Математика</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92"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85"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418"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2" w:type="dxa"/>
            <w:gridSpan w:val="6"/>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49"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26" w:type="dxa"/>
            <w:gridSpan w:val="6"/>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Информатика и информационно-коммуникационные технологии (ИКТ) в профессиональной деятельности</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92"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85"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418"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2" w:type="dxa"/>
            <w:gridSpan w:val="6"/>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49"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26" w:type="dxa"/>
            <w:gridSpan w:val="6"/>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r>
      <w:tr w:rsidR="005A51FB" w:rsidRPr="004B12E9" w:rsidTr="005A51FB">
        <w:trPr>
          <w:gridAfter w:val="3"/>
          <w:wAfter w:w="1359" w:type="dxa"/>
        </w:trPr>
        <w:tc>
          <w:tcPr>
            <w:tcW w:w="14993" w:type="dxa"/>
            <w:gridSpan w:val="27"/>
            <w:tcBorders>
              <w:top w:val="single" w:sz="4" w:space="0" w:color="auto"/>
              <w:bottom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2. Профессиональный учебный цикл</w:t>
            </w:r>
          </w:p>
        </w:tc>
      </w:tr>
      <w:tr w:rsidR="005A51FB" w:rsidRPr="004B12E9" w:rsidTr="005A51FB">
        <w:trPr>
          <w:gridAfter w:val="3"/>
          <w:wAfter w:w="1359" w:type="dxa"/>
        </w:trPr>
        <w:tc>
          <w:tcPr>
            <w:tcW w:w="14993" w:type="dxa"/>
            <w:gridSpan w:val="27"/>
            <w:tcBorders>
              <w:top w:val="single" w:sz="4" w:space="0" w:color="auto"/>
              <w:bottom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Обязательная часть</w:t>
            </w:r>
          </w:p>
        </w:tc>
      </w:tr>
      <w:tr w:rsidR="005A51FB" w:rsidRPr="004B12E9" w:rsidTr="005A51FB">
        <w:trPr>
          <w:gridAfter w:val="3"/>
          <w:wAfter w:w="1359" w:type="dxa"/>
        </w:trPr>
        <w:tc>
          <w:tcPr>
            <w:tcW w:w="14993" w:type="dxa"/>
            <w:gridSpan w:val="27"/>
            <w:tcBorders>
              <w:top w:val="single" w:sz="4" w:space="0" w:color="auto"/>
              <w:bottom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Общепрофессиональные дисциплины</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Менеджмент</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92"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85"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418"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2" w:type="dxa"/>
            <w:gridSpan w:val="6"/>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49"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26" w:type="dxa"/>
            <w:gridSpan w:val="6"/>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Правовое и документационное обеспечение профессиональной деятельности</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92"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85"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418"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2" w:type="dxa"/>
            <w:gridSpan w:val="6"/>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49"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26" w:type="dxa"/>
            <w:gridSpan w:val="6"/>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Экономика организации</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92"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85"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418"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2" w:type="dxa"/>
            <w:gridSpan w:val="6"/>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49"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26" w:type="dxa"/>
            <w:gridSpan w:val="6"/>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lastRenderedPageBreak/>
              <w:t>Бухгалтерский учет</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92"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85"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418"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2" w:type="dxa"/>
            <w:gridSpan w:val="6"/>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49"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26" w:type="dxa"/>
            <w:gridSpan w:val="6"/>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Здания и инженерные системы гостиниц</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92"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85"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418"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2" w:type="dxa"/>
            <w:gridSpan w:val="6"/>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49"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26" w:type="dxa"/>
            <w:gridSpan w:val="6"/>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Безопасность жизнедеятельности</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92"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85"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418"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2" w:type="dxa"/>
            <w:gridSpan w:val="6"/>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49"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26" w:type="dxa"/>
            <w:gridSpan w:val="6"/>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r>
      <w:tr w:rsidR="005A51FB" w:rsidRPr="004B12E9" w:rsidTr="005A51FB">
        <w:trPr>
          <w:gridAfter w:val="3"/>
          <w:wAfter w:w="1359" w:type="dxa"/>
        </w:trPr>
        <w:tc>
          <w:tcPr>
            <w:tcW w:w="14993" w:type="dxa"/>
            <w:gridSpan w:val="27"/>
            <w:tcBorders>
              <w:top w:val="single" w:sz="4" w:space="0" w:color="auto"/>
              <w:bottom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Вариативная часть</w:t>
            </w:r>
          </w:p>
        </w:tc>
      </w:tr>
      <w:tr w:rsidR="005A51FB" w:rsidRPr="004B12E9" w:rsidTr="005A51FB">
        <w:trPr>
          <w:gridAfter w:val="3"/>
          <w:wAfter w:w="1359" w:type="dxa"/>
        </w:trPr>
        <w:tc>
          <w:tcPr>
            <w:tcW w:w="14993" w:type="dxa"/>
            <w:gridSpan w:val="27"/>
            <w:tcBorders>
              <w:top w:val="single" w:sz="4" w:space="0" w:color="auto"/>
              <w:bottom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Общепрофессиональные дисциплины</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Сервисная деятельность</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92"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85"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418"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2" w:type="dxa"/>
            <w:gridSpan w:val="6"/>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49"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26" w:type="dxa"/>
            <w:gridSpan w:val="6"/>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Иностранный язык (профессиональный)</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92"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85"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418"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2" w:type="dxa"/>
            <w:gridSpan w:val="6"/>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49"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26" w:type="dxa"/>
            <w:gridSpan w:val="6"/>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Управленческая психология</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92"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85"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418"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2" w:type="dxa"/>
            <w:gridSpan w:val="6"/>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49"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26" w:type="dxa"/>
            <w:gridSpan w:val="6"/>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Организация туризма</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92"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85"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418"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2" w:type="dxa"/>
            <w:gridSpan w:val="6"/>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49"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26" w:type="dxa"/>
            <w:gridSpan w:val="6"/>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r>
      <w:tr w:rsidR="005A51FB" w:rsidRPr="004B12E9" w:rsidTr="005A51FB">
        <w:trPr>
          <w:gridAfter w:val="3"/>
          <w:wAfter w:w="1359" w:type="dxa"/>
        </w:trPr>
        <w:tc>
          <w:tcPr>
            <w:tcW w:w="14993" w:type="dxa"/>
            <w:gridSpan w:val="27"/>
            <w:tcBorders>
              <w:top w:val="single" w:sz="4" w:space="0" w:color="auto"/>
              <w:bottom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3. Профессиональные модули</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tcPr>
          <w:p w:rsidR="005A51FB" w:rsidRPr="004B12E9" w:rsidRDefault="005A51FB" w:rsidP="005A51FB">
            <w:pPr>
              <w:rPr>
                <w:rFonts w:ascii="Times New Roman" w:hAnsi="Times New Roman" w:cs="Times New Roman"/>
              </w:rPr>
            </w:pPr>
            <w:r w:rsidRPr="004B12E9">
              <w:rPr>
                <w:rFonts w:ascii="Times New Roman" w:hAnsi="Times New Roman" w:cs="Times New Roman"/>
              </w:rPr>
              <w:t>ПМ.01 Бронирование гостиничных услуг</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418"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5"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326" w:type="dxa"/>
            <w:gridSpan w:val="6"/>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МДК.01.01 Организация деятельности служб бронирования</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418"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5"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26" w:type="dxa"/>
            <w:gridSpan w:val="6"/>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ПМ.02 Прием, размещение и выписка гостей</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418"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5"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326" w:type="dxa"/>
            <w:gridSpan w:val="6"/>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МДК.02.01 Организация деятельности службы приема, размещения и выписки гостей</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418"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5"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26" w:type="dxa"/>
            <w:gridSpan w:val="6"/>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ПМ.03Организация обслуживание гостей в процессе проживания</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418"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5"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326" w:type="dxa"/>
            <w:gridSpan w:val="6"/>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1"/>
          <w:wAfter w:w="1326" w:type="dxa"/>
          <w:trHeight w:val="295"/>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lastRenderedPageBreak/>
              <w:t>МДК.03.01Организация обслуживания гостей в процессе проживания</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418"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5"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26" w:type="dxa"/>
            <w:gridSpan w:val="6"/>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ПМ.04 Продажи гостиничного продукта</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418"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5"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326" w:type="dxa"/>
            <w:gridSpan w:val="6"/>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МДК.04.01 Организация продаж гостиничного продукта</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418"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5"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26" w:type="dxa"/>
            <w:gridSpan w:val="6"/>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ПМ.05 Выполнение работ по должности служащих «Администратор гостиницы (дома отдыха)»</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418"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5"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326" w:type="dxa"/>
            <w:gridSpan w:val="6"/>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МДК.05.01 Выполнение работ по должности служащих  «Администратор гостиницы (дома отдыха)»</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418"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5"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26" w:type="dxa"/>
            <w:gridSpan w:val="6"/>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r>
      <w:tr w:rsidR="005A51FB" w:rsidRPr="004B12E9" w:rsidTr="005A51FB">
        <w:trPr>
          <w:gridAfter w:val="3"/>
          <w:wAfter w:w="1359" w:type="dxa"/>
        </w:trPr>
        <w:tc>
          <w:tcPr>
            <w:tcW w:w="14993" w:type="dxa"/>
            <w:gridSpan w:val="27"/>
            <w:tcBorders>
              <w:top w:val="single" w:sz="4" w:space="0" w:color="auto"/>
              <w:bottom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4. Раздел</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Практика</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418"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5"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326" w:type="dxa"/>
            <w:gridSpan w:val="6"/>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УП.01 Учебная практика</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418"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5"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26" w:type="dxa"/>
            <w:gridSpan w:val="6"/>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ПП.01 Производственная практика</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418"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5"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26" w:type="dxa"/>
            <w:gridSpan w:val="6"/>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УП.02 Учебная практика</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418"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5"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26" w:type="dxa"/>
            <w:gridSpan w:val="6"/>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ПП.02 Производственная практика</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418"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5"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26" w:type="dxa"/>
            <w:gridSpan w:val="6"/>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УП.03 Учебная практика</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418"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5"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26" w:type="dxa"/>
            <w:gridSpan w:val="6"/>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ПП.03 Производственная практика</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418"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5"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26" w:type="dxa"/>
            <w:gridSpan w:val="6"/>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УП.04 Учебная практика</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418"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5"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26" w:type="dxa"/>
            <w:gridSpan w:val="6"/>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ПП.04 Производственная практика</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418"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5"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26" w:type="dxa"/>
            <w:gridSpan w:val="6"/>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УП.05 Учебная практика</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418"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5"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26" w:type="dxa"/>
            <w:gridSpan w:val="6"/>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ПП.05 Производственная практика</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418"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6"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5"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26" w:type="dxa"/>
            <w:gridSpan w:val="6"/>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r>
      <w:tr w:rsidR="005A51FB" w:rsidRPr="004B12E9" w:rsidTr="005A51FB">
        <w:trPr>
          <w:gridAfter w:val="3"/>
          <w:wAfter w:w="1359" w:type="dxa"/>
        </w:trPr>
        <w:tc>
          <w:tcPr>
            <w:tcW w:w="14993" w:type="dxa"/>
            <w:gridSpan w:val="27"/>
            <w:tcBorders>
              <w:top w:val="single" w:sz="4" w:space="0" w:color="auto"/>
              <w:bottom w:val="single" w:sz="4" w:space="0" w:color="auto"/>
            </w:tcBorders>
          </w:tcPr>
          <w:p w:rsidR="005A51FB" w:rsidRPr="004B12E9" w:rsidRDefault="005A51FB" w:rsidP="005A51FB">
            <w:pPr>
              <w:pStyle w:val="ac"/>
              <w:jc w:val="center"/>
              <w:rPr>
                <w:rFonts w:ascii="Times New Roman" w:hAnsi="Times New Roman" w:cs="Times New Roman"/>
                <w:b/>
                <w:sz w:val="22"/>
                <w:szCs w:val="22"/>
              </w:rPr>
            </w:pPr>
            <w:r w:rsidRPr="004B12E9">
              <w:rPr>
                <w:rFonts w:ascii="Times New Roman" w:hAnsi="Times New Roman" w:cs="Times New Roman"/>
                <w:b/>
                <w:sz w:val="22"/>
                <w:szCs w:val="22"/>
              </w:rPr>
              <w:lastRenderedPageBreak/>
              <w:t>Профессиональные компетенции</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tcPr>
          <w:p w:rsidR="005A51FB" w:rsidRPr="004B12E9" w:rsidRDefault="005A51FB" w:rsidP="005A51FB">
            <w:pPr>
              <w:pStyle w:val="ac"/>
              <w:jc w:val="center"/>
              <w:rPr>
                <w:rFonts w:ascii="Times New Roman" w:hAnsi="Times New Roman" w:cs="Times New Roman"/>
                <w:sz w:val="22"/>
                <w:szCs w:val="22"/>
              </w:rPr>
            </w:pPr>
            <w:r w:rsidRPr="004B12E9">
              <w:rPr>
                <w:rFonts w:ascii="Times New Roman" w:hAnsi="Times New Roman" w:cs="Times New Roman"/>
                <w:sz w:val="22"/>
                <w:szCs w:val="22"/>
              </w:rPr>
              <w:t>Наименование программ,</w:t>
            </w:r>
          </w:p>
          <w:p w:rsidR="005A51FB" w:rsidRPr="004B12E9" w:rsidRDefault="005A51FB" w:rsidP="005A51FB">
            <w:pPr>
              <w:pStyle w:val="ac"/>
              <w:jc w:val="center"/>
              <w:rPr>
                <w:rFonts w:ascii="Times New Roman" w:hAnsi="Times New Roman" w:cs="Times New Roman"/>
                <w:sz w:val="22"/>
                <w:szCs w:val="22"/>
              </w:rPr>
            </w:pPr>
            <w:r w:rsidRPr="004B12E9">
              <w:rPr>
                <w:rFonts w:ascii="Times New Roman" w:hAnsi="Times New Roman" w:cs="Times New Roman"/>
                <w:sz w:val="22"/>
                <w:szCs w:val="22"/>
              </w:rPr>
              <w:t>предметных областей, учебных циклов, разделов,</w:t>
            </w:r>
          </w:p>
          <w:p w:rsidR="005A51FB" w:rsidRPr="004B12E9" w:rsidRDefault="005A51FB" w:rsidP="005A51FB">
            <w:pPr>
              <w:pStyle w:val="ac"/>
              <w:jc w:val="center"/>
              <w:rPr>
                <w:rFonts w:ascii="Times New Roman" w:hAnsi="Times New Roman" w:cs="Times New Roman"/>
                <w:sz w:val="22"/>
                <w:szCs w:val="22"/>
              </w:rPr>
            </w:pPr>
            <w:r w:rsidRPr="004B12E9">
              <w:rPr>
                <w:rFonts w:ascii="Times New Roman" w:hAnsi="Times New Roman" w:cs="Times New Roman"/>
                <w:sz w:val="22"/>
                <w:szCs w:val="22"/>
              </w:rPr>
              <w:t>модулей, дисциплин, междисциплинарных курсов</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jc w:val="center"/>
              <w:rPr>
                <w:rFonts w:ascii="Times New Roman" w:hAnsi="Times New Roman" w:cs="Times New Roman"/>
                <w:sz w:val="22"/>
                <w:szCs w:val="22"/>
              </w:rPr>
            </w:pPr>
            <w:r w:rsidRPr="004B12E9">
              <w:rPr>
                <w:rStyle w:val="blk"/>
                <w:rFonts w:ascii="Times New Roman" w:hAnsi="Times New Roman" w:cs="Times New Roman"/>
                <w:sz w:val="22"/>
                <w:szCs w:val="22"/>
              </w:rPr>
              <w:t>Принимать заказ от потребителей и оформлять его</w:t>
            </w:r>
            <w:r w:rsidRPr="004B12E9">
              <w:rPr>
                <w:rFonts w:ascii="Times New Roman" w:hAnsi="Times New Roman" w:cs="Times New Roman"/>
                <w:sz w:val="22"/>
                <w:szCs w:val="22"/>
              </w:rPr>
              <w:t xml:space="preserve"> (ПК-1.1)</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jc w:val="center"/>
              <w:rPr>
                <w:rStyle w:val="blk"/>
                <w:rFonts w:ascii="Times New Roman" w:hAnsi="Times New Roman" w:cs="Times New Roman"/>
                <w:sz w:val="22"/>
                <w:szCs w:val="22"/>
              </w:rPr>
            </w:pPr>
            <w:r w:rsidRPr="004B12E9">
              <w:rPr>
                <w:rStyle w:val="blk"/>
                <w:rFonts w:ascii="Times New Roman" w:hAnsi="Times New Roman" w:cs="Times New Roman"/>
                <w:sz w:val="22"/>
                <w:szCs w:val="22"/>
              </w:rPr>
              <w:t>Бронировать и вести документацию</w:t>
            </w:r>
          </w:p>
          <w:p w:rsidR="005A51FB" w:rsidRPr="004B12E9" w:rsidRDefault="005A51FB" w:rsidP="005A51FB">
            <w:pPr>
              <w:pStyle w:val="ac"/>
              <w:jc w:val="center"/>
              <w:rPr>
                <w:rFonts w:ascii="Times New Roman" w:hAnsi="Times New Roman" w:cs="Times New Roman"/>
                <w:sz w:val="22"/>
                <w:szCs w:val="22"/>
              </w:rPr>
            </w:pPr>
            <w:r w:rsidRPr="004B12E9">
              <w:rPr>
                <w:rFonts w:ascii="Times New Roman" w:hAnsi="Times New Roman" w:cs="Times New Roman"/>
                <w:sz w:val="22"/>
                <w:szCs w:val="22"/>
              </w:rPr>
              <w:t xml:space="preserve"> (ПК-1.2)</w:t>
            </w:r>
          </w:p>
        </w:tc>
        <w:tc>
          <w:tcPr>
            <w:tcW w:w="1477"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jc w:val="center"/>
              <w:rPr>
                <w:rFonts w:ascii="Times New Roman" w:hAnsi="Times New Roman" w:cs="Times New Roman"/>
                <w:sz w:val="22"/>
                <w:szCs w:val="22"/>
              </w:rPr>
            </w:pPr>
            <w:r w:rsidRPr="004B12E9">
              <w:rPr>
                <w:rStyle w:val="blk"/>
                <w:rFonts w:ascii="Times New Roman" w:hAnsi="Times New Roman" w:cs="Times New Roman"/>
                <w:sz w:val="22"/>
                <w:szCs w:val="22"/>
              </w:rPr>
              <w:t>Информировать потребителя о бронировании</w:t>
            </w:r>
            <w:r w:rsidRPr="004B12E9">
              <w:rPr>
                <w:rFonts w:ascii="Times New Roman" w:hAnsi="Times New Roman" w:cs="Times New Roman"/>
                <w:sz w:val="22"/>
                <w:szCs w:val="22"/>
              </w:rPr>
              <w:t xml:space="preserve"> (ПК-1.3)</w:t>
            </w:r>
          </w:p>
        </w:tc>
        <w:tc>
          <w:tcPr>
            <w:tcW w:w="1172"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jc w:val="center"/>
              <w:rPr>
                <w:rFonts w:ascii="Times New Roman" w:hAnsi="Times New Roman" w:cs="Times New Roman"/>
                <w:sz w:val="22"/>
                <w:szCs w:val="22"/>
              </w:rPr>
            </w:pPr>
            <w:r w:rsidRPr="004B12E9">
              <w:rPr>
                <w:rStyle w:val="blk"/>
                <w:rFonts w:ascii="Times New Roman" w:hAnsi="Times New Roman" w:cs="Times New Roman"/>
                <w:sz w:val="22"/>
                <w:szCs w:val="22"/>
              </w:rPr>
              <w:t>Принимать, регистрировать и размещать гостей</w:t>
            </w:r>
            <w:r w:rsidRPr="004B12E9">
              <w:rPr>
                <w:rFonts w:ascii="Times New Roman" w:hAnsi="Times New Roman" w:cs="Times New Roman"/>
                <w:sz w:val="22"/>
                <w:szCs w:val="22"/>
              </w:rPr>
              <w:t xml:space="preserve"> (ПК-2.1)</w:t>
            </w:r>
          </w:p>
        </w:tc>
        <w:tc>
          <w:tcPr>
            <w:tcW w:w="1619"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jc w:val="center"/>
              <w:rPr>
                <w:rStyle w:val="blk"/>
                <w:rFonts w:ascii="Times New Roman" w:hAnsi="Times New Roman" w:cs="Times New Roman"/>
                <w:sz w:val="22"/>
                <w:szCs w:val="22"/>
              </w:rPr>
            </w:pPr>
            <w:r w:rsidRPr="004B12E9">
              <w:rPr>
                <w:rStyle w:val="blk"/>
                <w:rFonts w:ascii="Times New Roman" w:hAnsi="Times New Roman" w:cs="Times New Roman"/>
                <w:sz w:val="22"/>
                <w:szCs w:val="22"/>
              </w:rPr>
              <w:t>Предоставлять гостю информацию о гостиничных услугах</w:t>
            </w:r>
          </w:p>
          <w:p w:rsidR="005A51FB" w:rsidRPr="004B12E9" w:rsidRDefault="005A51FB" w:rsidP="005A51FB">
            <w:pPr>
              <w:pStyle w:val="ac"/>
              <w:jc w:val="center"/>
              <w:rPr>
                <w:rFonts w:ascii="Times New Roman" w:hAnsi="Times New Roman" w:cs="Times New Roman"/>
                <w:sz w:val="22"/>
                <w:szCs w:val="22"/>
              </w:rPr>
            </w:pPr>
            <w:r w:rsidRPr="004B12E9">
              <w:rPr>
                <w:rFonts w:ascii="Times New Roman" w:hAnsi="Times New Roman" w:cs="Times New Roman"/>
                <w:sz w:val="22"/>
                <w:szCs w:val="22"/>
              </w:rPr>
              <w:t xml:space="preserve"> (ПК-2.2)</w:t>
            </w:r>
          </w:p>
        </w:tc>
        <w:tc>
          <w:tcPr>
            <w:tcW w:w="1428"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jc w:val="center"/>
              <w:rPr>
                <w:rStyle w:val="blk"/>
                <w:rFonts w:ascii="Times New Roman" w:hAnsi="Times New Roman" w:cs="Times New Roman"/>
                <w:sz w:val="22"/>
                <w:szCs w:val="22"/>
              </w:rPr>
            </w:pPr>
            <w:r w:rsidRPr="004B12E9">
              <w:rPr>
                <w:rStyle w:val="blk"/>
                <w:rFonts w:ascii="Times New Roman" w:hAnsi="Times New Roman" w:cs="Times New Roman"/>
                <w:sz w:val="22"/>
                <w:szCs w:val="22"/>
              </w:rPr>
              <w:t>Принимать участие в заключении договоров об оказании гостиничных услуг</w:t>
            </w:r>
          </w:p>
          <w:p w:rsidR="005A51FB" w:rsidRPr="004B12E9" w:rsidRDefault="005A51FB" w:rsidP="005A51FB">
            <w:pPr>
              <w:pStyle w:val="ac"/>
              <w:jc w:val="center"/>
              <w:rPr>
                <w:rFonts w:ascii="Times New Roman" w:hAnsi="Times New Roman" w:cs="Times New Roman"/>
                <w:sz w:val="22"/>
                <w:szCs w:val="22"/>
              </w:rPr>
            </w:pPr>
            <w:r w:rsidRPr="004B12E9">
              <w:rPr>
                <w:rFonts w:ascii="Times New Roman" w:hAnsi="Times New Roman" w:cs="Times New Roman"/>
                <w:sz w:val="22"/>
                <w:szCs w:val="22"/>
              </w:rPr>
              <w:t xml:space="preserve"> (ПК-2.3)</w:t>
            </w:r>
          </w:p>
        </w:tc>
        <w:tc>
          <w:tcPr>
            <w:tcW w:w="1559"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jc w:val="center"/>
              <w:rPr>
                <w:rStyle w:val="blk"/>
                <w:rFonts w:ascii="Times New Roman" w:hAnsi="Times New Roman" w:cs="Times New Roman"/>
                <w:sz w:val="22"/>
                <w:szCs w:val="22"/>
              </w:rPr>
            </w:pPr>
            <w:r w:rsidRPr="004B12E9">
              <w:rPr>
                <w:rStyle w:val="blk"/>
                <w:rFonts w:ascii="Times New Roman" w:hAnsi="Times New Roman" w:cs="Times New Roman"/>
                <w:sz w:val="22"/>
                <w:szCs w:val="22"/>
              </w:rPr>
              <w:t>Обеспечивать выполнение договоров об оказании гостиничных услуг</w:t>
            </w:r>
          </w:p>
          <w:p w:rsidR="005A51FB" w:rsidRPr="004B12E9" w:rsidRDefault="005A51FB" w:rsidP="005A51FB">
            <w:pPr>
              <w:pStyle w:val="ac"/>
              <w:jc w:val="center"/>
              <w:rPr>
                <w:rFonts w:ascii="Times New Roman" w:hAnsi="Times New Roman" w:cs="Times New Roman"/>
                <w:sz w:val="22"/>
                <w:szCs w:val="22"/>
              </w:rPr>
            </w:pPr>
            <w:r w:rsidRPr="004B12E9">
              <w:rPr>
                <w:rFonts w:ascii="Times New Roman" w:hAnsi="Times New Roman" w:cs="Times New Roman"/>
                <w:sz w:val="22"/>
                <w:szCs w:val="22"/>
              </w:rPr>
              <w:t xml:space="preserve"> (ПК-2.4)</w:t>
            </w:r>
          </w:p>
        </w:tc>
        <w:tc>
          <w:tcPr>
            <w:tcW w:w="1893" w:type="dxa"/>
            <w:gridSpan w:val="7"/>
            <w:tcBorders>
              <w:top w:val="single" w:sz="4" w:space="0" w:color="auto"/>
              <w:left w:val="single" w:sz="4" w:space="0" w:color="auto"/>
              <w:bottom w:val="single" w:sz="4" w:space="0" w:color="auto"/>
            </w:tcBorders>
          </w:tcPr>
          <w:p w:rsidR="005A51FB" w:rsidRPr="004B12E9" w:rsidRDefault="005A51FB" w:rsidP="005A51FB">
            <w:pPr>
              <w:pStyle w:val="ac"/>
              <w:jc w:val="center"/>
              <w:rPr>
                <w:rStyle w:val="blk"/>
                <w:rFonts w:ascii="Times New Roman" w:hAnsi="Times New Roman" w:cs="Times New Roman"/>
                <w:sz w:val="22"/>
                <w:szCs w:val="22"/>
              </w:rPr>
            </w:pPr>
            <w:r w:rsidRPr="004B12E9">
              <w:rPr>
                <w:rStyle w:val="blk"/>
                <w:rFonts w:ascii="Times New Roman" w:hAnsi="Times New Roman" w:cs="Times New Roman"/>
                <w:sz w:val="22"/>
                <w:szCs w:val="22"/>
              </w:rPr>
              <w:t>Производить расчеты с гостями, организовывать отъезд и проводы гостей</w:t>
            </w:r>
          </w:p>
          <w:p w:rsidR="005A51FB" w:rsidRPr="004B12E9" w:rsidRDefault="005A51FB" w:rsidP="005A51FB">
            <w:pPr>
              <w:pStyle w:val="ac"/>
              <w:jc w:val="center"/>
              <w:rPr>
                <w:rFonts w:ascii="Times New Roman" w:hAnsi="Times New Roman" w:cs="Times New Roman"/>
                <w:sz w:val="22"/>
                <w:szCs w:val="22"/>
              </w:rPr>
            </w:pPr>
            <w:r w:rsidRPr="004B12E9">
              <w:rPr>
                <w:rFonts w:ascii="Times New Roman" w:hAnsi="Times New Roman" w:cs="Times New Roman"/>
                <w:sz w:val="22"/>
                <w:szCs w:val="22"/>
              </w:rPr>
              <w:t xml:space="preserve"> (ПК-2.5)</w:t>
            </w:r>
          </w:p>
        </w:tc>
      </w:tr>
      <w:tr w:rsidR="005A51FB" w:rsidRPr="004B12E9" w:rsidTr="005A51FB">
        <w:trPr>
          <w:gridAfter w:val="3"/>
          <w:wAfter w:w="1359" w:type="dxa"/>
        </w:trPr>
        <w:tc>
          <w:tcPr>
            <w:tcW w:w="14993" w:type="dxa"/>
            <w:gridSpan w:val="27"/>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1. Общий гуманитарный и социально-экономический учебный цикл</w:t>
            </w:r>
          </w:p>
        </w:tc>
      </w:tr>
      <w:tr w:rsidR="005A51FB" w:rsidRPr="004B12E9" w:rsidTr="005A51FB">
        <w:trPr>
          <w:gridAfter w:val="3"/>
          <w:wAfter w:w="1359" w:type="dxa"/>
        </w:trPr>
        <w:tc>
          <w:tcPr>
            <w:tcW w:w="14993" w:type="dxa"/>
            <w:gridSpan w:val="27"/>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Обязательная часть</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Основы философии</w:t>
            </w:r>
          </w:p>
        </w:tc>
        <w:tc>
          <w:tcPr>
            <w:tcW w:w="1411"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6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92"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85"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417"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559"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893" w:type="dxa"/>
            <w:gridSpan w:val="7"/>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История</w:t>
            </w:r>
          </w:p>
        </w:tc>
        <w:tc>
          <w:tcPr>
            <w:tcW w:w="1411"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6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92"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85"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417"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559"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893" w:type="dxa"/>
            <w:gridSpan w:val="7"/>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Иностранный язык</w:t>
            </w:r>
          </w:p>
        </w:tc>
        <w:tc>
          <w:tcPr>
            <w:tcW w:w="1411"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6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92"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85"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417"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559"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893" w:type="dxa"/>
            <w:gridSpan w:val="7"/>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26" w:type="dxa"/>
            <w:tcBorders>
              <w:left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Физическая культура</w:t>
            </w:r>
          </w:p>
        </w:tc>
        <w:tc>
          <w:tcPr>
            <w:tcW w:w="1411"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6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92"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85"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417"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559"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893" w:type="dxa"/>
            <w:gridSpan w:val="7"/>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3"/>
          <w:wAfter w:w="1359" w:type="dxa"/>
        </w:trPr>
        <w:tc>
          <w:tcPr>
            <w:tcW w:w="14993" w:type="dxa"/>
            <w:gridSpan w:val="27"/>
            <w:tcBorders>
              <w:top w:val="single" w:sz="4" w:space="0" w:color="auto"/>
              <w:bottom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Вариативная часть</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Основы социологии и политологии</w:t>
            </w:r>
          </w:p>
        </w:tc>
        <w:tc>
          <w:tcPr>
            <w:tcW w:w="1411"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6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92"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85"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417"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559"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893" w:type="dxa"/>
            <w:gridSpan w:val="7"/>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3"/>
          <w:wAfter w:w="1359" w:type="dxa"/>
        </w:trPr>
        <w:tc>
          <w:tcPr>
            <w:tcW w:w="14993" w:type="dxa"/>
            <w:gridSpan w:val="27"/>
            <w:tcBorders>
              <w:top w:val="single" w:sz="4" w:space="0" w:color="auto"/>
              <w:bottom w:val="single" w:sz="4" w:space="0" w:color="auto"/>
            </w:tcBorders>
            <w:vAlign w:val="center"/>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Математический и общий естественно-научныйучебный цикл</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Математика</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92"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85"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417"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559"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893" w:type="dxa"/>
            <w:gridSpan w:val="7"/>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Информатика и информационно-коммуникационные технологии (ИКТ) в профессиональной деятельности</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92"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85"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417"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559"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893" w:type="dxa"/>
            <w:gridSpan w:val="7"/>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26" w:type="dxa"/>
            <w:tcBorders>
              <w:left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3"/>
          <w:wAfter w:w="1359" w:type="dxa"/>
        </w:trPr>
        <w:tc>
          <w:tcPr>
            <w:tcW w:w="14993" w:type="dxa"/>
            <w:gridSpan w:val="27"/>
            <w:tcBorders>
              <w:top w:val="single" w:sz="4" w:space="0" w:color="auto"/>
              <w:bottom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2. Профессиональный учебный цикл</w:t>
            </w:r>
          </w:p>
        </w:tc>
      </w:tr>
      <w:tr w:rsidR="005A51FB" w:rsidRPr="004B12E9" w:rsidTr="005A51FB">
        <w:trPr>
          <w:gridAfter w:val="3"/>
          <w:wAfter w:w="1359" w:type="dxa"/>
        </w:trPr>
        <w:tc>
          <w:tcPr>
            <w:tcW w:w="14993" w:type="dxa"/>
            <w:gridSpan w:val="27"/>
            <w:tcBorders>
              <w:top w:val="single" w:sz="4" w:space="0" w:color="auto"/>
              <w:bottom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Обязательная часть</w:t>
            </w:r>
          </w:p>
        </w:tc>
      </w:tr>
      <w:tr w:rsidR="005A51FB" w:rsidRPr="004B12E9" w:rsidTr="005A51FB">
        <w:trPr>
          <w:gridAfter w:val="3"/>
          <w:wAfter w:w="1359" w:type="dxa"/>
        </w:trPr>
        <w:tc>
          <w:tcPr>
            <w:tcW w:w="14993" w:type="dxa"/>
            <w:gridSpan w:val="27"/>
            <w:tcBorders>
              <w:top w:val="single" w:sz="4" w:space="0" w:color="auto"/>
              <w:bottom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Общепрофессиональные дисциплины</w:t>
            </w:r>
          </w:p>
        </w:tc>
      </w:tr>
      <w:tr w:rsidR="005A51FB" w:rsidRPr="004B12E9" w:rsidTr="005A51FB">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Менеджмент</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92"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85"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417"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559"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893" w:type="dxa"/>
            <w:gridSpan w:val="7"/>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26" w:type="dxa"/>
            <w:tcBorders>
              <w:left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 xml:space="preserve">Правовое и документационное </w:t>
            </w:r>
            <w:r w:rsidRPr="004B12E9">
              <w:rPr>
                <w:rFonts w:ascii="Times New Roman" w:hAnsi="Times New Roman" w:cs="Times New Roman"/>
              </w:rPr>
              <w:lastRenderedPageBreak/>
              <w:t>обеспечение профессиональной деятельности</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lastRenderedPageBreak/>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92"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85"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417"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559"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893" w:type="dxa"/>
            <w:gridSpan w:val="7"/>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lastRenderedPageBreak/>
              <w:t>Экономика организации</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92"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85"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417"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559"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893" w:type="dxa"/>
            <w:gridSpan w:val="7"/>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Бухгалтерский учет</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92"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85"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417"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559"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893" w:type="dxa"/>
            <w:gridSpan w:val="7"/>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Здания и инженерные системы гостиниц</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92"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85"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417"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559"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893" w:type="dxa"/>
            <w:gridSpan w:val="7"/>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Безопасность жизнедеятельности</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92"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85"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417"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559"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893" w:type="dxa"/>
            <w:gridSpan w:val="7"/>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r>
      <w:tr w:rsidR="005A51FB" w:rsidRPr="004B12E9" w:rsidTr="005A51FB">
        <w:trPr>
          <w:gridAfter w:val="3"/>
          <w:wAfter w:w="1359" w:type="dxa"/>
        </w:trPr>
        <w:tc>
          <w:tcPr>
            <w:tcW w:w="14993" w:type="dxa"/>
            <w:gridSpan w:val="27"/>
            <w:tcBorders>
              <w:top w:val="single" w:sz="4" w:space="0" w:color="auto"/>
              <w:bottom w:val="single" w:sz="4" w:space="0" w:color="auto"/>
            </w:tcBorders>
          </w:tcPr>
          <w:p w:rsidR="005A51FB" w:rsidRPr="004B12E9" w:rsidRDefault="005A51FB" w:rsidP="005A51FB">
            <w:pPr>
              <w:pStyle w:val="ad"/>
              <w:rPr>
                <w:rFonts w:ascii="Times New Roman" w:hAnsi="Times New Roman" w:cs="Times New Roman"/>
                <w:sz w:val="22"/>
                <w:szCs w:val="22"/>
              </w:rPr>
            </w:pPr>
            <w:bookmarkStart w:id="0" w:name="_GoBack"/>
            <w:bookmarkEnd w:id="0"/>
            <w:r w:rsidRPr="004B12E9">
              <w:rPr>
                <w:rFonts w:ascii="Times New Roman" w:hAnsi="Times New Roman" w:cs="Times New Roman"/>
                <w:sz w:val="22"/>
                <w:szCs w:val="22"/>
              </w:rPr>
              <w:t>Вариативная часть</w:t>
            </w:r>
          </w:p>
        </w:tc>
      </w:tr>
      <w:tr w:rsidR="005A51FB" w:rsidRPr="004B12E9" w:rsidTr="005A51FB">
        <w:trPr>
          <w:gridAfter w:val="3"/>
          <w:wAfter w:w="1359" w:type="dxa"/>
        </w:trPr>
        <w:tc>
          <w:tcPr>
            <w:tcW w:w="14993" w:type="dxa"/>
            <w:gridSpan w:val="27"/>
            <w:tcBorders>
              <w:top w:val="single" w:sz="4" w:space="0" w:color="auto"/>
              <w:bottom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Общепрофессиональные дисциплины</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Сервисная деятельность</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92"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85"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417"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559"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893" w:type="dxa"/>
            <w:gridSpan w:val="7"/>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Иностранный язык (профессиональный)</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92"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85"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417"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559"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893" w:type="dxa"/>
            <w:gridSpan w:val="7"/>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Управленческая психология</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92"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85"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417"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559"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893" w:type="dxa"/>
            <w:gridSpan w:val="7"/>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Организация туризма</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92"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85"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417"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559"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893" w:type="dxa"/>
            <w:gridSpan w:val="7"/>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3"/>
          <w:wAfter w:w="1359" w:type="dxa"/>
        </w:trPr>
        <w:tc>
          <w:tcPr>
            <w:tcW w:w="14993" w:type="dxa"/>
            <w:gridSpan w:val="27"/>
            <w:tcBorders>
              <w:top w:val="single" w:sz="4" w:space="0" w:color="auto"/>
              <w:bottom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3. Профессиональные модули</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tcPr>
          <w:p w:rsidR="005A51FB" w:rsidRPr="004B12E9" w:rsidRDefault="005A51FB" w:rsidP="005A51FB">
            <w:pPr>
              <w:rPr>
                <w:rFonts w:ascii="Times New Roman" w:hAnsi="Times New Roman" w:cs="Times New Roman"/>
              </w:rPr>
            </w:pPr>
            <w:r w:rsidRPr="004B12E9">
              <w:rPr>
                <w:rFonts w:ascii="Times New Roman" w:hAnsi="Times New Roman" w:cs="Times New Roman"/>
              </w:rPr>
              <w:t>ПМ.01 Бронирование гостиничных услуг</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417"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559"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893" w:type="dxa"/>
            <w:gridSpan w:val="7"/>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МДК.01.01 Организация деятельности служб бронирования</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417"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559"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893" w:type="dxa"/>
            <w:gridSpan w:val="7"/>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ПМ.02 Прием, размещение и выписка гостей</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417"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559"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893" w:type="dxa"/>
            <w:gridSpan w:val="7"/>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 xml:space="preserve">МДК.02.01 Организация деятельности службы приема, </w:t>
            </w:r>
            <w:r w:rsidRPr="004B12E9">
              <w:rPr>
                <w:rFonts w:ascii="Times New Roman" w:hAnsi="Times New Roman" w:cs="Times New Roman"/>
              </w:rPr>
              <w:lastRenderedPageBreak/>
              <w:t>размещения и выписки гостей</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417"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559"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893" w:type="dxa"/>
            <w:gridSpan w:val="7"/>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lastRenderedPageBreak/>
              <w:t>ПМ.03Организация обслуживание гостей в процессе проживания</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417"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559"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893" w:type="dxa"/>
            <w:gridSpan w:val="7"/>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1"/>
          <w:wAfter w:w="1326" w:type="dxa"/>
          <w:trHeight w:val="295"/>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МДК.03.01 Организация обслуживания гостей в процессе проживания</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417"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559"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893" w:type="dxa"/>
            <w:gridSpan w:val="7"/>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ПМ.04 Продажи гостиничного продукта</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417"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559"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893" w:type="dxa"/>
            <w:gridSpan w:val="7"/>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МДК.04.01 Организация продаж гостиничного продукта</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417"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559"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893" w:type="dxa"/>
            <w:gridSpan w:val="7"/>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ПМ.05 Выполнение работ по должности служащих «Администратор гостиницы (дома отдыха)»</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417"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559"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893" w:type="dxa"/>
            <w:gridSpan w:val="7"/>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МДК.05.01 Выполнение работ по должности служащих  «Администратор гостиницы (дома отдыха)»</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417"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559"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893" w:type="dxa"/>
            <w:gridSpan w:val="7"/>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3"/>
          <w:wAfter w:w="1359" w:type="dxa"/>
        </w:trPr>
        <w:tc>
          <w:tcPr>
            <w:tcW w:w="14993" w:type="dxa"/>
            <w:gridSpan w:val="27"/>
            <w:tcBorders>
              <w:top w:val="single" w:sz="4" w:space="0" w:color="auto"/>
              <w:bottom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4. Раздел</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Практика</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417"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559"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893" w:type="dxa"/>
            <w:gridSpan w:val="7"/>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c>
          <w:tcPr>
            <w:tcW w:w="3200" w:type="dxa"/>
            <w:tcBorders>
              <w:top w:val="single" w:sz="4" w:space="0" w:color="auto"/>
              <w:bottom w:val="single" w:sz="4" w:space="0" w:color="auto"/>
              <w:right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УП.01 Учебная практика</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417"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559"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893" w:type="dxa"/>
            <w:gridSpan w:val="7"/>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26" w:type="dxa"/>
            <w:tcBorders>
              <w:left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c>
          <w:tcPr>
            <w:tcW w:w="3200" w:type="dxa"/>
            <w:tcBorders>
              <w:top w:val="single" w:sz="4" w:space="0" w:color="auto"/>
              <w:bottom w:val="single" w:sz="4" w:space="0" w:color="auto"/>
              <w:right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ПП.01 Производственная практика</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417"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559"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893" w:type="dxa"/>
            <w:gridSpan w:val="7"/>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26" w:type="dxa"/>
            <w:tcBorders>
              <w:left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c>
          <w:tcPr>
            <w:tcW w:w="3200" w:type="dxa"/>
            <w:tcBorders>
              <w:top w:val="single" w:sz="4" w:space="0" w:color="auto"/>
              <w:bottom w:val="single" w:sz="4" w:space="0" w:color="auto"/>
              <w:right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УП.02 Учебная практика</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417"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559"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893" w:type="dxa"/>
            <w:gridSpan w:val="7"/>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26" w:type="dxa"/>
            <w:tcBorders>
              <w:left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c>
          <w:tcPr>
            <w:tcW w:w="3200" w:type="dxa"/>
            <w:tcBorders>
              <w:top w:val="single" w:sz="4" w:space="0" w:color="auto"/>
              <w:bottom w:val="single" w:sz="4" w:space="0" w:color="auto"/>
              <w:right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ПП.02 Производственная практика</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417"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559"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893" w:type="dxa"/>
            <w:gridSpan w:val="7"/>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26" w:type="dxa"/>
            <w:tcBorders>
              <w:left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c>
          <w:tcPr>
            <w:tcW w:w="3200" w:type="dxa"/>
            <w:tcBorders>
              <w:top w:val="single" w:sz="4" w:space="0" w:color="auto"/>
              <w:bottom w:val="single" w:sz="4" w:space="0" w:color="auto"/>
              <w:right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УП.03 Учебная практика</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417"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559"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893" w:type="dxa"/>
            <w:gridSpan w:val="7"/>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26" w:type="dxa"/>
            <w:tcBorders>
              <w:left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c>
          <w:tcPr>
            <w:tcW w:w="3200" w:type="dxa"/>
            <w:tcBorders>
              <w:top w:val="single" w:sz="4" w:space="0" w:color="auto"/>
              <w:bottom w:val="single" w:sz="4" w:space="0" w:color="auto"/>
              <w:right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ПП.03 Производственная практика</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417"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559"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893" w:type="dxa"/>
            <w:gridSpan w:val="7"/>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26" w:type="dxa"/>
            <w:tcBorders>
              <w:left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c>
          <w:tcPr>
            <w:tcW w:w="3200" w:type="dxa"/>
            <w:tcBorders>
              <w:top w:val="single" w:sz="4" w:space="0" w:color="auto"/>
              <w:bottom w:val="single" w:sz="4" w:space="0" w:color="auto"/>
              <w:right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lastRenderedPageBreak/>
              <w:t>УП.04 Учебная практика</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417"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559"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893" w:type="dxa"/>
            <w:gridSpan w:val="7"/>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26" w:type="dxa"/>
            <w:tcBorders>
              <w:left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c>
          <w:tcPr>
            <w:tcW w:w="3200" w:type="dxa"/>
            <w:tcBorders>
              <w:top w:val="single" w:sz="4" w:space="0" w:color="auto"/>
              <w:bottom w:val="single" w:sz="4" w:space="0" w:color="auto"/>
              <w:right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ПП.04 Производственная практика</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417"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559"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893" w:type="dxa"/>
            <w:gridSpan w:val="7"/>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26" w:type="dxa"/>
            <w:tcBorders>
              <w:left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c>
          <w:tcPr>
            <w:tcW w:w="3200" w:type="dxa"/>
            <w:tcBorders>
              <w:top w:val="single" w:sz="4" w:space="0" w:color="auto"/>
              <w:bottom w:val="single" w:sz="4" w:space="0" w:color="auto"/>
              <w:right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УП.05 Учебная практика</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417"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559"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893" w:type="dxa"/>
            <w:gridSpan w:val="7"/>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26" w:type="dxa"/>
            <w:tcBorders>
              <w:left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c>
          <w:tcPr>
            <w:tcW w:w="3200" w:type="dxa"/>
            <w:tcBorders>
              <w:top w:val="single" w:sz="4" w:space="0" w:color="auto"/>
              <w:bottom w:val="single" w:sz="4" w:space="0" w:color="auto"/>
              <w:right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ПП.05 Производственная практика</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417" w:type="dxa"/>
            <w:gridSpan w:val="4"/>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559"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893" w:type="dxa"/>
            <w:gridSpan w:val="7"/>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26" w:type="dxa"/>
            <w:tcBorders>
              <w:left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3"/>
          <w:wAfter w:w="1359" w:type="dxa"/>
        </w:trPr>
        <w:tc>
          <w:tcPr>
            <w:tcW w:w="14993" w:type="dxa"/>
            <w:gridSpan w:val="27"/>
            <w:tcBorders>
              <w:top w:val="single" w:sz="4" w:space="0" w:color="auto"/>
              <w:bottom w:val="single" w:sz="4" w:space="0" w:color="auto"/>
            </w:tcBorders>
          </w:tcPr>
          <w:p w:rsidR="005A51FB" w:rsidRPr="004B12E9" w:rsidRDefault="005A51FB" w:rsidP="005A51FB">
            <w:pPr>
              <w:pStyle w:val="ac"/>
              <w:jc w:val="center"/>
              <w:rPr>
                <w:rFonts w:ascii="Times New Roman" w:hAnsi="Times New Roman" w:cs="Times New Roman"/>
                <w:b/>
                <w:sz w:val="22"/>
                <w:szCs w:val="22"/>
              </w:rPr>
            </w:pPr>
            <w:r w:rsidRPr="004B12E9">
              <w:rPr>
                <w:rFonts w:ascii="Times New Roman" w:hAnsi="Times New Roman" w:cs="Times New Roman"/>
                <w:b/>
                <w:sz w:val="22"/>
                <w:szCs w:val="22"/>
              </w:rPr>
              <w:t>Профессиональные компетенции</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tcPr>
          <w:p w:rsidR="005A51FB" w:rsidRPr="004B12E9" w:rsidRDefault="005A51FB" w:rsidP="005A51FB">
            <w:pPr>
              <w:pStyle w:val="ac"/>
              <w:jc w:val="center"/>
              <w:rPr>
                <w:rFonts w:ascii="Times New Roman" w:hAnsi="Times New Roman" w:cs="Times New Roman"/>
                <w:sz w:val="22"/>
                <w:szCs w:val="22"/>
              </w:rPr>
            </w:pPr>
            <w:r w:rsidRPr="004B12E9">
              <w:rPr>
                <w:rFonts w:ascii="Times New Roman" w:hAnsi="Times New Roman" w:cs="Times New Roman"/>
                <w:sz w:val="22"/>
                <w:szCs w:val="22"/>
              </w:rPr>
              <w:t>Наименование программ,</w:t>
            </w:r>
          </w:p>
          <w:p w:rsidR="005A51FB" w:rsidRPr="004B12E9" w:rsidRDefault="005A51FB" w:rsidP="005A51FB">
            <w:pPr>
              <w:pStyle w:val="ac"/>
              <w:jc w:val="center"/>
              <w:rPr>
                <w:rFonts w:ascii="Times New Roman" w:hAnsi="Times New Roman" w:cs="Times New Roman"/>
                <w:sz w:val="22"/>
                <w:szCs w:val="22"/>
              </w:rPr>
            </w:pPr>
            <w:r w:rsidRPr="004B12E9">
              <w:rPr>
                <w:rFonts w:ascii="Times New Roman" w:hAnsi="Times New Roman" w:cs="Times New Roman"/>
                <w:sz w:val="22"/>
                <w:szCs w:val="22"/>
              </w:rPr>
              <w:t>предметных областей, учебных циклов, разделов,</w:t>
            </w:r>
          </w:p>
          <w:p w:rsidR="005A51FB" w:rsidRPr="004B12E9" w:rsidRDefault="005A51FB" w:rsidP="005A51FB">
            <w:pPr>
              <w:pStyle w:val="ac"/>
              <w:jc w:val="center"/>
              <w:rPr>
                <w:rFonts w:ascii="Times New Roman" w:hAnsi="Times New Roman" w:cs="Times New Roman"/>
                <w:sz w:val="22"/>
                <w:szCs w:val="22"/>
              </w:rPr>
            </w:pPr>
            <w:r w:rsidRPr="004B12E9">
              <w:rPr>
                <w:rFonts w:ascii="Times New Roman" w:hAnsi="Times New Roman" w:cs="Times New Roman"/>
                <w:sz w:val="22"/>
                <w:szCs w:val="22"/>
              </w:rPr>
              <w:t>модулей, дисциплин, междисциплинарных курсов</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jc w:val="center"/>
              <w:rPr>
                <w:rFonts w:ascii="Times New Roman" w:hAnsi="Times New Roman" w:cs="Times New Roman"/>
                <w:sz w:val="22"/>
                <w:szCs w:val="22"/>
              </w:rPr>
            </w:pPr>
            <w:r w:rsidRPr="004B12E9">
              <w:rPr>
                <w:rStyle w:val="blk"/>
                <w:rFonts w:ascii="Times New Roman" w:hAnsi="Times New Roman" w:cs="Times New Roman"/>
                <w:sz w:val="22"/>
                <w:szCs w:val="22"/>
              </w:rPr>
              <w:t>Координировать процесс ночного аудита и передачи дел по окончании смены</w:t>
            </w:r>
            <w:r w:rsidRPr="004B12E9">
              <w:rPr>
                <w:rFonts w:ascii="Times New Roman" w:hAnsi="Times New Roman" w:cs="Times New Roman"/>
                <w:sz w:val="22"/>
                <w:szCs w:val="22"/>
              </w:rPr>
              <w:t xml:space="preserve"> (ПК-2.6)</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jc w:val="center"/>
              <w:rPr>
                <w:rFonts w:ascii="Times New Roman" w:hAnsi="Times New Roman" w:cs="Times New Roman"/>
                <w:sz w:val="22"/>
                <w:szCs w:val="22"/>
              </w:rPr>
            </w:pPr>
            <w:r w:rsidRPr="004B12E9">
              <w:rPr>
                <w:rStyle w:val="blk"/>
                <w:rFonts w:ascii="Times New Roman" w:hAnsi="Times New Roman" w:cs="Times New Roman"/>
                <w:sz w:val="22"/>
                <w:szCs w:val="22"/>
              </w:rPr>
              <w:t xml:space="preserve"> Организовывать и контролировать работу обслуживающего и технического персонала хозяйственной службы при предоставлении услуги размещения, дополнительных услуг, уборке номеров и служебных помещений</w:t>
            </w:r>
            <w:r w:rsidRPr="004B12E9">
              <w:rPr>
                <w:rFonts w:ascii="Times New Roman" w:hAnsi="Times New Roman" w:cs="Times New Roman"/>
                <w:sz w:val="22"/>
                <w:szCs w:val="22"/>
              </w:rPr>
              <w:t xml:space="preserve"> (ПК-3.1)</w:t>
            </w:r>
          </w:p>
        </w:tc>
        <w:tc>
          <w:tcPr>
            <w:tcW w:w="1477"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jc w:val="center"/>
              <w:rPr>
                <w:rFonts w:ascii="Times New Roman" w:hAnsi="Times New Roman" w:cs="Times New Roman"/>
                <w:sz w:val="22"/>
                <w:szCs w:val="22"/>
              </w:rPr>
            </w:pPr>
            <w:r w:rsidRPr="004B12E9">
              <w:rPr>
                <w:rStyle w:val="blk"/>
                <w:rFonts w:ascii="Times New Roman" w:hAnsi="Times New Roman" w:cs="Times New Roman"/>
                <w:sz w:val="22"/>
                <w:szCs w:val="22"/>
              </w:rPr>
              <w:t>Организовывать и выполнять работу по предоставлению услуги питания в номерах (room-service)</w:t>
            </w:r>
            <w:r w:rsidRPr="004B12E9">
              <w:rPr>
                <w:rFonts w:ascii="Times New Roman" w:hAnsi="Times New Roman" w:cs="Times New Roman"/>
                <w:sz w:val="22"/>
                <w:szCs w:val="22"/>
              </w:rPr>
              <w:t xml:space="preserve"> (ПК-3.2)</w:t>
            </w:r>
          </w:p>
        </w:tc>
        <w:tc>
          <w:tcPr>
            <w:tcW w:w="1172"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jc w:val="center"/>
              <w:rPr>
                <w:rFonts w:ascii="Times New Roman" w:hAnsi="Times New Roman" w:cs="Times New Roman"/>
                <w:sz w:val="22"/>
                <w:szCs w:val="22"/>
              </w:rPr>
            </w:pPr>
            <w:r w:rsidRPr="004B12E9">
              <w:rPr>
                <w:rFonts w:ascii="Times New Roman" w:hAnsi="Times New Roman" w:cs="Times New Roman"/>
                <w:sz w:val="22"/>
                <w:szCs w:val="22"/>
              </w:rPr>
              <w:t xml:space="preserve"> </w:t>
            </w:r>
            <w:r w:rsidRPr="004B12E9">
              <w:rPr>
                <w:rStyle w:val="blk"/>
                <w:rFonts w:ascii="Times New Roman" w:hAnsi="Times New Roman" w:cs="Times New Roman"/>
                <w:sz w:val="22"/>
                <w:szCs w:val="22"/>
              </w:rPr>
              <w:t>Вести учет оборудования и инвентаря гостиницы</w:t>
            </w:r>
            <w:r w:rsidRPr="004B12E9">
              <w:rPr>
                <w:rFonts w:ascii="Times New Roman" w:hAnsi="Times New Roman" w:cs="Times New Roman"/>
                <w:sz w:val="22"/>
                <w:szCs w:val="22"/>
              </w:rPr>
              <w:t xml:space="preserve"> (ПК-3.3)</w:t>
            </w:r>
          </w:p>
        </w:tc>
        <w:tc>
          <w:tcPr>
            <w:tcW w:w="1488"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jc w:val="center"/>
              <w:rPr>
                <w:rFonts w:ascii="Times New Roman" w:hAnsi="Times New Roman" w:cs="Times New Roman"/>
                <w:sz w:val="22"/>
                <w:szCs w:val="22"/>
              </w:rPr>
            </w:pPr>
            <w:r w:rsidRPr="004B12E9">
              <w:rPr>
                <w:rFonts w:ascii="Times New Roman" w:hAnsi="Times New Roman" w:cs="Times New Roman"/>
                <w:sz w:val="22"/>
                <w:szCs w:val="22"/>
              </w:rPr>
              <w:t xml:space="preserve"> </w:t>
            </w:r>
            <w:r w:rsidRPr="004B12E9">
              <w:rPr>
                <w:rStyle w:val="blk"/>
                <w:rFonts w:ascii="Times New Roman" w:hAnsi="Times New Roman" w:cs="Times New Roman"/>
                <w:sz w:val="22"/>
                <w:szCs w:val="22"/>
              </w:rPr>
              <w:t>Создавать условия для обеспечения сохранности вещей и ценностей проживающих</w:t>
            </w:r>
            <w:r w:rsidRPr="004B12E9">
              <w:rPr>
                <w:rFonts w:ascii="Times New Roman" w:hAnsi="Times New Roman" w:cs="Times New Roman"/>
                <w:sz w:val="22"/>
                <w:szCs w:val="22"/>
              </w:rPr>
              <w:t xml:space="preserve"> (ПК-3.4)</w:t>
            </w:r>
          </w:p>
        </w:tc>
        <w:tc>
          <w:tcPr>
            <w:tcW w:w="1276"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jc w:val="center"/>
              <w:rPr>
                <w:rFonts w:ascii="Times New Roman" w:hAnsi="Times New Roman" w:cs="Times New Roman"/>
                <w:sz w:val="22"/>
                <w:szCs w:val="22"/>
              </w:rPr>
            </w:pPr>
            <w:r w:rsidRPr="004B12E9">
              <w:rPr>
                <w:rStyle w:val="blk"/>
                <w:rFonts w:ascii="Times New Roman" w:hAnsi="Times New Roman" w:cs="Times New Roman"/>
                <w:sz w:val="22"/>
                <w:szCs w:val="22"/>
              </w:rPr>
              <w:t>Выявлять спрос на гостиничные услуги</w:t>
            </w:r>
            <w:r w:rsidRPr="004B12E9">
              <w:rPr>
                <w:rFonts w:ascii="Times New Roman" w:hAnsi="Times New Roman" w:cs="Times New Roman"/>
                <w:sz w:val="22"/>
                <w:szCs w:val="22"/>
              </w:rPr>
              <w:t xml:space="preserve"> (ПК-4.1)</w:t>
            </w:r>
          </w:p>
        </w:tc>
        <w:tc>
          <w:tcPr>
            <w:tcW w:w="1275"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jc w:val="center"/>
              <w:rPr>
                <w:rFonts w:ascii="Times New Roman" w:hAnsi="Times New Roman" w:cs="Times New Roman"/>
                <w:sz w:val="22"/>
                <w:szCs w:val="22"/>
              </w:rPr>
            </w:pPr>
            <w:r w:rsidRPr="004B12E9">
              <w:rPr>
                <w:rStyle w:val="blk"/>
                <w:rFonts w:ascii="Times New Roman" w:hAnsi="Times New Roman" w:cs="Times New Roman"/>
                <w:sz w:val="22"/>
                <w:szCs w:val="22"/>
              </w:rPr>
              <w:t>Формировать спрос и стимулировать сбыт</w:t>
            </w:r>
            <w:r w:rsidRPr="004B12E9">
              <w:rPr>
                <w:rFonts w:ascii="Times New Roman" w:hAnsi="Times New Roman" w:cs="Times New Roman"/>
                <w:sz w:val="22"/>
                <w:szCs w:val="22"/>
              </w:rPr>
              <w:t xml:space="preserve"> (ПК-4.2)</w:t>
            </w:r>
          </w:p>
        </w:tc>
        <w:tc>
          <w:tcPr>
            <w:tcW w:w="1296" w:type="dxa"/>
            <w:gridSpan w:val="5"/>
            <w:tcBorders>
              <w:top w:val="single" w:sz="4" w:space="0" w:color="auto"/>
              <w:left w:val="single" w:sz="4" w:space="0" w:color="auto"/>
              <w:bottom w:val="single" w:sz="4" w:space="0" w:color="auto"/>
            </w:tcBorders>
          </w:tcPr>
          <w:p w:rsidR="005A51FB" w:rsidRPr="004B12E9" w:rsidRDefault="005A51FB" w:rsidP="005A51FB">
            <w:pPr>
              <w:pStyle w:val="ac"/>
              <w:jc w:val="center"/>
              <w:rPr>
                <w:rFonts w:ascii="Times New Roman" w:hAnsi="Times New Roman" w:cs="Times New Roman"/>
                <w:sz w:val="22"/>
                <w:szCs w:val="22"/>
              </w:rPr>
            </w:pPr>
            <w:r w:rsidRPr="004B12E9">
              <w:rPr>
                <w:rStyle w:val="blk"/>
                <w:rFonts w:ascii="Times New Roman" w:hAnsi="Times New Roman" w:cs="Times New Roman"/>
                <w:sz w:val="22"/>
                <w:szCs w:val="22"/>
              </w:rPr>
              <w:t>Оценивать конкурентоспособность оказываемых гостиничных услуг</w:t>
            </w:r>
            <w:r w:rsidRPr="004B12E9">
              <w:rPr>
                <w:rFonts w:ascii="Times New Roman" w:hAnsi="Times New Roman" w:cs="Times New Roman"/>
                <w:sz w:val="22"/>
                <w:szCs w:val="22"/>
              </w:rPr>
              <w:t xml:space="preserve"> (ПК-4.3)</w:t>
            </w:r>
          </w:p>
        </w:tc>
        <w:tc>
          <w:tcPr>
            <w:tcW w:w="1164" w:type="dxa"/>
            <w:gridSpan w:val="3"/>
            <w:tcBorders>
              <w:top w:val="single" w:sz="4" w:space="0" w:color="auto"/>
              <w:left w:val="single" w:sz="4" w:space="0" w:color="auto"/>
              <w:bottom w:val="single" w:sz="4" w:space="0" w:color="auto"/>
            </w:tcBorders>
          </w:tcPr>
          <w:p w:rsidR="005A51FB" w:rsidRPr="004B12E9" w:rsidRDefault="005A51FB" w:rsidP="005A51FB">
            <w:pPr>
              <w:pStyle w:val="ac"/>
              <w:jc w:val="center"/>
              <w:rPr>
                <w:rFonts w:ascii="Times New Roman" w:hAnsi="Times New Roman" w:cs="Times New Roman"/>
                <w:sz w:val="22"/>
                <w:szCs w:val="22"/>
              </w:rPr>
            </w:pPr>
            <w:r w:rsidRPr="004B12E9">
              <w:rPr>
                <w:rStyle w:val="blk"/>
                <w:rFonts w:ascii="Times New Roman" w:hAnsi="Times New Roman" w:cs="Times New Roman"/>
                <w:sz w:val="22"/>
                <w:szCs w:val="22"/>
              </w:rPr>
              <w:t>Принимать участие в разработке комплекса маркетинга</w:t>
            </w:r>
            <w:r w:rsidRPr="004B12E9">
              <w:rPr>
                <w:rFonts w:ascii="Times New Roman" w:hAnsi="Times New Roman" w:cs="Times New Roman"/>
                <w:sz w:val="22"/>
                <w:szCs w:val="22"/>
              </w:rPr>
              <w:t xml:space="preserve"> (ПК-4.4)</w:t>
            </w:r>
          </w:p>
        </w:tc>
      </w:tr>
      <w:tr w:rsidR="005A51FB" w:rsidRPr="004B12E9" w:rsidTr="005A51FB">
        <w:trPr>
          <w:gridAfter w:val="2"/>
          <w:wAfter w:w="1352" w:type="dxa"/>
        </w:trPr>
        <w:tc>
          <w:tcPr>
            <w:tcW w:w="15000" w:type="dxa"/>
            <w:gridSpan w:val="28"/>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1. Общий гуманитарный и социально-экономический учебный цикл</w:t>
            </w:r>
          </w:p>
        </w:tc>
      </w:tr>
      <w:tr w:rsidR="005A51FB" w:rsidRPr="004B12E9" w:rsidTr="005A51FB">
        <w:trPr>
          <w:gridAfter w:val="2"/>
          <w:wAfter w:w="1352" w:type="dxa"/>
        </w:trPr>
        <w:tc>
          <w:tcPr>
            <w:tcW w:w="15000" w:type="dxa"/>
            <w:gridSpan w:val="28"/>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Обязательная часть</w:t>
            </w:r>
          </w:p>
        </w:tc>
      </w:tr>
      <w:tr w:rsidR="005A51FB" w:rsidRPr="004B12E9" w:rsidTr="005A51FB">
        <w:trPr>
          <w:gridAfter w:val="2"/>
          <w:wAfter w:w="1352"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lastRenderedPageBreak/>
              <w:t>Основы философии</w:t>
            </w:r>
          </w:p>
        </w:tc>
        <w:tc>
          <w:tcPr>
            <w:tcW w:w="1411"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6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92"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85"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560"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6"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5"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57" w:type="dxa"/>
            <w:gridSpan w:val="4"/>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177"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2"/>
          <w:wAfter w:w="1352"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История</w:t>
            </w:r>
          </w:p>
        </w:tc>
        <w:tc>
          <w:tcPr>
            <w:tcW w:w="1411"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6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92"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85"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560"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6"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5"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57" w:type="dxa"/>
            <w:gridSpan w:val="4"/>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177"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2"/>
          <w:wAfter w:w="1352"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Иностранный язык</w:t>
            </w:r>
          </w:p>
        </w:tc>
        <w:tc>
          <w:tcPr>
            <w:tcW w:w="1411"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6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92"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85"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560"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6"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5"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57" w:type="dxa"/>
            <w:gridSpan w:val="4"/>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177"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r>
      <w:tr w:rsidR="005A51FB" w:rsidRPr="004B12E9" w:rsidTr="005A51FB">
        <w:trPr>
          <w:gridAfter w:val="2"/>
          <w:wAfter w:w="1352"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Физическая культура</w:t>
            </w:r>
          </w:p>
        </w:tc>
        <w:tc>
          <w:tcPr>
            <w:tcW w:w="1411"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6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92"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85"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560"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6"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5"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57" w:type="dxa"/>
            <w:gridSpan w:val="4"/>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177"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3"/>
          <w:wAfter w:w="1359" w:type="dxa"/>
        </w:trPr>
        <w:tc>
          <w:tcPr>
            <w:tcW w:w="14993" w:type="dxa"/>
            <w:gridSpan w:val="27"/>
            <w:tcBorders>
              <w:top w:val="single" w:sz="4" w:space="0" w:color="auto"/>
              <w:bottom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Вариативная часть</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Основы социологии и политологии</w:t>
            </w:r>
          </w:p>
        </w:tc>
        <w:tc>
          <w:tcPr>
            <w:tcW w:w="1411"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6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92"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85"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560"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6"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5"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57" w:type="dxa"/>
            <w:gridSpan w:val="4"/>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03" w:type="dxa"/>
            <w:gridSpan w:val="4"/>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3"/>
          <w:wAfter w:w="1359" w:type="dxa"/>
        </w:trPr>
        <w:tc>
          <w:tcPr>
            <w:tcW w:w="14993" w:type="dxa"/>
            <w:gridSpan w:val="27"/>
            <w:tcBorders>
              <w:top w:val="single" w:sz="4" w:space="0" w:color="auto"/>
              <w:bottom w:val="single" w:sz="4" w:space="0" w:color="auto"/>
            </w:tcBorders>
            <w:vAlign w:val="center"/>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Математический и общий естественно-научныйучебный цикл</w:t>
            </w:r>
          </w:p>
        </w:tc>
      </w:tr>
      <w:tr w:rsidR="005A51FB" w:rsidRPr="004B12E9" w:rsidTr="005A51FB">
        <w:trPr>
          <w:gridAfter w:val="2"/>
          <w:wAfter w:w="1352"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Математика</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92"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85"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134"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5"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96"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138" w:type="dxa"/>
            <w:gridSpan w:val="2"/>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2"/>
          <w:wAfter w:w="1352"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Информатика и информационно-коммуникационные технологии (ИКТ) в профессиональной деятельности</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92"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85"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134"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5"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96"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138" w:type="dxa"/>
            <w:gridSpan w:val="2"/>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3"/>
          <w:wAfter w:w="1359" w:type="dxa"/>
        </w:trPr>
        <w:tc>
          <w:tcPr>
            <w:tcW w:w="14993" w:type="dxa"/>
            <w:gridSpan w:val="27"/>
            <w:tcBorders>
              <w:top w:val="single" w:sz="4" w:space="0" w:color="auto"/>
              <w:bottom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2. Профессиональный учебный цикл</w:t>
            </w:r>
          </w:p>
        </w:tc>
      </w:tr>
      <w:tr w:rsidR="005A51FB" w:rsidRPr="004B12E9" w:rsidTr="005A51FB">
        <w:trPr>
          <w:gridAfter w:val="3"/>
          <w:wAfter w:w="1359" w:type="dxa"/>
        </w:trPr>
        <w:tc>
          <w:tcPr>
            <w:tcW w:w="14993" w:type="dxa"/>
            <w:gridSpan w:val="27"/>
            <w:tcBorders>
              <w:top w:val="single" w:sz="4" w:space="0" w:color="auto"/>
              <w:bottom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Обязательная часть</w:t>
            </w:r>
          </w:p>
        </w:tc>
      </w:tr>
      <w:tr w:rsidR="005A51FB" w:rsidRPr="004B12E9" w:rsidTr="005A51FB">
        <w:trPr>
          <w:gridAfter w:val="3"/>
          <w:wAfter w:w="1359" w:type="dxa"/>
        </w:trPr>
        <w:tc>
          <w:tcPr>
            <w:tcW w:w="14993" w:type="dxa"/>
            <w:gridSpan w:val="27"/>
            <w:tcBorders>
              <w:top w:val="single" w:sz="4" w:space="0" w:color="auto"/>
              <w:bottom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Общепрофессиональные дисциплины</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Менеджмент</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92"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85"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134"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5"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96"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164"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Правовое и документационное обеспечение профессиональной деятельности</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92"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85"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134"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5"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96"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164"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Экономика организации</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92"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85"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134"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5"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96"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164"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Бухгалтерский учет</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92"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85"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134"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5"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96"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164"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Здания и инженерные системы гостиниц</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92"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85"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134"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5"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96"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164"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lastRenderedPageBreak/>
              <w:t>Безопасность жизнедеятельности</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92"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85"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134"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5"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96"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164"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r>
      <w:tr w:rsidR="005A51FB" w:rsidRPr="004B12E9" w:rsidTr="005A51FB">
        <w:trPr>
          <w:gridAfter w:val="3"/>
          <w:wAfter w:w="1359" w:type="dxa"/>
        </w:trPr>
        <w:tc>
          <w:tcPr>
            <w:tcW w:w="14993" w:type="dxa"/>
            <w:gridSpan w:val="27"/>
            <w:tcBorders>
              <w:top w:val="single" w:sz="4" w:space="0" w:color="auto"/>
              <w:bottom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Вариативная часть</w:t>
            </w:r>
          </w:p>
        </w:tc>
      </w:tr>
      <w:tr w:rsidR="005A51FB" w:rsidRPr="004B12E9" w:rsidTr="005A51FB">
        <w:trPr>
          <w:gridAfter w:val="3"/>
          <w:wAfter w:w="1359" w:type="dxa"/>
        </w:trPr>
        <w:tc>
          <w:tcPr>
            <w:tcW w:w="14993" w:type="dxa"/>
            <w:gridSpan w:val="27"/>
            <w:tcBorders>
              <w:top w:val="single" w:sz="4" w:space="0" w:color="auto"/>
              <w:bottom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Общепрофессиональные дисциплины</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Сервисная деятельность</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92"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85"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134"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5"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96"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164"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Иностранный язык (профессиональный)</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92"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85"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134"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5"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96"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164"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Управленческая психология</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92"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85"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134"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5"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96"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164"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Организация туризма</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92"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85"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134"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5"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96"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164"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3"/>
          <w:wAfter w:w="1359" w:type="dxa"/>
        </w:trPr>
        <w:tc>
          <w:tcPr>
            <w:tcW w:w="14993" w:type="dxa"/>
            <w:gridSpan w:val="27"/>
            <w:tcBorders>
              <w:top w:val="single" w:sz="4" w:space="0" w:color="auto"/>
              <w:bottom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3. Профессиональные модули</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tcPr>
          <w:p w:rsidR="005A51FB" w:rsidRPr="004B12E9" w:rsidRDefault="005A51FB" w:rsidP="005A51FB">
            <w:pPr>
              <w:rPr>
                <w:rFonts w:ascii="Times New Roman" w:hAnsi="Times New Roman" w:cs="Times New Roman"/>
              </w:rPr>
            </w:pPr>
            <w:r w:rsidRPr="004B12E9">
              <w:rPr>
                <w:rFonts w:ascii="Times New Roman" w:hAnsi="Times New Roman" w:cs="Times New Roman"/>
              </w:rPr>
              <w:t>ПМ.01 Бронирование гостиничных услуг</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134"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5"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96"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164"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МДК.01.01 Организация деятельности служб бронирования</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134"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5"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96"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164"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ПМ.02 Прием, размещение и выписка гостей</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134"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5"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96"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164"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МДК.02.01 Организация деятельности службы приема, размещения и выписки гостей</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134"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5"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96"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164"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ПМ.03Организация обслуживание гостей в процессе проживания</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134"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5"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96"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164"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1"/>
          <w:wAfter w:w="1326" w:type="dxa"/>
          <w:trHeight w:val="295"/>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МДК.03.01 Организация обслуживания гостей в процессе проживания</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134"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5"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96"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164"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lastRenderedPageBreak/>
              <w:t>ПМ.04 Продажи гостиничного продукта</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134"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5"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96"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164"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МДК.04.01 Организация продаж гостиничного продукта</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134"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5"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96"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164"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ПМ.05 Выполнение работ по должности служащих «Администратор гостиницы (дома отдыха)»</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134"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5"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96"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164"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vAlign w:val="center"/>
          </w:tcPr>
          <w:p w:rsidR="005A51FB" w:rsidRPr="004B12E9" w:rsidRDefault="005A51FB" w:rsidP="005A51FB">
            <w:pPr>
              <w:rPr>
                <w:rFonts w:ascii="Times New Roman" w:hAnsi="Times New Roman" w:cs="Times New Roman"/>
              </w:rPr>
            </w:pPr>
            <w:r w:rsidRPr="004B12E9">
              <w:rPr>
                <w:rFonts w:ascii="Times New Roman" w:hAnsi="Times New Roman" w:cs="Times New Roman"/>
              </w:rPr>
              <w:t>МДК.05.01 Выполнение работ по должности служащих  «Администратор гостиницы (дома отдыха)»</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134"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5"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96"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164"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3"/>
          <w:wAfter w:w="1359" w:type="dxa"/>
        </w:trPr>
        <w:tc>
          <w:tcPr>
            <w:tcW w:w="14993" w:type="dxa"/>
            <w:gridSpan w:val="27"/>
            <w:tcBorders>
              <w:top w:val="single" w:sz="4" w:space="0" w:color="auto"/>
              <w:bottom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4. Раздел</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Практика</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134"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75"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296"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c>
          <w:tcPr>
            <w:tcW w:w="1164"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УП.01 Учебная практика</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134"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5"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96"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164"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ПП.01 Производственная практика</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134"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5"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96"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164"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УП.02 Учебная практика</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134"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5"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96"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164"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ПП.02 Производственная практика</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134"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5"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96"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164"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УП.03 Учебная практика</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134"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5"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96"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164"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ПП.03 Производственная практика</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134"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5"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96"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164"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УП.04 Учебная практика</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134"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5"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96"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164"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ПП.04 Производственная практика</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134"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5"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96"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164"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УП.05 Учебная практика</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134"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5"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96"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164"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r>
      <w:tr w:rsidR="005A51FB" w:rsidRPr="004B12E9" w:rsidTr="005A51FB">
        <w:trPr>
          <w:gridAfter w:val="1"/>
          <w:wAfter w:w="1326" w:type="dxa"/>
        </w:trPr>
        <w:tc>
          <w:tcPr>
            <w:tcW w:w="3200" w:type="dxa"/>
            <w:tcBorders>
              <w:top w:val="single" w:sz="4" w:space="0" w:color="auto"/>
              <w:bottom w:val="single" w:sz="4" w:space="0" w:color="auto"/>
              <w:right w:val="single" w:sz="4" w:space="0" w:color="auto"/>
            </w:tcBorders>
          </w:tcPr>
          <w:p w:rsidR="005A51FB" w:rsidRPr="004B12E9" w:rsidRDefault="005A51FB" w:rsidP="005A51FB">
            <w:pPr>
              <w:pStyle w:val="ad"/>
              <w:rPr>
                <w:rFonts w:ascii="Times New Roman" w:hAnsi="Times New Roman" w:cs="Times New Roman"/>
                <w:sz w:val="22"/>
                <w:szCs w:val="22"/>
              </w:rPr>
            </w:pPr>
            <w:r w:rsidRPr="004B12E9">
              <w:rPr>
                <w:rFonts w:ascii="Times New Roman" w:hAnsi="Times New Roman" w:cs="Times New Roman"/>
                <w:sz w:val="22"/>
                <w:szCs w:val="22"/>
              </w:rPr>
              <w:t>ПП.05 Производственная практика</w:t>
            </w:r>
          </w:p>
        </w:tc>
        <w:tc>
          <w:tcPr>
            <w:tcW w:w="1441"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37" w:type="dxa"/>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300"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7" w:type="dxa"/>
            <w:gridSpan w:val="2"/>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702"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134" w:type="dxa"/>
            <w:gridSpan w:val="3"/>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75" w:type="dxa"/>
            <w:gridSpan w:val="5"/>
            <w:tcBorders>
              <w:top w:val="single" w:sz="4" w:space="0" w:color="auto"/>
              <w:left w:val="single" w:sz="4" w:space="0" w:color="auto"/>
              <w:bottom w:val="single" w:sz="4" w:space="0" w:color="auto"/>
              <w:right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296" w:type="dxa"/>
            <w:gridSpan w:val="5"/>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c>
          <w:tcPr>
            <w:tcW w:w="1164" w:type="dxa"/>
            <w:gridSpan w:val="3"/>
            <w:tcBorders>
              <w:top w:val="single" w:sz="4" w:space="0" w:color="auto"/>
              <w:left w:val="single" w:sz="4" w:space="0" w:color="auto"/>
              <w:bottom w:val="single" w:sz="4" w:space="0" w:color="auto"/>
            </w:tcBorders>
          </w:tcPr>
          <w:p w:rsidR="005A51FB" w:rsidRPr="004B12E9" w:rsidRDefault="005A51FB" w:rsidP="005A51FB">
            <w:pPr>
              <w:pStyle w:val="ac"/>
              <w:rPr>
                <w:rFonts w:ascii="Times New Roman" w:hAnsi="Times New Roman" w:cs="Times New Roman"/>
                <w:sz w:val="22"/>
                <w:szCs w:val="22"/>
              </w:rPr>
            </w:pPr>
            <w:r w:rsidRPr="004B12E9">
              <w:rPr>
                <w:rFonts w:ascii="Times New Roman" w:hAnsi="Times New Roman" w:cs="Times New Roman"/>
                <w:sz w:val="22"/>
                <w:szCs w:val="22"/>
              </w:rPr>
              <w:t>+</w:t>
            </w:r>
          </w:p>
        </w:tc>
      </w:tr>
    </w:tbl>
    <w:p w:rsidR="005A51FB" w:rsidRPr="004B12E9" w:rsidRDefault="005A51FB" w:rsidP="005A51FB">
      <w:pPr>
        <w:pStyle w:val="aa"/>
        <w:spacing w:before="120" w:after="0" w:line="240" w:lineRule="auto"/>
        <w:jc w:val="both"/>
        <w:rPr>
          <w:rFonts w:ascii="Times New Roman" w:hAnsi="Times New Roman" w:cs="Times New Roman"/>
          <w:b/>
        </w:rPr>
      </w:pPr>
    </w:p>
    <w:p w:rsidR="000C1523" w:rsidRPr="004B12E9" w:rsidRDefault="005A51FB" w:rsidP="00BC6567">
      <w:pPr>
        <w:pStyle w:val="aa"/>
        <w:spacing w:before="120" w:after="0" w:line="240" w:lineRule="auto"/>
        <w:jc w:val="both"/>
        <w:rPr>
          <w:rFonts w:ascii="Times New Roman" w:hAnsi="Times New Roman" w:cs="Times New Roman"/>
          <w:b/>
          <w:sz w:val="24"/>
          <w:szCs w:val="24"/>
        </w:rPr>
      </w:pPr>
      <w:r w:rsidRPr="004B12E9">
        <w:rPr>
          <w:rFonts w:ascii="Times New Roman" w:hAnsi="Times New Roman" w:cs="Times New Roman"/>
          <w:b/>
          <w:sz w:val="24"/>
          <w:szCs w:val="24"/>
        </w:rPr>
        <w:t>4 СОДЕРЖАНИЕ И ОРГАНИЗАЦИЯ ОБРАЗОВАТЕЛЬНОГО ПРОЦЕССА</w:t>
      </w:r>
    </w:p>
    <w:p w:rsidR="000C1523" w:rsidRPr="004B12E9" w:rsidRDefault="000C1523" w:rsidP="00BC6567">
      <w:pPr>
        <w:pStyle w:val="aa"/>
        <w:spacing w:before="120" w:after="0" w:line="240" w:lineRule="auto"/>
        <w:jc w:val="both"/>
        <w:rPr>
          <w:rFonts w:ascii="Times New Roman" w:hAnsi="Times New Roman" w:cs="Times New Roman"/>
          <w:b/>
          <w:sz w:val="24"/>
          <w:szCs w:val="24"/>
        </w:rPr>
      </w:pPr>
    </w:p>
    <w:p w:rsidR="000C1523" w:rsidRPr="004B12E9" w:rsidRDefault="005A51FB" w:rsidP="00BC6567">
      <w:pPr>
        <w:pStyle w:val="aa"/>
        <w:spacing w:before="120" w:after="0" w:line="240" w:lineRule="auto"/>
        <w:jc w:val="both"/>
        <w:rPr>
          <w:rFonts w:ascii="Times New Roman" w:hAnsi="Times New Roman" w:cs="Times New Roman"/>
          <w:b/>
          <w:sz w:val="24"/>
          <w:szCs w:val="24"/>
        </w:rPr>
      </w:pPr>
      <w:r w:rsidRPr="004B12E9">
        <w:rPr>
          <w:rFonts w:ascii="Times New Roman" w:hAnsi="Times New Roman" w:cs="Times New Roman"/>
          <w:b/>
          <w:sz w:val="24"/>
          <w:szCs w:val="24"/>
        </w:rPr>
        <w:t xml:space="preserve"> 4.1 Календарный учебный график </w:t>
      </w:r>
    </w:p>
    <w:p w:rsidR="000C1523" w:rsidRPr="004B12E9" w:rsidRDefault="000C1523" w:rsidP="00BC6567">
      <w:pPr>
        <w:pStyle w:val="aa"/>
        <w:spacing w:before="120" w:after="0" w:line="240" w:lineRule="auto"/>
        <w:jc w:val="both"/>
        <w:rPr>
          <w:rFonts w:ascii="Times New Roman" w:hAnsi="Times New Roman" w:cs="Times New Roman"/>
          <w:b/>
          <w:sz w:val="24"/>
          <w:szCs w:val="24"/>
        </w:rPr>
      </w:pPr>
    </w:p>
    <w:p w:rsidR="00BC6567" w:rsidRPr="004B12E9" w:rsidRDefault="005A51FB" w:rsidP="000C1523">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Календарный учебный график является самостоятельным документом, разрабатывается на текущий учебный год. Календарный учебный график устанавливает последовательность и продолжительность теоретического обучения, практик, промежуточной аттестации, государственной итоговой аттестации, каникул по каждому курсу.</w:t>
      </w:r>
    </w:p>
    <w:p w:rsidR="000C1523" w:rsidRPr="004B12E9" w:rsidRDefault="000C1523" w:rsidP="000C1523">
      <w:pPr>
        <w:pStyle w:val="aa"/>
        <w:spacing w:before="120" w:after="0" w:line="240" w:lineRule="auto"/>
        <w:ind w:left="0" w:firstLine="567"/>
        <w:jc w:val="both"/>
        <w:rPr>
          <w:rFonts w:ascii="Times New Roman" w:hAnsi="Times New Roman" w:cs="Times New Roman"/>
          <w:sz w:val="24"/>
          <w:szCs w:val="24"/>
        </w:rPr>
      </w:pPr>
    </w:p>
    <w:p w:rsidR="000C1523" w:rsidRPr="004B12E9" w:rsidRDefault="000C1523" w:rsidP="000C1523">
      <w:pPr>
        <w:pStyle w:val="aa"/>
        <w:spacing w:before="120" w:after="0" w:line="240" w:lineRule="auto"/>
        <w:ind w:left="0" w:firstLine="567"/>
        <w:jc w:val="both"/>
        <w:rPr>
          <w:rFonts w:ascii="Times New Roman" w:hAnsi="Times New Roman" w:cs="Times New Roman"/>
          <w:b/>
          <w:sz w:val="24"/>
          <w:szCs w:val="24"/>
        </w:rPr>
      </w:pPr>
      <w:r w:rsidRPr="004B12E9">
        <w:rPr>
          <w:rFonts w:ascii="Times New Roman" w:hAnsi="Times New Roman" w:cs="Times New Roman"/>
          <w:b/>
          <w:sz w:val="24"/>
          <w:szCs w:val="24"/>
        </w:rPr>
        <w:t xml:space="preserve">4.2 Учебный план </w:t>
      </w:r>
    </w:p>
    <w:p w:rsidR="000C1523" w:rsidRPr="004B12E9" w:rsidRDefault="000C1523" w:rsidP="000C1523">
      <w:pPr>
        <w:pStyle w:val="aa"/>
        <w:spacing w:before="120" w:after="0" w:line="240" w:lineRule="auto"/>
        <w:ind w:left="0" w:firstLine="567"/>
        <w:jc w:val="both"/>
        <w:rPr>
          <w:rFonts w:ascii="Times New Roman" w:hAnsi="Times New Roman" w:cs="Times New Roman"/>
          <w:sz w:val="24"/>
          <w:szCs w:val="24"/>
        </w:rPr>
      </w:pPr>
    </w:p>
    <w:p w:rsidR="000C1523" w:rsidRPr="004B12E9" w:rsidRDefault="000C1523" w:rsidP="000C1523">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Учебный план определяет качественные и количественные характеристики </w:t>
      </w:r>
      <w:r w:rsidR="00FD4294">
        <w:rPr>
          <w:rFonts w:ascii="Times New Roman" w:hAnsi="Times New Roman" w:cs="Times New Roman"/>
          <w:sz w:val="24"/>
          <w:szCs w:val="24"/>
        </w:rPr>
        <w:t>ОПОП</w:t>
      </w:r>
      <w:r w:rsidRPr="004B12E9">
        <w:rPr>
          <w:rFonts w:ascii="Times New Roman" w:hAnsi="Times New Roman" w:cs="Times New Roman"/>
          <w:sz w:val="24"/>
          <w:szCs w:val="24"/>
        </w:rPr>
        <w:t>:</w:t>
      </w:r>
    </w:p>
    <w:p w:rsidR="000C1523" w:rsidRPr="004B12E9" w:rsidRDefault="000C1523" w:rsidP="000C1523">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 объемные параметры учебной нагрузки в целом, по годам обучения и по семестрам; </w:t>
      </w:r>
    </w:p>
    <w:p w:rsidR="000C1523" w:rsidRPr="004B12E9" w:rsidRDefault="000C1523" w:rsidP="000C1523">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перечень учебных дисциплин, профессиональных модулей и их составных элементов (междисциплинарных курсов, учебной и производственной практик); </w:t>
      </w:r>
    </w:p>
    <w:p w:rsidR="000C1523" w:rsidRPr="004B12E9" w:rsidRDefault="000C1523" w:rsidP="000C1523">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последовательность изучения учебных дисциплин и профессиональных модулей; </w:t>
      </w:r>
    </w:p>
    <w:p w:rsidR="000C1523" w:rsidRPr="004B12E9" w:rsidRDefault="000C1523" w:rsidP="000C1523">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виды учебных занятий; </w:t>
      </w:r>
    </w:p>
    <w:p w:rsidR="000C1523" w:rsidRPr="004B12E9" w:rsidRDefault="000C1523" w:rsidP="000C1523">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распределение различных форм промежуточной аттестации по годам обучения и по семестрам; </w:t>
      </w:r>
    </w:p>
    <w:p w:rsidR="000C1523" w:rsidRPr="004B12E9" w:rsidRDefault="000C1523" w:rsidP="000C1523">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распределение по семестрам и объемные показатели подготовки и проведения государственной итоговой аттестации. </w:t>
      </w:r>
    </w:p>
    <w:p w:rsidR="000C1523" w:rsidRPr="004B12E9" w:rsidRDefault="000C1523" w:rsidP="000C1523">
      <w:pPr>
        <w:pStyle w:val="aa"/>
        <w:spacing w:before="120" w:after="0" w:line="240" w:lineRule="auto"/>
        <w:ind w:left="0" w:firstLine="567"/>
        <w:jc w:val="both"/>
        <w:rPr>
          <w:rFonts w:ascii="Times New Roman" w:hAnsi="Times New Roman" w:cs="Times New Roman"/>
          <w:sz w:val="24"/>
          <w:szCs w:val="24"/>
        </w:rPr>
      </w:pPr>
    </w:p>
    <w:p w:rsidR="000C1523" w:rsidRPr="004B12E9" w:rsidRDefault="000C1523" w:rsidP="000C1523">
      <w:pPr>
        <w:pStyle w:val="aa"/>
        <w:spacing w:before="120" w:after="0" w:line="240" w:lineRule="auto"/>
        <w:ind w:left="0" w:firstLine="567"/>
        <w:jc w:val="both"/>
        <w:rPr>
          <w:rFonts w:ascii="Times New Roman" w:hAnsi="Times New Roman" w:cs="Times New Roman"/>
          <w:b/>
          <w:sz w:val="24"/>
          <w:szCs w:val="24"/>
        </w:rPr>
      </w:pPr>
      <w:r w:rsidRPr="004B12E9">
        <w:rPr>
          <w:rFonts w:ascii="Times New Roman" w:hAnsi="Times New Roman" w:cs="Times New Roman"/>
          <w:b/>
          <w:sz w:val="24"/>
          <w:szCs w:val="24"/>
        </w:rPr>
        <w:t xml:space="preserve">Пояснения к учебному плану </w:t>
      </w:r>
    </w:p>
    <w:p w:rsidR="000C1523" w:rsidRPr="004B12E9" w:rsidRDefault="000C1523" w:rsidP="000C1523">
      <w:pPr>
        <w:pStyle w:val="aa"/>
        <w:spacing w:before="120" w:after="0" w:line="240" w:lineRule="auto"/>
        <w:ind w:left="0" w:firstLine="567"/>
        <w:jc w:val="both"/>
        <w:rPr>
          <w:rFonts w:ascii="Times New Roman" w:hAnsi="Times New Roman" w:cs="Times New Roman"/>
          <w:sz w:val="24"/>
          <w:szCs w:val="24"/>
        </w:rPr>
      </w:pPr>
    </w:p>
    <w:p w:rsidR="000C1523" w:rsidRPr="004B12E9" w:rsidRDefault="000C1523" w:rsidP="000C1523">
      <w:pPr>
        <w:pStyle w:val="aa"/>
        <w:spacing w:before="120" w:after="0" w:line="240" w:lineRule="auto"/>
        <w:ind w:left="0" w:firstLine="567"/>
        <w:jc w:val="both"/>
        <w:rPr>
          <w:rFonts w:ascii="Times New Roman" w:hAnsi="Times New Roman" w:cs="Times New Roman"/>
          <w:b/>
          <w:sz w:val="24"/>
          <w:szCs w:val="24"/>
        </w:rPr>
      </w:pPr>
      <w:r w:rsidRPr="004B12E9">
        <w:rPr>
          <w:rFonts w:ascii="Times New Roman" w:hAnsi="Times New Roman" w:cs="Times New Roman"/>
          <w:b/>
          <w:sz w:val="24"/>
          <w:szCs w:val="24"/>
        </w:rPr>
        <w:t xml:space="preserve">Организация учебного процесса и режим занятий </w:t>
      </w:r>
    </w:p>
    <w:p w:rsidR="000C1523" w:rsidRPr="004B12E9" w:rsidRDefault="000C1523" w:rsidP="000C1523">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Учебный год на каждом курсе начинается первого сентября. Максимальный объем учебной нагрузки не превышает 54 часа в неделю, обязательный - 36 часов в неделю. </w:t>
      </w:r>
    </w:p>
    <w:p w:rsidR="000C1523" w:rsidRPr="004B12E9" w:rsidRDefault="000C1523" w:rsidP="000C1523">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Продолжительность учебной недели - шестидневная; продолжительность занятий - группировка парами. </w:t>
      </w:r>
    </w:p>
    <w:p w:rsidR="000C1523" w:rsidRPr="004B12E9" w:rsidRDefault="000C1523" w:rsidP="000C1523">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Формы и процедуры текущего контроля знаний, система оценок отражены в рабочей программе каждой дисциплины. Текущий контроль знаний осуществляется преподавателем самостоятельно. </w:t>
      </w:r>
    </w:p>
    <w:p w:rsidR="00DE7329" w:rsidRPr="004B12E9" w:rsidRDefault="000C1523" w:rsidP="000C1523">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При реализации </w:t>
      </w:r>
      <w:r w:rsidR="00FD4294">
        <w:rPr>
          <w:rFonts w:ascii="Times New Roman" w:hAnsi="Times New Roman" w:cs="Times New Roman"/>
          <w:sz w:val="24"/>
          <w:szCs w:val="24"/>
        </w:rPr>
        <w:t>ОПОП</w:t>
      </w:r>
      <w:r w:rsidRPr="004B12E9">
        <w:rPr>
          <w:rFonts w:ascii="Times New Roman" w:hAnsi="Times New Roman" w:cs="Times New Roman"/>
          <w:sz w:val="24"/>
          <w:szCs w:val="24"/>
        </w:rPr>
        <w:t xml:space="preserve"> по специальности предусматривается проведение курсов</w:t>
      </w:r>
      <w:r w:rsidR="00DE7329" w:rsidRPr="004B12E9">
        <w:rPr>
          <w:rFonts w:ascii="Times New Roman" w:hAnsi="Times New Roman" w:cs="Times New Roman"/>
          <w:sz w:val="24"/>
          <w:szCs w:val="24"/>
        </w:rPr>
        <w:t>ые</w:t>
      </w:r>
      <w:r w:rsidRPr="004B12E9">
        <w:rPr>
          <w:rFonts w:ascii="Times New Roman" w:hAnsi="Times New Roman" w:cs="Times New Roman"/>
          <w:sz w:val="24"/>
          <w:szCs w:val="24"/>
        </w:rPr>
        <w:t xml:space="preserve"> работы по </w:t>
      </w:r>
      <w:r w:rsidR="00DE7329" w:rsidRPr="004B12E9">
        <w:rPr>
          <w:rFonts w:ascii="Times New Roman" w:hAnsi="Times New Roman" w:cs="Times New Roman"/>
          <w:sz w:val="24"/>
          <w:szCs w:val="24"/>
        </w:rPr>
        <w:t>ПМ.03 Организация обслуживание гостей в процессе проживания и ПМ.04 Продажи гостиничного продукта</w:t>
      </w:r>
      <w:r w:rsidRPr="004B12E9">
        <w:rPr>
          <w:rFonts w:ascii="Times New Roman" w:hAnsi="Times New Roman" w:cs="Times New Roman"/>
          <w:sz w:val="24"/>
          <w:szCs w:val="24"/>
        </w:rPr>
        <w:t xml:space="preserve"> </w:t>
      </w:r>
      <w:r w:rsidR="00DE7329" w:rsidRPr="004B12E9">
        <w:rPr>
          <w:rFonts w:ascii="Times New Roman" w:hAnsi="Times New Roman" w:cs="Times New Roman"/>
          <w:sz w:val="24"/>
          <w:szCs w:val="24"/>
        </w:rPr>
        <w:t>по</w:t>
      </w:r>
      <w:r w:rsidRPr="004B12E9">
        <w:rPr>
          <w:rFonts w:ascii="Times New Roman" w:hAnsi="Times New Roman" w:cs="Times New Roman"/>
          <w:sz w:val="24"/>
          <w:szCs w:val="24"/>
        </w:rPr>
        <w:t xml:space="preserve"> 20 часов. </w:t>
      </w:r>
    </w:p>
    <w:p w:rsidR="00DE7329" w:rsidRPr="004B12E9" w:rsidRDefault="000C1523" w:rsidP="000C1523">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При проведении учебных занятий по учебным дисциплинам: «Документационное обеспечение управления», «Иностранный язык», «Информатика и ИКТ», «Информационные технологии в профессиональной деятельности», «Физическая культура», учебной практике осуществляется деление групп на две подгруппы при наполняемости 25 и более человек. </w:t>
      </w:r>
    </w:p>
    <w:p w:rsidR="00DE7329" w:rsidRPr="004B12E9" w:rsidRDefault="000C1523" w:rsidP="000C1523">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При реализации </w:t>
      </w:r>
      <w:r w:rsidR="00FD4294">
        <w:rPr>
          <w:rFonts w:ascii="Times New Roman" w:hAnsi="Times New Roman" w:cs="Times New Roman"/>
          <w:sz w:val="24"/>
          <w:szCs w:val="24"/>
        </w:rPr>
        <w:t>ОПОП</w:t>
      </w:r>
      <w:r w:rsidRPr="004B12E9">
        <w:rPr>
          <w:rFonts w:ascii="Times New Roman" w:hAnsi="Times New Roman" w:cs="Times New Roman"/>
          <w:sz w:val="24"/>
          <w:szCs w:val="24"/>
        </w:rPr>
        <w:t xml:space="preserve"> предусматриваются следующие виды практик: учебная и производственная. </w:t>
      </w:r>
    </w:p>
    <w:p w:rsidR="00DE7329" w:rsidRPr="004B12E9" w:rsidRDefault="000C1523" w:rsidP="000C1523">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Производственная практика состоит из двух этапов: практики по профилю специальности и преддипломной практики. </w:t>
      </w:r>
    </w:p>
    <w:p w:rsidR="00DE7329" w:rsidRPr="004B12E9" w:rsidRDefault="000C1523" w:rsidP="000C1523">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Учебная практика и производственная практика (по профилю специальности) проводятся при освоении студентами профессиональных компетенций в рамках профессиональных модулей и реализовываются концентрированно в несколько периодов. Общая продолжительность учебной практики - </w:t>
      </w:r>
      <w:r w:rsidR="00DE7329" w:rsidRPr="004B12E9">
        <w:rPr>
          <w:rFonts w:ascii="Times New Roman" w:hAnsi="Times New Roman" w:cs="Times New Roman"/>
          <w:sz w:val="24"/>
          <w:szCs w:val="24"/>
        </w:rPr>
        <w:t>6 недель</w:t>
      </w:r>
      <w:r w:rsidRPr="004B12E9">
        <w:rPr>
          <w:rFonts w:ascii="Times New Roman" w:hAnsi="Times New Roman" w:cs="Times New Roman"/>
          <w:sz w:val="24"/>
          <w:szCs w:val="24"/>
        </w:rPr>
        <w:t xml:space="preserve">, производственной практики (по профилю специальности) - </w:t>
      </w:r>
      <w:r w:rsidR="00DE7329" w:rsidRPr="004B12E9">
        <w:rPr>
          <w:rFonts w:ascii="Times New Roman" w:hAnsi="Times New Roman" w:cs="Times New Roman"/>
          <w:sz w:val="24"/>
          <w:szCs w:val="24"/>
        </w:rPr>
        <w:t>9</w:t>
      </w:r>
      <w:r w:rsidRPr="004B12E9">
        <w:rPr>
          <w:rFonts w:ascii="Times New Roman" w:hAnsi="Times New Roman" w:cs="Times New Roman"/>
          <w:sz w:val="24"/>
          <w:szCs w:val="24"/>
        </w:rPr>
        <w:t xml:space="preserve"> недель. </w:t>
      </w:r>
    </w:p>
    <w:p w:rsidR="00DE7329" w:rsidRPr="004B12E9" w:rsidRDefault="000C1523" w:rsidP="000C1523">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Преддипломная практика проводиться после изучения всех элементов </w:t>
      </w:r>
      <w:r w:rsidR="00FD4294">
        <w:rPr>
          <w:rFonts w:ascii="Times New Roman" w:hAnsi="Times New Roman" w:cs="Times New Roman"/>
          <w:sz w:val="24"/>
          <w:szCs w:val="24"/>
        </w:rPr>
        <w:t>ОПОП</w:t>
      </w:r>
      <w:r w:rsidRPr="004B12E9">
        <w:rPr>
          <w:rFonts w:ascii="Times New Roman" w:hAnsi="Times New Roman" w:cs="Times New Roman"/>
          <w:sz w:val="24"/>
          <w:szCs w:val="24"/>
        </w:rPr>
        <w:t xml:space="preserve">. Продолжительность практики 4 недели. </w:t>
      </w:r>
    </w:p>
    <w:p w:rsidR="00DE7329" w:rsidRPr="004B12E9" w:rsidRDefault="000C1523" w:rsidP="000C1523">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Цели и задачи, программы и формы отчетности определены в рабочих программах учебных и производственных практик. </w:t>
      </w:r>
    </w:p>
    <w:p w:rsidR="00DE7329" w:rsidRPr="004B12E9" w:rsidRDefault="000C1523" w:rsidP="000C1523">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lastRenderedPageBreak/>
        <w:t xml:space="preserve">Производственная практика проводится в организациях, направление деятельности которых соответствует профилю подготовки обучающихся. </w:t>
      </w:r>
    </w:p>
    <w:p w:rsidR="00AA0CE8" w:rsidRPr="004B12E9" w:rsidRDefault="00AA0CE8" w:rsidP="007F7EAF">
      <w:pPr>
        <w:pStyle w:val="af0"/>
        <w:spacing w:after="0"/>
        <w:ind w:firstLine="567"/>
        <w:jc w:val="both"/>
      </w:pPr>
      <w:r w:rsidRPr="004B12E9">
        <w:rPr>
          <w:rStyle w:val="afd"/>
          <w:sz w:val="24"/>
          <w:szCs w:val="24"/>
        </w:rPr>
        <w:t>Консультации для студентов предусматриваются в объеме 100 часов на учебную группу для каждого года обучения.</w:t>
      </w:r>
    </w:p>
    <w:p w:rsidR="00DE7329" w:rsidRPr="004B12E9" w:rsidRDefault="000C1523" w:rsidP="007F7EAF">
      <w:pPr>
        <w:pStyle w:val="aa"/>
        <w:spacing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Формы проведения консультаций групповые, индивидуальные, письменные, устные. </w:t>
      </w:r>
    </w:p>
    <w:p w:rsidR="00AA0CE8" w:rsidRPr="004B12E9" w:rsidRDefault="00AA0CE8" w:rsidP="007F7EAF">
      <w:pPr>
        <w:pStyle w:val="af0"/>
        <w:spacing w:after="0"/>
        <w:ind w:firstLine="567"/>
        <w:jc w:val="both"/>
        <w:rPr>
          <w:sz w:val="26"/>
        </w:rPr>
      </w:pPr>
      <w:r w:rsidRPr="004B12E9">
        <w:rPr>
          <w:rStyle w:val="afd"/>
        </w:rPr>
        <w:t>Часы вариативной части (576ч) использованы на:</w:t>
      </w:r>
    </w:p>
    <w:p w:rsidR="00AA0CE8" w:rsidRPr="004B12E9" w:rsidRDefault="00AA0CE8" w:rsidP="009C448B">
      <w:pPr>
        <w:pStyle w:val="af0"/>
        <w:numPr>
          <w:ilvl w:val="0"/>
          <w:numId w:val="4"/>
        </w:numPr>
        <w:tabs>
          <w:tab w:val="clear" w:pos="720"/>
          <w:tab w:val="left" w:pos="831"/>
        </w:tabs>
        <w:suppressAutoHyphens w:val="0"/>
        <w:spacing w:after="0"/>
        <w:ind w:left="0" w:firstLine="567"/>
        <w:jc w:val="both"/>
        <w:rPr>
          <w:sz w:val="26"/>
        </w:rPr>
      </w:pPr>
      <w:r w:rsidRPr="004B12E9">
        <w:rPr>
          <w:rStyle w:val="afd"/>
        </w:rPr>
        <w:t>общий гуманитарный и социально-экономический цикл (34 ч.)</w:t>
      </w:r>
    </w:p>
    <w:p w:rsidR="00AA0CE8" w:rsidRPr="004B12E9" w:rsidRDefault="00AA0CE8" w:rsidP="009C448B">
      <w:pPr>
        <w:pStyle w:val="af0"/>
        <w:numPr>
          <w:ilvl w:val="0"/>
          <w:numId w:val="4"/>
        </w:numPr>
        <w:tabs>
          <w:tab w:val="clear" w:pos="720"/>
          <w:tab w:val="left" w:pos="831"/>
        </w:tabs>
        <w:suppressAutoHyphens w:val="0"/>
        <w:spacing w:after="0"/>
        <w:ind w:left="0" w:firstLine="567"/>
        <w:jc w:val="both"/>
        <w:rPr>
          <w:sz w:val="26"/>
        </w:rPr>
      </w:pPr>
      <w:r w:rsidRPr="004B12E9">
        <w:rPr>
          <w:rStyle w:val="afd"/>
        </w:rPr>
        <w:t>математический и общий естественнонаучный цикл (8 ч.)</w:t>
      </w:r>
    </w:p>
    <w:p w:rsidR="00AA0CE8" w:rsidRPr="004B12E9" w:rsidRDefault="00AA0CE8" w:rsidP="009C448B">
      <w:pPr>
        <w:pStyle w:val="af0"/>
        <w:numPr>
          <w:ilvl w:val="0"/>
          <w:numId w:val="4"/>
        </w:numPr>
        <w:tabs>
          <w:tab w:val="clear" w:pos="720"/>
          <w:tab w:val="left" w:pos="831"/>
        </w:tabs>
        <w:suppressAutoHyphens w:val="0"/>
        <w:spacing w:after="0"/>
        <w:ind w:left="0" w:firstLine="567"/>
        <w:jc w:val="both"/>
        <w:rPr>
          <w:rStyle w:val="afd"/>
        </w:rPr>
      </w:pPr>
      <w:r w:rsidRPr="004B12E9">
        <w:rPr>
          <w:rStyle w:val="afd"/>
        </w:rPr>
        <w:t>общепрофессиональные дисциплины (416 ч.)</w:t>
      </w:r>
    </w:p>
    <w:p w:rsidR="00AA0CE8" w:rsidRPr="004B12E9" w:rsidRDefault="00AA0CE8" w:rsidP="009C448B">
      <w:pPr>
        <w:pStyle w:val="af0"/>
        <w:numPr>
          <w:ilvl w:val="0"/>
          <w:numId w:val="4"/>
        </w:numPr>
        <w:tabs>
          <w:tab w:val="clear" w:pos="720"/>
          <w:tab w:val="left" w:pos="831"/>
        </w:tabs>
        <w:suppressAutoHyphens w:val="0"/>
        <w:spacing w:after="0"/>
        <w:ind w:left="0" w:firstLine="567"/>
        <w:jc w:val="both"/>
        <w:rPr>
          <w:spacing w:val="1"/>
          <w:sz w:val="26"/>
          <w:szCs w:val="22"/>
        </w:rPr>
      </w:pPr>
      <w:r w:rsidRPr="004B12E9">
        <w:rPr>
          <w:rStyle w:val="afd"/>
        </w:rPr>
        <w:t xml:space="preserve"> профессиональные модули (118 ч.)</w:t>
      </w:r>
    </w:p>
    <w:p w:rsidR="00DE7329" w:rsidRPr="004B12E9" w:rsidRDefault="000C1523" w:rsidP="007F7EAF">
      <w:pPr>
        <w:pStyle w:val="aa"/>
        <w:spacing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Общий объем каникулярного времени в учебном году составляет 11 недель, в том числе 2 недели в зимний период. </w:t>
      </w:r>
    </w:p>
    <w:p w:rsidR="00DE7329" w:rsidRPr="004B12E9" w:rsidRDefault="00DE7329" w:rsidP="000C1523">
      <w:pPr>
        <w:pStyle w:val="aa"/>
        <w:spacing w:before="120" w:after="0" w:line="240" w:lineRule="auto"/>
        <w:ind w:left="0" w:firstLine="567"/>
        <w:jc w:val="both"/>
        <w:rPr>
          <w:rFonts w:ascii="Times New Roman" w:hAnsi="Times New Roman" w:cs="Times New Roman"/>
          <w:sz w:val="24"/>
          <w:szCs w:val="24"/>
        </w:rPr>
      </w:pPr>
    </w:p>
    <w:p w:rsidR="00DE7329" w:rsidRPr="004B12E9" w:rsidRDefault="000C1523" w:rsidP="000C1523">
      <w:pPr>
        <w:pStyle w:val="aa"/>
        <w:spacing w:before="120" w:after="0" w:line="240" w:lineRule="auto"/>
        <w:ind w:left="0" w:firstLine="567"/>
        <w:jc w:val="both"/>
        <w:rPr>
          <w:rFonts w:ascii="Times New Roman" w:hAnsi="Times New Roman" w:cs="Times New Roman"/>
          <w:b/>
          <w:sz w:val="24"/>
          <w:szCs w:val="24"/>
        </w:rPr>
      </w:pPr>
      <w:r w:rsidRPr="004B12E9">
        <w:rPr>
          <w:rFonts w:ascii="Times New Roman" w:hAnsi="Times New Roman" w:cs="Times New Roman"/>
          <w:b/>
          <w:sz w:val="24"/>
          <w:szCs w:val="24"/>
        </w:rPr>
        <w:t xml:space="preserve">Общеобразовательный цикл </w:t>
      </w:r>
    </w:p>
    <w:p w:rsidR="00DE7329" w:rsidRPr="004B12E9" w:rsidRDefault="000C1523" w:rsidP="000C1523">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В соответствии с рекомендациями по реализации образовательной программы среднего (полного) общего образования в образовательных учреждениях начального профессионального и среднего профессионального образования в соответствии с Федеральным базисным учебным планом и примерными учебными планами для образовательных учреждений Российской Федерации, реализующих программы общего образования (письмо Минобрнауки России от 29.05.2007 г. N 03-1180) (далее - Рекомендации Минобрнауки России, 2007) для специальности «Право и организация социального обеспечения» реализуется социально-экономический профиль. </w:t>
      </w:r>
    </w:p>
    <w:p w:rsidR="00DE7329" w:rsidRPr="004B12E9" w:rsidRDefault="000C1523" w:rsidP="000C1523">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В соответствии с приказом Минобрнауки России от 03.06.2011 г. N 1994 «О внесении изменений в федеральный базисный учебный план и примерные учебные планы для образовательных учреждений Российской Федерации, реализующих программы общего образования, утвержденные приказом Министерства образования Российской Федерации от 9 марта 2004 г. N 1312» предусмотрено увеличение часов, отведенных на изучение дисциплин «Основы безопасности жизнедеятельности» - до 70 часов и «Физическая культура» - до 3 часов в неделю. </w:t>
      </w:r>
    </w:p>
    <w:p w:rsidR="00DE7329" w:rsidRPr="004B12E9" w:rsidRDefault="000C1523" w:rsidP="000C1523">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Нормативный срок освоения основной профессиональной образовательной программы по специальности среднего профессионального образования при очной форме получения образования для лиц, обучающихся на базе основного общего образования с получением среднего (полного) общего образования, составляет на 52 недели (1 год) из расчета: теоретическое обучение (при обязательной учебной нагрузке 36 часов в неделю) - 39 нед., промежуточная аттестация - 2 нед., каникулярное время - 11 нед. </w:t>
      </w:r>
    </w:p>
    <w:p w:rsidR="00DE7329" w:rsidRPr="004B12E9" w:rsidRDefault="000C1523" w:rsidP="000C1523">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Учебное время, отведенное на теоретическое обучение в объеме 1404 час., распределяется на изучение базовых и профильных учебных дисциплин общеобразовательного цикла ОПОП, с учетом Рекомендаций Минобрнауки России, 2007. </w:t>
      </w:r>
    </w:p>
    <w:p w:rsidR="00DE7329" w:rsidRPr="004B12E9" w:rsidRDefault="000C1523" w:rsidP="000C1523">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Качество освоения учебных дисциплин общеобразовательного цикла основной профессиональной образовательной программы СПО с получением среднего (полного) общего образования оценивается в процессе текущего контроля и промежуточной аттестации. </w:t>
      </w:r>
    </w:p>
    <w:p w:rsidR="00DE7329" w:rsidRPr="004B12E9" w:rsidRDefault="000C1523" w:rsidP="000C1523">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Текущий контроль по дисциплинам общеобразовательного цикла проводят в пределах учебного времени, отведенного на соответствующую учебную дисциплину. </w:t>
      </w:r>
    </w:p>
    <w:p w:rsidR="00DE7329" w:rsidRPr="004B12E9" w:rsidRDefault="000C1523" w:rsidP="000C1523">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Промежуточная аттестация проводится в форме дифференцированных зачетов и экзаменов: дифференцированные зачеты - за счет времени, отведенного на изучение общеобразовательной дисциплины, экзамены - за счет времени, выделенного ФГОС СПО. </w:t>
      </w:r>
    </w:p>
    <w:p w:rsidR="00DE7329" w:rsidRPr="004B12E9" w:rsidRDefault="000C1523" w:rsidP="000C1523">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Экзамены проводятся по русскому языку, математике и экономики. По русскому языку и математике - в письменной форме, по экономики - в устной. </w:t>
      </w:r>
    </w:p>
    <w:p w:rsidR="00DE7329" w:rsidRPr="004B12E9" w:rsidRDefault="00DE7329" w:rsidP="000C1523">
      <w:pPr>
        <w:pStyle w:val="aa"/>
        <w:spacing w:before="120" w:after="0" w:line="240" w:lineRule="auto"/>
        <w:ind w:left="0" w:firstLine="567"/>
        <w:jc w:val="both"/>
        <w:rPr>
          <w:rFonts w:ascii="Times New Roman" w:hAnsi="Times New Roman" w:cs="Times New Roman"/>
          <w:sz w:val="24"/>
          <w:szCs w:val="24"/>
        </w:rPr>
      </w:pPr>
    </w:p>
    <w:p w:rsidR="00DE7329" w:rsidRPr="004B12E9" w:rsidRDefault="000C1523" w:rsidP="000C1523">
      <w:pPr>
        <w:pStyle w:val="aa"/>
        <w:spacing w:before="120" w:after="0" w:line="240" w:lineRule="auto"/>
        <w:ind w:left="0" w:firstLine="567"/>
        <w:jc w:val="both"/>
        <w:rPr>
          <w:rFonts w:ascii="Times New Roman" w:hAnsi="Times New Roman" w:cs="Times New Roman"/>
          <w:b/>
          <w:sz w:val="24"/>
          <w:szCs w:val="24"/>
        </w:rPr>
      </w:pPr>
      <w:r w:rsidRPr="004B12E9">
        <w:rPr>
          <w:rFonts w:ascii="Times New Roman" w:hAnsi="Times New Roman" w:cs="Times New Roman"/>
          <w:b/>
          <w:sz w:val="24"/>
          <w:szCs w:val="24"/>
        </w:rPr>
        <w:t xml:space="preserve">Формирование вариативной части </w:t>
      </w:r>
      <w:r w:rsidR="00FD4294">
        <w:rPr>
          <w:rFonts w:ascii="Times New Roman" w:hAnsi="Times New Roman" w:cs="Times New Roman"/>
          <w:b/>
          <w:sz w:val="24"/>
          <w:szCs w:val="24"/>
        </w:rPr>
        <w:t>ОПОП</w:t>
      </w:r>
    </w:p>
    <w:p w:rsidR="000C1523" w:rsidRPr="004B12E9" w:rsidRDefault="000C1523" w:rsidP="000C1523">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Вариативная часть (30 процентов) используется на расширение и углубление подготовки, для обеспечения конкурентоспособности выпускника в соответствии с запросами регионального рынка труда и возможностями продолжения образования. Структура и распределение часов обязательной и вариативной части учебной нагрузки представлены в таблице.</w:t>
      </w:r>
    </w:p>
    <w:p w:rsidR="00607FAA" w:rsidRPr="004B12E9" w:rsidRDefault="00607FAA" w:rsidP="000C1523">
      <w:pPr>
        <w:pStyle w:val="aa"/>
        <w:spacing w:before="120" w:after="0" w:line="240" w:lineRule="auto"/>
        <w:ind w:left="0" w:firstLine="567"/>
        <w:jc w:val="both"/>
        <w:rPr>
          <w:rFonts w:ascii="Times New Roman" w:hAnsi="Times New Roman" w:cs="Times New Roman"/>
          <w:sz w:val="24"/>
          <w:szCs w:val="24"/>
        </w:rPr>
      </w:pPr>
    </w:p>
    <w:tbl>
      <w:tblPr>
        <w:tblW w:w="15134" w:type="dxa"/>
        <w:tblInd w:w="-176" w:type="dxa"/>
        <w:tblLayout w:type="fixed"/>
        <w:tblLook w:val="04A0"/>
      </w:tblPr>
      <w:tblGrid>
        <w:gridCol w:w="1025"/>
        <w:gridCol w:w="2968"/>
        <w:gridCol w:w="2577"/>
        <w:gridCol w:w="909"/>
        <w:gridCol w:w="4536"/>
        <w:gridCol w:w="1134"/>
        <w:gridCol w:w="1985"/>
      </w:tblGrid>
      <w:tr w:rsidR="00607FAA" w:rsidRPr="004B12E9" w:rsidTr="00607FAA">
        <w:tc>
          <w:tcPr>
            <w:tcW w:w="1025" w:type="dxa"/>
          </w:tcPr>
          <w:p w:rsidR="00607FAA" w:rsidRPr="004B12E9" w:rsidRDefault="00607FAA" w:rsidP="00607FAA">
            <w:pPr>
              <w:jc w:val="center"/>
              <w:rPr>
                <w:rFonts w:ascii="Times New Roman" w:hAnsi="Times New Roman" w:cs="Times New Roman"/>
                <w:sz w:val="24"/>
                <w:szCs w:val="24"/>
              </w:rPr>
            </w:pPr>
            <w:r w:rsidRPr="004B12E9">
              <w:rPr>
                <w:rFonts w:ascii="Times New Roman" w:hAnsi="Times New Roman" w:cs="Times New Roman"/>
                <w:sz w:val="24"/>
                <w:szCs w:val="24"/>
              </w:rPr>
              <w:t xml:space="preserve">Цикл </w:t>
            </w:r>
          </w:p>
          <w:p w:rsidR="00607FAA" w:rsidRPr="004B12E9" w:rsidRDefault="00607FAA" w:rsidP="00607FAA">
            <w:pPr>
              <w:jc w:val="center"/>
              <w:rPr>
                <w:rFonts w:ascii="Times New Roman" w:hAnsi="Times New Roman" w:cs="Times New Roman"/>
                <w:sz w:val="24"/>
                <w:szCs w:val="24"/>
              </w:rPr>
            </w:pPr>
            <w:r w:rsidRPr="004B12E9">
              <w:rPr>
                <w:rFonts w:ascii="Times New Roman" w:hAnsi="Times New Roman" w:cs="Times New Roman"/>
                <w:sz w:val="24"/>
                <w:szCs w:val="24"/>
              </w:rPr>
              <w:t>ОПОП</w:t>
            </w:r>
          </w:p>
          <w:p w:rsidR="00607FAA" w:rsidRPr="004B12E9" w:rsidRDefault="00607FAA" w:rsidP="00607FAA">
            <w:pPr>
              <w:jc w:val="center"/>
              <w:rPr>
                <w:rFonts w:ascii="Times New Roman" w:hAnsi="Times New Roman" w:cs="Times New Roman"/>
                <w:sz w:val="24"/>
                <w:szCs w:val="24"/>
              </w:rPr>
            </w:pPr>
          </w:p>
        </w:tc>
        <w:tc>
          <w:tcPr>
            <w:tcW w:w="2968" w:type="dxa"/>
          </w:tcPr>
          <w:p w:rsidR="00607FAA" w:rsidRPr="004B12E9" w:rsidRDefault="00607FAA" w:rsidP="00607FAA">
            <w:pPr>
              <w:rPr>
                <w:rFonts w:ascii="Times New Roman" w:hAnsi="Times New Roman" w:cs="Times New Roman"/>
                <w:sz w:val="24"/>
                <w:szCs w:val="24"/>
              </w:rPr>
            </w:pPr>
            <w:r w:rsidRPr="004B12E9">
              <w:rPr>
                <w:rFonts w:ascii="Times New Roman" w:hAnsi="Times New Roman" w:cs="Times New Roman"/>
                <w:sz w:val="24"/>
                <w:szCs w:val="24"/>
              </w:rPr>
              <w:t>Наименование ПМ или УД</w:t>
            </w:r>
          </w:p>
        </w:tc>
        <w:tc>
          <w:tcPr>
            <w:tcW w:w="2577" w:type="dxa"/>
          </w:tcPr>
          <w:p w:rsidR="00607FAA" w:rsidRPr="004B12E9" w:rsidRDefault="00607FAA" w:rsidP="00607FAA">
            <w:pPr>
              <w:rPr>
                <w:rFonts w:ascii="Times New Roman" w:hAnsi="Times New Roman" w:cs="Times New Roman"/>
                <w:sz w:val="24"/>
                <w:szCs w:val="24"/>
              </w:rPr>
            </w:pPr>
            <w:r w:rsidRPr="004B12E9">
              <w:rPr>
                <w:rFonts w:ascii="Times New Roman" w:hAnsi="Times New Roman" w:cs="Times New Roman"/>
                <w:sz w:val="24"/>
                <w:szCs w:val="24"/>
              </w:rPr>
              <w:t xml:space="preserve">Дополнительный объем содержания профессионального образования </w:t>
            </w:r>
          </w:p>
        </w:tc>
        <w:tc>
          <w:tcPr>
            <w:tcW w:w="909" w:type="dxa"/>
          </w:tcPr>
          <w:p w:rsidR="00607FAA" w:rsidRPr="004B12E9" w:rsidRDefault="00607FAA" w:rsidP="00607FAA">
            <w:pPr>
              <w:jc w:val="center"/>
              <w:rPr>
                <w:rFonts w:ascii="Times New Roman" w:hAnsi="Times New Roman" w:cs="Times New Roman"/>
                <w:sz w:val="24"/>
                <w:szCs w:val="24"/>
              </w:rPr>
            </w:pPr>
            <w:r w:rsidRPr="004B12E9">
              <w:rPr>
                <w:rFonts w:ascii="Times New Roman" w:hAnsi="Times New Roman" w:cs="Times New Roman"/>
                <w:sz w:val="24"/>
                <w:szCs w:val="24"/>
              </w:rPr>
              <w:t>Кол-во часов</w:t>
            </w:r>
          </w:p>
        </w:tc>
        <w:tc>
          <w:tcPr>
            <w:tcW w:w="4536" w:type="dxa"/>
          </w:tcPr>
          <w:p w:rsidR="00607FAA" w:rsidRPr="004B12E9" w:rsidRDefault="00607FAA" w:rsidP="00607FAA">
            <w:pPr>
              <w:rPr>
                <w:rFonts w:ascii="Times New Roman" w:hAnsi="Times New Roman" w:cs="Times New Roman"/>
                <w:sz w:val="24"/>
                <w:szCs w:val="24"/>
              </w:rPr>
            </w:pPr>
            <w:r w:rsidRPr="004B12E9">
              <w:rPr>
                <w:rFonts w:ascii="Times New Roman" w:hAnsi="Times New Roman" w:cs="Times New Roman"/>
                <w:sz w:val="24"/>
                <w:szCs w:val="24"/>
              </w:rPr>
              <w:t>Требования к результату (в виде основного профессионального опыта, знаний, умений)</w:t>
            </w:r>
          </w:p>
        </w:tc>
        <w:tc>
          <w:tcPr>
            <w:tcW w:w="1134" w:type="dxa"/>
          </w:tcPr>
          <w:p w:rsidR="00607FAA" w:rsidRPr="004B12E9" w:rsidRDefault="00607FAA" w:rsidP="00607FAA">
            <w:pPr>
              <w:jc w:val="center"/>
              <w:rPr>
                <w:rFonts w:ascii="Times New Roman" w:hAnsi="Times New Roman" w:cs="Times New Roman"/>
                <w:sz w:val="24"/>
                <w:szCs w:val="24"/>
              </w:rPr>
            </w:pPr>
            <w:r w:rsidRPr="004B12E9">
              <w:rPr>
                <w:rFonts w:ascii="Times New Roman" w:hAnsi="Times New Roman" w:cs="Times New Roman"/>
                <w:sz w:val="24"/>
                <w:szCs w:val="24"/>
              </w:rPr>
              <w:t>Формируемые компетенции</w:t>
            </w:r>
          </w:p>
        </w:tc>
        <w:tc>
          <w:tcPr>
            <w:tcW w:w="1985" w:type="dxa"/>
          </w:tcPr>
          <w:p w:rsidR="00607FAA" w:rsidRPr="004B12E9" w:rsidRDefault="00607FAA" w:rsidP="00607FAA">
            <w:pPr>
              <w:jc w:val="center"/>
              <w:rPr>
                <w:rFonts w:ascii="Times New Roman" w:hAnsi="Times New Roman" w:cs="Times New Roman"/>
                <w:sz w:val="24"/>
                <w:szCs w:val="24"/>
              </w:rPr>
            </w:pPr>
            <w:r w:rsidRPr="004B12E9">
              <w:rPr>
                <w:rFonts w:ascii="Times New Roman" w:hAnsi="Times New Roman" w:cs="Times New Roman"/>
                <w:sz w:val="24"/>
                <w:szCs w:val="24"/>
              </w:rPr>
              <w:t>Обоснование выбора со ссылкой на документ</w:t>
            </w:r>
          </w:p>
        </w:tc>
      </w:tr>
      <w:tr w:rsidR="00607FAA" w:rsidRPr="004B12E9" w:rsidTr="00607FAA">
        <w:tc>
          <w:tcPr>
            <w:tcW w:w="1025" w:type="dxa"/>
          </w:tcPr>
          <w:p w:rsidR="00607FAA" w:rsidRPr="004B12E9" w:rsidRDefault="00607FAA" w:rsidP="00607FAA">
            <w:pPr>
              <w:jc w:val="center"/>
              <w:rPr>
                <w:rFonts w:ascii="Times New Roman" w:hAnsi="Times New Roman" w:cs="Times New Roman"/>
                <w:sz w:val="24"/>
                <w:szCs w:val="24"/>
              </w:rPr>
            </w:pPr>
            <w:r w:rsidRPr="004B12E9">
              <w:rPr>
                <w:rFonts w:ascii="Times New Roman" w:hAnsi="Times New Roman" w:cs="Times New Roman"/>
                <w:sz w:val="24"/>
                <w:szCs w:val="24"/>
              </w:rPr>
              <w:t>ОГСЭ</w:t>
            </w:r>
          </w:p>
          <w:p w:rsidR="00607FAA" w:rsidRPr="004B12E9" w:rsidRDefault="00607FAA" w:rsidP="00607FAA">
            <w:pPr>
              <w:jc w:val="center"/>
              <w:rPr>
                <w:rFonts w:ascii="Times New Roman" w:hAnsi="Times New Roman" w:cs="Times New Roman"/>
                <w:sz w:val="24"/>
                <w:szCs w:val="24"/>
              </w:rPr>
            </w:pPr>
          </w:p>
        </w:tc>
        <w:tc>
          <w:tcPr>
            <w:tcW w:w="2968" w:type="dxa"/>
          </w:tcPr>
          <w:p w:rsidR="00607FAA" w:rsidRPr="004B12E9" w:rsidRDefault="00607FAA" w:rsidP="00607FAA">
            <w:pPr>
              <w:rPr>
                <w:rFonts w:ascii="Times New Roman" w:hAnsi="Times New Roman" w:cs="Times New Roman"/>
                <w:sz w:val="24"/>
                <w:szCs w:val="24"/>
              </w:rPr>
            </w:pPr>
            <w:r w:rsidRPr="004B12E9">
              <w:rPr>
                <w:rFonts w:ascii="Times New Roman" w:hAnsi="Times New Roman" w:cs="Times New Roman"/>
                <w:sz w:val="24"/>
                <w:szCs w:val="24"/>
              </w:rPr>
              <w:t>Основы социологии и политологии</w:t>
            </w:r>
          </w:p>
          <w:p w:rsidR="00607FAA" w:rsidRPr="004B12E9" w:rsidRDefault="00607FAA" w:rsidP="00607FAA">
            <w:pPr>
              <w:rPr>
                <w:rFonts w:ascii="Times New Roman" w:hAnsi="Times New Roman" w:cs="Times New Roman"/>
                <w:sz w:val="24"/>
                <w:szCs w:val="24"/>
              </w:rPr>
            </w:pPr>
          </w:p>
        </w:tc>
        <w:tc>
          <w:tcPr>
            <w:tcW w:w="2577" w:type="dxa"/>
          </w:tcPr>
          <w:p w:rsidR="00607FAA" w:rsidRPr="004B12E9" w:rsidRDefault="00607FAA" w:rsidP="00607FAA">
            <w:pPr>
              <w:jc w:val="center"/>
              <w:rPr>
                <w:rFonts w:ascii="Times New Roman" w:hAnsi="Times New Roman" w:cs="Times New Roman"/>
                <w:sz w:val="24"/>
                <w:szCs w:val="24"/>
              </w:rPr>
            </w:pPr>
            <w:r w:rsidRPr="004B12E9">
              <w:rPr>
                <w:rFonts w:ascii="Times New Roman" w:hAnsi="Times New Roman" w:cs="Times New Roman"/>
                <w:sz w:val="24"/>
                <w:szCs w:val="24"/>
              </w:rPr>
              <w:t>Новое содержание</w:t>
            </w:r>
          </w:p>
        </w:tc>
        <w:tc>
          <w:tcPr>
            <w:tcW w:w="909" w:type="dxa"/>
          </w:tcPr>
          <w:p w:rsidR="00607FAA" w:rsidRPr="004B12E9" w:rsidRDefault="00607FAA" w:rsidP="00607FAA">
            <w:pPr>
              <w:jc w:val="center"/>
              <w:rPr>
                <w:rFonts w:ascii="Times New Roman" w:hAnsi="Times New Roman" w:cs="Times New Roman"/>
                <w:sz w:val="24"/>
                <w:szCs w:val="24"/>
              </w:rPr>
            </w:pPr>
            <w:r w:rsidRPr="004B12E9">
              <w:rPr>
                <w:rFonts w:ascii="Times New Roman" w:hAnsi="Times New Roman" w:cs="Times New Roman"/>
                <w:sz w:val="24"/>
                <w:szCs w:val="24"/>
              </w:rPr>
              <w:t>51</w:t>
            </w:r>
            <w:r w:rsidRPr="004B12E9">
              <w:rPr>
                <w:rFonts w:ascii="Times New Roman" w:hAnsi="Times New Roman" w:cs="Times New Roman"/>
                <w:sz w:val="24"/>
                <w:szCs w:val="24"/>
                <w:lang w:val="en-US"/>
              </w:rPr>
              <w:t>/</w:t>
            </w:r>
            <w:r w:rsidRPr="004B12E9">
              <w:rPr>
                <w:rFonts w:ascii="Times New Roman" w:hAnsi="Times New Roman" w:cs="Times New Roman"/>
                <w:sz w:val="24"/>
                <w:szCs w:val="24"/>
              </w:rPr>
              <w:t>34</w:t>
            </w:r>
          </w:p>
        </w:tc>
        <w:tc>
          <w:tcPr>
            <w:tcW w:w="4536" w:type="dxa"/>
          </w:tcPr>
          <w:p w:rsidR="00607FAA" w:rsidRPr="004B12E9" w:rsidRDefault="00607FAA" w:rsidP="00607FAA">
            <w:pPr>
              <w:rPr>
                <w:rFonts w:ascii="Times New Roman" w:hAnsi="Times New Roman" w:cs="Times New Roman"/>
                <w:sz w:val="24"/>
                <w:szCs w:val="24"/>
              </w:rPr>
            </w:pPr>
            <w:r w:rsidRPr="004B12E9">
              <w:rPr>
                <w:rFonts w:ascii="Times New Roman" w:hAnsi="Times New Roman" w:cs="Times New Roman"/>
                <w:sz w:val="24"/>
                <w:szCs w:val="24"/>
              </w:rPr>
              <w:t>-иметь представление о социальной структуре, социальном расслоении, социальном взаимодействии, основных социальных институтах общества, о социальных движениях и др. факторах социального изменения и развития.</w:t>
            </w:r>
          </w:p>
        </w:tc>
        <w:tc>
          <w:tcPr>
            <w:tcW w:w="1134" w:type="dxa"/>
          </w:tcPr>
          <w:p w:rsidR="00607FAA" w:rsidRPr="004B12E9" w:rsidRDefault="00607FAA" w:rsidP="00607FAA">
            <w:pPr>
              <w:jc w:val="center"/>
              <w:rPr>
                <w:rFonts w:ascii="Times New Roman" w:hAnsi="Times New Roman" w:cs="Times New Roman"/>
                <w:sz w:val="24"/>
                <w:szCs w:val="24"/>
              </w:rPr>
            </w:pPr>
            <w:r w:rsidRPr="004B12E9">
              <w:rPr>
                <w:rFonts w:ascii="Times New Roman" w:hAnsi="Times New Roman" w:cs="Times New Roman"/>
                <w:sz w:val="24"/>
                <w:szCs w:val="24"/>
              </w:rPr>
              <w:t>ОК 1-9</w:t>
            </w:r>
          </w:p>
        </w:tc>
        <w:tc>
          <w:tcPr>
            <w:tcW w:w="1985" w:type="dxa"/>
          </w:tcPr>
          <w:p w:rsidR="00607FAA" w:rsidRPr="004B12E9" w:rsidRDefault="00607FAA" w:rsidP="00607FAA">
            <w:pPr>
              <w:rPr>
                <w:rFonts w:ascii="Times New Roman" w:hAnsi="Times New Roman" w:cs="Times New Roman"/>
                <w:sz w:val="24"/>
                <w:szCs w:val="24"/>
              </w:rPr>
            </w:pPr>
            <w:r w:rsidRPr="004B12E9">
              <w:rPr>
                <w:rFonts w:ascii="Times New Roman" w:hAnsi="Times New Roman" w:cs="Times New Roman"/>
                <w:sz w:val="24"/>
                <w:szCs w:val="24"/>
              </w:rPr>
              <w:t xml:space="preserve"> С учетом запросов работодателя</w:t>
            </w:r>
          </w:p>
        </w:tc>
      </w:tr>
      <w:tr w:rsidR="00607FAA" w:rsidRPr="004B12E9" w:rsidTr="00607FAA">
        <w:trPr>
          <w:trHeight w:val="723"/>
        </w:trPr>
        <w:tc>
          <w:tcPr>
            <w:tcW w:w="1025" w:type="dxa"/>
          </w:tcPr>
          <w:p w:rsidR="00607FAA" w:rsidRPr="004B12E9" w:rsidRDefault="00607FAA" w:rsidP="00607FAA">
            <w:pPr>
              <w:jc w:val="center"/>
              <w:rPr>
                <w:rFonts w:ascii="Times New Roman" w:hAnsi="Times New Roman" w:cs="Times New Roman"/>
                <w:sz w:val="24"/>
                <w:szCs w:val="24"/>
              </w:rPr>
            </w:pPr>
            <w:r w:rsidRPr="004B12E9">
              <w:rPr>
                <w:rFonts w:ascii="Times New Roman" w:hAnsi="Times New Roman" w:cs="Times New Roman"/>
                <w:sz w:val="24"/>
                <w:szCs w:val="24"/>
              </w:rPr>
              <w:t>ЕН</w:t>
            </w:r>
          </w:p>
          <w:p w:rsidR="00607FAA" w:rsidRPr="004B12E9" w:rsidRDefault="00607FAA" w:rsidP="00607FAA">
            <w:pPr>
              <w:jc w:val="center"/>
              <w:rPr>
                <w:rFonts w:ascii="Times New Roman" w:hAnsi="Times New Roman" w:cs="Times New Roman"/>
                <w:sz w:val="24"/>
                <w:szCs w:val="24"/>
              </w:rPr>
            </w:pPr>
          </w:p>
        </w:tc>
        <w:tc>
          <w:tcPr>
            <w:tcW w:w="2968" w:type="dxa"/>
          </w:tcPr>
          <w:p w:rsidR="00607FAA" w:rsidRPr="004B12E9" w:rsidRDefault="00607FAA" w:rsidP="00607FAA">
            <w:pPr>
              <w:rPr>
                <w:rFonts w:ascii="Times New Roman" w:hAnsi="Times New Roman" w:cs="Times New Roman"/>
                <w:sz w:val="24"/>
                <w:szCs w:val="24"/>
              </w:rPr>
            </w:pPr>
            <w:r w:rsidRPr="004B12E9">
              <w:rPr>
                <w:rFonts w:ascii="Times New Roman" w:hAnsi="Times New Roman" w:cs="Times New Roman"/>
                <w:sz w:val="24"/>
                <w:szCs w:val="24"/>
              </w:rPr>
              <w:t>Математика</w:t>
            </w:r>
          </w:p>
        </w:tc>
        <w:tc>
          <w:tcPr>
            <w:tcW w:w="2577" w:type="dxa"/>
          </w:tcPr>
          <w:p w:rsidR="00607FAA" w:rsidRPr="004B12E9" w:rsidRDefault="00607FAA" w:rsidP="00607FAA">
            <w:pPr>
              <w:rPr>
                <w:rFonts w:ascii="Times New Roman" w:hAnsi="Times New Roman" w:cs="Times New Roman"/>
                <w:sz w:val="24"/>
                <w:szCs w:val="24"/>
              </w:rPr>
            </w:pPr>
            <w:r w:rsidRPr="004B12E9">
              <w:rPr>
                <w:rFonts w:ascii="Times New Roman" w:hAnsi="Times New Roman" w:cs="Times New Roman"/>
                <w:sz w:val="24"/>
                <w:szCs w:val="24"/>
              </w:rPr>
              <w:t>Новое содержание</w:t>
            </w:r>
          </w:p>
        </w:tc>
        <w:tc>
          <w:tcPr>
            <w:tcW w:w="909" w:type="dxa"/>
          </w:tcPr>
          <w:p w:rsidR="00607FAA" w:rsidRPr="004B12E9" w:rsidRDefault="00607FAA" w:rsidP="00607FAA">
            <w:pPr>
              <w:jc w:val="center"/>
              <w:rPr>
                <w:rFonts w:ascii="Times New Roman" w:hAnsi="Times New Roman" w:cs="Times New Roman"/>
                <w:sz w:val="24"/>
                <w:szCs w:val="24"/>
                <w:lang w:val="en-US"/>
              </w:rPr>
            </w:pPr>
            <w:r w:rsidRPr="004B12E9">
              <w:rPr>
                <w:rFonts w:ascii="Times New Roman" w:hAnsi="Times New Roman" w:cs="Times New Roman"/>
                <w:sz w:val="24"/>
                <w:szCs w:val="24"/>
              </w:rPr>
              <w:t>60</w:t>
            </w:r>
            <w:r w:rsidRPr="004B12E9">
              <w:rPr>
                <w:rFonts w:ascii="Times New Roman" w:hAnsi="Times New Roman" w:cs="Times New Roman"/>
                <w:sz w:val="24"/>
                <w:szCs w:val="24"/>
                <w:lang w:val="en-US"/>
              </w:rPr>
              <w:t>/40</w:t>
            </w:r>
          </w:p>
        </w:tc>
        <w:tc>
          <w:tcPr>
            <w:tcW w:w="4536" w:type="dxa"/>
          </w:tcPr>
          <w:p w:rsidR="00607FAA" w:rsidRPr="004B12E9" w:rsidRDefault="00607FAA" w:rsidP="00607FAA">
            <w:pPr>
              <w:rPr>
                <w:rFonts w:ascii="Times New Roman" w:hAnsi="Times New Roman" w:cs="Times New Roman"/>
                <w:sz w:val="24"/>
                <w:szCs w:val="24"/>
              </w:rPr>
            </w:pPr>
            <w:r w:rsidRPr="004B12E9">
              <w:rPr>
                <w:rFonts w:ascii="Times New Roman" w:hAnsi="Times New Roman" w:cs="Times New Roman"/>
                <w:sz w:val="24"/>
                <w:szCs w:val="24"/>
              </w:rPr>
              <w:t>- знать основные понятия и методы дискретной математики, теории вероятности и математической статистики;</w:t>
            </w:r>
          </w:p>
          <w:p w:rsidR="00607FAA" w:rsidRPr="004B12E9" w:rsidRDefault="00607FAA" w:rsidP="00607FAA">
            <w:pPr>
              <w:rPr>
                <w:rFonts w:ascii="Times New Roman" w:hAnsi="Times New Roman" w:cs="Times New Roman"/>
                <w:sz w:val="24"/>
                <w:szCs w:val="24"/>
              </w:rPr>
            </w:pPr>
            <w:r w:rsidRPr="004B12E9">
              <w:rPr>
                <w:rFonts w:ascii="Times New Roman" w:hAnsi="Times New Roman" w:cs="Times New Roman"/>
                <w:sz w:val="24"/>
                <w:szCs w:val="24"/>
              </w:rPr>
              <w:t>-уметь использовать математические методы при решение прикладных задач.</w:t>
            </w:r>
          </w:p>
        </w:tc>
        <w:tc>
          <w:tcPr>
            <w:tcW w:w="1134" w:type="dxa"/>
          </w:tcPr>
          <w:p w:rsidR="00607FAA" w:rsidRPr="004B12E9" w:rsidRDefault="00607FAA" w:rsidP="00607FAA">
            <w:pPr>
              <w:jc w:val="center"/>
              <w:rPr>
                <w:rFonts w:ascii="Times New Roman" w:hAnsi="Times New Roman" w:cs="Times New Roman"/>
                <w:sz w:val="24"/>
                <w:szCs w:val="24"/>
              </w:rPr>
            </w:pPr>
            <w:r w:rsidRPr="004B12E9">
              <w:rPr>
                <w:rFonts w:ascii="Times New Roman" w:hAnsi="Times New Roman" w:cs="Times New Roman"/>
                <w:sz w:val="24"/>
                <w:szCs w:val="24"/>
              </w:rPr>
              <w:t>ОК 1-9</w:t>
            </w:r>
          </w:p>
        </w:tc>
        <w:tc>
          <w:tcPr>
            <w:tcW w:w="1985" w:type="dxa"/>
          </w:tcPr>
          <w:p w:rsidR="00607FAA" w:rsidRPr="004B12E9" w:rsidRDefault="00607FAA" w:rsidP="00607FAA">
            <w:pPr>
              <w:rPr>
                <w:rFonts w:ascii="Times New Roman" w:hAnsi="Times New Roman" w:cs="Times New Roman"/>
                <w:sz w:val="24"/>
                <w:szCs w:val="24"/>
              </w:rPr>
            </w:pPr>
            <w:r w:rsidRPr="004B12E9">
              <w:rPr>
                <w:rFonts w:ascii="Times New Roman" w:hAnsi="Times New Roman" w:cs="Times New Roman"/>
                <w:sz w:val="24"/>
                <w:szCs w:val="24"/>
              </w:rPr>
              <w:t>С учетом запросов работодателя</w:t>
            </w:r>
          </w:p>
        </w:tc>
      </w:tr>
      <w:tr w:rsidR="00607FAA" w:rsidRPr="004B12E9" w:rsidTr="00607FAA">
        <w:tc>
          <w:tcPr>
            <w:tcW w:w="1025" w:type="dxa"/>
          </w:tcPr>
          <w:p w:rsidR="00607FAA" w:rsidRPr="004B12E9" w:rsidRDefault="00607FAA" w:rsidP="00607FAA">
            <w:pPr>
              <w:jc w:val="center"/>
              <w:rPr>
                <w:rFonts w:ascii="Times New Roman" w:hAnsi="Times New Roman" w:cs="Times New Roman"/>
                <w:sz w:val="24"/>
                <w:szCs w:val="24"/>
              </w:rPr>
            </w:pPr>
            <w:r w:rsidRPr="004B12E9">
              <w:rPr>
                <w:rFonts w:ascii="Times New Roman" w:hAnsi="Times New Roman" w:cs="Times New Roman"/>
                <w:sz w:val="24"/>
                <w:szCs w:val="24"/>
              </w:rPr>
              <w:t>ОП</w:t>
            </w:r>
          </w:p>
        </w:tc>
        <w:tc>
          <w:tcPr>
            <w:tcW w:w="2968" w:type="dxa"/>
          </w:tcPr>
          <w:p w:rsidR="00607FAA" w:rsidRPr="004B12E9" w:rsidRDefault="00607FAA" w:rsidP="00607FAA">
            <w:pPr>
              <w:rPr>
                <w:rFonts w:ascii="Times New Roman" w:hAnsi="Times New Roman" w:cs="Times New Roman"/>
                <w:sz w:val="24"/>
                <w:szCs w:val="24"/>
              </w:rPr>
            </w:pPr>
            <w:r w:rsidRPr="004B12E9">
              <w:rPr>
                <w:rFonts w:ascii="Times New Roman" w:hAnsi="Times New Roman" w:cs="Times New Roman"/>
                <w:sz w:val="24"/>
                <w:szCs w:val="24"/>
              </w:rPr>
              <w:t>Сервисная деятельность</w:t>
            </w:r>
          </w:p>
          <w:p w:rsidR="00607FAA" w:rsidRPr="004B12E9" w:rsidRDefault="00607FAA" w:rsidP="00607FAA">
            <w:pPr>
              <w:rPr>
                <w:rFonts w:ascii="Times New Roman" w:hAnsi="Times New Roman" w:cs="Times New Roman"/>
                <w:sz w:val="24"/>
                <w:szCs w:val="24"/>
              </w:rPr>
            </w:pPr>
          </w:p>
        </w:tc>
        <w:tc>
          <w:tcPr>
            <w:tcW w:w="2577" w:type="dxa"/>
          </w:tcPr>
          <w:p w:rsidR="00607FAA" w:rsidRPr="004B12E9" w:rsidRDefault="00607FAA" w:rsidP="00607FAA">
            <w:pPr>
              <w:rPr>
                <w:rFonts w:ascii="Times New Roman" w:hAnsi="Times New Roman" w:cs="Times New Roman"/>
                <w:sz w:val="24"/>
                <w:szCs w:val="24"/>
              </w:rPr>
            </w:pPr>
            <w:r w:rsidRPr="004B12E9">
              <w:rPr>
                <w:rFonts w:ascii="Times New Roman" w:hAnsi="Times New Roman" w:cs="Times New Roman"/>
                <w:sz w:val="24"/>
                <w:szCs w:val="24"/>
              </w:rPr>
              <w:t>Новое содержание</w:t>
            </w:r>
          </w:p>
        </w:tc>
        <w:tc>
          <w:tcPr>
            <w:tcW w:w="909" w:type="dxa"/>
          </w:tcPr>
          <w:p w:rsidR="00607FAA" w:rsidRPr="004B12E9" w:rsidRDefault="00607FAA" w:rsidP="00607FAA">
            <w:pPr>
              <w:jc w:val="center"/>
              <w:rPr>
                <w:rFonts w:ascii="Times New Roman" w:hAnsi="Times New Roman" w:cs="Times New Roman"/>
                <w:sz w:val="24"/>
                <w:szCs w:val="24"/>
              </w:rPr>
            </w:pPr>
            <w:r w:rsidRPr="004B12E9">
              <w:rPr>
                <w:rFonts w:ascii="Times New Roman" w:hAnsi="Times New Roman" w:cs="Times New Roman"/>
                <w:sz w:val="24"/>
                <w:szCs w:val="24"/>
              </w:rPr>
              <w:t>84</w:t>
            </w:r>
            <w:r w:rsidRPr="004B12E9">
              <w:rPr>
                <w:rFonts w:ascii="Times New Roman" w:hAnsi="Times New Roman" w:cs="Times New Roman"/>
                <w:sz w:val="24"/>
                <w:szCs w:val="24"/>
                <w:lang w:val="en-US"/>
              </w:rPr>
              <w:t>/</w:t>
            </w:r>
            <w:r w:rsidRPr="004B12E9">
              <w:rPr>
                <w:rFonts w:ascii="Times New Roman" w:hAnsi="Times New Roman" w:cs="Times New Roman"/>
                <w:sz w:val="24"/>
                <w:szCs w:val="24"/>
              </w:rPr>
              <w:t>56</w:t>
            </w:r>
          </w:p>
        </w:tc>
        <w:tc>
          <w:tcPr>
            <w:tcW w:w="4536" w:type="dxa"/>
          </w:tcPr>
          <w:p w:rsidR="00607FAA" w:rsidRPr="004B12E9" w:rsidRDefault="00607FAA" w:rsidP="00607FAA">
            <w:pPr>
              <w:rPr>
                <w:rFonts w:ascii="Times New Roman" w:hAnsi="Times New Roman" w:cs="Times New Roman"/>
                <w:sz w:val="24"/>
                <w:szCs w:val="24"/>
              </w:rPr>
            </w:pPr>
            <w:r w:rsidRPr="004B12E9">
              <w:rPr>
                <w:rFonts w:ascii="Times New Roman" w:hAnsi="Times New Roman" w:cs="Times New Roman"/>
                <w:sz w:val="24"/>
                <w:szCs w:val="24"/>
              </w:rPr>
              <w:t>-знать правила обслуживания населения, способы и формы оказания услуг;</w:t>
            </w:r>
          </w:p>
          <w:p w:rsidR="00607FAA" w:rsidRPr="004B12E9" w:rsidRDefault="00607FAA" w:rsidP="00607FAA">
            <w:pPr>
              <w:rPr>
                <w:rFonts w:ascii="Times New Roman" w:hAnsi="Times New Roman" w:cs="Times New Roman"/>
                <w:sz w:val="24"/>
                <w:szCs w:val="24"/>
              </w:rPr>
            </w:pPr>
            <w:r w:rsidRPr="004B12E9">
              <w:rPr>
                <w:rFonts w:ascii="Times New Roman" w:hAnsi="Times New Roman" w:cs="Times New Roman"/>
                <w:sz w:val="24"/>
                <w:szCs w:val="24"/>
              </w:rPr>
              <w:t>-уметь применять требования нормативных документов к основным видам продукции (услуг и процессов).</w:t>
            </w:r>
          </w:p>
        </w:tc>
        <w:tc>
          <w:tcPr>
            <w:tcW w:w="1134" w:type="dxa"/>
          </w:tcPr>
          <w:p w:rsidR="00607FAA" w:rsidRPr="004B12E9" w:rsidRDefault="00607FAA" w:rsidP="00607FAA">
            <w:pPr>
              <w:jc w:val="center"/>
              <w:rPr>
                <w:rFonts w:ascii="Times New Roman" w:hAnsi="Times New Roman" w:cs="Times New Roman"/>
                <w:sz w:val="24"/>
                <w:szCs w:val="24"/>
              </w:rPr>
            </w:pPr>
            <w:r w:rsidRPr="004B12E9">
              <w:rPr>
                <w:rFonts w:ascii="Times New Roman" w:hAnsi="Times New Roman" w:cs="Times New Roman"/>
                <w:sz w:val="24"/>
                <w:szCs w:val="24"/>
              </w:rPr>
              <w:t>ОК 1-9</w:t>
            </w:r>
          </w:p>
          <w:p w:rsidR="00607FAA" w:rsidRPr="004B12E9" w:rsidRDefault="00607FAA" w:rsidP="00607FAA">
            <w:pPr>
              <w:jc w:val="center"/>
              <w:rPr>
                <w:rFonts w:ascii="Times New Roman" w:hAnsi="Times New Roman" w:cs="Times New Roman"/>
                <w:sz w:val="24"/>
                <w:szCs w:val="24"/>
              </w:rPr>
            </w:pPr>
            <w:r w:rsidRPr="004B12E9">
              <w:rPr>
                <w:rFonts w:ascii="Times New Roman" w:hAnsi="Times New Roman" w:cs="Times New Roman"/>
                <w:sz w:val="24"/>
                <w:szCs w:val="24"/>
              </w:rPr>
              <w:t>ПК 1.2,1.3,</w:t>
            </w:r>
          </w:p>
          <w:p w:rsidR="00607FAA" w:rsidRPr="004B12E9" w:rsidRDefault="00607FAA" w:rsidP="00607FAA">
            <w:pPr>
              <w:jc w:val="center"/>
              <w:rPr>
                <w:rFonts w:ascii="Times New Roman" w:hAnsi="Times New Roman" w:cs="Times New Roman"/>
                <w:sz w:val="24"/>
                <w:szCs w:val="24"/>
              </w:rPr>
            </w:pPr>
            <w:r w:rsidRPr="004B12E9">
              <w:rPr>
                <w:rFonts w:ascii="Times New Roman" w:hAnsi="Times New Roman" w:cs="Times New Roman"/>
                <w:sz w:val="24"/>
                <w:szCs w:val="24"/>
              </w:rPr>
              <w:t>2.1.,2.2</w:t>
            </w:r>
          </w:p>
          <w:p w:rsidR="00607FAA" w:rsidRPr="004B12E9" w:rsidRDefault="00607FAA" w:rsidP="00607FAA">
            <w:pPr>
              <w:jc w:val="center"/>
              <w:rPr>
                <w:rFonts w:ascii="Times New Roman" w:hAnsi="Times New Roman" w:cs="Times New Roman"/>
                <w:sz w:val="24"/>
                <w:szCs w:val="24"/>
              </w:rPr>
            </w:pPr>
            <w:r w:rsidRPr="004B12E9">
              <w:rPr>
                <w:rFonts w:ascii="Times New Roman" w:hAnsi="Times New Roman" w:cs="Times New Roman"/>
                <w:sz w:val="24"/>
                <w:szCs w:val="24"/>
              </w:rPr>
              <w:t>3.1-3.4</w:t>
            </w:r>
          </w:p>
        </w:tc>
        <w:tc>
          <w:tcPr>
            <w:tcW w:w="1985" w:type="dxa"/>
          </w:tcPr>
          <w:p w:rsidR="00607FAA" w:rsidRPr="004B12E9" w:rsidRDefault="00607FAA" w:rsidP="00607FAA">
            <w:pPr>
              <w:rPr>
                <w:rFonts w:ascii="Times New Roman" w:hAnsi="Times New Roman" w:cs="Times New Roman"/>
                <w:sz w:val="24"/>
                <w:szCs w:val="24"/>
              </w:rPr>
            </w:pPr>
            <w:r w:rsidRPr="004B12E9">
              <w:rPr>
                <w:rFonts w:ascii="Times New Roman" w:hAnsi="Times New Roman" w:cs="Times New Roman"/>
                <w:sz w:val="24"/>
                <w:szCs w:val="24"/>
              </w:rPr>
              <w:t>С учетом запросов работодателя</w:t>
            </w:r>
          </w:p>
        </w:tc>
      </w:tr>
      <w:tr w:rsidR="00607FAA" w:rsidRPr="004B12E9" w:rsidTr="00607FAA">
        <w:tc>
          <w:tcPr>
            <w:tcW w:w="1025" w:type="dxa"/>
          </w:tcPr>
          <w:p w:rsidR="00607FAA" w:rsidRPr="004B12E9" w:rsidRDefault="00607FAA" w:rsidP="00607FAA">
            <w:pPr>
              <w:jc w:val="center"/>
              <w:rPr>
                <w:rFonts w:ascii="Times New Roman" w:hAnsi="Times New Roman" w:cs="Times New Roman"/>
                <w:sz w:val="24"/>
                <w:szCs w:val="24"/>
              </w:rPr>
            </w:pPr>
            <w:r w:rsidRPr="004B12E9">
              <w:rPr>
                <w:rFonts w:ascii="Times New Roman" w:hAnsi="Times New Roman" w:cs="Times New Roman"/>
                <w:sz w:val="24"/>
                <w:szCs w:val="24"/>
              </w:rPr>
              <w:lastRenderedPageBreak/>
              <w:t>ОП</w:t>
            </w:r>
          </w:p>
        </w:tc>
        <w:tc>
          <w:tcPr>
            <w:tcW w:w="2968" w:type="dxa"/>
          </w:tcPr>
          <w:p w:rsidR="00607FAA" w:rsidRPr="004B12E9" w:rsidRDefault="00607FAA" w:rsidP="00607FAA">
            <w:pPr>
              <w:rPr>
                <w:rFonts w:ascii="Times New Roman" w:hAnsi="Times New Roman" w:cs="Times New Roman"/>
                <w:sz w:val="24"/>
                <w:szCs w:val="24"/>
              </w:rPr>
            </w:pPr>
            <w:r w:rsidRPr="004B12E9">
              <w:rPr>
                <w:rFonts w:ascii="Times New Roman" w:hAnsi="Times New Roman" w:cs="Times New Roman"/>
                <w:sz w:val="24"/>
                <w:szCs w:val="24"/>
              </w:rPr>
              <w:t>Иностранный язык (профессиональный)</w:t>
            </w:r>
          </w:p>
          <w:p w:rsidR="00607FAA" w:rsidRPr="004B12E9" w:rsidRDefault="00607FAA" w:rsidP="00607FAA">
            <w:pPr>
              <w:rPr>
                <w:rFonts w:ascii="Times New Roman" w:hAnsi="Times New Roman" w:cs="Times New Roman"/>
                <w:sz w:val="24"/>
                <w:szCs w:val="24"/>
              </w:rPr>
            </w:pPr>
          </w:p>
        </w:tc>
        <w:tc>
          <w:tcPr>
            <w:tcW w:w="2577" w:type="dxa"/>
          </w:tcPr>
          <w:p w:rsidR="00607FAA" w:rsidRPr="004B12E9" w:rsidRDefault="00607FAA" w:rsidP="00607FAA">
            <w:pPr>
              <w:rPr>
                <w:rFonts w:ascii="Times New Roman" w:hAnsi="Times New Roman" w:cs="Times New Roman"/>
                <w:sz w:val="24"/>
                <w:szCs w:val="24"/>
              </w:rPr>
            </w:pPr>
            <w:r w:rsidRPr="004B12E9">
              <w:rPr>
                <w:rFonts w:ascii="Times New Roman" w:hAnsi="Times New Roman" w:cs="Times New Roman"/>
                <w:sz w:val="24"/>
                <w:szCs w:val="24"/>
              </w:rPr>
              <w:t>Новое содержание</w:t>
            </w:r>
          </w:p>
        </w:tc>
        <w:tc>
          <w:tcPr>
            <w:tcW w:w="909" w:type="dxa"/>
          </w:tcPr>
          <w:p w:rsidR="00607FAA" w:rsidRPr="004B12E9" w:rsidRDefault="00607FAA" w:rsidP="00607FAA">
            <w:pPr>
              <w:jc w:val="center"/>
              <w:rPr>
                <w:rFonts w:ascii="Times New Roman" w:hAnsi="Times New Roman" w:cs="Times New Roman"/>
                <w:sz w:val="24"/>
                <w:szCs w:val="24"/>
              </w:rPr>
            </w:pPr>
            <w:r w:rsidRPr="004B12E9">
              <w:rPr>
                <w:rFonts w:ascii="Times New Roman" w:hAnsi="Times New Roman" w:cs="Times New Roman"/>
                <w:sz w:val="24"/>
                <w:szCs w:val="24"/>
              </w:rPr>
              <w:t>237/</w:t>
            </w:r>
          </w:p>
          <w:p w:rsidR="00607FAA" w:rsidRPr="004B12E9" w:rsidRDefault="00607FAA" w:rsidP="00607FAA">
            <w:pPr>
              <w:jc w:val="center"/>
              <w:rPr>
                <w:rFonts w:ascii="Times New Roman" w:hAnsi="Times New Roman" w:cs="Times New Roman"/>
                <w:sz w:val="24"/>
                <w:szCs w:val="24"/>
              </w:rPr>
            </w:pPr>
            <w:r w:rsidRPr="004B12E9">
              <w:rPr>
                <w:rFonts w:ascii="Times New Roman" w:hAnsi="Times New Roman" w:cs="Times New Roman"/>
                <w:sz w:val="24"/>
                <w:szCs w:val="24"/>
              </w:rPr>
              <w:t>158</w:t>
            </w:r>
          </w:p>
        </w:tc>
        <w:tc>
          <w:tcPr>
            <w:tcW w:w="4536" w:type="dxa"/>
          </w:tcPr>
          <w:p w:rsidR="00607FAA" w:rsidRPr="004B12E9" w:rsidRDefault="00607FAA" w:rsidP="00607FAA">
            <w:pPr>
              <w:rPr>
                <w:rFonts w:ascii="Times New Roman" w:hAnsi="Times New Roman" w:cs="Times New Roman"/>
                <w:sz w:val="24"/>
                <w:szCs w:val="24"/>
              </w:rPr>
            </w:pPr>
            <w:r w:rsidRPr="004B12E9">
              <w:rPr>
                <w:rFonts w:ascii="Times New Roman" w:hAnsi="Times New Roman" w:cs="Times New Roman"/>
                <w:sz w:val="24"/>
                <w:szCs w:val="24"/>
              </w:rPr>
              <w:t>-знать лексический (2500-2900 лексических единиц) и грамматический минимум необходимый для овладения устными и письменными формами профессионального общения на профессиональном языке.</w:t>
            </w:r>
          </w:p>
        </w:tc>
        <w:tc>
          <w:tcPr>
            <w:tcW w:w="1134" w:type="dxa"/>
          </w:tcPr>
          <w:p w:rsidR="00607FAA" w:rsidRPr="004B12E9" w:rsidRDefault="00607FAA" w:rsidP="00607FAA">
            <w:pPr>
              <w:jc w:val="center"/>
              <w:rPr>
                <w:rFonts w:ascii="Times New Roman" w:hAnsi="Times New Roman" w:cs="Times New Roman"/>
                <w:sz w:val="24"/>
                <w:szCs w:val="24"/>
              </w:rPr>
            </w:pPr>
            <w:r w:rsidRPr="004B12E9">
              <w:rPr>
                <w:rFonts w:ascii="Times New Roman" w:hAnsi="Times New Roman" w:cs="Times New Roman"/>
                <w:sz w:val="24"/>
                <w:szCs w:val="24"/>
              </w:rPr>
              <w:t>ОК 1-9</w:t>
            </w:r>
          </w:p>
          <w:p w:rsidR="00607FAA" w:rsidRPr="004B12E9" w:rsidRDefault="00607FAA" w:rsidP="00607FAA">
            <w:pPr>
              <w:jc w:val="center"/>
              <w:rPr>
                <w:rFonts w:ascii="Times New Roman" w:hAnsi="Times New Roman" w:cs="Times New Roman"/>
                <w:sz w:val="24"/>
                <w:szCs w:val="24"/>
              </w:rPr>
            </w:pPr>
            <w:r w:rsidRPr="004B12E9">
              <w:rPr>
                <w:rFonts w:ascii="Times New Roman" w:hAnsi="Times New Roman" w:cs="Times New Roman"/>
                <w:sz w:val="24"/>
                <w:szCs w:val="24"/>
              </w:rPr>
              <w:t>ПК 1.2,1.3,2.1.,2.2</w:t>
            </w:r>
          </w:p>
          <w:p w:rsidR="00607FAA" w:rsidRPr="004B12E9" w:rsidRDefault="00607FAA" w:rsidP="00607FAA">
            <w:pPr>
              <w:jc w:val="center"/>
              <w:rPr>
                <w:rFonts w:ascii="Times New Roman" w:hAnsi="Times New Roman" w:cs="Times New Roman"/>
                <w:sz w:val="24"/>
                <w:szCs w:val="24"/>
              </w:rPr>
            </w:pPr>
            <w:r w:rsidRPr="004B12E9">
              <w:rPr>
                <w:rFonts w:ascii="Times New Roman" w:hAnsi="Times New Roman" w:cs="Times New Roman"/>
                <w:sz w:val="24"/>
                <w:szCs w:val="24"/>
              </w:rPr>
              <w:t>3.1-3.4</w:t>
            </w:r>
          </w:p>
          <w:p w:rsidR="00607FAA" w:rsidRPr="004B12E9" w:rsidRDefault="00607FAA" w:rsidP="00607FAA">
            <w:pPr>
              <w:jc w:val="center"/>
              <w:rPr>
                <w:rFonts w:ascii="Times New Roman" w:hAnsi="Times New Roman" w:cs="Times New Roman"/>
                <w:sz w:val="24"/>
                <w:szCs w:val="24"/>
              </w:rPr>
            </w:pPr>
            <w:r w:rsidRPr="004B12E9">
              <w:rPr>
                <w:rFonts w:ascii="Times New Roman" w:hAnsi="Times New Roman" w:cs="Times New Roman"/>
                <w:sz w:val="24"/>
                <w:szCs w:val="24"/>
              </w:rPr>
              <w:t>4.2</w:t>
            </w:r>
          </w:p>
        </w:tc>
        <w:tc>
          <w:tcPr>
            <w:tcW w:w="1985" w:type="dxa"/>
          </w:tcPr>
          <w:p w:rsidR="00607FAA" w:rsidRPr="004B12E9" w:rsidRDefault="00607FAA" w:rsidP="00607FAA">
            <w:pPr>
              <w:rPr>
                <w:rFonts w:ascii="Times New Roman" w:hAnsi="Times New Roman" w:cs="Times New Roman"/>
                <w:sz w:val="24"/>
                <w:szCs w:val="24"/>
              </w:rPr>
            </w:pPr>
            <w:r w:rsidRPr="004B12E9">
              <w:rPr>
                <w:rFonts w:ascii="Times New Roman" w:hAnsi="Times New Roman" w:cs="Times New Roman"/>
                <w:sz w:val="24"/>
                <w:szCs w:val="24"/>
              </w:rPr>
              <w:t>С учетом запросов работодателя</w:t>
            </w:r>
          </w:p>
        </w:tc>
      </w:tr>
      <w:tr w:rsidR="00607FAA" w:rsidRPr="004B12E9" w:rsidTr="00607FAA">
        <w:tc>
          <w:tcPr>
            <w:tcW w:w="1025" w:type="dxa"/>
          </w:tcPr>
          <w:p w:rsidR="00607FAA" w:rsidRPr="004B12E9" w:rsidRDefault="00607FAA" w:rsidP="00607FAA">
            <w:pPr>
              <w:jc w:val="center"/>
              <w:rPr>
                <w:rFonts w:ascii="Times New Roman" w:hAnsi="Times New Roman" w:cs="Times New Roman"/>
                <w:sz w:val="24"/>
                <w:szCs w:val="24"/>
              </w:rPr>
            </w:pPr>
            <w:r w:rsidRPr="004B12E9">
              <w:rPr>
                <w:rFonts w:ascii="Times New Roman" w:hAnsi="Times New Roman" w:cs="Times New Roman"/>
                <w:sz w:val="24"/>
                <w:szCs w:val="24"/>
              </w:rPr>
              <w:t>ОП</w:t>
            </w:r>
          </w:p>
        </w:tc>
        <w:tc>
          <w:tcPr>
            <w:tcW w:w="2968" w:type="dxa"/>
          </w:tcPr>
          <w:p w:rsidR="00607FAA" w:rsidRPr="004B12E9" w:rsidRDefault="00607FAA" w:rsidP="00607FAA">
            <w:pPr>
              <w:rPr>
                <w:rFonts w:ascii="Times New Roman" w:hAnsi="Times New Roman" w:cs="Times New Roman"/>
                <w:sz w:val="24"/>
                <w:szCs w:val="24"/>
              </w:rPr>
            </w:pPr>
            <w:r w:rsidRPr="004B12E9">
              <w:rPr>
                <w:rFonts w:ascii="Times New Roman" w:hAnsi="Times New Roman" w:cs="Times New Roman"/>
                <w:sz w:val="24"/>
                <w:szCs w:val="24"/>
              </w:rPr>
              <w:t>Управленческая психология</w:t>
            </w:r>
          </w:p>
          <w:p w:rsidR="00607FAA" w:rsidRPr="004B12E9" w:rsidRDefault="00607FAA" w:rsidP="00607FAA">
            <w:pPr>
              <w:rPr>
                <w:rFonts w:ascii="Times New Roman" w:hAnsi="Times New Roman" w:cs="Times New Roman"/>
                <w:sz w:val="24"/>
                <w:szCs w:val="24"/>
              </w:rPr>
            </w:pPr>
          </w:p>
        </w:tc>
        <w:tc>
          <w:tcPr>
            <w:tcW w:w="2577" w:type="dxa"/>
          </w:tcPr>
          <w:p w:rsidR="00607FAA" w:rsidRPr="004B12E9" w:rsidRDefault="00607FAA" w:rsidP="00607FAA">
            <w:pPr>
              <w:rPr>
                <w:rFonts w:ascii="Times New Roman" w:hAnsi="Times New Roman" w:cs="Times New Roman"/>
                <w:sz w:val="24"/>
                <w:szCs w:val="24"/>
              </w:rPr>
            </w:pPr>
            <w:r w:rsidRPr="004B12E9">
              <w:rPr>
                <w:rFonts w:ascii="Times New Roman" w:hAnsi="Times New Roman" w:cs="Times New Roman"/>
                <w:sz w:val="24"/>
                <w:szCs w:val="24"/>
              </w:rPr>
              <w:t>Новое содержание</w:t>
            </w:r>
          </w:p>
        </w:tc>
        <w:tc>
          <w:tcPr>
            <w:tcW w:w="909" w:type="dxa"/>
          </w:tcPr>
          <w:p w:rsidR="00607FAA" w:rsidRPr="004B12E9" w:rsidRDefault="00607FAA" w:rsidP="00607FAA">
            <w:pPr>
              <w:jc w:val="center"/>
              <w:rPr>
                <w:rFonts w:ascii="Times New Roman" w:hAnsi="Times New Roman" w:cs="Times New Roman"/>
                <w:sz w:val="24"/>
                <w:szCs w:val="24"/>
                <w:lang w:val="en-US"/>
              </w:rPr>
            </w:pPr>
            <w:r w:rsidRPr="004B12E9">
              <w:rPr>
                <w:rFonts w:ascii="Times New Roman" w:hAnsi="Times New Roman" w:cs="Times New Roman"/>
                <w:sz w:val="24"/>
                <w:szCs w:val="24"/>
                <w:lang w:val="en-US"/>
              </w:rPr>
              <w:t>7</w:t>
            </w:r>
            <w:r w:rsidRPr="004B12E9">
              <w:rPr>
                <w:rFonts w:ascii="Times New Roman" w:hAnsi="Times New Roman" w:cs="Times New Roman"/>
                <w:sz w:val="24"/>
                <w:szCs w:val="24"/>
              </w:rPr>
              <w:t>5</w:t>
            </w:r>
            <w:r w:rsidRPr="004B12E9">
              <w:rPr>
                <w:rFonts w:ascii="Times New Roman" w:hAnsi="Times New Roman" w:cs="Times New Roman"/>
                <w:sz w:val="24"/>
                <w:szCs w:val="24"/>
                <w:lang w:val="en-US"/>
              </w:rPr>
              <w:t>/50</w:t>
            </w:r>
          </w:p>
        </w:tc>
        <w:tc>
          <w:tcPr>
            <w:tcW w:w="4536" w:type="dxa"/>
          </w:tcPr>
          <w:p w:rsidR="00607FAA" w:rsidRPr="004B12E9" w:rsidRDefault="00607FAA" w:rsidP="00607FAA">
            <w:pPr>
              <w:rPr>
                <w:rFonts w:ascii="Times New Roman" w:hAnsi="Times New Roman" w:cs="Times New Roman"/>
                <w:sz w:val="24"/>
                <w:szCs w:val="24"/>
              </w:rPr>
            </w:pPr>
            <w:r w:rsidRPr="004B12E9">
              <w:rPr>
                <w:rFonts w:ascii="Times New Roman" w:hAnsi="Times New Roman" w:cs="Times New Roman"/>
                <w:sz w:val="24"/>
                <w:szCs w:val="24"/>
              </w:rPr>
              <w:t>-знать психологические особенности сервисной деятельности, психологические аспекты управления и профессиональное поведение;</w:t>
            </w:r>
          </w:p>
          <w:p w:rsidR="00607FAA" w:rsidRPr="004B12E9" w:rsidRDefault="00607FAA" w:rsidP="00607FAA">
            <w:pPr>
              <w:rPr>
                <w:rFonts w:ascii="Times New Roman" w:hAnsi="Times New Roman" w:cs="Times New Roman"/>
                <w:sz w:val="24"/>
                <w:szCs w:val="24"/>
              </w:rPr>
            </w:pPr>
            <w:r w:rsidRPr="004B12E9">
              <w:rPr>
                <w:rFonts w:ascii="Times New Roman" w:hAnsi="Times New Roman" w:cs="Times New Roman"/>
                <w:sz w:val="24"/>
                <w:szCs w:val="24"/>
              </w:rPr>
              <w:t>-уметь создавать благоприятный и психологический климат в общение с потребителями (заказчиками);</w:t>
            </w:r>
          </w:p>
          <w:p w:rsidR="00607FAA" w:rsidRPr="004B12E9" w:rsidRDefault="00607FAA" w:rsidP="00607FAA">
            <w:pPr>
              <w:rPr>
                <w:rFonts w:ascii="Times New Roman" w:hAnsi="Times New Roman" w:cs="Times New Roman"/>
                <w:sz w:val="24"/>
                <w:szCs w:val="24"/>
              </w:rPr>
            </w:pPr>
            <w:r w:rsidRPr="004B12E9">
              <w:rPr>
                <w:rFonts w:ascii="Times New Roman" w:hAnsi="Times New Roman" w:cs="Times New Roman"/>
                <w:sz w:val="24"/>
                <w:szCs w:val="24"/>
              </w:rPr>
              <w:t>-управлять конфликтами и стрессами в процессе профессиональной деятельности</w:t>
            </w:r>
          </w:p>
        </w:tc>
        <w:tc>
          <w:tcPr>
            <w:tcW w:w="1134" w:type="dxa"/>
          </w:tcPr>
          <w:p w:rsidR="00607FAA" w:rsidRPr="004B12E9" w:rsidRDefault="00607FAA" w:rsidP="00607FAA">
            <w:pPr>
              <w:jc w:val="center"/>
              <w:rPr>
                <w:rFonts w:ascii="Times New Roman" w:hAnsi="Times New Roman" w:cs="Times New Roman"/>
                <w:sz w:val="24"/>
                <w:szCs w:val="24"/>
              </w:rPr>
            </w:pPr>
            <w:r w:rsidRPr="004B12E9">
              <w:rPr>
                <w:rFonts w:ascii="Times New Roman" w:hAnsi="Times New Roman" w:cs="Times New Roman"/>
                <w:sz w:val="24"/>
                <w:szCs w:val="24"/>
              </w:rPr>
              <w:t>ОК 1-9</w:t>
            </w:r>
          </w:p>
        </w:tc>
        <w:tc>
          <w:tcPr>
            <w:tcW w:w="1985" w:type="dxa"/>
          </w:tcPr>
          <w:p w:rsidR="00607FAA" w:rsidRPr="004B12E9" w:rsidRDefault="00607FAA" w:rsidP="00607FAA">
            <w:pPr>
              <w:rPr>
                <w:rFonts w:ascii="Times New Roman" w:hAnsi="Times New Roman" w:cs="Times New Roman"/>
                <w:sz w:val="24"/>
                <w:szCs w:val="24"/>
              </w:rPr>
            </w:pPr>
            <w:r w:rsidRPr="004B12E9">
              <w:rPr>
                <w:rFonts w:ascii="Times New Roman" w:hAnsi="Times New Roman" w:cs="Times New Roman"/>
                <w:sz w:val="24"/>
                <w:szCs w:val="24"/>
              </w:rPr>
              <w:t>С учетом запросов работодателя</w:t>
            </w:r>
          </w:p>
        </w:tc>
      </w:tr>
      <w:tr w:rsidR="00607FAA" w:rsidRPr="004B12E9" w:rsidTr="00607FAA">
        <w:tc>
          <w:tcPr>
            <w:tcW w:w="1025" w:type="dxa"/>
          </w:tcPr>
          <w:p w:rsidR="00607FAA" w:rsidRPr="004B12E9" w:rsidRDefault="00607FAA" w:rsidP="00607FAA">
            <w:pPr>
              <w:jc w:val="center"/>
              <w:rPr>
                <w:rFonts w:ascii="Times New Roman" w:hAnsi="Times New Roman" w:cs="Times New Roman"/>
                <w:sz w:val="24"/>
                <w:szCs w:val="24"/>
              </w:rPr>
            </w:pPr>
            <w:r w:rsidRPr="004B12E9">
              <w:rPr>
                <w:rFonts w:ascii="Times New Roman" w:hAnsi="Times New Roman" w:cs="Times New Roman"/>
                <w:sz w:val="24"/>
                <w:szCs w:val="24"/>
              </w:rPr>
              <w:t>ОП</w:t>
            </w:r>
          </w:p>
        </w:tc>
        <w:tc>
          <w:tcPr>
            <w:tcW w:w="2968" w:type="dxa"/>
          </w:tcPr>
          <w:p w:rsidR="00607FAA" w:rsidRPr="004B12E9" w:rsidRDefault="00607FAA" w:rsidP="00607FAA">
            <w:pPr>
              <w:rPr>
                <w:rFonts w:ascii="Times New Roman" w:hAnsi="Times New Roman" w:cs="Times New Roman"/>
                <w:sz w:val="24"/>
                <w:szCs w:val="24"/>
              </w:rPr>
            </w:pPr>
            <w:r w:rsidRPr="004B12E9">
              <w:rPr>
                <w:rFonts w:ascii="Times New Roman" w:hAnsi="Times New Roman" w:cs="Times New Roman"/>
                <w:sz w:val="24"/>
                <w:szCs w:val="24"/>
              </w:rPr>
              <w:t>Организация туризма</w:t>
            </w:r>
          </w:p>
        </w:tc>
        <w:tc>
          <w:tcPr>
            <w:tcW w:w="2577" w:type="dxa"/>
          </w:tcPr>
          <w:p w:rsidR="00607FAA" w:rsidRPr="004B12E9" w:rsidRDefault="00607FAA" w:rsidP="00607FAA">
            <w:pPr>
              <w:rPr>
                <w:rFonts w:ascii="Times New Roman" w:hAnsi="Times New Roman" w:cs="Times New Roman"/>
                <w:sz w:val="24"/>
                <w:szCs w:val="24"/>
              </w:rPr>
            </w:pPr>
            <w:r w:rsidRPr="004B12E9">
              <w:rPr>
                <w:rFonts w:ascii="Times New Roman" w:hAnsi="Times New Roman" w:cs="Times New Roman"/>
                <w:sz w:val="24"/>
                <w:szCs w:val="24"/>
              </w:rPr>
              <w:t>Новое содержание</w:t>
            </w:r>
          </w:p>
        </w:tc>
        <w:tc>
          <w:tcPr>
            <w:tcW w:w="909" w:type="dxa"/>
          </w:tcPr>
          <w:p w:rsidR="00607FAA" w:rsidRPr="004B12E9" w:rsidRDefault="00607FAA" w:rsidP="00607FAA">
            <w:pPr>
              <w:jc w:val="center"/>
              <w:rPr>
                <w:rFonts w:ascii="Times New Roman" w:hAnsi="Times New Roman" w:cs="Times New Roman"/>
                <w:sz w:val="24"/>
                <w:szCs w:val="24"/>
              </w:rPr>
            </w:pPr>
            <w:r w:rsidRPr="004B12E9">
              <w:rPr>
                <w:rFonts w:ascii="Times New Roman" w:hAnsi="Times New Roman" w:cs="Times New Roman"/>
                <w:sz w:val="24"/>
                <w:szCs w:val="24"/>
                <w:lang w:val="en-US"/>
              </w:rPr>
              <w:t>6</w:t>
            </w:r>
            <w:r w:rsidRPr="004B12E9">
              <w:rPr>
                <w:rFonts w:ascii="Times New Roman" w:hAnsi="Times New Roman" w:cs="Times New Roman"/>
                <w:sz w:val="24"/>
                <w:szCs w:val="24"/>
              </w:rPr>
              <w:t>9</w:t>
            </w:r>
            <w:r w:rsidRPr="004B12E9">
              <w:rPr>
                <w:rFonts w:ascii="Times New Roman" w:hAnsi="Times New Roman" w:cs="Times New Roman"/>
                <w:sz w:val="24"/>
                <w:szCs w:val="24"/>
                <w:lang w:val="en-US"/>
              </w:rPr>
              <w:t>/46</w:t>
            </w:r>
          </w:p>
        </w:tc>
        <w:tc>
          <w:tcPr>
            <w:tcW w:w="4536" w:type="dxa"/>
          </w:tcPr>
          <w:p w:rsidR="00607FAA" w:rsidRPr="004B12E9" w:rsidRDefault="00607FAA" w:rsidP="00607FAA">
            <w:pPr>
              <w:rPr>
                <w:rFonts w:ascii="Times New Roman" w:hAnsi="Times New Roman" w:cs="Times New Roman"/>
                <w:sz w:val="24"/>
                <w:szCs w:val="24"/>
              </w:rPr>
            </w:pPr>
            <w:r w:rsidRPr="004B12E9">
              <w:rPr>
                <w:rFonts w:ascii="Times New Roman" w:hAnsi="Times New Roman" w:cs="Times New Roman"/>
                <w:sz w:val="24"/>
                <w:szCs w:val="24"/>
              </w:rPr>
              <w:t>-знать структуру туризма, правовые основы и их профессиональные функции, организацию подготовки и проведения туристических мероприятий.</w:t>
            </w:r>
          </w:p>
        </w:tc>
        <w:tc>
          <w:tcPr>
            <w:tcW w:w="1134" w:type="dxa"/>
          </w:tcPr>
          <w:p w:rsidR="00607FAA" w:rsidRPr="004B12E9" w:rsidRDefault="00607FAA" w:rsidP="00607FAA">
            <w:pPr>
              <w:jc w:val="center"/>
              <w:rPr>
                <w:rFonts w:ascii="Times New Roman" w:hAnsi="Times New Roman" w:cs="Times New Roman"/>
                <w:sz w:val="24"/>
                <w:szCs w:val="24"/>
              </w:rPr>
            </w:pPr>
            <w:r w:rsidRPr="004B12E9">
              <w:rPr>
                <w:rFonts w:ascii="Times New Roman" w:hAnsi="Times New Roman" w:cs="Times New Roman"/>
                <w:sz w:val="24"/>
                <w:szCs w:val="24"/>
              </w:rPr>
              <w:t>ОК 1-9</w:t>
            </w:r>
          </w:p>
        </w:tc>
        <w:tc>
          <w:tcPr>
            <w:tcW w:w="1985" w:type="dxa"/>
          </w:tcPr>
          <w:p w:rsidR="00607FAA" w:rsidRPr="004B12E9" w:rsidRDefault="00607FAA" w:rsidP="00607FAA">
            <w:pPr>
              <w:rPr>
                <w:rFonts w:ascii="Times New Roman" w:hAnsi="Times New Roman" w:cs="Times New Roman"/>
                <w:sz w:val="24"/>
                <w:szCs w:val="24"/>
              </w:rPr>
            </w:pPr>
            <w:r w:rsidRPr="004B12E9">
              <w:rPr>
                <w:rFonts w:ascii="Times New Roman" w:hAnsi="Times New Roman" w:cs="Times New Roman"/>
                <w:sz w:val="24"/>
                <w:szCs w:val="24"/>
              </w:rPr>
              <w:t>С учетом запросов работодателя</w:t>
            </w:r>
          </w:p>
        </w:tc>
      </w:tr>
    </w:tbl>
    <w:p w:rsidR="00607FAA" w:rsidRPr="004B12E9" w:rsidRDefault="00607FAA" w:rsidP="000C1523">
      <w:pPr>
        <w:pStyle w:val="aa"/>
        <w:spacing w:before="120" w:after="0" w:line="240" w:lineRule="auto"/>
        <w:ind w:left="0" w:firstLine="567"/>
        <w:jc w:val="both"/>
        <w:rPr>
          <w:rFonts w:ascii="Times New Roman" w:hAnsi="Times New Roman" w:cs="Times New Roman"/>
          <w:b/>
          <w:sz w:val="24"/>
          <w:szCs w:val="24"/>
        </w:rPr>
      </w:pPr>
    </w:p>
    <w:p w:rsidR="00607FAA" w:rsidRPr="004B12E9" w:rsidRDefault="00607FAA" w:rsidP="000C1523">
      <w:pPr>
        <w:pStyle w:val="aa"/>
        <w:spacing w:before="120" w:after="0" w:line="240" w:lineRule="auto"/>
        <w:ind w:left="0" w:firstLine="567"/>
        <w:jc w:val="both"/>
        <w:rPr>
          <w:rFonts w:ascii="Times New Roman" w:hAnsi="Times New Roman" w:cs="Times New Roman"/>
          <w:b/>
          <w:sz w:val="24"/>
          <w:szCs w:val="24"/>
        </w:rPr>
      </w:pPr>
      <w:r w:rsidRPr="004B12E9">
        <w:rPr>
          <w:rFonts w:ascii="Times New Roman" w:hAnsi="Times New Roman" w:cs="Times New Roman"/>
          <w:b/>
          <w:sz w:val="24"/>
          <w:szCs w:val="24"/>
        </w:rPr>
        <w:t xml:space="preserve">Порядок аттестации обучающихся </w:t>
      </w:r>
    </w:p>
    <w:p w:rsidR="00BC2F64" w:rsidRPr="004B12E9" w:rsidRDefault="006045E0" w:rsidP="00BC2F64">
      <w:pPr>
        <w:pStyle w:val="aa"/>
        <w:ind w:left="0"/>
        <w:jc w:val="both"/>
        <w:rPr>
          <w:rFonts w:ascii="Times New Roman" w:hAnsi="Times New Roman" w:cs="Times New Roman"/>
        </w:rPr>
      </w:pPr>
      <w:r w:rsidRPr="004B12E9">
        <w:rPr>
          <w:rFonts w:ascii="Times New Roman" w:hAnsi="Times New Roman" w:cs="Times New Roman"/>
          <w:sz w:val="24"/>
          <w:szCs w:val="24"/>
        </w:rPr>
        <w:t>Четыре</w:t>
      </w:r>
      <w:r w:rsidR="00607FAA" w:rsidRPr="004B12E9">
        <w:rPr>
          <w:rFonts w:ascii="Times New Roman" w:hAnsi="Times New Roman" w:cs="Times New Roman"/>
          <w:sz w:val="24"/>
          <w:szCs w:val="24"/>
        </w:rPr>
        <w:t xml:space="preserve"> недели промежуточной аттестации распределены по одной недели в</w:t>
      </w:r>
      <w:r w:rsidRPr="004B12E9">
        <w:rPr>
          <w:rFonts w:ascii="Times New Roman" w:hAnsi="Times New Roman" w:cs="Times New Roman"/>
          <w:sz w:val="24"/>
          <w:szCs w:val="24"/>
        </w:rPr>
        <w:t>о 2,</w:t>
      </w:r>
      <w:r w:rsidR="00607FAA" w:rsidRPr="004B12E9">
        <w:rPr>
          <w:rFonts w:ascii="Times New Roman" w:hAnsi="Times New Roman" w:cs="Times New Roman"/>
          <w:sz w:val="24"/>
          <w:szCs w:val="24"/>
        </w:rPr>
        <w:t xml:space="preserve"> 4</w:t>
      </w:r>
      <w:r w:rsidRPr="004B12E9">
        <w:rPr>
          <w:rFonts w:ascii="Times New Roman" w:hAnsi="Times New Roman" w:cs="Times New Roman"/>
          <w:sz w:val="24"/>
          <w:szCs w:val="24"/>
        </w:rPr>
        <w:t>, 5</w:t>
      </w:r>
      <w:r w:rsidR="00607FAA" w:rsidRPr="004B12E9">
        <w:rPr>
          <w:rFonts w:ascii="Times New Roman" w:hAnsi="Times New Roman" w:cs="Times New Roman"/>
          <w:sz w:val="24"/>
          <w:szCs w:val="24"/>
        </w:rPr>
        <w:t xml:space="preserve"> и 6 семестрах. В период промежуточной аттестации проводятся экзамены и экзамены квалификационные, зачеты и дифференцированные зачеты проводятся за счет учебного времени, отведенного на изучение дисциплин и профессиональных модулей. Учебные дисциплины и профессиональные модули, являются обязательными для аттестации элементами ОПОП, их освоение завершается одной из возможных форм промежуточной аттестации: - по </w:t>
      </w:r>
      <w:r w:rsidR="00607FAA" w:rsidRPr="004B12E9">
        <w:rPr>
          <w:rFonts w:ascii="Times New Roman" w:hAnsi="Times New Roman" w:cs="Times New Roman"/>
          <w:sz w:val="24"/>
          <w:szCs w:val="24"/>
        </w:rPr>
        <w:lastRenderedPageBreak/>
        <w:t xml:space="preserve">дисциплинам общеобразовательного цикла формы промежуточной аттестации - ДЗ (дифференцированный зачет) или Э (экзамен); - по дисциплинам профессионального цикла и циклов ОГСЭ и ЕН формы промежуточной аттестации - З (зачет), ДЗ (дифференцированный зачет), Э (экзамен); - промежуточная аттестация по составным элементам программы профессионального модуля (по МДК - экзамен или комплексный экзамен, по учебной и производственной практике - дифференцированный зачет); - по профессиональным модулям форма промежуточной аттестации - Эк (экзамен (квалификационный) или комплексный экзамен (квалификационный). Комплексные экзамены проводится по междисциплинарным курсам </w:t>
      </w:r>
      <w:r w:rsidR="00BC2F64" w:rsidRPr="004B12E9">
        <w:rPr>
          <w:rFonts w:ascii="Times New Roman" w:hAnsi="Times New Roman" w:cs="Times New Roman"/>
          <w:sz w:val="24"/>
          <w:szCs w:val="24"/>
        </w:rPr>
        <w:t xml:space="preserve">МДК.01.01 Организация деятельности служб бронирования </w:t>
      </w:r>
      <w:r w:rsidR="00607FAA" w:rsidRPr="004B12E9">
        <w:rPr>
          <w:rFonts w:ascii="Times New Roman" w:hAnsi="Times New Roman" w:cs="Times New Roman"/>
          <w:sz w:val="24"/>
          <w:szCs w:val="24"/>
        </w:rPr>
        <w:t xml:space="preserve">в составе профессионального модуля </w:t>
      </w:r>
      <w:r w:rsidR="00BC2F64" w:rsidRPr="004B12E9">
        <w:rPr>
          <w:rFonts w:ascii="Times New Roman" w:hAnsi="Times New Roman" w:cs="Times New Roman"/>
          <w:sz w:val="24"/>
          <w:szCs w:val="24"/>
        </w:rPr>
        <w:t>ПМ.01 Бронирование гостиничных услуг, МДК. 02.01 Организация деятельности службы приема, размещения и выписки гостей в составе профессионального модуля ПМ.02 Прием, размещение и выписка гостей, МДК.03.01 Организация обслуживания гостей в процессе в составе профессионального модуля ПМ.03 Организация обслуживание гостей в процессе проживания, МДК.04.01 Организация продаж гостиничного продукта в составе профессионального модуля ПМ.04 Продажи гостиничного продукта.</w:t>
      </w:r>
    </w:p>
    <w:p w:rsidR="00BC2F64" w:rsidRPr="004B12E9" w:rsidRDefault="00607FAA" w:rsidP="00BC2F64">
      <w:pPr>
        <w:pStyle w:val="aa"/>
        <w:ind w:left="0"/>
        <w:jc w:val="both"/>
        <w:rPr>
          <w:rFonts w:ascii="Times New Roman" w:hAnsi="Times New Roman" w:cs="Times New Roman"/>
          <w:sz w:val="24"/>
          <w:szCs w:val="24"/>
        </w:rPr>
      </w:pPr>
      <w:r w:rsidRPr="004B12E9">
        <w:rPr>
          <w:rFonts w:ascii="Times New Roman" w:hAnsi="Times New Roman" w:cs="Times New Roman"/>
          <w:sz w:val="24"/>
          <w:szCs w:val="24"/>
        </w:rPr>
        <w:t xml:space="preserve">Комплексный экзамен (квалификационный) проводится по профессиональным модулям: </w:t>
      </w:r>
      <w:r w:rsidR="00BC2F64" w:rsidRPr="004B12E9">
        <w:rPr>
          <w:rFonts w:ascii="Times New Roman" w:hAnsi="Times New Roman" w:cs="Times New Roman"/>
          <w:sz w:val="24"/>
          <w:szCs w:val="24"/>
        </w:rPr>
        <w:t>ПМ.01 Бронирование гостиничных услуг,</w:t>
      </w:r>
    </w:p>
    <w:p w:rsidR="00607FAA" w:rsidRPr="004B12E9" w:rsidRDefault="00BC2F64" w:rsidP="00BC2F64">
      <w:pPr>
        <w:pStyle w:val="aa"/>
        <w:ind w:left="0"/>
        <w:jc w:val="both"/>
        <w:rPr>
          <w:rFonts w:ascii="Times New Roman" w:hAnsi="Times New Roman" w:cs="Times New Roman"/>
        </w:rPr>
      </w:pPr>
      <w:r w:rsidRPr="004B12E9">
        <w:rPr>
          <w:rFonts w:ascii="Times New Roman" w:hAnsi="Times New Roman" w:cs="Times New Roman"/>
          <w:sz w:val="24"/>
          <w:szCs w:val="24"/>
        </w:rPr>
        <w:t>ПМ.02 Прием, размещение и выписка гостей, ПМ.03 Организация обслуживание гостей в процессе проживания, ПМ.04 Продажи гостиничного продукта</w:t>
      </w:r>
      <w:r w:rsidR="00843662" w:rsidRPr="004B12E9">
        <w:rPr>
          <w:rFonts w:ascii="Times New Roman" w:hAnsi="Times New Roman" w:cs="Times New Roman"/>
          <w:sz w:val="24"/>
          <w:szCs w:val="24"/>
        </w:rPr>
        <w:t xml:space="preserve"> и ПМ.05 Выполнение работ по должности служащих «Администратор гостиницы (дома отдыха)».</w:t>
      </w:r>
      <w:r w:rsidRPr="004B12E9">
        <w:rPr>
          <w:rFonts w:ascii="Times New Roman" w:hAnsi="Times New Roman" w:cs="Times New Roman"/>
          <w:sz w:val="24"/>
          <w:szCs w:val="24"/>
        </w:rPr>
        <w:t xml:space="preserve"> </w:t>
      </w:r>
      <w:r w:rsidR="00607FAA" w:rsidRPr="004B12E9">
        <w:rPr>
          <w:rFonts w:ascii="Times New Roman" w:hAnsi="Times New Roman" w:cs="Times New Roman"/>
          <w:sz w:val="24"/>
          <w:szCs w:val="24"/>
        </w:rPr>
        <w:t>Количество экзаменов (включая экзамены (квалификационные) не более 8 в каждом учебном году, зачетов и дифференцированных зачетов (суммарно) не более 10 в каждом учебном году, без учета зачетов по физической культуре.</w:t>
      </w:r>
    </w:p>
    <w:p w:rsidR="00607FAA" w:rsidRPr="004B12E9" w:rsidRDefault="00607FAA" w:rsidP="000C1523">
      <w:pPr>
        <w:pStyle w:val="aa"/>
        <w:spacing w:before="120" w:after="0" w:line="240" w:lineRule="auto"/>
        <w:ind w:left="0" w:firstLine="567"/>
        <w:jc w:val="both"/>
        <w:rPr>
          <w:rFonts w:ascii="Times New Roman" w:hAnsi="Times New Roman" w:cs="Times New Roman"/>
          <w:sz w:val="24"/>
          <w:szCs w:val="24"/>
        </w:rPr>
      </w:pPr>
    </w:p>
    <w:tbl>
      <w:tblPr>
        <w:tblW w:w="0" w:type="auto"/>
        <w:tblLook w:val="04A0"/>
      </w:tblPr>
      <w:tblGrid>
        <w:gridCol w:w="1090"/>
        <w:gridCol w:w="1049"/>
        <w:gridCol w:w="4219"/>
        <w:gridCol w:w="4206"/>
        <w:gridCol w:w="4222"/>
      </w:tblGrid>
      <w:tr w:rsidR="00607FAA" w:rsidRPr="004B12E9" w:rsidTr="009546BE">
        <w:trPr>
          <w:cantSplit/>
          <w:trHeight w:val="557"/>
        </w:trPr>
        <w:tc>
          <w:tcPr>
            <w:tcW w:w="1090" w:type="dxa"/>
          </w:tcPr>
          <w:p w:rsidR="00607FAA" w:rsidRPr="004B12E9" w:rsidRDefault="00607FAA" w:rsidP="006045E0">
            <w:pPr>
              <w:pStyle w:val="aa"/>
              <w:ind w:left="0"/>
              <w:jc w:val="both"/>
              <w:rPr>
                <w:rFonts w:ascii="Times New Roman" w:hAnsi="Times New Roman" w:cs="Times New Roman"/>
                <w:b/>
              </w:rPr>
            </w:pPr>
            <w:r w:rsidRPr="004B12E9">
              <w:rPr>
                <w:rFonts w:ascii="Times New Roman" w:hAnsi="Times New Roman" w:cs="Times New Roman"/>
                <w:b/>
              </w:rPr>
              <w:t xml:space="preserve">Курс </w:t>
            </w:r>
          </w:p>
        </w:tc>
        <w:tc>
          <w:tcPr>
            <w:tcW w:w="1049" w:type="dxa"/>
          </w:tcPr>
          <w:p w:rsidR="00607FAA" w:rsidRPr="004B12E9" w:rsidRDefault="00607FAA" w:rsidP="006045E0">
            <w:pPr>
              <w:pStyle w:val="aa"/>
              <w:ind w:left="0"/>
              <w:jc w:val="both"/>
              <w:rPr>
                <w:rFonts w:ascii="Times New Roman" w:hAnsi="Times New Roman" w:cs="Times New Roman"/>
                <w:b/>
              </w:rPr>
            </w:pPr>
            <w:r w:rsidRPr="004B12E9">
              <w:rPr>
                <w:rFonts w:ascii="Times New Roman" w:hAnsi="Times New Roman" w:cs="Times New Roman"/>
                <w:b/>
              </w:rPr>
              <w:t xml:space="preserve">Семестр </w:t>
            </w:r>
          </w:p>
        </w:tc>
        <w:tc>
          <w:tcPr>
            <w:tcW w:w="4219" w:type="dxa"/>
          </w:tcPr>
          <w:p w:rsidR="00607FAA" w:rsidRPr="004B12E9" w:rsidRDefault="00607FAA" w:rsidP="006045E0">
            <w:pPr>
              <w:pStyle w:val="aa"/>
              <w:ind w:left="0"/>
              <w:jc w:val="center"/>
              <w:rPr>
                <w:rFonts w:ascii="Times New Roman" w:hAnsi="Times New Roman" w:cs="Times New Roman"/>
                <w:b/>
              </w:rPr>
            </w:pPr>
            <w:r w:rsidRPr="004B12E9">
              <w:rPr>
                <w:rFonts w:ascii="Times New Roman" w:hAnsi="Times New Roman" w:cs="Times New Roman"/>
                <w:b/>
              </w:rPr>
              <w:t>Экзамены</w:t>
            </w:r>
          </w:p>
        </w:tc>
        <w:tc>
          <w:tcPr>
            <w:tcW w:w="4206" w:type="dxa"/>
          </w:tcPr>
          <w:p w:rsidR="00607FAA" w:rsidRPr="004B12E9" w:rsidRDefault="00607FAA" w:rsidP="006045E0">
            <w:pPr>
              <w:pStyle w:val="aa"/>
              <w:ind w:left="0"/>
              <w:jc w:val="center"/>
              <w:rPr>
                <w:rFonts w:ascii="Times New Roman" w:hAnsi="Times New Roman" w:cs="Times New Roman"/>
                <w:b/>
              </w:rPr>
            </w:pPr>
            <w:r w:rsidRPr="004B12E9">
              <w:rPr>
                <w:rFonts w:ascii="Times New Roman" w:hAnsi="Times New Roman" w:cs="Times New Roman"/>
                <w:b/>
              </w:rPr>
              <w:t>Комплексные экзамены</w:t>
            </w:r>
          </w:p>
        </w:tc>
        <w:tc>
          <w:tcPr>
            <w:tcW w:w="4222" w:type="dxa"/>
          </w:tcPr>
          <w:p w:rsidR="00607FAA" w:rsidRPr="004B12E9" w:rsidRDefault="00607FAA" w:rsidP="006045E0">
            <w:pPr>
              <w:pStyle w:val="aa"/>
              <w:ind w:left="0"/>
              <w:jc w:val="center"/>
              <w:rPr>
                <w:rFonts w:ascii="Times New Roman" w:hAnsi="Times New Roman" w:cs="Times New Roman"/>
                <w:b/>
              </w:rPr>
            </w:pPr>
            <w:r w:rsidRPr="004B12E9">
              <w:rPr>
                <w:rFonts w:ascii="Times New Roman" w:hAnsi="Times New Roman" w:cs="Times New Roman"/>
                <w:b/>
              </w:rPr>
              <w:t>Экзамены (</w:t>
            </w:r>
            <w:r w:rsidRPr="004B12E9">
              <w:rPr>
                <w:rFonts w:ascii="Times New Roman" w:hAnsi="Times New Roman" w:cs="Times New Roman"/>
              </w:rPr>
              <w:t>квалификационные</w:t>
            </w:r>
            <w:r w:rsidRPr="004B12E9">
              <w:rPr>
                <w:rFonts w:ascii="Times New Roman" w:hAnsi="Times New Roman" w:cs="Times New Roman"/>
                <w:b/>
              </w:rPr>
              <w:t>)</w:t>
            </w:r>
          </w:p>
        </w:tc>
      </w:tr>
      <w:tr w:rsidR="00607FAA" w:rsidRPr="004B12E9" w:rsidTr="009546BE">
        <w:tc>
          <w:tcPr>
            <w:tcW w:w="1090" w:type="dxa"/>
          </w:tcPr>
          <w:p w:rsidR="00607FAA" w:rsidRPr="004B12E9" w:rsidRDefault="00607FAA" w:rsidP="00607FAA">
            <w:pPr>
              <w:pStyle w:val="aa"/>
              <w:ind w:left="0"/>
              <w:jc w:val="both"/>
              <w:rPr>
                <w:rFonts w:ascii="Times New Roman" w:hAnsi="Times New Roman" w:cs="Times New Roman"/>
              </w:rPr>
            </w:pPr>
            <w:r w:rsidRPr="004B12E9">
              <w:rPr>
                <w:rFonts w:ascii="Times New Roman" w:hAnsi="Times New Roman" w:cs="Times New Roman"/>
              </w:rPr>
              <w:t>1</w:t>
            </w:r>
          </w:p>
        </w:tc>
        <w:tc>
          <w:tcPr>
            <w:tcW w:w="1049" w:type="dxa"/>
          </w:tcPr>
          <w:p w:rsidR="00607FAA" w:rsidRPr="004B12E9" w:rsidRDefault="00607FAA" w:rsidP="00607FAA">
            <w:pPr>
              <w:pStyle w:val="aa"/>
              <w:ind w:left="0"/>
              <w:rPr>
                <w:rFonts w:ascii="Times New Roman" w:hAnsi="Times New Roman" w:cs="Times New Roman"/>
              </w:rPr>
            </w:pPr>
            <w:r w:rsidRPr="004B12E9">
              <w:rPr>
                <w:rFonts w:ascii="Times New Roman" w:hAnsi="Times New Roman" w:cs="Times New Roman"/>
              </w:rPr>
              <w:t>2</w:t>
            </w:r>
          </w:p>
        </w:tc>
        <w:tc>
          <w:tcPr>
            <w:tcW w:w="4219" w:type="dxa"/>
          </w:tcPr>
          <w:p w:rsidR="00607FAA" w:rsidRPr="004B12E9" w:rsidRDefault="00607FAA" w:rsidP="00607FAA">
            <w:pPr>
              <w:pStyle w:val="aa"/>
              <w:ind w:left="0"/>
              <w:rPr>
                <w:rFonts w:ascii="Times New Roman" w:hAnsi="Times New Roman" w:cs="Times New Roman"/>
              </w:rPr>
            </w:pPr>
            <w:r w:rsidRPr="004B12E9">
              <w:rPr>
                <w:rFonts w:ascii="Times New Roman" w:hAnsi="Times New Roman" w:cs="Times New Roman"/>
              </w:rPr>
              <w:t>ОБД.01 Русский язык</w:t>
            </w:r>
          </w:p>
          <w:p w:rsidR="00607FAA" w:rsidRPr="004B12E9" w:rsidRDefault="00607FAA" w:rsidP="00607FAA">
            <w:pPr>
              <w:pStyle w:val="aa"/>
              <w:ind w:left="0"/>
              <w:rPr>
                <w:rFonts w:ascii="Times New Roman" w:hAnsi="Times New Roman" w:cs="Times New Roman"/>
              </w:rPr>
            </w:pPr>
            <w:r w:rsidRPr="004B12E9">
              <w:rPr>
                <w:rFonts w:ascii="Times New Roman" w:hAnsi="Times New Roman" w:cs="Times New Roman"/>
              </w:rPr>
              <w:t>ОПД.01 Математика</w:t>
            </w:r>
          </w:p>
          <w:p w:rsidR="00607FAA" w:rsidRPr="004B12E9" w:rsidRDefault="00607FAA" w:rsidP="00607FAA">
            <w:pPr>
              <w:pStyle w:val="aa"/>
              <w:ind w:left="0"/>
              <w:rPr>
                <w:rFonts w:ascii="Times New Roman" w:hAnsi="Times New Roman" w:cs="Times New Roman"/>
              </w:rPr>
            </w:pPr>
            <w:r w:rsidRPr="004B12E9">
              <w:rPr>
                <w:rFonts w:ascii="Times New Roman" w:hAnsi="Times New Roman" w:cs="Times New Roman"/>
              </w:rPr>
              <w:t>ОПД.02 Информатика и информационно-коммуникационные технологии</w:t>
            </w:r>
          </w:p>
        </w:tc>
        <w:tc>
          <w:tcPr>
            <w:tcW w:w="4206" w:type="dxa"/>
          </w:tcPr>
          <w:p w:rsidR="00607FAA" w:rsidRPr="004B12E9" w:rsidRDefault="00607FAA" w:rsidP="00607FAA">
            <w:pPr>
              <w:pStyle w:val="aa"/>
              <w:ind w:left="0"/>
              <w:jc w:val="both"/>
              <w:rPr>
                <w:rFonts w:ascii="Times New Roman" w:hAnsi="Times New Roman" w:cs="Times New Roman"/>
              </w:rPr>
            </w:pPr>
          </w:p>
        </w:tc>
        <w:tc>
          <w:tcPr>
            <w:tcW w:w="4222" w:type="dxa"/>
          </w:tcPr>
          <w:p w:rsidR="00607FAA" w:rsidRPr="004B12E9" w:rsidRDefault="00607FAA" w:rsidP="00607FAA">
            <w:pPr>
              <w:pStyle w:val="aa"/>
              <w:ind w:left="0"/>
              <w:jc w:val="both"/>
              <w:rPr>
                <w:rFonts w:ascii="Times New Roman" w:hAnsi="Times New Roman" w:cs="Times New Roman"/>
              </w:rPr>
            </w:pPr>
          </w:p>
        </w:tc>
      </w:tr>
      <w:tr w:rsidR="00607FAA" w:rsidRPr="004B12E9" w:rsidTr="009546BE">
        <w:tc>
          <w:tcPr>
            <w:tcW w:w="1090" w:type="dxa"/>
          </w:tcPr>
          <w:p w:rsidR="00607FAA" w:rsidRPr="004B12E9" w:rsidRDefault="00607FAA" w:rsidP="00607FAA">
            <w:pPr>
              <w:pStyle w:val="aa"/>
              <w:ind w:left="0"/>
              <w:jc w:val="both"/>
              <w:rPr>
                <w:rFonts w:ascii="Times New Roman" w:hAnsi="Times New Roman" w:cs="Times New Roman"/>
              </w:rPr>
            </w:pPr>
            <w:r w:rsidRPr="004B12E9">
              <w:rPr>
                <w:rFonts w:ascii="Times New Roman" w:hAnsi="Times New Roman" w:cs="Times New Roman"/>
              </w:rPr>
              <w:t>2</w:t>
            </w:r>
          </w:p>
        </w:tc>
        <w:tc>
          <w:tcPr>
            <w:tcW w:w="1049" w:type="dxa"/>
          </w:tcPr>
          <w:p w:rsidR="00607FAA" w:rsidRPr="004B12E9" w:rsidRDefault="00607FAA" w:rsidP="00607FAA">
            <w:pPr>
              <w:pStyle w:val="aa"/>
              <w:ind w:left="0"/>
              <w:jc w:val="both"/>
              <w:rPr>
                <w:rFonts w:ascii="Times New Roman" w:hAnsi="Times New Roman" w:cs="Times New Roman"/>
              </w:rPr>
            </w:pPr>
            <w:r w:rsidRPr="004B12E9">
              <w:rPr>
                <w:rFonts w:ascii="Times New Roman" w:hAnsi="Times New Roman" w:cs="Times New Roman"/>
              </w:rPr>
              <w:t>4</w:t>
            </w:r>
          </w:p>
        </w:tc>
        <w:tc>
          <w:tcPr>
            <w:tcW w:w="4219" w:type="dxa"/>
          </w:tcPr>
          <w:p w:rsidR="00607FAA" w:rsidRPr="004B12E9" w:rsidRDefault="00607FAA" w:rsidP="00607FAA">
            <w:pPr>
              <w:pStyle w:val="aa"/>
              <w:ind w:left="0"/>
              <w:jc w:val="both"/>
              <w:rPr>
                <w:rFonts w:ascii="Times New Roman" w:hAnsi="Times New Roman" w:cs="Times New Roman"/>
              </w:rPr>
            </w:pPr>
            <w:r w:rsidRPr="004B12E9">
              <w:rPr>
                <w:rFonts w:ascii="Times New Roman" w:hAnsi="Times New Roman" w:cs="Times New Roman"/>
              </w:rPr>
              <w:t>ОП.01 Менеджмент</w:t>
            </w:r>
          </w:p>
          <w:p w:rsidR="00607FAA" w:rsidRPr="004B12E9" w:rsidRDefault="00607FAA" w:rsidP="00607FAA">
            <w:pPr>
              <w:pStyle w:val="aa"/>
              <w:ind w:left="0"/>
              <w:rPr>
                <w:rFonts w:ascii="Times New Roman" w:hAnsi="Times New Roman" w:cs="Times New Roman"/>
              </w:rPr>
            </w:pPr>
            <w:r w:rsidRPr="004B12E9">
              <w:rPr>
                <w:rFonts w:ascii="Times New Roman" w:hAnsi="Times New Roman" w:cs="Times New Roman"/>
              </w:rPr>
              <w:t>ОП.02 Правовое и документационное обеспечение профессиональной деятельности</w:t>
            </w:r>
          </w:p>
        </w:tc>
        <w:tc>
          <w:tcPr>
            <w:tcW w:w="4206" w:type="dxa"/>
          </w:tcPr>
          <w:p w:rsidR="00607FAA" w:rsidRPr="004B12E9" w:rsidRDefault="006045E0" w:rsidP="00607FAA">
            <w:pPr>
              <w:pStyle w:val="aa"/>
              <w:ind w:left="0"/>
              <w:jc w:val="both"/>
              <w:rPr>
                <w:rFonts w:ascii="Times New Roman" w:hAnsi="Times New Roman" w:cs="Times New Roman"/>
              </w:rPr>
            </w:pPr>
            <w:r w:rsidRPr="004B12E9">
              <w:rPr>
                <w:rFonts w:ascii="Times New Roman" w:hAnsi="Times New Roman" w:cs="Times New Roman"/>
              </w:rPr>
              <w:t>МДК.01.01 Организация деятельности служб бронирования</w:t>
            </w:r>
          </w:p>
          <w:p w:rsidR="006045E0" w:rsidRPr="004B12E9" w:rsidRDefault="006045E0" w:rsidP="006045E0">
            <w:pPr>
              <w:pStyle w:val="aa"/>
              <w:ind w:left="0"/>
              <w:rPr>
                <w:rFonts w:ascii="Times New Roman" w:hAnsi="Times New Roman" w:cs="Times New Roman"/>
              </w:rPr>
            </w:pPr>
            <w:r w:rsidRPr="004B12E9">
              <w:rPr>
                <w:rFonts w:ascii="Times New Roman" w:hAnsi="Times New Roman" w:cs="Times New Roman"/>
              </w:rPr>
              <w:t>МДК. 02.01 Организация деятельности службы приема, размещения и выписки гостей</w:t>
            </w:r>
          </w:p>
        </w:tc>
        <w:tc>
          <w:tcPr>
            <w:tcW w:w="4222" w:type="dxa"/>
          </w:tcPr>
          <w:p w:rsidR="00607FAA" w:rsidRPr="004B12E9" w:rsidRDefault="006045E0" w:rsidP="00607FAA">
            <w:pPr>
              <w:pStyle w:val="aa"/>
              <w:ind w:left="0"/>
              <w:jc w:val="both"/>
              <w:rPr>
                <w:rFonts w:ascii="Times New Roman" w:hAnsi="Times New Roman" w:cs="Times New Roman"/>
              </w:rPr>
            </w:pPr>
            <w:r w:rsidRPr="004B12E9">
              <w:rPr>
                <w:rFonts w:ascii="Times New Roman" w:hAnsi="Times New Roman" w:cs="Times New Roman"/>
              </w:rPr>
              <w:t>ПМ.01 Бронирование гостиничных услуг</w:t>
            </w:r>
          </w:p>
          <w:p w:rsidR="006045E0" w:rsidRPr="004B12E9" w:rsidRDefault="006045E0" w:rsidP="00607FAA">
            <w:pPr>
              <w:pStyle w:val="aa"/>
              <w:ind w:left="0"/>
              <w:jc w:val="both"/>
              <w:rPr>
                <w:rFonts w:ascii="Times New Roman" w:hAnsi="Times New Roman" w:cs="Times New Roman"/>
              </w:rPr>
            </w:pPr>
            <w:r w:rsidRPr="004B12E9">
              <w:rPr>
                <w:rFonts w:ascii="Times New Roman" w:hAnsi="Times New Roman" w:cs="Times New Roman"/>
              </w:rPr>
              <w:t>ПМ.02 Прием, размещение и выписка гостей</w:t>
            </w:r>
          </w:p>
          <w:p w:rsidR="00843662" w:rsidRPr="004B12E9" w:rsidRDefault="00843662" w:rsidP="00607FAA">
            <w:pPr>
              <w:pStyle w:val="aa"/>
              <w:ind w:left="0"/>
              <w:jc w:val="both"/>
              <w:rPr>
                <w:rFonts w:ascii="Times New Roman" w:hAnsi="Times New Roman" w:cs="Times New Roman"/>
              </w:rPr>
            </w:pPr>
            <w:r w:rsidRPr="004B12E9">
              <w:rPr>
                <w:rFonts w:ascii="Times New Roman" w:hAnsi="Times New Roman" w:cs="Times New Roman"/>
              </w:rPr>
              <w:t>ПМ.05 Выполнение работ по должности служащих «Администратор гостиницы (дома отдыха)»</w:t>
            </w:r>
          </w:p>
        </w:tc>
      </w:tr>
      <w:tr w:rsidR="00607FAA" w:rsidRPr="004B12E9" w:rsidTr="009546BE">
        <w:tc>
          <w:tcPr>
            <w:tcW w:w="1090" w:type="dxa"/>
          </w:tcPr>
          <w:p w:rsidR="00607FAA" w:rsidRPr="004B12E9" w:rsidRDefault="00607FAA" w:rsidP="00607FAA">
            <w:pPr>
              <w:pStyle w:val="aa"/>
              <w:ind w:left="0"/>
              <w:jc w:val="both"/>
              <w:rPr>
                <w:rFonts w:ascii="Times New Roman" w:hAnsi="Times New Roman" w:cs="Times New Roman"/>
              </w:rPr>
            </w:pPr>
            <w:r w:rsidRPr="004B12E9">
              <w:rPr>
                <w:rFonts w:ascii="Times New Roman" w:hAnsi="Times New Roman" w:cs="Times New Roman"/>
              </w:rPr>
              <w:t>3</w:t>
            </w:r>
          </w:p>
        </w:tc>
        <w:tc>
          <w:tcPr>
            <w:tcW w:w="1049" w:type="dxa"/>
          </w:tcPr>
          <w:p w:rsidR="00607FAA" w:rsidRPr="004B12E9" w:rsidRDefault="00607FAA" w:rsidP="00607FAA">
            <w:pPr>
              <w:pStyle w:val="aa"/>
              <w:ind w:left="0"/>
              <w:jc w:val="both"/>
              <w:rPr>
                <w:rFonts w:ascii="Times New Roman" w:hAnsi="Times New Roman" w:cs="Times New Roman"/>
              </w:rPr>
            </w:pPr>
            <w:r w:rsidRPr="004B12E9">
              <w:rPr>
                <w:rFonts w:ascii="Times New Roman" w:hAnsi="Times New Roman" w:cs="Times New Roman"/>
              </w:rPr>
              <w:t>5</w:t>
            </w:r>
          </w:p>
        </w:tc>
        <w:tc>
          <w:tcPr>
            <w:tcW w:w="4219" w:type="dxa"/>
          </w:tcPr>
          <w:p w:rsidR="00607FAA" w:rsidRPr="004B12E9" w:rsidRDefault="00607FAA" w:rsidP="00607FAA">
            <w:pPr>
              <w:pStyle w:val="aa"/>
              <w:ind w:left="0"/>
              <w:jc w:val="both"/>
              <w:rPr>
                <w:rFonts w:ascii="Times New Roman" w:hAnsi="Times New Roman" w:cs="Times New Roman"/>
              </w:rPr>
            </w:pPr>
          </w:p>
        </w:tc>
        <w:tc>
          <w:tcPr>
            <w:tcW w:w="4206" w:type="dxa"/>
          </w:tcPr>
          <w:p w:rsidR="00607FAA" w:rsidRPr="004B12E9" w:rsidRDefault="006045E0" w:rsidP="006045E0">
            <w:pPr>
              <w:pStyle w:val="aa"/>
              <w:ind w:left="0"/>
              <w:rPr>
                <w:rFonts w:ascii="Times New Roman" w:hAnsi="Times New Roman" w:cs="Times New Roman"/>
              </w:rPr>
            </w:pPr>
            <w:r w:rsidRPr="004B12E9">
              <w:rPr>
                <w:rFonts w:ascii="Times New Roman" w:hAnsi="Times New Roman" w:cs="Times New Roman"/>
              </w:rPr>
              <w:t>МДК.03.01 Организация обслуживания гостей в процессе</w:t>
            </w:r>
          </w:p>
        </w:tc>
        <w:tc>
          <w:tcPr>
            <w:tcW w:w="4222" w:type="dxa"/>
          </w:tcPr>
          <w:p w:rsidR="00607FAA" w:rsidRPr="004B12E9" w:rsidRDefault="006045E0" w:rsidP="006045E0">
            <w:pPr>
              <w:pStyle w:val="aa"/>
              <w:ind w:left="0"/>
              <w:rPr>
                <w:rFonts w:ascii="Times New Roman" w:hAnsi="Times New Roman" w:cs="Times New Roman"/>
              </w:rPr>
            </w:pPr>
            <w:r w:rsidRPr="004B12E9">
              <w:rPr>
                <w:rFonts w:ascii="Times New Roman" w:hAnsi="Times New Roman" w:cs="Times New Roman"/>
              </w:rPr>
              <w:t>ПМ.03 Организация обслуживание гостей в процессе проживания</w:t>
            </w:r>
          </w:p>
        </w:tc>
      </w:tr>
      <w:tr w:rsidR="00607FAA" w:rsidRPr="004B12E9" w:rsidTr="009546BE">
        <w:tc>
          <w:tcPr>
            <w:tcW w:w="1090" w:type="dxa"/>
          </w:tcPr>
          <w:p w:rsidR="00607FAA" w:rsidRPr="004B12E9" w:rsidRDefault="00607FAA" w:rsidP="00607FAA">
            <w:pPr>
              <w:pStyle w:val="aa"/>
              <w:ind w:left="0"/>
              <w:jc w:val="both"/>
              <w:rPr>
                <w:rFonts w:ascii="Times New Roman" w:hAnsi="Times New Roman" w:cs="Times New Roman"/>
              </w:rPr>
            </w:pPr>
            <w:r w:rsidRPr="004B12E9">
              <w:rPr>
                <w:rFonts w:ascii="Times New Roman" w:hAnsi="Times New Roman" w:cs="Times New Roman"/>
              </w:rPr>
              <w:t>3</w:t>
            </w:r>
          </w:p>
        </w:tc>
        <w:tc>
          <w:tcPr>
            <w:tcW w:w="1049" w:type="dxa"/>
          </w:tcPr>
          <w:p w:rsidR="00607FAA" w:rsidRPr="004B12E9" w:rsidRDefault="00607FAA" w:rsidP="00607FAA">
            <w:pPr>
              <w:pStyle w:val="aa"/>
              <w:ind w:left="0"/>
              <w:jc w:val="both"/>
              <w:rPr>
                <w:rFonts w:ascii="Times New Roman" w:hAnsi="Times New Roman" w:cs="Times New Roman"/>
              </w:rPr>
            </w:pPr>
            <w:r w:rsidRPr="004B12E9">
              <w:rPr>
                <w:rFonts w:ascii="Times New Roman" w:hAnsi="Times New Roman" w:cs="Times New Roman"/>
              </w:rPr>
              <w:t>6</w:t>
            </w:r>
          </w:p>
        </w:tc>
        <w:tc>
          <w:tcPr>
            <w:tcW w:w="4219" w:type="dxa"/>
          </w:tcPr>
          <w:p w:rsidR="00607FAA" w:rsidRPr="004B12E9" w:rsidRDefault="006045E0" w:rsidP="00607FAA">
            <w:pPr>
              <w:pStyle w:val="aa"/>
              <w:ind w:left="0"/>
              <w:jc w:val="both"/>
              <w:rPr>
                <w:rFonts w:ascii="Times New Roman" w:hAnsi="Times New Roman" w:cs="Times New Roman"/>
              </w:rPr>
            </w:pPr>
            <w:r w:rsidRPr="004B12E9">
              <w:rPr>
                <w:rFonts w:ascii="Times New Roman" w:hAnsi="Times New Roman" w:cs="Times New Roman"/>
              </w:rPr>
              <w:t>ОП.04 Бухгалтерский учет</w:t>
            </w:r>
          </w:p>
          <w:p w:rsidR="006045E0" w:rsidRPr="004B12E9" w:rsidRDefault="006045E0" w:rsidP="00607FAA">
            <w:pPr>
              <w:pStyle w:val="aa"/>
              <w:ind w:left="0"/>
              <w:jc w:val="both"/>
              <w:rPr>
                <w:rFonts w:ascii="Times New Roman" w:hAnsi="Times New Roman" w:cs="Times New Roman"/>
              </w:rPr>
            </w:pPr>
            <w:r w:rsidRPr="004B12E9">
              <w:rPr>
                <w:rFonts w:ascii="Times New Roman" w:hAnsi="Times New Roman" w:cs="Times New Roman"/>
              </w:rPr>
              <w:lastRenderedPageBreak/>
              <w:t>ОП.05 Здания и инженерные системы гостиниц</w:t>
            </w:r>
          </w:p>
        </w:tc>
        <w:tc>
          <w:tcPr>
            <w:tcW w:w="4206" w:type="dxa"/>
          </w:tcPr>
          <w:p w:rsidR="00607FAA" w:rsidRPr="004B12E9" w:rsidRDefault="006045E0" w:rsidP="006045E0">
            <w:pPr>
              <w:pStyle w:val="aa"/>
              <w:ind w:left="0"/>
              <w:rPr>
                <w:rFonts w:ascii="Times New Roman" w:hAnsi="Times New Roman" w:cs="Times New Roman"/>
              </w:rPr>
            </w:pPr>
            <w:r w:rsidRPr="004B12E9">
              <w:rPr>
                <w:rFonts w:ascii="Times New Roman" w:hAnsi="Times New Roman" w:cs="Times New Roman"/>
              </w:rPr>
              <w:lastRenderedPageBreak/>
              <w:t xml:space="preserve">МДК.04.01 Организация продаж </w:t>
            </w:r>
            <w:r w:rsidRPr="004B12E9">
              <w:rPr>
                <w:rFonts w:ascii="Times New Roman" w:hAnsi="Times New Roman" w:cs="Times New Roman"/>
              </w:rPr>
              <w:lastRenderedPageBreak/>
              <w:t>гостиничного продукта</w:t>
            </w:r>
          </w:p>
        </w:tc>
        <w:tc>
          <w:tcPr>
            <w:tcW w:w="4222" w:type="dxa"/>
          </w:tcPr>
          <w:p w:rsidR="00607FAA" w:rsidRPr="004B12E9" w:rsidRDefault="006045E0" w:rsidP="006045E0">
            <w:pPr>
              <w:pStyle w:val="aa"/>
              <w:ind w:left="0"/>
              <w:rPr>
                <w:rFonts w:ascii="Times New Roman" w:hAnsi="Times New Roman" w:cs="Times New Roman"/>
              </w:rPr>
            </w:pPr>
            <w:r w:rsidRPr="004B12E9">
              <w:rPr>
                <w:rFonts w:ascii="Times New Roman" w:hAnsi="Times New Roman" w:cs="Times New Roman"/>
              </w:rPr>
              <w:lastRenderedPageBreak/>
              <w:t>ПМ.04 Продажи гостиничного продукта</w:t>
            </w:r>
          </w:p>
        </w:tc>
      </w:tr>
    </w:tbl>
    <w:p w:rsidR="009546BE" w:rsidRPr="004B12E9" w:rsidRDefault="009546BE" w:rsidP="000C1523">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lastRenderedPageBreak/>
        <w:t xml:space="preserve">Государственная итоговая аттестация (6 недель) включает подготовку (4 недели) и защиту (2 недели) выпускной квалификационной работы (дипломная работа). </w:t>
      </w:r>
    </w:p>
    <w:p w:rsidR="00607FAA" w:rsidRPr="004B12E9" w:rsidRDefault="009546BE" w:rsidP="000C1523">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Необходимым условием допуска к государственной итоговой аттестации является представление документов, подтверждающих освоение обучающимся компетенций при изучении теоретического материала и прохождении практики по каждому из основных видов профессиональной деятельности. В том числе выпускником могут быть представлены отчеты о ранее достигнутых результатах, дополнительные сертификаты, свидетельства (дипломы) олимпиад, конкурсов, творческие работы по специальности, характеристики с мест прохождения преддипломной практики.</w:t>
      </w:r>
    </w:p>
    <w:p w:rsidR="009546BE" w:rsidRPr="004B12E9" w:rsidRDefault="009546BE">
      <w:pPr>
        <w:rPr>
          <w:rFonts w:ascii="Times New Roman" w:hAnsi="Times New Roman" w:cs="Times New Roman"/>
          <w:sz w:val="24"/>
          <w:szCs w:val="24"/>
        </w:rPr>
      </w:pPr>
      <w:r w:rsidRPr="004B12E9">
        <w:rPr>
          <w:rFonts w:ascii="Times New Roman" w:hAnsi="Times New Roman" w:cs="Times New Roman"/>
          <w:sz w:val="24"/>
          <w:szCs w:val="24"/>
        </w:rPr>
        <w:br w:type="page"/>
      </w:r>
    </w:p>
    <w:p w:rsidR="009546BE" w:rsidRPr="004B12E9" w:rsidRDefault="009546BE" w:rsidP="009546BE">
      <w:pPr>
        <w:rPr>
          <w:rFonts w:ascii="Times New Roman" w:eastAsia="Calibri" w:hAnsi="Times New Roman" w:cs="Times New Roman"/>
          <w:b/>
          <w:bCs/>
          <w:sz w:val="24"/>
          <w:szCs w:val="24"/>
        </w:rPr>
      </w:pPr>
      <w:r w:rsidRPr="004B12E9">
        <w:rPr>
          <w:rFonts w:ascii="Times New Roman" w:hAnsi="Times New Roman" w:cs="Times New Roman"/>
          <w:b/>
          <w:bCs/>
          <w:sz w:val="24"/>
          <w:szCs w:val="24"/>
        </w:rPr>
        <w:lastRenderedPageBreak/>
        <w:t>СВОДНЫЕ ДАННЫЕ ПО БЮДЖЕТУ ВРЕМЕНИ (В НЕДЕЛЯХ)</w:t>
      </w:r>
    </w:p>
    <w:p w:rsidR="009546BE" w:rsidRPr="004B12E9" w:rsidRDefault="009546BE" w:rsidP="009546BE">
      <w:pPr>
        <w:rPr>
          <w:rFonts w:ascii="Times New Roman" w:eastAsia="Calibri" w:hAnsi="Times New Roman" w:cs="Times New Roman"/>
          <w:b/>
          <w:bCs/>
          <w:sz w:val="24"/>
          <w:szCs w:val="24"/>
        </w:rPr>
      </w:pPr>
    </w:p>
    <w:tbl>
      <w:tblPr>
        <w:tblW w:w="16088" w:type="dxa"/>
        <w:jc w:val="center"/>
        <w:tblInd w:w="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80"/>
        <w:gridCol w:w="2794"/>
        <w:gridCol w:w="1475"/>
        <w:gridCol w:w="1983"/>
        <w:gridCol w:w="2062"/>
        <w:gridCol w:w="2129"/>
        <w:gridCol w:w="2233"/>
        <w:gridCol w:w="1463"/>
        <w:gridCol w:w="869"/>
      </w:tblGrid>
      <w:tr w:rsidR="009546BE" w:rsidRPr="004B12E9" w:rsidTr="007F4832">
        <w:trPr>
          <w:trHeight w:val="297"/>
          <w:jc w:val="center"/>
        </w:trPr>
        <w:tc>
          <w:tcPr>
            <w:tcW w:w="1080" w:type="dxa"/>
            <w:vMerge w:val="restart"/>
            <w:vAlign w:val="center"/>
          </w:tcPr>
          <w:p w:rsidR="009546BE" w:rsidRPr="004B12E9" w:rsidRDefault="009546BE" w:rsidP="00D32F47">
            <w:pPr>
              <w:jc w:val="center"/>
              <w:rPr>
                <w:rFonts w:ascii="Times New Roman" w:eastAsia="Calibri" w:hAnsi="Times New Roman" w:cs="Times New Roman"/>
                <w:b/>
                <w:bCs/>
                <w:sz w:val="24"/>
                <w:szCs w:val="24"/>
              </w:rPr>
            </w:pPr>
            <w:r w:rsidRPr="004B12E9">
              <w:rPr>
                <w:rFonts w:ascii="Times New Roman" w:eastAsia="Calibri" w:hAnsi="Times New Roman" w:cs="Times New Roman"/>
                <w:b/>
                <w:bCs/>
                <w:sz w:val="24"/>
                <w:szCs w:val="24"/>
              </w:rPr>
              <w:t>Курсы</w:t>
            </w:r>
          </w:p>
        </w:tc>
        <w:tc>
          <w:tcPr>
            <w:tcW w:w="2794" w:type="dxa"/>
            <w:vMerge w:val="restart"/>
            <w:vAlign w:val="center"/>
          </w:tcPr>
          <w:p w:rsidR="009546BE" w:rsidRPr="004B12E9" w:rsidRDefault="009546BE" w:rsidP="00D32F47">
            <w:pPr>
              <w:jc w:val="center"/>
              <w:rPr>
                <w:rFonts w:ascii="Times New Roman" w:eastAsia="Calibri" w:hAnsi="Times New Roman" w:cs="Times New Roman"/>
                <w:b/>
                <w:bCs/>
                <w:sz w:val="24"/>
                <w:szCs w:val="24"/>
              </w:rPr>
            </w:pPr>
            <w:r w:rsidRPr="004B12E9">
              <w:rPr>
                <w:rFonts w:ascii="Times New Roman" w:eastAsia="Calibri" w:hAnsi="Times New Roman" w:cs="Times New Roman"/>
                <w:b/>
                <w:bCs/>
                <w:sz w:val="24"/>
                <w:szCs w:val="24"/>
              </w:rPr>
              <w:t>Обучение по дисциплинам и междисциплинарным курсам</w:t>
            </w:r>
          </w:p>
        </w:tc>
        <w:tc>
          <w:tcPr>
            <w:tcW w:w="1475" w:type="dxa"/>
            <w:vMerge w:val="restart"/>
            <w:vAlign w:val="center"/>
          </w:tcPr>
          <w:p w:rsidR="009546BE" w:rsidRPr="004B12E9" w:rsidRDefault="009546BE" w:rsidP="00D32F47">
            <w:pPr>
              <w:jc w:val="center"/>
              <w:rPr>
                <w:rFonts w:ascii="Times New Roman" w:eastAsia="Calibri" w:hAnsi="Times New Roman" w:cs="Times New Roman"/>
                <w:b/>
                <w:bCs/>
                <w:sz w:val="24"/>
                <w:szCs w:val="24"/>
              </w:rPr>
            </w:pPr>
            <w:r w:rsidRPr="004B12E9">
              <w:rPr>
                <w:rFonts w:ascii="Times New Roman" w:eastAsia="Calibri" w:hAnsi="Times New Roman" w:cs="Times New Roman"/>
                <w:b/>
                <w:bCs/>
                <w:sz w:val="24"/>
                <w:szCs w:val="24"/>
              </w:rPr>
              <w:t>Учебная практика</w:t>
            </w:r>
          </w:p>
        </w:tc>
        <w:tc>
          <w:tcPr>
            <w:tcW w:w="4045" w:type="dxa"/>
            <w:gridSpan w:val="2"/>
            <w:vAlign w:val="center"/>
          </w:tcPr>
          <w:p w:rsidR="009546BE" w:rsidRPr="004B12E9" w:rsidRDefault="009546BE" w:rsidP="00D32F47">
            <w:pPr>
              <w:jc w:val="center"/>
              <w:rPr>
                <w:rFonts w:ascii="Times New Roman" w:eastAsia="Calibri" w:hAnsi="Times New Roman" w:cs="Times New Roman"/>
                <w:b/>
                <w:bCs/>
                <w:sz w:val="24"/>
                <w:szCs w:val="24"/>
              </w:rPr>
            </w:pPr>
            <w:r w:rsidRPr="004B12E9">
              <w:rPr>
                <w:rFonts w:ascii="Times New Roman" w:eastAsia="Calibri" w:hAnsi="Times New Roman" w:cs="Times New Roman"/>
                <w:b/>
                <w:bCs/>
                <w:sz w:val="24"/>
                <w:szCs w:val="24"/>
              </w:rPr>
              <w:t>Производственная практика</w:t>
            </w:r>
          </w:p>
        </w:tc>
        <w:tc>
          <w:tcPr>
            <w:tcW w:w="2129" w:type="dxa"/>
            <w:vMerge w:val="restart"/>
            <w:vAlign w:val="center"/>
          </w:tcPr>
          <w:p w:rsidR="009546BE" w:rsidRPr="004B12E9" w:rsidRDefault="009546BE" w:rsidP="00D32F47">
            <w:pPr>
              <w:jc w:val="center"/>
              <w:rPr>
                <w:rFonts w:ascii="Times New Roman" w:eastAsia="Calibri" w:hAnsi="Times New Roman" w:cs="Times New Roman"/>
                <w:b/>
                <w:bCs/>
                <w:sz w:val="24"/>
                <w:szCs w:val="24"/>
              </w:rPr>
            </w:pPr>
            <w:r w:rsidRPr="004B12E9">
              <w:rPr>
                <w:rFonts w:ascii="Times New Roman" w:eastAsia="Calibri" w:hAnsi="Times New Roman" w:cs="Times New Roman"/>
                <w:b/>
                <w:bCs/>
                <w:sz w:val="24"/>
                <w:szCs w:val="24"/>
              </w:rPr>
              <w:t>Промежуточная аттестация</w:t>
            </w:r>
          </w:p>
        </w:tc>
        <w:tc>
          <w:tcPr>
            <w:tcW w:w="2233" w:type="dxa"/>
            <w:vMerge w:val="restart"/>
            <w:vAlign w:val="center"/>
          </w:tcPr>
          <w:p w:rsidR="009546BE" w:rsidRPr="004B12E9" w:rsidRDefault="009546BE" w:rsidP="00D32F47">
            <w:pPr>
              <w:jc w:val="center"/>
              <w:rPr>
                <w:rFonts w:ascii="Times New Roman" w:eastAsia="Calibri" w:hAnsi="Times New Roman" w:cs="Times New Roman"/>
                <w:b/>
                <w:bCs/>
                <w:sz w:val="24"/>
                <w:szCs w:val="24"/>
              </w:rPr>
            </w:pPr>
            <w:r w:rsidRPr="004B12E9">
              <w:rPr>
                <w:rFonts w:ascii="Times New Roman" w:eastAsia="Calibri" w:hAnsi="Times New Roman" w:cs="Times New Roman"/>
                <w:b/>
                <w:bCs/>
                <w:sz w:val="24"/>
                <w:szCs w:val="24"/>
              </w:rPr>
              <w:t>Государственная итоговая аттестация</w:t>
            </w:r>
          </w:p>
        </w:tc>
        <w:tc>
          <w:tcPr>
            <w:tcW w:w="1463" w:type="dxa"/>
            <w:vMerge w:val="restart"/>
            <w:vAlign w:val="center"/>
          </w:tcPr>
          <w:p w:rsidR="009546BE" w:rsidRPr="004B12E9" w:rsidRDefault="009546BE" w:rsidP="00D32F47">
            <w:pPr>
              <w:jc w:val="center"/>
              <w:rPr>
                <w:rFonts w:ascii="Times New Roman" w:eastAsia="Calibri" w:hAnsi="Times New Roman" w:cs="Times New Roman"/>
                <w:b/>
                <w:bCs/>
                <w:sz w:val="24"/>
                <w:szCs w:val="24"/>
              </w:rPr>
            </w:pPr>
            <w:r w:rsidRPr="004B12E9">
              <w:rPr>
                <w:rFonts w:ascii="Times New Roman" w:eastAsia="Calibri" w:hAnsi="Times New Roman" w:cs="Times New Roman"/>
                <w:b/>
                <w:bCs/>
                <w:sz w:val="24"/>
                <w:szCs w:val="24"/>
              </w:rPr>
              <w:t>Каникулы</w:t>
            </w:r>
          </w:p>
        </w:tc>
        <w:tc>
          <w:tcPr>
            <w:tcW w:w="869" w:type="dxa"/>
            <w:vMerge w:val="restart"/>
            <w:vAlign w:val="center"/>
          </w:tcPr>
          <w:p w:rsidR="009546BE" w:rsidRPr="004B12E9" w:rsidRDefault="009546BE" w:rsidP="00D32F47">
            <w:pPr>
              <w:jc w:val="center"/>
              <w:rPr>
                <w:rFonts w:ascii="Times New Roman" w:eastAsia="Calibri" w:hAnsi="Times New Roman" w:cs="Times New Roman"/>
                <w:b/>
                <w:bCs/>
                <w:sz w:val="24"/>
                <w:szCs w:val="24"/>
              </w:rPr>
            </w:pPr>
            <w:r w:rsidRPr="004B12E9">
              <w:rPr>
                <w:rFonts w:ascii="Times New Roman" w:eastAsia="Calibri" w:hAnsi="Times New Roman" w:cs="Times New Roman"/>
                <w:b/>
                <w:bCs/>
                <w:sz w:val="24"/>
                <w:szCs w:val="24"/>
              </w:rPr>
              <w:t>Всего</w:t>
            </w:r>
          </w:p>
        </w:tc>
      </w:tr>
      <w:tr w:rsidR="009546BE" w:rsidRPr="004B12E9" w:rsidTr="007F4832">
        <w:trPr>
          <w:trHeight w:val="150"/>
          <w:jc w:val="center"/>
        </w:trPr>
        <w:tc>
          <w:tcPr>
            <w:tcW w:w="1080" w:type="dxa"/>
            <w:vMerge/>
          </w:tcPr>
          <w:p w:rsidR="009546BE" w:rsidRPr="004B12E9" w:rsidRDefault="009546BE" w:rsidP="00D32F47">
            <w:pPr>
              <w:jc w:val="center"/>
              <w:rPr>
                <w:rFonts w:ascii="Times New Roman" w:eastAsia="Calibri" w:hAnsi="Times New Roman" w:cs="Times New Roman"/>
                <w:bCs/>
                <w:sz w:val="24"/>
                <w:szCs w:val="24"/>
              </w:rPr>
            </w:pPr>
          </w:p>
        </w:tc>
        <w:tc>
          <w:tcPr>
            <w:tcW w:w="2794" w:type="dxa"/>
            <w:vMerge/>
            <w:vAlign w:val="center"/>
          </w:tcPr>
          <w:p w:rsidR="009546BE" w:rsidRPr="004B12E9" w:rsidRDefault="009546BE" w:rsidP="00D32F47">
            <w:pPr>
              <w:rPr>
                <w:rFonts w:ascii="Times New Roman" w:eastAsia="Calibri" w:hAnsi="Times New Roman" w:cs="Times New Roman"/>
                <w:bCs/>
                <w:sz w:val="24"/>
                <w:szCs w:val="24"/>
              </w:rPr>
            </w:pPr>
          </w:p>
        </w:tc>
        <w:tc>
          <w:tcPr>
            <w:tcW w:w="1475" w:type="dxa"/>
            <w:vMerge/>
            <w:vAlign w:val="center"/>
          </w:tcPr>
          <w:p w:rsidR="009546BE" w:rsidRPr="004B12E9" w:rsidRDefault="009546BE" w:rsidP="00D32F47">
            <w:pPr>
              <w:rPr>
                <w:rFonts w:ascii="Times New Roman" w:eastAsia="Calibri" w:hAnsi="Times New Roman" w:cs="Times New Roman"/>
                <w:bCs/>
                <w:sz w:val="24"/>
                <w:szCs w:val="24"/>
              </w:rPr>
            </w:pPr>
          </w:p>
        </w:tc>
        <w:tc>
          <w:tcPr>
            <w:tcW w:w="1983" w:type="dxa"/>
            <w:vAlign w:val="center"/>
          </w:tcPr>
          <w:p w:rsidR="009546BE" w:rsidRPr="004B12E9" w:rsidRDefault="009546BE" w:rsidP="00D32F47">
            <w:pPr>
              <w:jc w:val="center"/>
              <w:rPr>
                <w:rFonts w:ascii="Times New Roman" w:eastAsia="Calibri" w:hAnsi="Times New Roman" w:cs="Times New Roman"/>
                <w:b/>
                <w:bCs/>
                <w:sz w:val="24"/>
                <w:szCs w:val="24"/>
              </w:rPr>
            </w:pPr>
            <w:r w:rsidRPr="004B12E9">
              <w:rPr>
                <w:rFonts w:ascii="Times New Roman" w:eastAsia="Calibri" w:hAnsi="Times New Roman" w:cs="Times New Roman"/>
                <w:b/>
                <w:bCs/>
                <w:sz w:val="24"/>
                <w:szCs w:val="24"/>
              </w:rPr>
              <w:t>по профилю специальности</w:t>
            </w:r>
          </w:p>
        </w:tc>
        <w:tc>
          <w:tcPr>
            <w:tcW w:w="2062" w:type="dxa"/>
            <w:vAlign w:val="center"/>
          </w:tcPr>
          <w:p w:rsidR="009546BE" w:rsidRPr="004B12E9" w:rsidRDefault="009546BE" w:rsidP="00D32F47">
            <w:pPr>
              <w:jc w:val="center"/>
              <w:rPr>
                <w:rFonts w:ascii="Times New Roman" w:eastAsia="Calibri" w:hAnsi="Times New Roman" w:cs="Times New Roman"/>
                <w:b/>
                <w:bCs/>
                <w:sz w:val="24"/>
                <w:szCs w:val="24"/>
              </w:rPr>
            </w:pPr>
            <w:r w:rsidRPr="004B12E9">
              <w:rPr>
                <w:rFonts w:ascii="Times New Roman" w:eastAsia="Calibri" w:hAnsi="Times New Roman" w:cs="Times New Roman"/>
                <w:b/>
                <w:bCs/>
                <w:sz w:val="24"/>
                <w:szCs w:val="24"/>
              </w:rPr>
              <w:t>преддипломная</w:t>
            </w:r>
          </w:p>
          <w:p w:rsidR="009546BE" w:rsidRPr="004B12E9" w:rsidRDefault="009546BE" w:rsidP="00D32F47">
            <w:pPr>
              <w:jc w:val="center"/>
              <w:rPr>
                <w:rFonts w:ascii="Times New Roman" w:eastAsia="Calibri" w:hAnsi="Times New Roman" w:cs="Times New Roman"/>
                <w:b/>
                <w:bCs/>
                <w:sz w:val="24"/>
                <w:szCs w:val="24"/>
              </w:rPr>
            </w:pPr>
            <w:r w:rsidRPr="004B12E9">
              <w:rPr>
                <w:rFonts w:ascii="Times New Roman" w:eastAsia="Calibri" w:hAnsi="Times New Roman" w:cs="Times New Roman"/>
                <w:b/>
                <w:bCs/>
                <w:sz w:val="24"/>
                <w:szCs w:val="24"/>
              </w:rPr>
              <w:t>(для СПО)</w:t>
            </w:r>
          </w:p>
        </w:tc>
        <w:tc>
          <w:tcPr>
            <w:tcW w:w="2129" w:type="dxa"/>
            <w:vMerge/>
            <w:vAlign w:val="center"/>
          </w:tcPr>
          <w:p w:rsidR="009546BE" w:rsidRPr="004B12E9" w:rsidRDefault="009546BE" w:rsidP="00D32F47">
            <w:pPr>
              <w:rPr>
                <w:rFonts w:ascii="Times New Roman" w:eastAsia="Calibri" w:hAnsi="Times New Roman" w:cs="Times New Roman"/>
                <w:bCs/>
                <w:sz w:val="24"/>
                <w:szCs w:val="24"/>
              </w:rPr>
            </w:pPr>
          </w:p>
        </w:tc>
        <w:tc>
          <w:tcPr>
            <w:tcW w:w="2233" w:type="dxa"/>
            <w:vMerge/>
            <w:vAlign w:val="center"/>
          </w:tcPr>
          <w:p w:rsidR="009546BE" w:rsidRPr="004B12E9" w:rsidRDefault="009546BE" w:rsidP="00D32F47">
            <w:pPr>
              <w:rPr>
                <w:rFonts w:ascii="Times New Roman" w:eastAsia="Calibri" w:hAnsi="Times New Roman" w:cs="Times New Roman"/>
                <w:bCs/>
                <w:sz w:val="24"/>
                <w:szCs w:val="24"/>
              </w:rPr>
            </w:pPr>
          </w:p>
        </w:tc>
        <w:tc>
          <w:tcPr>
            <w:tcW w:w="1463" w:type="dxa"/>
            <w:vMerge/>
            <w:vAlign w:val="center"/>
          </w:tcPr>
          <w:p w:rsidR="009546BE" w:rsidRPr="004B12E9" w:rsidRDefault="009546BE" w:rsidP="00D32F47">
            <w:pPr>
              <w:rPr>
                <w:rFonts w:ascii="Times New Roman" w:eastAsia="Calibri" w:hAnsi="Times New Roman" w:cs="Times New Roman"/>
                <w:bCs/>
                <w:sz w:val="24"/>
                <w:szCs w:val="24"/>
              </w:rPr>
            </w:pPr>
          </w:p>
        </w:tc>
        <w:tc>
          <w:tcPr>
            <w:tcW w:w="869" w:type="dxa"/>
            <w:vMerge/>
            <w:vAlign w:val="center"/>
          </w:tcPr>
          <w:p w:rsidR="009546BE" w:rsidRPr="004B12E9" w:rsidRDefault="009546BE" w:rsidP="00D32F47">
            <w:pPr>
              <w:rPr>
                <w:rFonts w:ascii="Times New Roman" w:eastAsia="Calibri" w:hAnsi="Times New Roman" w:cs="Times New Roman"/>
                <w:bCs/>
                <w:sz w:val="24"/>
                <w:szCs w:val="24"/>
              </w:rPr>
            </w:pPr>
          </w:p>
        </w:tc>
      </w:tr>
      <w:tr w:rsidR="009546BE" w:rsidRPr="004B12E9" w:rsidTr="007F4832">
        <w:trPr>
          <w:trHeight w:val="273"/>
          <w:jc w:val="center"/>
        </w:trPr>
        <w:tc>
          <w:tcPr>
            <w:tcW w:w="1080" w:type="dxa"/>
          </w:tcPr>
          <w:p w:rsidR="009546BE" w:rsidRPr="004B12E9" w:rsidRDefault="009546BE" w:rsidP="00D32F47">
            <w:pPr>
              <w:jc w:val="center"/>
              <w:rPr>
                <w:rFonts w:ascii="Times New Roman" w:eastAsia="Calibri" w:hAnsi="Times New Roman" w:cs="Times New Roman"/>
                <w:b/>
                <w:bCs/>
                <w:sz w:val="24"/>
                <w:szCs w:val="24"/>
              </w:rPr>
            </w:pPr>
            <w:r w:rsidRPr="004B12E9">
              <w:rPr>
                <w:rFonts w:ascii="Times New Roman" w:eastAsia="Calibri" w:hAnsi="Times New Roman" w:cs="Times New Roman"/>
                <w:b/>
                <w:bCs/>
                <w:sz w:val="24"/>
                <w:szCs w:val="24"/>
              </w:rPr>
              <w:t>1</w:t>
            </w:r>
          </w:p>
        </w:tc>
        <w:tc>
          <w:tcPr>
            <w:tcW w:w="2794" w:type="dxa"/>
            <w:vAlign w:val="center"/>
          </w:tcPr>
          <w:p w:rsidR="009546BE" w:rsidRPr="004B12E9" w:rsidRDefault="009546BE" w:rsidP="00D32F47">
            <w:pPr>
              <w:jc w:val="center"/>
              <w:rPr>
                <w:rFonts w:ascii="Times New Roman" w:eastAsia="Calibri" w:hAnsi="Times New Roman" w:cs="Times New Roman"/>
                <w:b/>
                <w:bCs/>
                <w:sz w:val="24"/>
                <w:szCs w:val="24"/>
              </w:rPr>
            </w:pPr>
            <w:r w:rsidRPr="004B12E9">
              <w:rPr>
                <w:rFonts w:ascii="Times New Roman" w:eastAsia="Calibri" w:hAnsi="Times New Roman" w:cs="Times New Roman"/>
                <w:b/>
                <w:bCs/>
                <w:sz w:val="24"/>
                <w:szCs w:val="24"/>
              </w:rPr>
              <w:t>2</w:t>
            </w:r>
          </w:p>
        </w:tc>
        <w:tc>
          <w:tcPr>
            <w:tcW w:w="1475" w:type="dxa"/>
            <w:vAlign w:val="center"/>
          </w:tcPr>
          <w:p w:rsidR="009546BE" w:rsidRPr="004B12E9" w:rsidRDefault="009546BE" w:rsidP="00D32F47">
            <w:pPr>
              <w:jc w:val="center"/>
              <w:rPr>
                <w:rFonts w:ascii="Times New Roman" w:eastAsia="Calibri" w:hAnsi="Times New Roman" w:cs="Times New Roman"/>
                <w:b/>
                <w:bCs/>
                <w:sz w:val="24"/>
                <w:szCs w:val="24"/>
              </w:rPr>
            </w:pPr>
            <w:r w:rsidRPr="004B12E9">
              <w:rPr>
                <w:rFonts w:ascii="Times New Roman" w:eastAsia="Calibri" w:hAnsi="Times New Roman" w:cs="Times New Roman"/>
                <w:b/>
                <w:bCs/>
                <w:sz w:val="24"/>
                <w:szCs w:val="24"/>
              </w:rPr>
              <w:t>3</w:t>
            </w:r>
          </w:p>
        </w:tc>
        <w:tc>
          <w:tcPr>
            <w:tcW w:w="1983" w:type="dxa"/>
            <w:vAlign w:val="center"/>
          </w:tcPr>
          <w:p w:rsidR="009546BE" w:rsidRPr="004B12E9" w:rsidRDefault="009546BE" w:rsidP="00D32F47">
            <w:pPr>
              <w:jc w:val="center"/>
              <w:rPr>
                <w:rFonts w:ascii="Times New Roman" w:eastAsia="Calibri" w:hAnsi="Times New Roman" w:cs="Times New Roman"/>
                <w:b/>
                <w:bCs/>
                <w:sz w:val="24"/>
                <w:szCs w:val="24"/>
              </w:rPr>
            </w:pPr>
            <w:r w:rsidRPr="004B12E9">
              <w:rPr>
                <w:rFonts w:ascii="Times New Roman" w:eastAsia="Calibri" w:hAnsi="Times New Roman" w:cs="Times New Roman"/>
                <w:b/>
                <w:bCs/>
                <w:sz w:val="24"/>
                <w:szCs w:val="24"/>
              </w:rPr>
              <w:t>4</w:t>
            </w:r>
          </w:p>
        </w:tc>
        <w:tc>
          <w:tcPr>
            <w:tcW w:w="2062" w:type="dxa"/>
            <w:vAlign w:val="center"/>
          </w:tcPr>
          <w:p w:rsidR="009546BE" w:rsidRPr="004B12E9" w:rsidRDefault="009546BE" w:rsidP="00D32F47">
            <w:pPr>
              <w:jc w:val="center"/>
              <w:rPr>
                <w:rFonts w:ascii="Times New Roman" w:eastAsia="Calibri" w:hAnsi="Times New Roman" w:cs="Times New Roman"/>
                <w:b/>
                <w:bCs/>
                <w:sz w:val="24"/>
                <w:szCs w:val="24"/>
              </w:rPr>
            </w:pPr>
            <w:r w:rsidRPr="004B12E9">
              <w:rPr>
                <w:rFonts w:ascii="Times New Roman" w:eastAsia="Calibri" w:hAnsi="Times New Roman" w:cs="Times New Roman"/>
                <w:b/>
                <w:bCs/>
                <w:sz w:val="24"/>
                <w:szCs w:val="24"/>
              </w:rPr>
              <w:t>5</w:t>
            </w:r>
          </w:p>
        </w:tc>
        <w:tc>
          <w:tcPr>
            <w:tcW w:w="2129" w:type="dxa"/>
            <w:vAlign w:val="center"/>
          </w:tcPr>
          <w:p w:rsidR="009546BE" w:rsidRPr="004B12E9" w:rsidRDefault="009546BE" w:rsidP="00D32F47">
            <w:pPr>
              <w:jc w:val="center"/>
              <w:rPr>
                <w:rFonts w:ascii="Times New Roman" w:eastAsia="Calibri" w:hAnsi="Times New Roman" w:cs="Times New Roman"/>
                <w:b/>
                <w:bCs/>
                <w:sz w:val="24"/>
                <w:szCs w:val="24"/>
              </w:rPr>
            </w:pPr>
            <w:r w:rsidRPr="004B12E9">
              <w:rPr>
                <w:rFonts w:ascii="Times New Roman" w:eastAsia="Calibri" w:hAnsi="Times New Roman" w:cs="Times New Roman"/>
                <w:b/>
                <w:bCs/>
                <w:sz w:val="24"/>
                <w:szCs w:val="24"/>
              </w:rPr>
              <w:t>6</w:t>
            </w:r>
          </w:p>
        </w:tc>
        <w:tc>
          <w:tcPr>
            <w:tcW w:w="2233" w:type="dxa"/>
            <w:vAlign w:val="center"/>
          </w:tcPr>
          <w:p w:rsidR="009546BE" w:rsidRPr="004B12E9" w:rsidRDefault="009546BE" w:rsidP="00D32F47">
            <w:pPr>
              <w:jc w:val="center"/>
              <w:rPr>
                <w:rFonts w:ascii="Times New Roman" w:eastAsia="Calibri" w:hAnsi="Times New Roman" w:cs="Times New Roman"/>
                <w:b/>
                <w:bCs/>
                <w:sz w:val="24"/>
                <w:szCs w:val="24"/>
              </w:rPr>
            </w:pPr>
            <w:r w:rsidRPr="004B12E9">
              <w:rPr>
                <w:rFonts w:ascii="Times New Roman" w:eastAsia="Calibri" w:hAnsi="Times New Roman" w:cs="Times New Roman"/>
                <w:b/>
                <w:bCs/>
                <w:sz w:val="24"/>
                <w:szCs w:val="24"/>
              </w:rPr>
              <w:t>7</w:t>
            </w:r>
          </w:p>
        </w:tc>
        <w:tc>
          <w:tcPr>
            <w:tcW w:w="1463" w:type="dxa"/>
            <w:vAlign w:val="center"/>
          </w:tcPr>
          <w:p w:rsidR="009546BE" w:rsidRPr="004B12E9" w:rsidRDefault="009546BE" w:rsidP="00D32F47">
            <w:pPr>
              <w:jc w:val="center"/>
              <w:rPr>
                <w:rFonts w:ascii="Times New Roman" w:eastAsia="Calibri" w:hAnsi="Times New Roman" w:cs="Times New Roman"/>
                <w:b/>
                <w:bCs/>
                <w:sz w:val="24"/>
                <w:szCs w:val="24"/>
              </w:rPr>
            </w:pPr>
            <w:r w:rsidRPr="004B12E9">
              <w:rPr>
                <w:rFonts w:ascii="Times New Roman" w:eastAsia="Calibri" w:hAnsi="Times New Roman" w:cs="Times New Roman"/>
                <w:b/>
                <w:bCs/>
                <w:sz w:val="24"/>
                <w:szCs w:val="24"/>
              </w:rPr>
              <w:t>8</w:t>
            </w:r>
          </w:p>
        </w:tc>
        <w:tc>
          <w:tcPr>
            <w:tcW w:w="869" w:type="dxa"/>
            <w:vAlign w:val="center"/>
          </w:tcPr>
          <w:p w:rsidR="009546BE" w:rsidRPr="004B12E9" w:rsidRDefault="009546BE" w:rsidP="00D32F47">
            <w:pPr>
              <w:jc w:val="center"/>
              <w:rPr>
                <w:rFonts w:ascii="Times New Roman" w:eastAsia="Calibri" w:hAnsi="Times New Roman" w:cs="Times New Roman"/>
                <w:b/>
                <w:bCs/>
                <w:sz w:val="24"/>
                <w:szCs w:val="24"/>
              </w:rPr>
            </w:pPr>
            <w:r w:rsidRPr="004B12E9">
              <w:rPr>
                <w:rFonts w:ascii="Times New Roman" w:eastAsia="Calibri" w:hAnsi="Times New Roman" w:cs="Times New Roman"/>
                <w:b/>
                <w:bCs/>
                <w:sz w:val="24"/>
                <w:szCs w:val="24"/>
              </w:rPr>
              <w:t>9</w:t>
            </w:r>
          </w:p>
        </w:tc>
      </w:tr>
      <w:tr w:rsidR="009546BE" w:rsidRPr="004B12E9" w:rsidTr="007F4832">
        <w:trPr>
          <w:trHeight w:val="352"/>
          <w:jc w:val="center"/>
        </w:trPr>
        <w:tc>
          <w:tcPr>
            <w:tcW w:w="1080" w:type="dxa"/>
          </w:tcPr>
          <w:p w:rsidR="009546BE" w:rsidRPr="004B12E9" w:rsidRDefault="009546BE" w:rsidP="00D32F47">
            <w:pPr>
              <w:jc w:val="center"/>
              <w:rPr>
                <w:rFonts w:ascii="Times New Roman" w:eastAsia="Calibri" w:hAnsi="Times New Roman" w:cs="Times New Roman"/>
                <w:sz w:val="24"/>
                <w:szCs w:val="24"/>
              </w:rPr>
            </w:pPr>
            <w:r w:rsidRPr="004B12E9">
              <w:rPr>
                <w:rFonts w:ascii="Times New Roman" w:eastAsia="Calibri" w:hAnsi="Times New Roman" w:cs="Times New Roman"/>
                <w:sz w:val="24"/>
                <w:szCs w:val="24"/>
                <w:lang w:val="en-US"/>
              </w:rPr>
              <w:t>I</w:t>
            </w:r>
            <w:r w:rsidRPr="004B12E9">
              <w:rPr>
                <w:rFonts w:ascii="Times New Roman" w:eastAsia="Calibri" w:hAnsi="Times New Roman" w:cs="Times New Roman"/>
                <w:sz w:val="24"/>
                <w:szCs w:val="24"/>
              </w:rPr>
              <w:t xml:space="preserve"> курс</w:t>
            </w:r>
          </w:p>
        </w:tc>
        <w:tc>
          <w:tcPr>
            <w:tcW w:w="2794" w:type="dxa"/>
          </w:tcPr>
          <w:p w:rsidR="009546BE" w:rsidRPr="004B12E9" w:rsidRDefault="009546BE" w:rsidP="00D32F47">
            <w:pPr>
              <w:jc w:val="center"/>
              <w:rPr>
                <w:rFonts w:ascii="Times New Roman" w:eastAsia="Calibri" w:hAnsi="Times New Roman" w:cs="Times New Roman"/>
                <w:bCs/>
                <w:sz w:val="24"/>
                <w:szCs w:val="24"/>
              </w:rPr>
            </w:pPr>
            <w:r w:rsidRPr="004B12E9">
              <w:rPr>
                <w:rFonts w:ascii="Times New Roman" w:eastAsia="Calibri" w:hAnsi="Times New Roman" w:cs="Times New Roman"/>
                <w:bCs/>
                <w:sz w:val="24"/>
                <w:szCs w:val="24"/>
              </w:rPr>
              <w:t>39</w:t>
            </w:r>
          </w:p>
        </w:tc>
        <w:tc>
          <w:tcPr>
            <w:tcW w:w="1475" w:type="dxa"/>
          </w:tcPr>
          <w:p w:rsidR="009546BE" w:rsidRPr="004B12E9" w:rsidRDefault="009546BE" w:rsidP="00D32F47">
            <w:pPr>
              <w:jc w:val="center"/>
              <w:rPr>
                <w:rFonts w:ascii="Times New Roman" w:eastAsia="Calibri" w:hAnsi="Times New Roman" w:cs="Times New Roman"/>
                <w:bCs/>
                <w:sz w:val="24"/>
                <w:szCs w:val="24"/>
              </w:rPr>
            </w:pPr>
            <w:r w:rsidRPr="004B12E9">
              <w:rPr>
                <w:rFonts w:ascii="Times New Roman" w:eastAsia="Calibri" w:hAnsi="Times New Roman" w:cs="Times New Roman"/>
                <w:bCs/>
                <w:sz w:val="24"/>
                <w:szCs w:val="24"/>
              </w:rPr>
              <w:t>0</w:t>
            </w:r>
          </w:p>
        </w:tc>
        <w:tc>
          <w:tcPr>
            <w:tcW w:w="1983" w:type="dxa"/>
          </w:tcPr>
          <w:p w:rsidR="009546BE" w:rsidRPr="004B12E9" w:rsidRDefault="009546BE" w:rsidP="00D32F47">
            <w:pPr>
              <w:jc w:val="center"/>
              <w:rPr>
                <w:rFonts w:ascii="Times New Roman" w:eastAsia="Calibri" w:hAnsi="Times New Roman" w:cs="Times New Roman"/>
                <w:bCs/>
                <w:sz w:val="24"/>
                <w:szCs w:val="24"/>
              </w:rPr>
            </w:pPr>
            <w:r w:rsidRPr="004B12E9">
              <w:rPr>
                <w:rFonts w:ascii="Times New Roman" w:eastAsia="Calibri" w:hAnsi="Times New Roman" w:cs="Times New Roman"/>
                <w:bCs/>
                <w:sz w:val="24"/>
                <w:szCs w:val="24"/>
              </w:rPr>
              <w:t>0</w:t>
            </w:r>
          </w:p>
        </w:tc>
        <w:tc>
          <w:tcPr>
            <w:tcW w:w="2062" w:type="dxa"/>
          </w:tcPr>
          <w:p w:rsidR="009546BE" w:rsidRPr="004B12E9" w:rsidRDefault="009546BE" w:rsidP="00D32F47">
            <w:pPr>
              <w:jc w:val="center"/>
              <w:rPr>
                <w:rFonts w:ascii="Times New Roman" w:eastAsia="Calibri" w:hAnsi="Times New Roman" w:cs="Times New Roman"/>
                <w:bCs/>
                <w:sz w:val="24"/>
                <w:szCs w:val="24"/>
              </w:rPr>
            </w:pPr>
            <w:r w:rsidRPr="004B12E9">
              <w:rPr>
                <w:rFonts w:ascii="Times New Roman" w:eastAsia="Calibri" w:hAnsi="Times New Roman" w:cs="Times New Roman"/>
                <w:bCs/>
                <w:sz w:val="24"/>
                <w:szCs w:val="24"/>
              </w:rPr>
              <w:t>0</w:t>
            </w:r>
          </w:p>
        </w:tc>
        <w:tc>
          <w:tcPr>
            <w:tcW w:w="2129" w:type="dxa"/>
          </w:tcPr>
          <w:p w:rsidR="009546BE" w:rsidRPr="004B12E9" w:rsidRDefault="00AA0CE8" w:rsidP="00D32F47">
            <w:pPr>
              <w:jc w:val="center"/>
              <w:rPr>
                <w:rFonts w:ascii="Times New Roman" w:eastAsia="Calibri" w:hAnsi="Times New Roman" w:cs="Times New Roman"/>
                <w:bCs/>
                <w:sz w:val="24"/>
                <w:szCs w:val="24"/>
              </w:rPr>
            </w:pPr>
            <w:r w:rsidRPr="004B12E9">
              <w:rPr>
                <w:rFonts w:ascii="Times New Roman" w:hAnsi="Times New Roman" w:cs="Times New Roman"/>
                <w:bCs/>
                <w:sz w:val="24"/>
                <w:szCs w:val="24"/>
              </w:rPr>
              <w:t>1</w:t>
            </w:r>
          </w:p>
        </w:tc>
        <w:tc>
          <w:tcPr>
            <w:tcW w:w="2233" w:type="dxa"/>
          </w:tcPr>
          <w:p w:rsidR="009546BE" w:rsidRPr="004B12E9" w:rsidRDefault="009546BE" w:rsidP="00D32F47">
            <w:pPr>
              <w:jc w:val="center"/>
              <w:rPr>
                <w:rFonts w:ascii="Times New Roman" w:eastAsia="Calibri" w:hAnsi="Times New Roman" w:cs="Times New Roman"/>
                <w:bCs/>
                <w:sz w:val="24"/>
                <w:szCs w:val="24"/>
              </w:rPr>
            </w:pPr>
            <w:r w:rsidRPr="004B12E9">
              <w:rPr>
                <w:rFonts w:ascii="Times New Roman" w:eastAsia="Calibri" w:hAnsi="Times New Roman" w:cs="Times New Roman"/>
                <w:bCs/>
                <w:sz w:val="24"/>
                <w:szCs w:val="24"/>
              </w:rPr>
              <w:t>0</w:t>
            </w:r>
          </w:p>
        </w:tc>
        <w:tc>
          <w:tcPr>
            <w:tcW w:w="1463" w:type="dxa"/>
          </w:tcPr>
          <w:p w:rsidR="009546BE" w:rsidRPr="004B12E9" w:rsidRDefault="009546BE" w:rsidP="00D32F47">
            <w:pPr>
              <w:jc w:val="center"/>
              <w:rPr>
                <w:rFonts w:ascii="Times New Roman" w:eastAsia="Calibri" w:hAnsi="Times New Roman" w:cs="Times New Roman"/>
                <w:bCs/>
                <w:sz w:val="24"/>
                <w:szCs w:val="24"/>
              </w:rPr>
            </w:pPr>
            <w:r w:rsidRPr="004B12E9">
              <w:rPr>
                <w:rFonts w:ascii="Times New Roman" w:eastAsia="Calibri" w:hAnsi="Times New Roman" w:cs="Times New Roman"/>
                <w:bCs/>
                <w:sz w:val="24"/>
                <w:szCs w:val="24"/>
              </w:rPr>
              <w:t>11</w:t>
            </w:r>
          </w:p>
        </w:tc>
        <w:tc>
          <w:tcPr>
            <w:tcW w:w="869" w:type="dxa"/>
          </w:tcPr>
          <w:p w:rsidR="009546BE" w:rsidRPr="004B12E9" w:rsidRDefault="009546BE" w:rsidP="00D32F47">
            <w:pPr>
              <w:jc w:val="center"/>
              <w:rPr>
                <w:rFonts w:ascii="Times New Roman" w:eastAsia="Calibri" w:hAnsi="Times New Roman" w:cs="Times New Roman"/>
                <w:bCs/>
                <w:sz w:val="24"/>
                <w:szCs w:val="24"/>
              </w:rPr>
            </w:pPr>
            <w:r w:rsidRPr="004B12E9">
              <w:rPr>
                <w:rFonts w:ascii="Times New Roman" w:eastAsia="Calibri" w:hAnsi="Times New Roman" w:cs="Times New Roman"/>
                <w:bCs/>
                <w:sz w:val="24"/>
                <w:szCs w:val="24"/>
              </w:rPr>
              <w:t>52</w:t>
            </w:r>
          </w:p>
        </w:tc>
      </w:tr>
      <w:tr w:rsidR="009546BE" w:rsidRPr="004B12E9" w:rsidTr="007F4832">
        <w:trPr>
          <w:trHeight w:val="352"/>
          <w:jc w:val="center"/>
        </w:trPr>
        <w:tc>
          <w:tcPr>
            <w:tcW w:w="1080" w:type="dxa"/>
          </w:tcPr>
          <w:p w:rsidR="009546BE" w:rsidRPr="004B12E9" w:rsidRDefault="009546BE" w:rsidP="00D32F47">
            <w:pPr>
              <w:jc w:val="center"/>
              <w:rPr>
                <w:rFonts w:ascii="Times New Roman" w:eastAsia="Calibri" w:hAnsi="Times New Roman" w:cs="Times New Roman"/>
                <w:sz w:val="24"/>
                <w:szCs w:val="24"/>
              </w:rPr>
            </w:pPr>
            <w:r w:rsidRPr="004B12E9">
              <w:rPr>
                <w:rFonts w:ascii="Times New Roman" w:eastAsia="Calibri" w:hAnsi="Times New Roman" w:cs="Times New Roman"/>
                <w:sz w:val="24"/>
                <w:szCs w:val="24"/>
                <w:lang w:val="en-US"/>
              </w:rPr>
              <w:t>II</w:t>
            </w:r>
            <w:r w:rsidRPr="004B12E9">
              <w:rPr>
                <w:rFonts w:ascii="Times New Roman" w:eastAsia="Calibri" w:hAnsi="Times New Roman" w:cs="Times New Roman"/>
                <w:sz w:val="24"/>
                <w:szCs w:val="24"/>
              </w:rPr>
              <w:t xml:space="preserve"> курс</w:t>
            </w:r>
          </w:p>
        </w:tc>
        <w:tc>
          <w:tcPr>
            <w:tcW w:w="2794" w:type="dxa"/>
          </w:tcPr>
          <w:p w:rsidR="009546BE" w:rsidRPr="004B12E9" w:rsidRDefault="009546BE" w:rsidP="00D32F47">
            <w:pPr>
              <w:jc w:val="center"/>
              <w:rPr>
                <w:rFonts w:ascii="Times New Roman" w:eastAsia="Calibri" w:hAnsi="Times New Roman" w:cs="Times New Roman"/>
                <w:bCs/>
                <w:sz w:val="24"/>
                <w:szCs w:val="24"/>
              </w:rPr>
            </w:pPr>
            <w:r w:rsidRPr="004B12E9">
              <w:rPr>
                <w:rFonts w:ascii="Times New Roman" w:eastAsia="Calibri" w:hAnsi="Times New Roman" w:cs="Times New Roman"/>
                <w:bCs/>
                <w:sz w:val="24"/>
                <w:szCs w:val="24"/>
              </w:rPr>
              <w:t>32</w:t>
            </w:r>
          </w:p>
        </w:tc>
        <w:tc>
          <w:tcPr>
            <w:tcW w:w="1475" w:type="dxa"/>
          </w:tcPr>
          <w:p w:rsidR="009546BE" w:rsidRPr="004B12E9" w:rsidRDefault="009546BE" w:rsidP="00D32F47">
            <w:pPr>
              <w:jc w:val="center"/>
              <w:rPr>
                <w:rFonts w:ascii="Times New Roman" w:eastAsia="Calibri" w:hAnsi="Times New Roman" w:cs="Times New Roman"/>
                <w:bCs/>
                <w:sz w:val="24"/>
                <w:szCs w:val="24"/>
              </w:rPr>
            </w:pPr>
            <w:r w:rsidRPr="004B12E9">
              <w:rPr>
                <w:rFonts w:ascii="Times New Roman" w:eastAsia="Calibri" w:hAnsi="Times New Roman" w:cs="Times New Roman"/>
                <w:bCs/>
                <w:sz w:val="24"/>
                <w:szCs w:val="24"/>
              </w:rPr>
              <w:t>4</w:t>
            </w:r>
          </w:p>
        </w:tc>
        <w:tc>
          <w:tcPr>
            <w:tcW w:w="1983" w:type="dxa"/>
          </w:tcPr>
          <w:p w:rsidR="009546BE" w:rsidRPr="004B12E9" w:rsidRDefault="009546BE" w:rsidP="00D32F47">
            <w:pPr>
              <w:jc w:val="center"/>
              <w:rPr>
                <w:rFonts w:ascii="Times New Roman" w:eastAsia="Calibri" w:hAnsi="Times New Roman" w:cs="Times New Roman"/>
                <w:bCs/>
                <w:sz w:val="24"/>
                <w:szCs w:val="24"/>
              </w:rPr>
            </w:pPr>
            <w:r w:rsidRPr="004B12E9">
              <w:rPr>
                <w:rFonts w:ascii="Times New Roman" w:eastAsia="Calibri" w:hAnsi="Times New Roman" w:cs="Times New Roman"/>
                <w:bCs/>
                <w:sz w:val="24"/>
                <w:szCs w:val="24"/>
              </w:rPr>
              <w:t>4</w:t>
            </w:r>
          </w:p>
        </w:tc>
        <w:tc>
          <w:tcPr>
            <w:tcW w:w="2062" w:type="dxa"/>
          </w:tcPr>
          <w:p w:rsidR="009546BE" w:rsidRPr="004B12E9" w:rsidRDefault="009546BE" w:rsidP="00D32F47">
            <w:pPr>
              <w:jc w:val="center"/>
              <w:rPr>
                <w:rFonts w:ascii="Times New Roman" w:eastAsia="Calibri" w:hAnsi="Times New Roman" w:cs="Times New Roman"/>
                <w:bCs/>
                <w:sz w:val="24"/>
                <w:szCs w:val="24"/>
              </w:rPr>
            </w:pPr>
            <w:r w:rsidRPr="004B12E9">
              <w:rPr>
                <w:rFonts w:ascii="Times New Roman" w:eastAsia="Calibri" w:hAnsi="Times New Roman" w:cs="Times New Roman"/>
                <w:bCs/>
                <w:sz w:val="24"/>
                <w:szCs w:val="24"/>
              </w:rPr>
              <w:t>0</w:t>
            </w:r>
          </w:p>
        </w:tc>
        <w:tc>
          <w:tcPr>
            <w:tcW w:w="2129" w:type="dxa"/>
          </w:tcPr>
          <w:p w:rsidR="009546BE" w:rsidRPr="004B12E9" w:rsidRDefault="00AA0CE8" w:rsidP="00D32F47">
            <w:pPr>
              <w:jc w:val="center"/>
              <w:rPr>
                <w:rFonts w:ascii="Times New Roman" w:eastAsia="Calibri" w:hAnsi="Times New Roman" w:cs="Times New Roman"/>
                <w:bCs/>
                <w:sz w:val="24"/>
                <w:szCs w:val="24"/>
              </w:rPr>
            </w:pPr>
            <w:r w:rsidRPr="004B12E9">
              <w:rPr>
                <w:rFonts w:ascii="Times New Roman" w:hAnsi="Times New Roman" w:cs="Times New Roman"/>
                <w:bCs/>
                <w:sz w:val="24"/>
                <w:szCs w:val="24"/>
              </w:rPr>
              <w:t>2</w:t>
            </w:r>
          </w:p>
        </w:tc>
        <w:tc>
          <w:tcPr>
            <w:tcW w:w="2233" w:type="dxa"/>
          </w:tcPr>
          <w:p w:rsidR="009546BE" w:rsidRPr="004B12E9" w:rsidRDefault="009546BE" w:rsidP="00D32F47">
            <w:pPr>
              <w:jc w:val="center"/>
              <w:rPr>
                <w:rFonts w:ascii="Times New Roman" w:eastAsia="Calibri" w:hAnsi="Times New Roman" w:cs="Times New Roman"/>
                <w:bCs/>
                <w:sz w:val="24"/>
                <w:szCs w:val="24"/>
              </w:rPr>
            </w:pPr>
            <w:r w:rsidRPr="004B12E9">
              <w:rPr>
                <w:rFonts w:ascii="Times New Roman" w:eastAsia="Calibri" w:hAnsi="Times New Roman" w:cs="Times New Roman"/>
                <w:bCs/>
                <w:sz w:val="24"/>
                <w:szCs w:val="24"/>
              </w:rPr>
              <w:t>0</w:t>
            </w:r>
          </w:p>
        </w:tc>
        <w:tc>
          <w:tcPr>
            <w:tcW w:w="1463" w:type="dxa"/>
          </w:tcPr>
          <w:p w:rsidR="009546BE" w:rsidRPr="004B12E9" w:rsidRDefault="009546BE" w:rsidP="00D32F47">
            <w:pPr>
              <w:jc w:val="center"/>
              <w:rPr>
                <w:rFonts w:ascii="Times New Roman" w:eastAsia="Calibri" w:hAnsi="Times New Roman" w:cs="Times New Roman"/>
                <w:bCs/>
                <w:sz w:val="24"/>
                <w:szCs w:val="24"/>
              </w:rPr>
            </w:pPr>
            <w:r w:rsidRPr="004B12E9">
              <w:rPr>
                <w:rFonts w:ascii="Times New Roman" w:eastAsia="Calibri" w:hAnsi="Times New Roman" w:cs="Times New Roman"/>
                <w:bCs/>
                <w:sz w:val="24"/>
                <w:szCs w:val="24"/>
              </w:rPr>
              <w:t>11</w:t>
            </w:r>
          </w:p>
        </w:tc>
        <w:tc>
          <w:tcPr>
            <w:tcW w:w="869" w:type="dxa"/>
          </w:tcPr>
          <w:p w:rsidR="009546BE" w:rsidRPr="004B12E9" w:rsidRDefault="009546BE" w:rsidP="00D32F47">
            <w:pPr>
              <w:jc w:val="center"/>
              <w:rPr>
                <w:rFonts w:ascii="Times New Roman" w:eastAsia="Calibri" w:hAnsi="Times New Roman" w:cs="Times New Roman"/>
                <w:bCs/>
                <w:sz w:val="24"/>
                <w:szCs w:val="24"/>
              </w:rPr>
            </w:pPr>
            <w:r w:rsidRPr="004B12E9">
              <w:rPr>
                <w:rFonts w:ascii="Times New Roman" w:eastAsia="Calibri" w:hAnsi="Times New Roman" w:cs="Times New Roman"/>
                <w:bCs/>
                <w:sz w:val="24"/>
                <w:szCs w:val="24"/>
              </w:rPr>
              <w:t>52</w:t>
            </w:r>
          </w:p>
        </w:tc>
      </w:tr>
      <w:tr w:rsidR="009546BE" w:rsidRPr="004B12E9" w:rsidTr="007F4832">
        <w:trPr>
          <w:trHeight w:val="352"/>
          <w:jc w:val="center"/>
        </w:trPr>
        <w:tc>
          <w:tcPr>
            <w:tcW w:w="1080" w:type="dxa"/>
          </w:tcPr>
          <w:p w:rsidR="009546BE" w:rsidRPr="004B12E9" w:rsidRDefault="009546BE" w:rsidP="00D32F47">
            <w:pPr>
              <w:jc w:val="center"/>
              <w:rPr>
                <w:rFonts w:ascii="Times New Roman" w:eastAsia="Calibri" w:hAnsi="Times New Roman" w:cs="Times New Roman"/>
                <w:sz w:val="24"/>
                <w:szCs w:val="24"/>
                <w:lang w:val="en-US"/>
              </w:rPr>
            </w:pPr>
            <w:r w:rsidRPr="004B12E9">
              <w:rPr>
                <w:rFonts w:ascii="Times New Roman" w:eastAsia="Calibri" w:hAnsi="Times New Roman" w:cs="Times New Roman"/>
                <w:sz w:val="24"/>
                <w:szCs w:val="24"/>
                <w:lang w:val="en-US"/>
              </w:rPr>
              <w:t>III</w:t>
            </w:r>
            <w:r w:rsidRPr="004B12E9">
              <w:rPr>
                <w:rFonts w:ascii="Times New Roman" w:eastAsia="Calibri" w:hAnsi="Times New Roman" w:cs="Times New Roman"/>
                <w:sz w:val="24"/>
                <w:szCs w:val="24"/>
              </w:rPr>
              <w:t xml:space="preserve"> курс</w:t>
            </w:r>
          </w:p>
        </w:tc>
        <w:tc>
          <w:tcPr>
            <w:tcW w:w="2794" w:type="dxa"/>
          </w:tcPr>
          <w:p w:rsidR="009546BE" w:rsidRPr="004B12E9" w:rsidRDefault="009546BE" w:rsidP="00D32F47">
            <w:pPr>
              <w:jc w:val="center"/>
              <w:rPr>
                <w:rFonts w:ascii="Times New Roman" w:eastAsia="Calibri" w:hAnsi="Times New Roman" w:cs="Times New Roman"/>
                <w:bCs/>
                <w:sz w:val="24"/>
                <w:szCs w:val="24"/>
              </w:rPr>
            </w:pPr>
            <w:r w:rsidRPr="004B12E9">
              <w:rPr>
                <w:rFonts w:ascii="Times New Roman" w:eastAsia="Calibri" w:hAnsi="Times New Roman" w:cs="Times New Roman"/>
                <w:bCs/>
                <w:sz w:val="24"/>
                <w:szCs w:val="24"/>
              </w:rPr>
              <w:t>22</w:t>
            </w:r>
          </w:p>
        </w:tc>
        <w:tc>
          <w:tcPr>
            <w:tcW w:w="1475" w:type="dxa"/>
          </w:tcPr>
          <w:p w:rsidR="009546BE" w:rsidRPr="004B12E9" w:rsidRDefault="009546BE" w:rsidP="00D32F47">
            <w:pPr>
              <w:jc w:val="center"/>
              <w:rPr>
                <w:rFonts w:ascii="Times New Roman" w:eastAsia="Calibri" w:hAnsi="Times New Roman" w:cs="Times New Roman"/>
                <w:bCs/>
                <w:sz w:val="24"/>
                <w:szCs w:val="24"/>
              </w:rPr>
            </w:pPr>
            <w:r w:rsidRPr="004B12E9">
              <w:rPr>
                <w:rFonts w:ascii="Times New Roman" w:eastAsia="Calibri" w:hAnsi="Times New Roman" w:cs="Times New Roman"/>
                <w:bCs/>
                <w:sz w:val="24"/>
                <w:szCs w:val="24"/>
              </w:rPr>
              <w:t>2</w:t>
            </w:r>
          </w:p>
        </w:tc>
        <w:tc>
          <w:tcPr>
            <w:tcW w:w="1983" w:type="dxa"/>
          </w:tcPr>
          <w:p w:rsidR="009546BE" w:rsidRPr="004B12E9" w:rsidRDefault="009546BE" w:rsidP="00D32F47">
            <w:pPr>
              <w:jc w:val="center"/>
              <w:rPr>
                <w:rFonts w:ascii="Times New Roman" w:eastAsia="Calibri" w:hAnsi="Times New Roman" w:cs="Times New Roman"/>
                <w:bCs/>
                <w:sz w:val="24"/>
                <w:szCs w:val="24"/>
              </w:rPr>
            </w:pPr>
            <w:r w:rsidRPr="004B12E9">
              <w:rPr>
                <w:rFonts w:ascii="Times New Roman" w:eastAsia="Calibri" w:hAnsi="Times New Roman" w:cs="Times New Roman"/>
                <w:bCs/>
                <w:sz w:val="24"/>
                <w:szCs w:val="24"/>
              </w:rPr>
              <w:t>5</w:t>
            </w:r>
          </w:p>
        </w:tc>
        <w:tc>
          <w:tcPr>
            <w:tcW w:w="2062" w:type="dxa"/>
          </w:tcPr>
          <w:p w:rsidR="009546BE" w:rsidRPr="004B12E9" w:rsidRDefault="009546BE" w:rsidP="00D32F47">
            <w:pPr>
              <w:jc w:val="center"/>
              <w:rPr>
                <w:rFonts w:ascii="Times New Roman" w:eastAsia="Calibri" w:hAnsi="Times New Roman" w:cs="Times New Roman"/>
                <w:bCs/>
                <w:sz w:val="24"/>
                <w:szCs w:val="24"/>
              </w:rPr>
            </w:pPr>
            <w:r w:rsidRPr="004B12E9">
              <w:rPr>
                <w:rFonts w:ascii="Times New Roman" w:eastAsia="Calibri" w:hAnsi="Times New Roman" w:cs="Times New Roman"/>
                <w:bCs/>
                <w:sz w:val="24"/>
                <w:szCs w:val="24"/>
              </w:rPr>
              <w:t>4</w:t>
            </w:r>
          </w:p>
        </w:tc>
        <w:tc>
          <w:tcPr>
            <w:tcW w:w="2129" w:type="dxa"/>
          </w:tcPr>
          <w:p w:rsidR="009546BE" w:rsidRPr="004B12E9" w:rsidRDefault="009546BE" w:rsidP="00D32F47">
            <w:pPr>
              <w:jc w:val="center"/>
              <w:rPr>
                <w:rFonts w:ascii="Times New Roman" w:eastAsia="Calibri" w:hAnsi="Times New Roman" w:cs="Times New Roman"/>
                <w:bCs/>
                <w:sz w:val="24"/>
                <w:szCs w:val="24"/>
              </w:rPr>
            </w:pPr>
            <w:r w:rsidRPr="004B12E9">
              <w:rPr>
                <w:rFonts w:ascii="Times New Roman" w:eastAsia="Calibri" w:hAnsi="Times New Roman" w:cs="Times New Roman"/>
                <w:bCs/>
                <w:sz w:val="24"/>
                <w:szCs w:val="24"/>
              </w:rPr>
              <w:t>2</w:t>
            </w:r>
          </w:p>
        </w:tc>
        <w:tc>
          <w:tcPr>
            <w:tcW w:w="2233" w:type="dxa"/>
          </w:tcPr>
          <w:p w:rsidR="009546BE" w:rsidRPr="004B12E9" w:rsidRDefault="009546BE" w:rsidP="00D32F47">
            <w:pPr>
              <w:jc w:val="center"/>
              <w:rPr>
                <w:rFonts w:ascii="Times New Roman" w:eastAsia="Calibri" w:hAnsi="Times New Roman" w:cs="Times New Roman"/>
                <w:bCs/>
                <w:sz w:val="24"/>
                <w:szCs w:val="24"/>
              </w:rPr>
            </w:pPr>
            <w:r w:rsidRPr="004B12E9">
              <w:rPr>
                <w:rFonts w:ascii="Times New Roman" w:eastAsia="Calibri" w:hAnsi="Times New Roman" w:cs="Times New Roman"/>
                <w:bCs/>
                <w:sz w:val="24"/>
                <w:szCs w:val="24"/>
              </w:rPr>
              <w:t>6</w:t>
            </w:r>
          </w:p>
        </w:tc>
        <w:tc>
          <w:tcPr>
            <w:tcW w:w="1463" w:type="dxa"/>
          </w:tcPr>
          <w:p w:rsidR="009546BE" w:rsidRPr="004B12E9" w:rsidRDefault="009546BE" w:rsidP="00D32F47">
            <w:pPr>
              <w:jc w:val="center"/>
              <w:rPr>
                <w:rFonts w:ascii="Times New Roman" w:eastAsia="Calibri" w:hAnsi="Times New Roman" w:cs="Times New Roman"/>
                <w:bCs/>
                <w:sz w:val="24"/>
                <w:szCs w:val="24"/>
              </w:rPr>
            </w:pPr>
            <w:r w:rsidRPr="004B12E9">
              <w:rPr>
                <w:rFonts w:ascii="Times New Roman" w:eastAsia="Calibri" w:hAnsi="Times New Roman" w:cs="Times New Roman"/>
                <w:bCs/>
                <w:sz w:val="24"/>
                <w:szCs w:val="24"/>
              </w:rPr>
              <w:t>2</w:t>
            </w:r>
          </w:p>
        </w:tc>
        <w:tc>
          <w:tcPr>
            <w:tcW w:w="869" w:type="dxa"/>
          </w:tcPr>
          <w:p w:rsidR="009546BE" w:rsidRPr="004B12E9" w:rsidRDefault="009546BE" w:rsidP="00D32F47">
            <w:pPr>
              <w:jc w:val="center"/>
              <w:rPr>
                <w:rFonts w:ascii="Times New Roman" w:eastAsia="Calibri" w:hAnsi="Times New Roman" w:cs="Times New Roman"/>
                <w:bCs/>
                <w:sz w:val="24"/>
                <w:szCs w:val="24"/>
              </w:rPr>
            </w:pPr>
            <w:r w:rsidRPr="004B12E9">
              <w:rPr>
                <w:rFonts w:ascii="Times New Roman" w:eastAsia="Calibri" w:hAnsi="Times New Roman" w:cs="Times New Roman"/>
                <w:bCs/>
                <w:sz w:val="24"/>
                <w:szCs w:val="24"/>
              </w:rPr>
              <w:t>43</w:t>
            </w:r>
          </w:p>
        </w:tc>
      </w:tr>
      <w:tr w:rsidR="009546BE" w:rsidRPr="004B12E9" w:rsidTr="007F4832">
        <w:trPr>
          <w:trHeight w:val="371"/>
          <w:jc w:val="center"/>
        </w:trPr>
        <w:tc>
          <w:tcPr>
            <w:tcW w:w="1080" w:type="dxa"/>
          </w:tcPr>
          <w:p w:rsidR="009546BE" w:rsidRPr="004B12E9" w:rsidRDefault="009546BE" w:rsidP="00D32F47">
            <w:pPr>
              <w:jc w:val="center"/>
              <w:rPr>
                <w:rFonts w:ascii="Times New Roman" w:eastAsia="Calibri" w:hAnsi="Times New Roman" w:cs="Times New Roman"/>
                <w:b/>
                <w:sz w:val="24"/>
                <w:szCs w:val="24"/>
              </w:rPr>
            </w:pPr>
            <w:r w:rsidRPr="004B12E9">
              <w:rPr>
                <w:rFonts w:ascii="Times New Roman" w:eastAsia="Calibri" w:hAnsi="Times New Roman" w:cs="Times New Roman"/>
                <w:b/>
                <w:sz w:val="24"/>
                <w:szCs w:val="24"/>
              </w:rPr>
              <w:t>Всего</w:t>
            </w:r>
          </w:p>
        </w:tc>
        <w:tc>
          <w:tcPr>
            <w:tcW w:w="2794" w:type="dxa"/>
          </w:tcPr>
          <w:p w:rsidR="009546BE" w:rsidRPr="004B12E9" w:rsidRDefault="009546BE" w:rsidP="00D32F47">
            <w:pPr>
              <w:jc w:val="center"/>
              <w:rPr>
                <w:rFonts w:ascii="Times New Roman" w:eastAsia="Calibri" w:hAnsi="Times New Roman" w:cs="Times New Roman"/>
                <w:b/>
                <w:bCs/>
                <w:sz w:val="24"/>
                <w:szCs w:val="24"/>
              </w:rPr>
            </w:pPr>
            <w:r w:rsidRPr="004B12E9">
              <w:rPr>
                <w:rFonts w:ascii="Times New Roman" w:eastAsia="Calibri" w:hAnsi="Times New Roman" w:cs="Times New Roman"/>
                <w:b/>
                <w:bCs/>
                <w:sz w:val="24"/>
                <w:szCs w:val="24"/>
              </w:rPr>
              <w:t>93</w:t>
            </w:r>
          </w:p>
        </w:tc>
        <w:tc>
          <w:tcPr>
            <w:tcW w:w="1475" w:type="dxa"/>
          </w:tcPr>
          <w:p w:rsidR="009546BE" w:rsidRPr="004B12E9" w:rsidRDefault="009546BE" w:rsidP="00D32F47">
            <w:pPr>
              <w:jc w:val="center"/>
              <w:rPr>
                <w:rFonts w:ascii="Times New Roman" w:eastAsia="Calibri" w:hAnsi="Times New Roman" w:cs="Times New Roman"/>
                <w:b/>
                <w:bCs/>
                <w:sz w:val="24"/>
                <w:szCs w:val="24"/>
              </w:rPr>
            </w:pPr>
            <w:r w:rsidRPr="004B12E9">
              <w:rPr>
                <w:rFonts w:ascii="Times New Roman" w:eastAsia="Calibri" w:hAnsi="Times New Roman" w:cs="Times New Roman"/>
                <w:b/>
                <w:bCs/>
                <w:sz w:val="24"/>
                <w:szCs w:val="24"/>
              </w:rPr>
              <w:t>6</w:t>
            </w:r>
          </w:p>
        </w:tc>
        <w:tc>
          <w:tcPr>
            <w:tcW w:w="1983" w:type="dxa"/>
          </w:tcPr>
          <w:p w:rsidR="009546BE" w:rsidRPr="004B12E9" w:rsidRDefault="009546BE" w:rsidP="00D32F47">
            <w:pPr>
              <w:jc w:val="center"/>
              <w:rPr>
                <w:rFonts w:ascii="Times New Roman" w:eastAsia="Calibri" w:hAnsi="Times New Roman" w:cs="Times New Roman"/>
                <w:b/>
                <w:bCs/>
                <w:sz w:val="24"/>
                <w:szCs w:val="24"/>
              </w:rPr>
            </w:pPr>
            <w:r w:rsidRPr="004B12E9">
              <w:rPr>
                <w:rFonts w:ascii="Times New Roman" w:eastAsia="Calibri" w:hAnsi="Times New Roman" w:cs="Times New Roman"/>
                <w:b/>
                <w:bCs/>
                <w:sz w:val="24"/>
                <w:szCs w:val="24"/>
              </w:rPr>
              <w:t>9</w:t>
            </w:r>
          </w:p>
        </w:tc>
        <w:tc>
          <w:tcPr>
            <w:tcW w:w="2062" w:type="dxa"/>
          </w:tcPr>
          <w:p w:rsidR="009546BE" w:rsidRPr="004B12E9" w:rsidRDefault="009546BE" w:rsidP="00D32F47">
            <w:pPr>
              <w:jc w:val="center"/>
              <w:rPr>
                <w:rFonts w:ascii="Times New Roman" w:eastAsia="Calibri" w:hAnsi="Times New Roman" w:cs="Times New Roman"/>
                <w:b/>
                <w:bCs/>
                <w:sz w:val="24"/>
                <w:szCs w:val="24"/>
              </w:rPr>
            </w:pPr>
            <w:r w:rsidRPr="004B12E9">
              <w:rPr>
                <w:rFonts w:ascii="Times New Roman" w:eastAsia="Calibri" w:hAnsi="Times New Roman" w:cs="Times New Roman"/>
                <w:b/>
                <w:bCs/>
                <w:sz w:val="24"/>
                <w:szCs w:val="24"/>
              </w:rPr>
              <w:t>4</w:t>
            </w:r>
          </w:p>
        </w:tc>
        <w:tc>
          <w:tcPr>
            <w:tcW w:w="2129" w:type="dxa"/>
          </w:tcPr>
          <w:p w:rsidR="009546BE" w:rsidRPr="004B12E9" w:rsidRDefault="009546BE" w:rsidP="00D32F47">
            <w:pPr>
              <w:jc w:val="center"/>
              <w:rPr>
                <w:rFonts w:ascii="Times New Roman" w:eastAsia="Calibri" w:hAnsi="Times New Roman" w:cs="Times New Roman"/>
                <w:b/>
                <w:bCs/>
                <w:sz w:val="24"/>
                <w:szCs w:val="24"/>
              </w:rPr>
            </w:pPr>
            <w:r w:rsidRPr="004B12E9">
              <w:rPr>
                <w:rFonts w:ascii="Times New Roman" w:eastAsia="Calibri" w:hAnsi="Times New Roman" w:cs="Times New Roman"/>
                <w:b/>
                <w:bCs/>
                <w:sz w:val="24"/>
                <w:szCs w:val="24"/>
              </w:rPr>
              <w:t>5</w:t>
            </w:r>
          </w:p>
        </w:tc>
        <w:tc>
          <w:tcPr>
            <w:tcW w:w="2233" w:type="dxa"/>
          </w:tcPr>
          <w:p w:rsidR="009546BE" w:rsidRPr="004B12E9" w:rsidRDefault="009546BE" w:rsidP="00D32F47">
            <w:pPr>
              <w:jc w:val="center"/>
              <w:rPr>
                <w:rFonts w:ascii="Times New Roman" w:eastAsia="Calibri" w:hAnsi="Times New Roman" w:cs="Times New Roman"/>
                <w:b/>
                <w:bCs/>
                <w:sz w:val="24"/>
                <w:szCs w:val="24"/>
              </w:rPr>
            </w:pPr>
            <w:r w:rsidRPr="004B12E9">
              <w:rPr>
                <w:rFonts w:ascii="Times New Roman" w:eastAsia="Calibri" w:hAnsi="Times New Roman" w:cs="Times New Roman"/>
                <w:b/>
                <w:bCs/>
                <w:sz w:val="24"/>
                <w:szCs w:val="24"/>
              </w:rPr>
              <w:t>6</w:t>
            </w:r>
          </w:p>
        </w:tc>
        <w:tc>
          <w:tcPr>
            <w:tcW w:w="1463" w:type="dxa"/>
          </w:tcPr>
          <w:p w:rsidR="009546BE" w:rsidRPr="004B12E9" w:rsidRDefault="009546BE" w:rsidP="00D32F47">
            <w:pPr>
              <w:jc w:val="center"/>
              <w:rPr>
                <w:rFonts w:ascii="Times New Roman" w:eastAsia="Calibri" w:hAnsi="Times New Roman" w:cs="Times New Roman"/>
                <w:b/>
                <w:bCs/>
                <w:sz w:val="24"/>
                <w:szCs w:val="24"/>
              </w:rPr>
            </w:pPr>
            <w:r w:rsidRPr="004B12E9">
              <w:rPr>
                <w:rFonts w:ascii="Times New Roman" w:eastAsia="Calibri" w:hAnsi="Times New Roman" w:cs="Times New Roman"/>
                <w:b/>
                <w:bCs/>
                <w:sz w:val="24"/>
                <w:szCs w:val="24"/>
              </w:rPr>
              <w:t>24</w:t>
            </w:r>
          </w:p>
        </w:tc>
        <w:tc>
          <w:tcPr>
            <w:tcW w:w="869" w:type="dxa"/>
          </w:tcPr>
          <w:p w:rsidR="009546BE" w:rsidRPr="004B12E9" w:rsidRDefault="009546BE" w:rsidP="00D32F47">
            <w:pPr>
              <w:jc w:val="center"/>
              <w:rPr>
                <w:rFonts w:ascii="Times New Roman" w:eastAsia="Calibri" w:hAnsi="Times New Roman" w:cs="Times New Roman"/>
                <w:b/>
                <w:bCs/>
                <w:sz w:val="24"/>
                <w:szCs w:val="24"/>
              </w:rPr>
            </w:pPr>
            <w:r w:rsidRPr="004B12E9">
              <w:rPr>
                <w:rFonts w:ascii="Times New Roman" w:eastAsia="Calibri" w:hAnsi="Times New Roman" w:cs="Times New Roman"/>
                <w:b/>
                <w:bCs/>
                <w:sz w:val="24"/>
                <w:szCs w:val="24"/>
              </w:rPr>
              <w:t>147</w:t>
            </w:r>
          </w:p>
        </w:tc>
      </w:tr>
    </w:tbl>
    <w:p w:rsidR="009546BE" w:rsidRPr="004B12E9" w:rsidRDefault="009546BE" w:rsidP="000C1523">
      <w:pPr>
        <w:pStyle w:val="aa"/>
        <w:spacing w:before="120" w:after="0" w:line="240" w:lineRule="auto"/>
        <w:ind w:left="0" w:firstLine="567"/>
        <w:jc w:val="both"/>
        <w:rPr>
          <w:rFonts w:ascii="Times New Roman" w:hAnsi="Times New Roman" w:cs="Times New Roman"/>
          <w:b/>
          <w:sz w:val="24"/>
          <w:szCs w:val="24"/>
        </w:rPr>
      </w:pPr>
    </w:p>
    <w:p w:rsidR="00AA0CE8" w:rsidRPr="004B12E9" w:rsidRDefault="00AA0CE8" w:rsidP="000C1523">
      <w:pPr>
        <w:pStyle w:val="aa"/>
        <w:spacing w:before="120" w:after="0" w:line="240" w:lineRule="auto"/>
        <w:ind w:left="0" w:firstLine="567"/>
        <w:jc w:val="both"/>
        <w:rPr>
          <w:rFonts w:ascii="Times New Roman" w:hAnsi="Times New Roman" w:cs="Times New Roman"/>
          <w:b/>
          <w:sz w:val="24"/>
          <w:szCs w:val="24"/>
        </w:rPr>
      </w:pPr>
    </w:p>
    <w:p w:rsidR="00AA0CE8" w:rsidRPr="004B12E9" w:rsidRDefault="00AA0CE8" w:rsidP="000C1523">
      <w:pPr>
        <w:pStyle w:val="aa"/>
        <w:spacing w:before="120" w:after="0" w:line="240" w:lineRule="auto"/>
        <w:ind w:left="0" w:firstLine="567"/>
        <w:jc w:val="both"/>
        <w:rPr>
          <w:rFonts w:ascii="Times New Roman" w:hAnsi="Times New Roman" w:cs="Times New Roman"/>
          <w:b/>
          <w:sz w:val="24"/>
          <w:szCs w:val="24"/>
        </w:rPr>
      </w:pPr>
    </w:p>
    <w:p w:rsidR="00AA0CE8" w:rsidRPr="004B12E9" w:rsidRDefault="00AA0CE8" w:rsidP="000C1523">
      <w:pPr>
        <w:pStyle w:val="aa"/>
        <w:spacing w:before="120" w:after="0" w:line="240" w:lineRule="auto"/>
        <w:ind w:left="0" w:firstLine="567"/>
        <w:jc w:val="both"/>
        <w:rPr>
          <w:rFonts w:ascii="Times New Roman" w:hAnsi="Times New Roman" w:cs="Times New Roman"/>
          <w:b/>
          <w:sz w:val="24"/>
          <w:szCs w:val="24"/>
        </w:rPr>
      </w:pPr>
    </w:p>
    <w:p w:rsidR="00AA0CE8" w:rsidRPr="004B12E9" w:rsidRDefault="00AA0CE8" w:rsidP="000C1523">
      <w:pPr>
        <w:pStyle w:val="aa"/>
        <w:spacing w:before="120" w:after="0" w:line="240" w:lineRule="auto"/>
        <w:ind w:left="0" w:firstLine="567"/>
        <w:jc w:val="both"/>
        <w:rPr>
          <w:rFonts w:ascii="Times New Roman" w:hAnsi="Times New Roman" w:cs="Times New Roman"/>
          <w:b/>
          <w:sz w:val="24"/>
          <w:szCs w:val="24"/>
        </w:rPr>
      </w:pPr>
    </w:p>
    <w:p w:rsidR="00AA0CE8" w:rsidRPr="004B12E9" w:rsidRDefault="00AA0CE8" w:rsidP="000C1523">
      <w:pPr>
        <w:pStyle w:val="aa"/>
        <w:spacing w:before="120" w:after="0" w:line="240" w:lineRule="auto"/>
        <w:ind w:left="0" w:firstLine="567"/>
        <w:jc w:val="both"/>
        <w:rPr>
          <w:rFonts w:ascii="Times New Roman" w:hAnsi="Times New Roman" w:cs="Times New Roman"/>
          <w:b/>
          <w:sz w:val="24"/>
          <w:szCs w:val="24"/>
        </w:rPr>
      </w:pPr>
    </w:p>
    <w:p w:rsidR="00AA0CE8" w:rsidRPr="004B12E9" w:rsidRDefault="00AA0CE8" w:rsidP="000C1523">
      <w:pPr>
        <w:pStyle w:val="aa"/>
        <w:spacing w:before="120" w:after="0" w:line="240" w:lineRule="auto"/>
        <w:ind w:left="0" w:firstLine="567"/>
        <w:jc w:val="both"/>
        <w:rPr>
          <w:rFonts w:ascii="Times New Roman" w:hAnsi="Times New Roman" w:cs="Times New Roman"/>
          <w:b/>
          <w:sz w:val="24"/>
          <w:szCs w:val="24"/>
        </w:rPr>
      </w:pPr>
    </w:p>
    <w:p w:rsidR="00AA0CE8" w:rsidRPr="004B12E9" w:rsidRDefault="00AA0CE8" w:rsidP="000C1523">
      <w:pPr>
        <w:pStyle w:val="aa"/>
        <w:spacing w:before="120" w:after="0" w:line="240" w:lineRule="auto"/>
        <w:ind w:left="0" w:firstLine="567"/>
        <w:jc w:val="both"/>
        <w:rPr>
          <w:rFonts w:ascii="Times New Roman" w:hAnsi="Times New Roman" w:cs="Times New Roman"/>
          <w:b/>
          <w:sz w:val="24"/>
          <w:szCs w:val="24"/>
        </w:rPr>
      </w:pPr>
    </w:p>
    <w:p w:rsidR="00AA0CE8" w:rsidRPr="004B12E9" w:rsidRDefault="00AA0CE8" w:rsidP="000C1523">
      <w:pPr>
        <w:pStyle w:val="aa"/>
        <w:spacing w:before="120" w:after="0" w:line="240" w:lineRule="auto"/>
        <w:ind w:left="0" w:firstLine="567"/>
        <w:jc w:val="both"/>
        <w:rPr>
          <w:rFonts w:ascii="Times New Roman" w:hAnsi="Times New Roman" w:cs="Times New Roman"/>
          <w:b/>
          <w:sz w:val="24"/>
          <w:szCs w:val="24"/>
        </w:rPr>
      </w:pPr>
    </w:p>
    <w:p w:rsidR="00AA0CE8" w:rsidRPr="004B12E9" w:rsidRDefault="00AA0CE8" w:rsidP="000C1523">
      <w:pPr>
        <w:pStyle w:val="aa"/>
        <w:spacing w:before="120" w:after="0" w:line="240" w:lineRule="auto"/>
        <w:ind w:left="0" w:firstLine="567"/>
        <w:jc w:val="both"/>
        <w:rPr>
          <w:rFonts w:ascii="Times New Roman" w:hAnsi="Times New Roman" w:cs="Times New Roman"/>
          <w:b/>
          <w:sz w:val="24"/>
          <w:szCs w:val="24"/>
        </w:rPr>
      </w:pPr>
    </w:p>
    <w:p w:rsidR="00AA0CE8" w:rsidRPr="004B12E9" w:rsidRDefault="00AA0CE8" w:rsidP="000C1523">
      <w:pPr>
        <w:pStyle w:val="aa"/>
        <w:spacing w:before="120" w:after="0" w:line="240" w:lineRule="auto"/>
        <w:ind w:left="0" w:firstLine="567"/>
        <w:jc w:val="both"/>
        <w:rPr>
          <w:rFonts w:ascii="Times New Roman" w:hAnsi="Times New Roman" w:cs="Times New Roman"/>
          <w:b/>
          <w:sz w:val="24"/>
          <w:szCs w:val="24"/>
        </w:rPr>
      </w:pPr>
    </w:p>
    <w:p w:rsidR="00AA0CE8" w:rsidRPr="004B12E9" w:rsidRDefault="00AA0CE8" w:rsidP="000C1523">
      <w:pPr>
        <w:pStyle w:val="aa"/>
        <w:spacing w:before="120" w:after="0" w:line="240" w:lineRule="auto"/>
        <w:ind w:left="0" w:firstLine="567"/>
        <w:jc w:val="both"/>
        <w:rPr>
          <w:rFonts w:ascii="Times New Roman" w:hAnsi="Times New Roman" w:cs="Times New Roman"/>
          <w:b/>
          <w:sz w:val="24"/>
          <w:szCs w:val="24"/>
        </w:rPr>
      </w:pPr>
      <w:r w:rsidRPr="004B12E9">
        <w:rPr>
          <w:rFonts w:ascii="Times New Roman" w:hAnsi="Times New Roman" w:cs="Times New Roman"/>
          <w:b/>
          <w:sz w:val="24"/>
          <w:szCs w:val="24"/>
        </w:rPr>
        <w:t>ПЛАН УЧЕБНОГО ПРОЦЕССА</w:t>
      </w:r>
    </w:p>
    <w:p w:rsidR="00AA0CE8" w:rsidRPr="004B12E9" w:rsidRDefault="00AA0CE8" w:rsidP="000C1523">
      <w:pPr>
        <w:pStyle w:val="aa"/>
        <w:spacing w:before="120" w:after="0" w:line="240" w:lineRule="auto"/>
        <w:ind w:left="0" w:firstLine="567"/>
        <w:jc w:val="both"/>
        <w:rPr>
          <w:rFonts w:ascii="Times New Roman" w:hAnsi="Times New Roman" w:cs="Times New Roman"/>
          <w:b/>
          <w:sz w:val="24"/>
          <w:szCs w:val="24"/>
        </w:rPr>
      </w:pPr>
    </w:p>
    <w:tbl>
      <w:tblPr>
        <w:tblW w:w="154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767"/>
        <w:gridCol w:w="4437"/>
        <w:gridCol w:w="1171"/>
        <w:gridCol w:w="725"/>
        <w:gridCol w:w="600"/>
        <w:gridCol w:w="738"/>
        <w:gridCol w:w="617"/>
        <w:gridCol w:w="617"/>
        <w:gridCol w:w="557"/>
        <w:gridCol w:w="676"/>
        <w:gridCol w:w="710"/>
        <w:gridCol w:w="700"/>
        <w:gridCol w:w="702"/>
        <w:gridCol w:w="702"/>
        <w:gridCol w:w="698"/>
      </w:tblGrid>
      <w:tr w:rsidR="00AA0CE8" w:rsidRPr="004B12E9" w:rsidTr="00D32F47">
        <w:trPr>
          <w:cantSplit/>
          <w:trHeight w:val="598"/>
        </w:trPr>
        <w:tc>
          <w:tcPr>
            <w:tcW w:w="1767" w:type="dxa"/>
            <w:vMerge w:val="restart"/>
            <w:textDirection w:val="btLr"/>
            <w:vAlign w:val="center"/>
          </w:tcPr>
          <w:p w:rsidR="00AA0CE8" w:rsidRPr="004B12E9" w:rsidRDefault="00AA0CE8" w:rsidP="00D32F47">
            <w:pPr>
              <w:ind w:left="113" w:right="113"/>
              <w:jc w:val="center"/>
              <w:rPr>
                <w:rFonts w:ascii="Times New Roman" w:eastAsia="Calibri" w:hAnsi="Times New Roman" w:cs="Times New Roman"/>
                <w:b/>
                <w:sz w:val="24"/>
                <w:szCs w:val="20"/>
              </w:rPr>
            </w:pPr>
            <w:r w:rsidRPr="004B12E9">
              <w:rPr>
                <w:rFonts w:ascii="Times New Roman" w:eastAsia="Calibri" w:hAnsi="Times New Roman" w:cs="Times New Roman"/>
                <w:b/>
                <w:sz w:val="24"/>
                <w:szCs w:val="20"/>
              </w:rPr>
              <w:lastRenderedPageBreak/>
              <w:t>Индекс</w:t>
            </w:r>
          </w:p>
        </w:tc>
        <w:tc>
          <w:tcPr>
            <w:tcW w:w="4437" w:type="dxa"/>
            <w:vMerge w:val="restart"/>
            <w:vAlign w:val="center"/>
          </w:tcPr>
          <w:p w:rsidR="00AA0CE8" w:rsidRPr="004B12E9" w:rsidRDefault="00AA0CE8" w:rsidP="00D32F47">
            <w:pPr>
              <w:jc w:val="center"/>
              <w:rPr>
                <w:rFonts w:ascii="Times New Roman" w:eastAsia="Calibri" w:hAnsi="Times New Roman" w:cs="Times New Roman"/>
                <w:b/>
                <w:sz w:val="24"/>
                <w:szCs w:val="20"/>
              </w:rPr>
            </w:pPr>
            <w:r w:rsidRPr="004B12E9">
              <w:rPr>
                <w:rFonts w:ascii="Times New Roman" w:eastAsia="Calibri" w:hAnsi="Times New Roman" w:cs="Times New Roman"/>
                <w:b/>
                <w:sz w:val="24"/>
                <w:szCs w:val="20"/>
              </w:rPr>
              <w:t>Наименование циклов, дисциплин, профессиональных модулей, МДК, практик</w:t>
            </w:r>
          </w:p>
        </w:tc>
        <w:tc>
          <w:tcPr>
            <w:tcW w:w="1171" w:type="dxa"/>
            <w:vMerge w:val="restart"/>
            <w:textDirection w:val="btLr"/>
            <w:vAlign w:val="center"/>
          </w:tcPr>
          <w:p w:rsidR="00AA0CE8" w:rsidRPr="004B12E9" w:rsidRDefault="00AA0CE8" w:rsidP="00D32F47">
            <w:pPr>
              <w:ind w:left="113" w:right="113"/>
              <w:jc w:val="center"/>
              <w:rPr>
                <w:rFonts w:ascii="Times New Roman" w:eastAsia="Calibri" w:hAnsi="Times New Roman" w:cs="Times New Roman"/>
                <w:b/>
                <w:sz w:val="24"/>
                <w:szCs w:val="20"/>
              </w:rPr>
            </w:pPr>
            <w:r w:rsidRPr="004B12E9">
              <w:rPr>
                <w:rFonts w:ascii="Times New Roman" w:eastAsia="Calibri" w:hAnsi="Times New Roman" w:cs="Times New Roman"/>
                <w:b/>
                <w:sz w:val="24"/>
                <w:szCs w:val="20"/>
              </w:rPr>
              <w:t>Формы промежуточной аттестации</w:t>
            </w:r>
          </w:p>
        </w:tc>
        <w:tc>
          <w:tcPr>
            <w:tcW w:w="3854" w:type="dxa"/>
            <w:gridSpan w:val="6"/>
          </w:tcPr>
          <w:p w:rsidR="00AA0CE8" w:rsidRPr="004B12E9" w:rsidRDefault="00AA0CE8" w:rsidP="00D32F47">
            <w:pPr>
              <w:jc w:val="center"/>
              <w:rPr>
                <w:rFonts w:ascii="Times New Roman" w:eastAsia="Calibri" w:hAnsi="Times New Roman" w:cs="Times New Roman"/>
                <w:b/>
                <w:sz w:val="24"/>
                <w:szCs w:val="20"/>
              </w:rPr>
            </w:pPr>
            <w:r w:rsidRPr="004B12E9">
              <w:rPr>
                <w:rFonts w:ascii="Times New Roman" w:eastAsia="Calibri" w:hAnsi="Times New Roman" w:cs="Times New Roman"/>
                <w:b/>
                <w:sz w:val="24"/>
                <w:szCs w:val="20"/>
              </w:rPr>
              <w:t>Учебная нагрузка обучающихся (час.)</w:t>
            </w:r>
          </w:p>
        </w:tc>
        <w:tc>
          <w:tcPr>
            <w:tcW w:w="4188" w:type="dxa"/>
            <w:gridSpan w:val="6"/>
            <w:vAlign w:val="center"/>
          </w:tcPr>
          <w:p w:rsidR="00AA0CE8" w:rsidRPr="004B12E9" w:rsidRDefault="00AA0CE8" w:rsidP="00D32F47">
            <w:pPr>
              <w:jc w:val="center"/>
              <w:rPr>
                <w:rFonts w:ascii="Times New Roman" w:eastAsia="Calibri" w:hAnsi="Times New Roman" w:cs="Times New Roman"/>
                <w:b/>
                <w:bCs/>
                <w:sz w:val="20"/>
                <w:szCs w:val="20"/>
              </w:rPr>
            </w:pPr>
            <w:r w:rsidRPr="004B12E9">
              <w:rPr>
                <w:rFonts w:ascii="Times New Roman" w:eastAsia="Calibri" w:hAnsi="Times New Roman" w:cs="Times New Roman"/>
                <w:b/>
                <w:bCs/>
                <w:sz w:val="24"/>
                <w:szCs w:val="20"/>
              </w:rPr>
              <w:t>Распределение обязательной нагрузки по курсам и семестрам (час, в семестр)</w:t>
            </w:r>
          </w:p>
        </w:tc>
      </w:tr>
      <w:tr w:rsidR="00AA0CE8" w:rsidRPr="004B12E9" w:rsidTr="00D32F47">
        <w:trPr>
          <w:cantSplit/>
          <w:trHeight w:val="338"/>
        </w:trPr>
        <w:tc>
          <w:tcPr>
            <w:tcW w:w="1767" w:type="dxa"/>
            <w:vMerge/>
            <w:textDirection w:val="btLr"/>
            <w:vAlign w:val="center"/>
          </w:tcPr>
          <w:p w:rsidR="00AA0CE8" w:rsidRPr="004B12E9" w:rsidRDefault="00AA0CE8" w:rsidP="00D32F47">
            <w:pPr>
              <w:ind w:left="113" w:right="113"/>
              <w:rPr>
                <w:rFonts w:ascii="Times New Roman" w:eastAsia="Calibri" w:hAnsi="Times New Roman" w:cs="Times New Roman"/>
                <w:sz w:val="24"/>
                <w:szCs w:val="20"/>
              </w:rPr>
            </w:pPr>
          </w:p>
        </w:tc>
        <w:tc>
          <w:tcPr>
            <w:tcW w:w="4437" w:type="dxa"/>
            <w:vMerge/>
            <w:vAlign w:val="center"/>
          </w:tcPr>
          <w:p w:rsidR="00AA0CE8" w:rsidRPr="004B12E9" w:rsidRDefault="00AA0CE8" w:rsidP="00D32F47">
            <w:pPr>
              <w:rPr>
                <w:rFonts w:ascii="Times New Roman" w:eastAsia="Calibri" w:hAnsi="Times New Roman" w:cs="Times New Roman"/>
                <w:sz w:val="24"/>
                <w:szCs w:val="20"/>
              </w:rPr>
            </w:pPr>
          </w:p>
        </w:tc>
        <w:tc>
          <w:tcPr>
            <w:tcW w:w="1171" w:type="dxa"/>
            <w:vMerge/>
            <w:textDirection w:val="btLr"/>
            <w:vAlign w:val="center"/>
          </w:tcPr>
          <w:p w:rsidR="00AA0CE8" w:rsidRPr="004B12E9" w:rsidRDefault="00AA0CE8" w:rsidP="00D32F47">
            <w:pPr>
              <w:ind w:left="113" w:right="113"/>
              <w:jc w:val="center"/>
              <w:rPr>
                <w:rFonts w:ascii="Times New Roman" w:eastAsia="Calibri" w:hAnsi="Times New Roman" w:cs="Times New Roman"/>
                <w:sz w:val="24"/>
                <w:szCs w:val="20"/>
              </w:rPr>
            </w:pPr>
          </w:p>
        </w:tc>
        <w:tc>
          <w:tcPr>
            <w:tcW w:w="725" w:type="dxa"/>
            <w:vMerge w:val="restart"/>
            <w:textDirection w:val="btLr"/>
          </w:tcPr>
          <w:p w:rsidR="00AA0CE8" w:rsidRPr="004B12E9" w:rsidRDefault="00AA0CE8" w:rsidP="00D32F47">
            <w:pPr>
              <w:ind w:left="113" w:right="113"/>
              <w:jc w:val="center"/>
              <w:rPr>
                <w:rFonts w:ascii="Times New Roman" w:eastAsia="Calibri" w:hAnsi="Times New Roman" w:cs="Times New Roman"/>
                <w:b/>
                <w:sz w:val="24"/>
                <w:szCs w:val="20"/>
              </w:rPr>
            </w:pPr>
            <w:r w:rsidRPr="004B12E9">
              <w:rPr>
                <w:rFonts w:ascii="Times New Roman" w:eastAsia="Calibri" w:hAnsi="Times New Roman" w:cs="Times New Roman"/>
                <w:b/>
                <w:sz w:val="24"/>
                <w:szCs w:val="20"/>
              </w:rPr>
              <w:t>максимальная</w:t>
            </w:r>
          </w:p>
        </w:tc>
        <w:tc>
          <w:tcPr>
            <w:tcW w:w="600" w:type="dxa"/>
            <w:vMerge w:val="restart"/>
            <w:textDirection w:val="btLr"/>
            <w:vAlign w:val="center"/>
          </w:tcPr>
          <w:p w:rsidR="00AA0CE8" w:rsidRPr="004B12E9" w:rsidRDefault="00AA0CE8" w:rsidP="00D32F47">
            <w:pPr>
              <w:ind w:left="113" w:right="113"/>
              <w:jc w:val="center"/>
              <w:rPr>
                <w:rFonts w:ascii="Times New Roman" w:eastAsia="Calibri" w:hAnsi="Times New Roman" w:cs="Times New Roman"/>
                <w:b/>
                <w:sz w:val="24"/>
                <w:szCs w:val="20"/>
              </w:rPr>
            </w:pPr>
            <w:r w:rsidRPr="004B12E9">
              <w:rPr>
                <w:rFonts w:ascii="Times New Roman" w:eastAsia="Calibri" w:hAnsi="Times New Roman" w:cs="Times New Roman"/>
                <w:b/>
                <w:sz w:val="24"/>
                <w:szCs w:val="20"/>
              </w:rPr>
              <w:t>Самостоятельная работа</w:t>
            </w:r>
          </w:p>
        </w:tc>
        <w:tc>
          <w:tcPr>
            <w:tcW w:w="2529" w:type="dxa"/>
            <w:gridSpan w:val="4"/>
            <w:shd w:val="clear" w:color="auto" w:fill="auto"/>
            <w:vAlign w:val="center"/>
          </w:tcPr>
          <w:p w:rsidR="00AA0CE8" w:rsidRPr="004B12E9" w:rsidRDefault="00AA0CE8" w:rsidP="00D32F47">
            <w:pPr>
              <w:jc w:val="center"/>
              <w:rPr>
                <w:rFonts w:ascii="Times New Roman" w:eastAsia="Calibri" w:hAnsi="Times New Roman" w:cs="Times New Roman"/>
                <w:b/>
                <w:sz w:val="24"/>
                <w:szCs w:val="20"/>
              </w:rPr>
            </w:pPr>
            <w:r w:rsidRPr="004B12E9">
              <w:rPr>
                <w:rFonts w:ascii="Times New Roman" w:eastAsia="Calibri" w:hAnsi="Times New Roman" w:cs="Times New Roman"/>
                <w:b/>
                <w:sz w:val="24"/>
                <w:szCs w:val="20"/>
              </w:rPr>
              <w:t>Обязательная аудиторная</w:t>
            </w:r>
          </w:p>
        </w:tc>
        <w:tc>
          <w:tcPr>
            <w:tcW w:w="1386" w:type="dxa"/>
            <w:gridSpan w:val="2"/>
            <w:vAlign w:val="center"/>
          </w:tcPr>
          <w:p w:rsidR="00AA0CE8" w:rsidRPr="004B12E9" w:rsidRDefault="00AA0CE8" w:rsidP="00D32F47">
            <w:pPr>
              <w:jc w:val="center"/>
              <w:rPr>
                <w:rFonts w:ascii="Times New Roman" w:eastAsia="Calibri" w:hAnsi="Times New Roman" w:cs="Times New Roman"/>
                <w:sz w:val="24"/>
                <w:szCs w:val="20"/>
              </w:rPr>
            </w:pPr>
            <w:r w:rsidRPr="004B12E9">
              <w:rPr>
                <w:rFonts w:ascii="Times New Roman" w:eastAsia="Calibri" w:hAnsi="Times New Roman" w:cs="Times New Roman"/>
                <w:sz w:val="24"/>
                <w:szCs w:val="20"/>
              </w:rPr>
              <w:t>I курс</w:t>
            </w:r>
          </w:p>
        </w:tc>
        <w:tc>
          <w:tcPr>
            <w:tcW w:w="1402" w:type="dxa"/>
            <w:gridSpan w:val="2"/>
            <w:vAlign w:val="center"/>
          </w:tcPr>
          <w:p w:rsidR="00AA0CE8" w:rsidRPr="004B12E9" w:rsidRDefault="00AA0CE8" w:rsidP="00D32F47">
            <w:pPr>
              <w:jc w:val="center"/>
              <w:rPr>
                <w:rFonts w:ascii="Times New Roman" w:eastAsia="Calibri" w:hAnsi="Times New Roman" w:cs="Times New Roman"/>
                <w:sz w:val="24"/>
                <w:szCs w:val="20"/>
              </w:rPr>
            </w:pPr>
            <w:r w:rsidRPr="004B12E9">
              <w:rPr>
                <w:rFonts w:ascii="Times New Roman" w:eastAsia="Calibri" w:hAnsi="Times New Roman" w:cs="Times New Roman"/>
                <w:sz w:val="24"/>
                <w:szCs w:val="20"/>
              </w:rPr>
              <w:t>II курс</w:t>
            </w:r>
          </w:p>
        </w:tc>
        <w:tc>
          <w:tcPr>
            <w:tcW w:w="1400" w:type="dxa"/>
            <w:gridSpan w:val="2"/>
            <w:vAlign w:val="center"/>
          </w:tcPr>
          <w:p w:rsidR="00AA0CE8" w:rsidRPr="004B12E9" w:rsidRDefault="00AA0CE8" w:rsidP="00D32F47">
            <w:pPr>
              <w:jc w:val="center"/>
              <w:rPr>
                <w:rFonts w:ascii="Times New Roman" w:eastAsia="Calibri" w:hAnsi="Times New Roman" w:cs="Times New Roman"/>
                <w:sz w:val="24"/>
                <w:szCs w:val="20"/>
              </w:rPr>
            </w:pPr>
            <w:r w:rsidRPr="004B12E9">
              <w:rPr>
                <w:rFonts w:ascii="Times New Roman" w:eastAsia="Calibri" w:hAnsi="Times New Roman" w:cs="Times New Roman"/>
                <w:sz w:val="24"/>
                <w:szCs w:val="20"/>
              </w:rPr>
              <w:t>III курс</w:t>
            </w:r>
          </w:p>
        </w:tc>
      </w:tr>
      <w:tr w:rsidR="00AA0CE8" w:rsidRPr="004B12E9" w:rsidTr="00D32F47">
        <w:trPr>
          <w:cantSplit/>
          <w:trHeight w:val="228"/>
        </w:trPr>
        <w:tc>
          <w:tcPr>
            <w:tcW w:w="1767" w:type="dxa"/>
            <w:vMerge/>
            <w:vAlign w:val="center"/>
          </w:tcPr>
          <w:p w:rsidR="00AA0CE8" w:rsidRPr="004B12E9" w:rsidRDefault="00AA0CE8" w:rsidP="00D32F47">
            <w:pPr>
              <w:rPr>
                <w:rFonts w:ascii="Times New Roman" w:eastAsia="Calibri" w:hAnsi="Times New Roman" w:cs="Times New Roman"/>
                <w:sz w:val="24"/>
                <w:szCs w:val="20"/>
              </w:rPr>
            </w:pPr>
          </w:p>
        </w:tc>
        <w:tc>
          <w:tcPr>
            <w:tcW w:w="4437" w:type="dxa"/>
            <w:vMerge/>
            <w:vAlign w:val="center"/>
          </w:tcPr>
          <w:p w:rsidR="00AA0CE8" w:rsidRPr="004B12E9" w:rsidRDefault="00AA0CE8" w:rsidP="00D32F47">
            <w:pPr>
              <w:rPr>
                <w:rFonts w:ascii="Times New Roman" w:eastAsia="Calibri" w:hAnsi="Times New Roman" w:cs="Times New Roman"/>
                <w:sz w:val="24"/>
                <w:szCs w:val="20"/>
              </w:rPr>
            </w:pPr>
          </w:p>
        </w:tc>
        <w:tc>
          <w:tcPr>
            <w:tcW w:w="1171" w:type="dxa"/>
            <w:vMerge/>
            <w:textDirection w:val="btLr"/>
            <w:vAlign w:val="center"/>
          </w:tcPr>
          <w:p w:rsidR="00AA0CE8" w:rsidRPr="004B12E9" w:rsidRDefault="00AA0CE8" w:rsidP="00D32F47">
            <w:pPr>
              <w:jc w:val="center"/>
              <w:rPr>
                <w:rFonts w:ascii="Times New Roman" w:eastAsia="Calibri" w:hAnsi="Times New Roman" w:cs="Times New Roman"/>
                <w:sz w:val="24"/>
                <w:szCs w:val="20"/>
              </w:rPr>
            </w:pPr>
          </w:p>
        </w:tc>
        <w:tc>
          <w:tcPr>
            <w:tcW w:w="725" w:type="dxa"/>
            <w:vMerge/>
            <w:textDirection w:val="btLr"/>
          </w:tcPr>
          <w:p w:rsidR="00AA0CE8" w:rsidRPr="004B12E9" w:rsidRDefault="00AA0CE8" w:rsidP="00D32F47">
            <w:pPr>
              <w:ind w:left="113" w:right="113"/>
              <w:jc w:val="center"/>
              <w:rPr>
                <w:rFonts w:ascii="Times New Roman" w:eastAsia="Calibri" w:hAnsi="Times New Roman" w:cs="Times New Roman"/>
                <w:sz w:val="24"/>
                <w:szCs w:val="20"/>
              </w:rPr>
            </w:pPr>
          </w:p>
        </w:tc>
        <w:tc>
          <w:tcPr>
            <w:tcW w:w="600" w:type="dxa"/>
            <w:vMerge/>
            <w:textDirection w:val="btLr"/>
            <w:vAlign w:val="center"/>
          </w:tcPr>
          <w:p w:rsidR="00AA0CE8" w:rsidRPr="004B12E9" w:rsidRDefault="00AA0CE8" w:rsidP="00D32F47">
            <w:pPr>
              <w:ind w:left="113" w:right="113"/>
              <w:jc w:val="center"/>
              <w:rPr>
                <w:rFonts w:ascii="Times New Roman" w:eastAsia="Calibri" w:hAnsi="Times New Roman" w:cs="Times New Roman"/>
                <w:sz w:val="24"/>
                <w:szCs w:val="20"/>
              </w:rPr>
            </w:pPr>
          </w:p>
        </w:tc>
        <w:tc>
          <w:tcPr>
            <w:tcW w:w="738" w:type="dxa"/>
            <w:vMerge w:val="restart"/>
            <w:shd w:val="clear" w:color="auto" w:fill="auto"/>
            <w:textDirection w:val="btLr"/>
            <w:vAlign w:val="center"/>
          </w:tcPr>
          <w:p w:rsidR="00AA0CE8" w:rsidRPr="004B12E9" w:rsidRDefault="00AA0CE8" w:rsidP="00D32F47">
            <w:pPr>
              <w:jc w:val="center"/>
              <w:rPr>
                <w:rFonts w:ascii="Times New Roman" w:eastAsia="Calibri" w:hAnsi="Times New Roman" w:cs="Times New Roman"/>
                <w:b/>
                <w:sz w:val="24"/>
                <w:szCs w:val="20"/>
              </w:rPr>
            </w:pPr>
            <w:r w:rsidRPr="004B12E9">
              <w:rPr>
                <w:rFonts w:ascii="Times New Roman" w:eastAsia="Calibri" w:hAnsi="Times New Roman" w:cs="Times New Roman"/>
                <w:b/>
                <w:sz w:val="24"/>
                <w:szCs w:val="20"/>
              </w:rPr>
              <w:t>всего занятий</w:t>
            </w:r>
          </w:p>
        </w:tc>
        <w:tc>
          <w:tcPr>
            <w:tcW w:w="1791" w:type="dxa"/>
            <w:gridSpan w:val="3"/>
            <w:shd w:val="clear" w:color="auto" w:fill="auto"/>
            <w:vAlign w:val="center"/>
          </w:tcPr>
          <w:p w:rsidR="00AA0CE8" w:rsidRPr="004B12E9" w:rsidRDefault="00AA0CE8" w:rsidP="00D32F47">
            <w:pPr>
              <w:jc w:val="center"/>
              <w:rPr>
                <w:rFonts w:ascii="Times New Roman" w:eastAsia="Calibri" w:hAnsi="Times New Roman" w:cs="Times New Roman"/>
                <w:sz w:val="24"/>
                <w:szCs w:val="20"/>
              </w:rPr>
            </w:pPr>
            <w:r w:rsidRPr="004B12E9">
              <w:rPr>
                <w:rFonts w:ascii="Times New Roman" w:eastAsia="Calibri" w:hAnsi="Times New Roman" w:cs="Times New Roman"/>
                <w:sz w:val="24"/>
                <w:szCs w:val="20"/>
              </w:rPr>
              <w:t>в т. ч.</w:t>
            </w:r>
          </w:p>
        </w:tc>
        <w:tc>
          <w:tcPr>
            <w:tcW w:w="676" w:type="dxa"/>
            <w:vMerge w:val="restart"/>
            <w:vAlign w:val="center"/>
          </w:tcPr>
          <w:p w:rsidR="00AA0CE8" w:rsidRPr="004B12E9" w:rsidRDefault="00AA0CE8" w:rsidP="00D32F47">
            <w:pPr>
              <w:jc w:val="center"/>
              <w:rPr>
                <w:rFonts w:ascii="Times New Roman" w:eastAsia="Calibri" w:hAnsi="Times New Roman" w:cs="Times New Roman"/>
                <w:sz w:val="24"/>
                <w:szCs w:val="16"/>
              </w:rPr>
            </w:pPr>
          </w:p>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 сем.</w:t>
            </w:r>
          </w:p>
          <w:p w:rsidR="00AA0CE8" w:rsidRPr="004B12E9" w:rsidRDefault="00AA0CE8" w:rsidP="00D32F47">
            <w:pPr>
              <w:jc w:val="center"/>
              <w:rPr>
                <w:rFonts w:ascii="Times New Roman" w:eastAsia="Calibri" w:hAnsi="Times New Roman" w:cs="Times New Roman"/>
                <w:sz w:val="24"/>
                <w:szCs w:val="16"/>
              </w:rPr>
            </w:pPr>
          </w:p>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17 нед.</w:t>
            </w:r>
          </w:p>
          <w:p w:rsidR="00AA0CE8" w:rsidRPr="004B12E9" w:rsidRDefault="00AA0CE8" w:rsidP="00D32F47">
            <w:pPr>
              <w:jc w:val="center"/>
              <w:rPr>
                <w:rFonts w:ascii="Times New Roman" w:eastAsia="Calibri" w:hAnsi="Times New Roman" w:cs="Times New Roman"/>
                <w:sz w:val="24"/>
                <w:szCs w:val="16"/>
              </w:rPr>
            </w:pPr>
          </w:p>
        </w:tc>
        <w:tc>
          <w:tcPr>
            <w:tcW w:w="710" w:type="dxa"/>
            <w:vMerge w:val="restart"/>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p>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2 сем.</w:t>
            </w:r>
          </w:p>
          <w:p w:rsidR="00AA0CE8" w:rsidRPr="004B12E9" w:rsidRDefault="00AA0CE8" w:rsidP="00D32F47">
            <w:pPr>
              <w:jc w:val="center"/>
              <w:rPr>
                <w:rFonts w:ascii="Times New Roman" w:eastAsia="Calibri" w:hAnsi="Times New Roman" w:cs="Times New Roman"/>
                <w:sz w:val="24"/>
                <w:szCs w:val="16"/>
              </w:rPr>
            </w:pPr>
          </w:p>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22 нед.</w:t>
            </w:r>
          </w:p>
          <w:p w:rsidR="00AA0CE8" w:rsidRPr="004B12E9" w:rsidRDefault="00AA0CE8" w:rsidP="00D32F47">
            <w:pPr>
              <w:jc w:val="center"/>
              <w:rPr>
                <w:rFonts w:ascii="Times New Roman" w:eastAsia="Calibri" w:hAnsi="Times New Roman" w:cs="Times New Roman"/>
                <w:sz w:val="24"/>
                <w:szCs w:val="16"/>
              </w:rPr>
            </w:pPr>
          </w:p>
        </w:tc>
        <w:tc>
          <w:tcPr>
            <w:tcW w:w="700" w:type="dxa"/>
            <w:vMerge w:val="restart"/>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p>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3 сем.</w:t>
            </w:r>
          </w:p>
          <w:p w:rsidR="00AA0CE8" w:rsidRPr="004B12E9" w:rsidRDefault="00AA0CE8" w:rsidP="00D32F47">
            <w:pPr>
              <w:jc w:val="center"/>
              <w:rPr>
                <w:rFonts w:ascii="Times New Roman" w:eastAsia="Calibri" w:hAnsi="Times New Roman" w:cs="Times New Roman"/>
                <w:sz w:val="24"/>
                <w:szCs w:val="16"/>
              </w:rPr>
            </w:pPr>
          </w:p>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17 нед.</w:t>
            </w:r>
          </w:p>
          <w:p w:rsidR="00AA0CE8" w:rsidRPr="004B12E9" w:rsidRDefault="00AA0CE8" w:rsidP="00D32F47">
            <w:pPr>
              <w:jc w:val="center"/>
              <w:rPr>
                <w:rFonts w:ascii="Times New Roman" w:eastAsia="Calibri" w:hAnsi="Times New Roman" w:cs="Times New Roman"/>
                <w:sz w:val="24"/>
                <w:szCs w:val="16"/>
              </w:rPr>
            </w:pPr>
          </w:p>
        </w:tc>
        <w:tc>
          <w:tcPr>
            <w:tcW w:w="702" w:type="dxa"/>
            <w:vMerge w:val="restart"/>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p>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4 сем.</w:t>
            </w:r>
          </w:p>
          <w:p w:rsidR="00AA0CE8" w:rsidRPr="004B12E9" w:rsidRDefault="00AA0CE8" w:rsidP="00D32F47">
            <w:pPr>
              <w:jc w:val="center"/>
              <w:rPr>
                <w:rFonts w:ascii="Times New Roman" w:eastAsia="Calibri" w:hAnsi="Times New Roman" w:cs="Times New Roman"/>
                <w:sz w:val="24"/>
                <w:szCs w:val="16"/>
              </w:rPr>
            </w:pPr>
          </w:p>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23 нед.</w:t>
            </w:r>
          </w:p>
          <w:p w:rsidR="00AA0CE8" w:rsidRPr="004B12E9" w:rsidRDefault="00AA0CE8" w:rsidP="00D32F47">
            <w:pPr>
              <w:jc w:val="center"/>
              <w:rPr>
                <w:rFonts w:ascii="Times New Roman" w:eastAsia="Calibri" w:hAnsi="Times New Roman" w:cs="Times New Roman"/>
                <w:sz w:val="24"/>
                <w:szCs w:val="16"/>
              </w:rPr>
            </w:pPr>
          </w:p>
        </w:tc>
        <w:tc>
          <w:tcPr>
            <w:tcW w:w="702" w:type="dxa"/>
            <w:vMerge w:val="restart"/>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p>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5 сем.</w:t>
            </w:r>
          </w:p>
          <w:p w:rsidR="00AA0CE8" w:rsidRPr="004B12E9" w:rsidRDefault="00AA0CE8" w:rsidP="00D32F47">
            <w:pPr>
              <w:jc w:val="center"/>
              <w:rPr>
                <w:rFonts w:ascii="Times New Roman" w:eastAsia="Calibri" w:hAnsi="Times New Roman" w:cs="Times New Roman"/>
                <w:sz w:val="24"/>
                <w:szCs w:val="16"/>
              </w:rPr>
            </w:pPr>
          </w:p>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16 нед.</w:t>
            </w:r>
          </w:p>
          <w:p w:rsidR="00AA0CE8" w:rsidRPr="004B12E9" w:rsidRDefault="00AA0CE8" w:rsidP="00D32F47">
            <w:pPr>
              <w:jc w:val="center"/>
              <w:rPr>
                <w:rFonts w:ascii="Times New Roman" w:eastAsia="Calibri" w:hAnsi="Times New Roman" w:cs="Times New Roman"/>
                <w:sz w:val="24"/>
                <w:szCs w:val="16"/>
              </w:rPr>
            </w:pPr>
          </w:p>
        </w:tc>
        <w:tc>
          <w:tcPr>
            <w:tcW w:w="698" w:type="dxa"/>
            <w:vMerge w:val="restart"/>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p>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 xml:space="preserve">6 </w:t>
            </w:r>
          </w:p>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сем.</w:t>
            </w:r>
          </w:p>
          <w:p w:rsidR="00AA0CE8" w:rsidRPr="004B12E9" w:rsidRDefault="00AA0CE8" w:rsidP="00D32F47">
            <w:pPr>
              <w:jc w:val="center"/>
              <w:rPr>
                <w:rFonts w:ascii="Times New Roman" w:eastAsia="Calibri" w:hAnsi="Times New Roman" w:cs="Times New Roman"/>
                <w:sz w:val="24"/>
                <w:szCs w:val="16"/>
              </w:rPr>
            </w:pPr>
          </w:p>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13 нед.</w:t>
            </w:r>
          </w:p>
          <w:p w:rsidR="00AA0CE8" w:rsidRPr="004B12E9" w:rsidRDefault="00AA0CE8" w:rsidP="00D32F47">
            <w:pPr>
              <w:jc w:val="center"/>
              <w:rPr>
                <w:rFonts w:ascii="Times New Roman" w:eastAsia="Calibri" w:hAnsi="Times New Roman" w:cs="Times New Roman"/>
                <w:sz w:val="24"/>
                <w:szCs w:val="16"/>
              </w:rPr>
            </w:pPr>
          </w:p>
        </w:tc>
      </w:tr>
      <w:tr w:rsidR="00AA0CE8" w:rsidRPr="004B12E9" w:rsidTr="00D32F47">
        <w:trPr>
          <w:cantSplit/>
          <w:trHeight w:val="3786"/>
        </w:trPr>
        <w:tc>
          <w:tcPr>
            <w:tcW w:w="1767" w:type="dxa"/>
            <w:vMerge/>
            <w:vAlign w:val="center"/>
          </w:tcPr>
          <w:p w:rsidR="00AA0CE8" w:rsidRPr="004B12E9" w:rsidRDefault="00AA0CE8" w:rsidP="00D32F47">
            <w:pPr>
              <w:rPr>
                <w:rFonts w:ascii="Times New Roman" w:eastAsia="Calibri" w:hAnsi="Times New Roman" w:cs="Times New Roman"/>
                <w:sz w:val="24"/>
                <w:szCs w:val="20"/>
              </w:rPr>
            </w:pPr>
          </w:p>
        </w:tc>
        <w:tc>
          <w:tcPr>
            <w:tcW w:w="4437" w:type="dxa"/>
            <w:vMerge/>
            <w:vAlign w:val="center"/>
          </w:tcPr>
          <w:p w:rsidR="00AA0CE8" w:rsidRPr="004B12E9" w:rsidRDefault="00AA0CE8" w:rsidP="00D32F47">
            <w:pPr>
              <w:rPr>
                <w:rFonts w:ascii="Times New Roman" w:eastAsia="Calibri" w:hAnsi="Times New Roman" w:cs="Times New Roman"/>
                <w:sz w:val="24"/>
                <w:szCs w:val="20"/>
              </w:rPr>
            </w:pPr>
          </w:p>
        </w:tc>
        <w:tc>
          <w:tcPr>
            <w:tcW w:w="1171" w:type="dxa"/>
            <w:vMerge/>
            <w:textDirection w:val="btLr"/>
            <w:vAlign w:val="center"/>
          </w:tcPr>
          <w:p w:rsidR="00AA0CE8" w:rsidRPr="004B12E9" w:rsidRDefault="00AA0CE8" w:rsidP="00D32F47">
            <w:pPr>
              <w:jc w:val="center"/>
              <w:rPr>
                <w:rFonts w:ascii="Times New Roman" w:eastAsia="Calibri" w:hAnsi="Times New Roman" w:cs="Times New Roman"/>
                <w:sz w:val="24"/>
                <w:szCs w:val="20"/>
              </w:rPr>
            </w:pPr>
          </w:p>
        </w:tc>
        <w:tc>
          <w:tcPr>
            <w:tcW w:w="725" w:type="dxa"/>
            <w:vMerge/>
            <w:textDirection w:val="btLr"/>
          </w:tcPr>
          <w:p w:rsidR="00AA0CE8" w:rsidRPr="004B12E9" w:rsidRDefault="00AA0CE8" w:rsidP="00D32F47">
            <w:pPr>
              <w:ind w:left="113" w:right="113"/>
              <w:jc w:val="center"/>
              <w:rPr>
                <w:rFonts w:ascii="Times New Roman" w:eastAsia="Calibri" w:hAnsi="Times New Roman" w:cs="Times New Roman"/>
                <w:sz w:val="24"/>
                <w:szCs w:val="20"/>
              </w:rPr>
            </w:pPr>
          </w:p>
        </w:tc>
        <w:tc>
          <w:tcPr>
            <w:tcW w:w="600" w:type="dxa"/>
            <w:vMerge/>
            <w:textDirection w:val="btLr"/>
            <w:vAlign w:val="center"/>
          </w:tcPr>
          <w:p w:rsidR="00AA0CE8" w:rsidRPr="004B12E9" w:rsidRDefault="00AA0CE8" w:rsidP="00D32F47">
            <w:pPr>
              <w:ind w:left="113" w:right="113"/>
              <w:jc w:val="center"/>
              <w:rPr>
                <w:rFonts w:ascii="Times New Roman" w:eastAsia="Calibri" w:hAnsi="Times New Roman" w:cs="Times New Roman"/>
                <w:sz w:val="24"/>
                <w:szCs w:val="20"/>
              </w:rPr>
            </w:pPr>
          </w:p>
        </w:tc>
        <w:tc>
          <w:tcPr>
            <w:tcW w:w="738" w:type="dxa"/>
            <w:vMerge/>
            <w:shd w:val="clear" w:color="auto" w:fill="auto"/>
            <w:textDirection w:val="btLr"/>
            <w:vAlign w:val="center"/>
          </w:tcPr>
          <w:p w:rsidR="00AA0CE8" w:rsidRPr="004B12E9" w:rsidRDefault="00AA0CE8" w:rsidP="00D32F47">
            <w:pPr>
              <w:jc w:val="center"/>
              <w:rPr>
                <w:rFonts w:ascii="Times New Roman" w:eastAsia="Calibri" w:hAnsi="Times New Roman" w:cs="Times New Roman"/>
                <w:sz w:val="24"/>
                <w:szCs w:val="20"/>
              </w:rPr>
            </w:pPr>
          </w:p>
        </w:tc>
        <w:tc>
          <w:tcPr>
            <w:tcW w:w="617" w:type="dxa"/>
            <w:shd w:val="clear" w:color="auto" w:fill="auto"/>
            <w:textDirection w:val="btLr"/>
            <w:vAlign w:val="center"/>
          </w:tcPr>
          <w:p w:rsidR="00AA0CE8" w:rsidRPr="004B12E9" w:rsidRDefault="00AA0CE8" w:rsidP="00D32F47">
            <w:pPr>
              <w:jc w:val="center"/>
              <w:rPr>
                <w:rFonts w:ascii="Times New Roman" w:eastAsia="Calibri" w:hAnsi="Times New Roman" w:cs="Times New Roman"/>
                <w:sz w:val="24"/>
                <w:szCs w:val="20"/>
              </w:rPr>
            </w:pPr>
            <w:r w:rsidRPr="004B12E9">
              <w:rPr>
                <w:rFonts w:ascii="Times New Roman" w:eastAsia="Calibri" w:hAnsi="Times New Roman" w:cs="Times New Roman"/>
                <w:sz w:val="24"/>
                <w:szCs w:val="20"/>
              </w:rPr>
              <w:t>лекций</w:t>
            </w:r>
          </w:p>
        </w:tc>
        <w:tc>
          <w:tcPr>
            <w:tcW w:w="617" w:type="dxa"/>
            <w:shd w:val="clear" w:color="auto" w:fill="auto"/>
            <w:textDirection w:val="btLr"/>
            <w:vAlign w:val="center"/>
          </w:tcPr>
          <w:p w:rsidR="00AA0CE8" w:rsidRPr="004B12E9" w:rsidRDefault="00AA0CE8" w:rsidP="00AA0CE8">
            <w:pPr>
              <w:ind w:left="113" w:right="113"/>
              <w:rPr>
                <w:rFonts w:ascii="Times New Roman" w:eastAsia="Calibri" w:hAnsi="Times New Roman" w:cs="Times New Roman"/>
                <w:sz w:val="24"/>
                <w:szCs w:val="20"/>
              </w:rPr>
            </w:pPr>
            <w:r w:rsidRPr="004B12E9">
              <w:rPr>
                <w:rFonts w:ascii="Times New Roman" w:hAnsi="Times New Roman" w:cs="Times New Roman"/>
                <w:sz w:val="24"/>
                <w:szCs w:val="20"/>
              </w:rPr>
              <w:t>лаб. и практ. занятий, вкл. с</w:t>
            </w:r>
            <w:r w:rsidRPr="004B12E9">
              <w:rPr>
                <w:rFonts w:ascii="Times New Roman" w:eastAsia="Calibri" w:hAnsi="Times New Roman" w:cs="Times New Roman"/>
                <w:sz w:val="24"/>
                <w:szCs w:val="20"/>
              </w:rPr>
              <w:t>еминары</w:t>
            </w:r>
          </w:p>
        </w:tc>
        <w:tc>
          <w:tcPr>
            <w:tcW w:w="557" w:type="dxa"/>
            <w:shd w:val="clear" w:color="auto" w:fill="auto"/>
            <w:textDirection w:val="btLr"/>
            <w:vAlign w:val="center"/>
          </w:tcPr>
          <w:p w:rsidR="00AA0CE8" w:rsidRPr="004B12E9" w:rsidRDefault="00AA0CE8" w:rsidP="00AA0CE8">
            <w:pPr>
              <w:ind w:left="113" w:right="113"/>
              <w:jc w:val="center"/>
              <w:rPr>
                <w:rFonts w:ascii="Times New Roman" w:eastAsia="Calibri" w:hAnsi="Times New Roman" w:cs="Times New Roman"/>
                <w:sz w:val="24"/>
                <w:szCs w:val="20"/>
              </w:rPr>
            </w:pPr>
            <w:r w:rsidRPr="004B12E9">
              <w:rPr>
                <w:rFonts w:ascii="Times New Roman" w:eastAsia="Calibri" w:hAnsi="Times New Roman" w:cs="Times New Roman"/>
                <w:sz w:val="24"/>
                <w:szCs w:val="20"/>
              </w:rPr>
              <w:t xml:space="preserve">курсовых работ (проектов) </w:t>
            </w:r>
            <w:r w:rsidRPr="004B12E9">
              <w:rPr>
                <w:rFonts w:ascii="Times New Roman" w:eastAsia="Calibri" w:hAnsi="Times New Roman" w:cs="Times New Roman"/>
                <w:i/>
                <w:sz w:val="24"/>
                <w:szCs w:val="20"/>
              </w:rPr>
              <w:t xml:space="preserve">для </w:t>
            </w:r>
          </w:p>
        </w:tc>
        <w:tc>
          <w:tcPr>
            <w:tcW w:w="676" w:type="dxa"/>
            <w:vMerge/>
            <w:vAlign w:val="center"/>
          </w:tcPr>
          <w:p w:rsidR="00AA0CE8" w:rsidRPr="004B12E9" w:rsidRDefault="00AA0CE8" w:rsidP="00D32F47">
            <w:pPr>
              <w:jc w:val="center"/>
              <w:rPr>
                <w:rFonts w:ascii="Times New Roman" w:eastAsia="Calibri" w:hAnsi="Times New Roman" w:cs="Times New Roman"/>
                <w:sz w:val="20"/>
                <w:szCs w:val="20"/>
              </w:rPr>
            </w:pPr>
          </w:p>
        </w:tc>
        <w:tc>
          <w:tcPr>
            <w:tcW w:w="710" w:type="dxa"/>
            <w:vMerge/>
            <w:shd w:val="clear" w:color="auto" w:fill="auto"/>
            <w:vAlign w:val="center"/>
          </w:tcPr>
          <w:p w:rsidR="00AA0CE8" w:rsidRPr="004B12E9" w:rsidRDefault="00AA0CE8" w:rsidP="00D32F47">
            <w:pPr>
              <w:jc w:val="center"/>
              <w:rPr>
                <w:rFonts w:ascii="Times New Roman" w:eastAsia="Calibri" w:hAnsi="Times New Roman" w:cs="Times New Roman"/>
                <w:sz w:val="20"/>
                <w:szCs w:val="20"/>
              </w:rPr>
            </w:pPr>
          </w:p>
        </w:tc>
        <w:tc>
          <w:tcPr>
            <w:tcW w:w="700" w:type="dxa"/>
            <w:vMerge/>
            <w:shd w:val="clear" w:color="auto" w:fill="auto"/>
            <w:vAlign w:val="center"/>
          </w:tcPr>
          <w:p w:rsidR="00AA0CE8" w:rsidRPr="004B12E9" w:rsidRDefault="00AA0CE8" w:rsidP="00D32F47">
            <w:pPr>
              <w:jc w:val="center"/>
              <w:rPr>
                <w:rFonts w:ascii="Times New Roman" w:eastAsia="Calibri" w:hAnsi="Times New Roman" w:cs="Times New Roman"/>
                <w:sz w:val="20"/>
                <w:szCs w:val="20"/>
              </w:rPr>
            </w:pPr>
          </w:p>
        </w:tc>
        <w:tc>
          <w:tcPr>
            <w:tcW w:w="702" w:type="dxa"/>
            <w:vMerge/>
            <w:shd w:val="clear" w:color="auto" w:fill="auto"/>
            <w:vAlign w:val="center"/>
          </w:tcPr>
          <w:p w:rsidR="00AA0CE8" w:rsidRPr="004B12E9" w:rsidRDefault="00AA0CE8" w:rsidP="00D32F47">
            <w:pPr>
              <w:jc w:val="center"/>
              <w:rPr>
                <w:rFonts w:ascii="Times New Roman" w:eastAsia="Calibri" w:hAnsi="Times New Roman" w:cs="Times New Roman"/>
                <w:sz w:val="20"/>
                <w:szCs w:val="20"/>
              </w:rPr>
            </w:pPr>
          </w:p>
        </w:tc>
        <w:tc>
          <w:tcPr>
            <w:tcW w:w="702" w:type="dxa"/>
            <w:vMerge/>
            <w:shd w:val="clear" w:color="auto" w:fill="auto"/>
            <w:vAlign w:val="center"/>
          </w:tcPr>
          <w:p w:rsidR="00AA0CE8" w:rsidRPr="004B12E9" w:rsidRDefault="00AA0CE8" w:rsidP="00D32F47">
            <w:pPr>
              <w:jc w:val="center"/>
              <w:rPr>
                <w:rFonts w:ascii="Times New Roman" w:eastAsia="Calibri" w:hAnsi="Times New Roman" w:cs="Times New Roman"/>
                <w:sz w:val="20"/>
                <w:szCs w:val="20"/>
              </w:rPr>
            </w:pPr>
          </w:p>
        </w:tc>
        <w:tc>
          <w:tcPr>
            <w:tcW w:w="698" w:type="dxa"/>
            <w:vMerge/>
            <w:shd w:val="clear" w:color="auto" w:fill="auto"/>
            <w:vAlign w:val="center"/>
          </w:tcPr>
          <w:p w:rsidR="00AA0CE8" w:rsidRPr="004B12E9" w:rsidRDefault="00AA0CE8" w:rsidP="00D32F47">
            <w:pPr>
              <w:jc w:val="center"/>
              <w:rPr>
                <w:rFonts w:ascii="Times New Roman" w:eastAsia="Calibri" w:hAnsi="Times New Roman" w:cs="Times New Roman"/>
                <w:sz w:val="20"/>
                <w:szCs w:val="20"/>
              </w:rPr>
            </w:pPr>
          </w:p>
        </w:tc>
      </w:tr>
      <w:tr w:rsidR="00AA0CE8" w:rsidRPr="004B12E9" w:rsidTr="00D32F47">
        <w:trPr>
          <w:cantSplit/>
          <w:trHeight w:val="388"/>
        </w:trPr>
        <w:tc>
          <w:tcPr>
            <w:tcW w:w="1767" w:type="dxa"/>
            <w:vAlign w:val="center"/>
          </w:tcPr>
          <w:p w:rsidR="00AA0CE8" w:rsidRPr="004B12E9" w:rsidRDefault="00AA0CE8" w:rsidP="00D32F47">
            <w:pPr>
              <w:jc w:val="center"/>
              <w:rPr>
                <w:rFonts w:ascii="Times New Roman" w:eastAsia="Calibri" w:hAnsi="Times New Roman" w:cs="Times New Roman"/>
                <w:b/>
                <w:sz w:val="20"/>
                <w:szCs w:val="20"/>
              </w:rPr>
            </w:pPr>
            <w:r w:rsidRPr="004B12E9">
              <w:rPr>
                <w:rFonts w:ascii="Times New Roman" w:eastAsia="Calibri" w:hAnsi="Times New Roman" w:cs="Times New Roman"/>
                <w:b/>
                <w:sz w:val="20"/>
                <w:szCs w:val="20"/>
              </w:rPr>
              <w:t>1</w:t>
            </w:r>
          </w:p>
        </w:tc>
        <w:tc>
          <w:tcPr>
            <w:tcW w:w="4437" w:type="dxa"/>
            <w:vAlign w:val="center"/>
          </w:tcPr>
          <w:p w:rsidR="00AA0CE8" w:rsidRPr="004B12E9" w:rsidRDefault="00AA0CE8" w:rsidP="00D32F47">
            <w:pPr>
              <w:jc w:val="center"/>
              <w:rPr>
                <w:rFonts w:ascii="Times New Roman" w:eastAsia="Calibri" w:hAnsi="Times New Roman" w:cs="Times New Roman"/>
                <w:b/>
                <w:sz w:val="20"/>
                <w:szCs w:val="20"/>
              </w:rPr>
            </w:pPr>
            <w:r w:rsidRPr="004B12E9">
              <w:rPr>
                <w:rFonts w:ascii="Times New Roman" w:eastAsia="Calibri" w:hAnsi="Times New Roman" w:cs="Times New Roman"/>
                <w:b/>
                <w:sz w:val="20"/>
                <w:szCs w:val="20"/>
              </w:rPr>
              <w:t>2</w:t>
            </w:r>
          </w:p>
        </w:tc>
        <w:tc>
          <w:tcPr>
            <w:tcW w:w="1171" w:type="dxa"/>
            <w:vAlign w:val="center"/>
          </w:tcPr>
          <w:p w:rsidR="00AA0CE8" w:rsidRPr="004B12E9" w:rsidRDefault="00AA0CE8" w:rsidP="00D32F47">
            <w:pPr>
              <w:jc w:val="center"/>
              <w:rPr>
                <w:rFonts w:ascii="Times New Roman" w:eastAsia="Calibri" w:hAnsi="Times New Roman" w:cs="Times New Roman"/>
                <w:b/>
                <w:sz w:val="20"/>
                <w:szCs w:val="20"/>
              </w:rPr>
            </w:pPr>
            <w:r w:rsidRPr="004B12E9">
              <w:rPr>
                <w:rFonts w:ascii="Times New Roman" w:eastAsia="Calibri" w:hAnsi="Times New Roman" w:cs="Times New Roman"/>
                <w:b/>
                <w:sz w:val="20"/>
                <w:szCs w:val="20"/>
              </w:rPr>
              <w:t>3</w:t>
            </w:r>
          </w:p>
        </w:tc>
        <w:tc>
          <w:tcPr>
            <w:tcW w:w="725" w:type="dxa"/>
            <w:vAlign w:val="center"/>
          </w:tcPr>
          <w:p w:rsidR="00AA0CE8" w:rsidRPr="004B12E9" w:rsidRDefault="00AA0CE8" w:rsidP="00D32F47">
            <w:pPr>
              <w:jc w:val="center"/>
              <w:rPr>
                <w:rFonts w:ascii="Times New Roman" w:eastAsia="Calibri" w:hAnsi="Times New Roman" w:cs="Times New Roman"/>
                <w:b/>
                <w:sz w:val="20"/>
                <w:szCs w:val="20"/>
              </w:rPr>
            </w:pPr>
            <w:r w:rsidRPr="004B12E9">
              <w:rPr>
                <w:rFonts w:ascii="Times New Roman" w:eastAsia="Calibri" w:hAnsi="Times New Roman" w:cs="Times New Roman"/>
                <w:b/>
                <w:sz w:val="20"/>
                <w:szCs w:val="20"/>
              </w:rPr>
              <w:t>4</w:t>
            </w:r>
          </w:p>
        </w:tc>
        <w:tc>
          <w:tcPr>
            <w:tcW w:w="600" w:type="dxa"/>
            <w:vAlign w:val="center"/>
          </w:tcPr>
          <w:p w:rsidR="00AA0CE8" w:rsidRPr="004B12E9" w:rsidRDefault="00AA0CE8" w:rsidP="00D32F47">
            <w:pPr>
              <w:jc w:val="center"/>
              <w:rPr>
                <w:rFonts w:ascii="Times New Roman" w:eastAsia="Calibri" w:hAnsi="Times New Roman" w:cs="Times New Roman"/>
                <w:b/>
                <w:sz w:val="20"/>
                <w:szCs w:val="20"/>
              </w:rPr>
            </w:pPr>
            <w:r w:rsidRPr="004B12E9">
              <w:rPr>
                <w:rFonts w:ascii="Times New Roman" w:eastAsia="Calibri" w:hAnsi="Times New Roman" w:cs="Times New Roman"/>
                <w:b/>
                <w:sz w:val="20"/>
                <w:szCs w:val="20"/>
              </w:rPr>
              <w:t>5</w:t>
            </w:r>
          </w:p>
        </w:tc>
        <w:tc>
          <w:tcPr>
            <w:tcW w:w="738" w:type="dxa"/>
            <w:shd w:val="clear" w:color="auto" w:fill="auto"/>
            <w:vAlign w:val="center"/>
          </w:tcPr>
          <w:p w:rsidR="00AA0CE8" w:rsidRPr="004B12E9" w:rsidRDefault="00AA0CE8" w:rsidP="00D32F47">
            <w:pPr>
              <w:jc w:val="center"/>
              <w:rPr>
                <w:rFonts w:ascii="Times New Roman" w:eastAsia="Calibri" w:hAnsi="Times New Roman" w:cs="Times New Roman"/>
                <w:b/>
                <w:sz w:val="20"/>
                <w:szCs w:val="20"/>
              </w:rPr>
            </w:pPr>
            <w:r w:rsidRPr="004B12E9">
              <w:rPr>
                <w:rFonts w:ascii="Times New Roman" w:eastAsia="Calibri" w:hAnsi="Times New Roman" w:cs="Times New Roman"/>
                <w:b/>
                <w:sz w:val="20"/>
                <w:szCs w:val="20"/>
              </w:rPr>
              <w:t>6</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b/>
                <w:sz w:val="20"/>
                <w:szCs w:val="20"/>
              </w:rPr>
            </w:pPr>
            <w:r w:rsidRPr="004B12E9">
              <w:rPr>
                <w:rFonts w:ascii="Times New Roman" w:eastAsia="Calibri" w:hAnsi="Times New Roman" w:cs="Times New Roman"/>
                <w:b/>
                <w:sz w:val="20"/>
                <w:szCs w:val="20"/>
              </w:rPr>
              <w:t>7</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b/>
                <w:sz w:val="20"/>
                <w:szCs w:val="20"/>
              </w:rPr>
            </w:pPr>
            <w:r w:rsidRPr="004B12E9">
              <w:rPr>
                <w:rFonts w:ascii="Times New Roman" w:eastAsia="Calibri" w:hAnsi="Times New Roman" w:cs="Times New Roman"/>
                <w:b/>
                <w:sz w:val="20"/>
                <w:szCs w:val="20"/>
              </w:rPr>
              <w:t>8</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b/>
                <w:sz w:val="20"/>
                <w:szCs w:val="20"/>
              </w:rPr>
            </w:pPr>
            <w:r w:rsidRPr="004B12E9">
              <w:rPr>
                <w:rFonts w:ascii="Times New Roman" w:eastAsia="Calibri" w:hAnsi="Times New Roman" w:cs="Times New Roman"/>
                <w:b/>
                <w:sz w:val="20"/>
                <w:szCs w:val="20"/>
              </w:rPr>
              <w:t>9</w:t>
            </w:r>
          </w:p>
        </w:tc>
        <w:tc>
          <w:tcPr>
            <w:tcW w:w="676" w:type="dxa"/>
            <w:vAlign w:val="center"/>
          </w:tcPr>
          <w:p w:rsidR="00AA0CE8" w:rsidRPr="004B12E9" w:rsidRDefault="00AA0CE8" w:rsidP="00D32F47">
            <w:pPr>
              <w:jc w:val="center"/>
              <w:rPr>
                <w:rFonts w:ascii="Times New Roman" w:eastAsia="Calibri" w:hAnsi="Times New Roman" w:cs="Times New Roman"/>
                <w:b/>
                <w:sz w:val="20"/>
                <w:szCs w:val="20"/>
              </w:rPr>
            </w:pPr>
            <w:r w:rsidRPr="004B12E9">
              <w:rPr>
                <w:rFonts w:ascii="Times New Roman" w:eastAsia="Calibri" w:hAnsi="Times New Roman" w:cs="Times New Roman"/>
                <w:b/>
                <w:sz w:val="20"/>
                <w:szCs w:val="20"/>
              </w:rPr>
              <w:t>10</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b/>
                <w:sz w:val="20"/>
                <w:szCs w:val="20"/>
              </w:rPr>
            </w:pPr>
            <w:r w:rsidRPr="004B12E9">
              <w:rPr>
                <w:rFonts w:ascii="Times New Roman" w:eastAsia="Calibri" w:hAnsi="Times New Roman" w:cs="Times New Roman"/>
                <w:b/>
                <w:sz w:val="20"/>
                <w:szCs w:val="20"/>
              </w:rPr>
              <w:t>11</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b/>
                <w:sz w:val="20"/>
                <w:szCs w:val="20"/>
              </w:rPr>
            </w:pPr>
            <w:r w:rsidRPr="004B12E9">
              <w:rPr>
                <w:rFonts w:ascii="Times New Roman" w:eastAsia="Calibri" w:hAnsi="Times New Roman" w:cs="Times New Roman"/>
                <w:b/>
                <w:sz w:val="20"/>
                <w:szCs w:val="20"/>
              </w:rPr>
              <w:t>12</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b/>
                <w:sz w:val="20"/>
                <w:szCs w:val="20"/>
              </w:rPr>
            </w:pPr>
            <w:r w:rsidRPr="004B12E9">
              <w:rPr>
                <w:rFonts w:ascii="Times New Roman" w:eastAsia="Calibri" w:hAnsi="Times New Roman" w:cs="Times New Roman"/>
                <w:b/>
                <w:sz w:val="20"/>
                <w:szCs w:val="20"/>
              </w:rPr>
              <w:t>13</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b/>
                <w:sz w:val="20"/>
                <w:szCs w:val="20"/>
              </w:rPr>
            </w:pPr>
            <w:r w:rsidRPr="004B12E9">
              <w:rPr>
                <w:rFonts w:ascii="Times New Roman" w:eastAsia="Calibri" w:hAnsi="Times New Roman" w:cs="Times New Roman"/>
                <w:b/>
                <w:sz w:val="20"/>
                <w:szCs w:val="20"/>
              </w:rPr>
              <w:t>14</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b/>
                <w:sz w:val="20"/>
                <w:szCs w:val="20"/>
              </w:rPr>
            </w:pPr>
            <w:r w:rsidRPr="004B12E9">
              <w:rPr>
                <w:rFonts w:ascii="Times New Roman" w:eastAsia="Calibri" w:hAnsi="Times New Roman" w:cs="Times New Roman"/>
                <w:b/>
                <w:sz w:val="20"/>
                <w:szCs w:val="20"/>
              </w:rPr>
              <w:t>15</w:t>
            </w:r>
          </w:p>
        </w:tc>
      </w:tr>
      <w:tr w:rsidR="00AA0CE8" w:rsidRPr="004B12E9" w:rsidTr="00D32F47">
        <w:trPr>
          <w:cantSplit/>
          <w:trHeight w:val="160"/>
        </w:trPr>
        <w:tc>
          <w:tcPr>
            <w:tcW w:w="1767" w:type="dxa"/>
            <w:vAlign w:val="center"/>
          </w:tcPr>
          <w:p w:rsidR="00AA0CE8" w:rsidRPr="004B12E9" w:rsidRDefault="00AA0CE8" w:rsidP="00D32F47">
            <w:pPr>
              <w:snapToGrid w:val="0"/>
              <w:jc w:val="center"/>
              <w:rPr>
                <w:rFonts w:ascii="Times New Roman" w:eastAsia="Calibri" w:hAnsi="Times New Roman" w:cs="Times New Roman"/>
                <w:b/>
                <w:sz w:val="24"/>
                <w:szCs w:val="24"/>
              </w:rPr>
            </w:pPr>
            <w:r w:rsidRPr="004B12E9">
              <w:rPr>
                <w:rFonts w:ascii="Times New Roman" w:eastAsia="Calibri" w:hAnsi="Times New Roman" w:cs="Times New Roman"/>
                <w:b/>
                <w:sz w:val="24"/>
                <w:szCs w:val="24"/>
              </w:rPr>
              <w:t>О.00</w:t>
            </w:r>
          </w:p>
        </w:tc>
        <w:tc>
          <w:tcPr>
            <w:tcW w:w="4437" w:type="dxa"/>
            <w:vAlign w:val="center"/>
          </w:tcPr>
          <w:p w:rsidR="00AA0CE8" w:rsidRPr="004B12E9" w:rsidRDefault="00AA0CE8" w:rsidP="00D32F47">
            <w:pPr>
              <w:snapToGrid w:val="0"/>
              <w:rPr>
                <w:rFonts w:ascii="Times New Roman" w:eastAsia="Calibri" w:hAnsi="Times New Roman" w:cs="Times New Roman"/>
                <w:b/>
                <w:sz w:val="24"/>
                <w:szCs w:val="24"/>
              </w:rPr>
            </w:pPr>
            <w:r w:rsidRPr="004B12E9">
              <w:rPr>
                <w:rFonts w:ascii="Times New Roman" w:eastAsia="Calibri" w:hAnsi="Times New Roman" w:cs="Times New Roman"/>
                <w:b/>
                <w:sz w:val="24"/>
                <w:szCs w:val="24"/>
              </w:rPr>
              <w:t>Общеобразовательный цикл</w:t>
            </w:r>
          </w:p>
        </w:tc>
        <w:tc>
          <w:tcPr>
            <w:tcW w:w="1171" w:type="dxa"/>
            <w:vAlign w:val="center"/>
          </w:tcPr>
          <w:p w:rsidR="00AA0CE8" w:rsidRPr="004B12E9" w:rsidRDefault="00AA0CE8" w:rsidP="00D32F47">
            <w:pPr>
              <w:snapToGrid w:val="0"/>
              <w:jc w:val="center"/>
              <w:rPr>
                <w:rFonts w:ascii="Times New Roman" w:eastAsia="Calibri" w:hAnsi="Times New Roman" w:cs="Times New Roman"/>
                <w:b/>
                <w:sz w:val="16"/>
                <w:szCs w:val="16"/>
              </w:rPr>
            </w:pPr>
          </w:p>
        </w:tc>
        <w:tc>
          <w:tcPr>
            <w:tcW w:w="725" w:type="dxa"/>
            <w:vAlign w:val="center"/>
          </w:tcPr>
          <w:p w:rsidR="00AA0CE8" w:rsidRPr="004B12E9" w:rsidRDefault="00AA0CE8" w:rsidP="00D32F47">
            <w:pPr>
              <w:jc w:val="center"/>
              <w:rPr>
                <w:rFonts w:ascii="Times New Roman" w:eastAsia="Calibri" w:hAnsi="Times New Roman" w:cs="Times New Roman"/>
                <w:b/>
                <w:bCs/>
                <w:sz w:val="20"/>
                <w:szCs w:val="20"/>
              </w:rPr>
            </w:pPr>
            <w:r w:rsidRPr="004B12E9">
              <w:rPr>
                <w:rFonts w:ascii="Times New Roman" w:eastAsia="Calibri" w:hAnsi="Times New Roman" w:cs="Times New Roman"/>
                <w:b/>
                <w:bCs/>
                <w:sz w:val="20"/>
                <w:szCs w:val="20"/>
              </w:rPr>
              <w:t>2106</w:t>
            </w:r>
          </w:p>
        </w:tc>
        <w:tc>
          <w:tcPr>
            <w:tcW w:w="600" w:type="dxa"/>
            <w:vAlign w:val="center"/>
          </w:tcPr>
          <w:p w:rsidR="00AA0CE8" w:rsidRPr="004B12E9" w:rsidRDefault="00AA0CE8" w:rsidP="00D32F47">
            <w:pPr>
              <w:jc w:val="center"/>
              <w:rPr>
                <w:rFonts w:ascii="Times New Roman" w:eastAsia="Calibri" w:hAnsi="Times New Roman" w:cs="Times New Roman"/>
                <w:b/>
                <w:bCs/>
                <w:sz w:val="20"/>
                <w:szCs w:val="20"/>
              </w:rPr>
            </w:pPr>
            <w:r w:rsidRPr="004B12E9">
              <w:rPr>
                <w:rFonts w:ascii="Times New Roman" w:eastAsia="Calibri" w:hAnsi="Times New Roman" w:cs="Times New Roman"/>
                <w:b/>
                <w:bCs/>
                <w:sz w:val="20"/>
                <w:szCs w:val="20"/>
              </w:rPr>
              <w:t>702</w:t>
            </w:r>
          </w:p>
        </w:tc>
        <w:tc>
          <w:tcPr>
            <w:tcW w:w="738" w:type="dxa"/>
            <w:shd w:val="clear" w:color="auto" w:fill="auto"/>
            <w:vAlign w:val="center"/>
          </w:tcPr>
          <w:p w:rsidR="00AA0CE8" w:rsidRPr="004B12E9" w:rsidRDefault="00AA0CE8" w:rsidP="00D32F47">
            <w:pPr>
              <w:jc w:val="center"/>
              <w:rPr>
                <w:rFonts w:ascii="Times New Roman" w:eastAsia="Calibri" w:hAnsi="Times New Roman" w:cs="Times New Roman"/>
                <w:b/>
                <w:bCs/>
                <w:sz w:val="20"/>
                <w:szCs w:val="20"/>
              </w:rPr>
            </w:pPr>
            <w:r w:rsidRPr="004B12E9">
              <w:rPr>
                <w:rFonts w:ascii="Times New Roman" w:eastAsia="Calibri" w:hAnsi="Times New Roman" w:cs="Times New Roman"/>
                <w:b/>
                <w:bCs/>
                <w:sz w:val="20"/>
                <w:szCs w:val="20"/>
              </w:rPr>
              <w:t>1404</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b/>
                <w:bCs/>
                <w:sz w:val="20"/>
                <w:szCs w:val="20"/>
              </w:rPr>
            </w:pPr>
            <w:r w:rsidRPr="004B12E9">
              <w:rPr>
                <w:rFonts w:ascii="Times New Roman" w:eastAsia="Calibri" w:hAnsi="Times New Roman" w:cs="Times New Roman"/>
                <w:b/>
                <w:bCs/>
                <w:sz w:val="20"/>
                <w:szCs w:val="20"/>
              </w:rPr>
              <w:t>1059</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b/>
                <w:bCs/>
                <w:sz w:val="20"/>
                <w:szCs w:val="20"/>
              </w:rPr>
            </w:pPr>
            <w:r w:rsidRPr="004B12E9">
              <w:rPr>
                <w:rFonts w:ascii="Times New Roman" w:eastAsia="Calibri" w:hAnsi="Times New Roman" w:cs="Times New Roman"/>
                <w:b/>
                <w:bCs/>
                <w:sz w:val="20"/>
                <w:szCs w:val="20"/>
              </w:rPr>
              <w:t>345</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b/>
                <w:bCs/>
                <w:sz w:val="20"/>
                <w:szCs w:val="20"/>
              </w:rPr>
            </w:pPr>
            <w:r w:rsidRPr="004B12E9">
              <w:rPr>
                <w:rFonts w:ascii="Times New Roman" w:eastAsia="Calibri" w:hAnsi="Times New Roman" w:cs="Times New Roman"/>
                <w:b/>
                <w:bCs/>
                <w:sz w:val="20"/>
                <w:szCs w:val="16"/>
              </w:rPr>
              <w:t>0</w:t>
            </w:r>
          </w:p>
        </w:tc>
        <w:tc>
          <w:tcPr>
            <w:tcW w:w="676" w:type="dxa"/>
            <w:vAlign w:val="center"/>
          </w:tcPr>
          <w:p w:rsidR="00AA0CE8" w:rsidRPr="004B12E9" w:rsidRDefault="00AA0CE8" w:rsidP="00D32F47">
            <w:pPr>
              <w:jc w:val="center"/>
              <w:rPr>
                <w:rFonts w:ascii="Times New Roman" w:eastAsia="Calibri" w:hAnsi="Times New Roman" w:cs="Times New Roman"/>
                <w:b/>
                <w:bCs/>
                <w:sz w:val="20"/>
                <w:szCs w:val="20"/>
              </w:rPr>
            </w:pPr>
            <w:r w:rsidRPr="004B12E9">
              <w:rPr>
                <w:rFonts w:ascii="Times New Roman" w:eastAsia="Calibri" w:hAnsi="Times New Roman" w:cs="Times New Roman"/>
                <w:b/>
                <w:bCs/>
                <w:sz w:val="20"/>
                <w:szCs w:val="20"/>
              </w:rPr>
              <w:t>612</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b/>
                <w:bCs/>
                <w:sz w:val="20"/>
                <w:szCs w:val="20"/>
              </w:rPr>
            </w:pPr>
            <w:r w:rsidRPr="004B12E9">
              <w:rPr>
                <w:rFonts w:ascii="Times New Roman" w:eastAsia="Calibri" w:hAnsi="Times New Roman" w:cs="Times New Roman"/>
                <w:b/>
                <w:bCs/>
                <w:sz w:val="20"/>
                <w:szCs w:val="20"/>
              </w:rPr>
              <w:t>792</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b/>
                <w:bCs/>
                <w:sz w:val="20"/>
                <w:szCs w:val="20"/>
              </w:rPr>
            </w:pPr>
            <w:r w:rsidRPr="004B12E9">
              <w:rPr>
                <w:rFonts w:ascii="Times New Roman" w:eastAsia="Calibri" w:hAnsi="Times New Roman" w:cs="Times New Roman"/>
                <w:b/>
                <w:bCs/>
                <w:sz w:val="20"/>
                <w:szCs w:val="20"/>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b/>
                <w:bCs/>
                <w:sz w:val="20"/>
                <w:szCs w:val="20"/>
              </w:rPr>
            </w:pPr>
            <w:r w:rsidRPr="004B12E9">
              <w:rPr>
                <w:rFonts w:ascii="Times New Roman" w:eastAsia="Calibri" w:hAnsi="Times New Roman" w:cs="Times New Roman"/>
                <w:b/>
                <w:bCs/>
                <w:sz w:val="20"/>
                <w:szCs w:val="20"/>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b/>
                <w:bCs/>
                <w:sz w:val="20"/>
                <w:szCs w:val="20"/>
              </w:rPr>
            </w:pPr>
            <w:r w:rsidRPr="004B12E9">
              <w:rPr>
                <w:rFonts w:ascii="Times New Roman" w:eastAsia="Calibri" w:hAnsi="Times New Roman" w:cs="Times New Roman"/>
                <w:b/>
                <w:bCs/>
                <w:sz w:val="20"/>
                <w:szCs w:val="20"/>
              </w:rPr>
              <w:t>0</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b/>
                <w:bCs/>
                <w:sz w:val="20"/>
                <w:szCs w:val="20"/>
              </w:rPr>
            </w:pPr>
            <w:r w:rsidRPr="004B12E9">
              <w:rPr>
                <w:rFonts w:ascii="Times New Roman" w:eastAsia="Calibri" w:hAnsi="Times New Roman" w:cs="Times New Roman"/>
                <w:b/>
                <w:bCs/>
                <w:sz w:val="20"/>
                <w:szCs w:val="20"/>
              </w:rPr>
              <w:t>0</w:t>
            </w:r>
          </w:p>
        </w:tc>
      </w:tr>
      <w:tr w:rsidR="00AA0CE8" w:rsidRPr="004B12E9" w:rsidTr="00D32F47">
        <w:trPr>
          <w:cantSplit/>
          <w:trHeight w:val="160"/>
        </w:trPr>
        <w:tc>
          <w:tcPr>
            <w:tcW w:w="1767" w:type="dxa"/>
          </w:tcPr>
          <w:p w:rsidR="00AA0CE8" w:rsidRPr="004B12E9" w:rsidRDefault="00AA0CE8" w:rsidP="00D32F47">
            <w:pPr>
              <w:snapToGrid w:val="0"/>
              <w:spacing w:before="120"/>
              <w:jc w:val="center"/>
              <w:rPr>
                <w:rFonts w:ascii="Times New Roman" w:eastAsia="Calibri" w:hAnsi="Times New Roman" w:cs="Times New Roman"/>
                <w:b/>
                <w:sz w:val="24"/>
                <w:szCs w:val="24"/>
              </w:rPr>
            </w:pPr>
            <w:r w:rsidRPr="004B12E9">
              <w:rPr>
                <w:rFonts w:ascii="Times New Roman" w:eastAsia="Calibri" w:hAnsi="Times New Roman" w:cs="Times New Roman"/>
                <w:b/>
                <w:sz w:val="24"/>
                <w:szCs w:val="24"/>
              </w:rPr>
              <w:t>ОБД</w:t>
            </w:r>
          </w:p>
        </w:tc>
        <w:tc>
          <w:tcPr>
            <w:tcW w:w="4437" w:type="dxa"/>
          </w:tcPr>
          <w:p w:rsidR="00AA0CE8" w:rsidRPr="004B12E9" w:rsidRDefault="00AA0CE8" w:rsidP="00D32F47">
            <w:pPr>
              <w:snapToGrid w:val="0"/>
              <w:rPr>
                <w:rFonts w:ascii="Times New Roman" w:eastAsia="Calibri" w:hAnsi="Times New Roman" w:cs="Times New Roman"/>
                <w:b/>
                <w:sz w:val="24"/>
                <w:szCs w:val="24"/>
              </w:rPr>
            </w:pPr>
            <w:r w:rsidRPr="004B12E9">
              <w:rPr>
                <w:rFonts w:ascii="Times New Roman" w:eastAsia="Calibri" w:hAnsi="Times New Roman" w:cs="Times New Roman"/>
                <w:b/>
                <w:sz w:val="24"/>
                <w:szCs w:val="24"/>
              </w:rPr>
              <w:t xml:space="preserve">Базовые общеобразовательные </w:t>
            </w:r>
          </w:p>
          <w:p w:rsidR="00AA0CE8" w:rsidRPr="004B12E9" w:rsidRDefault="00AA0CE8" w:rsidP="00D32F47">
            <w:pPr>
              <w:rPr>
                <w:rFonts w:ascii="Times New Roman" w:eastAsia="Calibri" w:hAnsi="Times New Roman" w:cs="Times New Roman"/>
                <w:b/>
                <w:sz w:val="24"/>
                <w:szCs w:val="24"/>
              </w:rPr>
            </w:pPr>
            <w:r w:rsidRPr="004B12E9">
              <w:rPr>
                <w:rFonts w:ascii="Times New Roman" w:eastAsia="Calibri" w:hAnsi="Times New Roman" w:cs="Times New Roman"/>
                <w:b/>
                <w:sz w:val="24"/>
                <w:szCs w:val="24"/>
              </w:rPr>
              <w:t>дисциплины</w:t>
            </w:r>
          </w:p>
        </w:tc>
        <w:tc>
          <w:tcPr>
            <w:tcW w:w="1171" w:type="dxa"/>
            <w:vAlign w:val="center"/>
          </w:tcPr>
          <w:p w:rsidR="00AA0CE8" w:rsidRPr="004B12E9" w:rsidRDefault="00AA0CE8" w:rsidP="00D32F47">
            <w:pPr>
              <w:snapToGrid w:val="0"/>
              <w:jc w:val="center"/>
              <w:rPr>
                <w:rFonts w:ascii="Times New Roman" w:eastAsia="Calibri" w:hAnsi="Times New Roman" w:cs="Times New Roman"/>
                <w:b/>
                <w:sz w:val="16"/>
                <w:szCs w:val="16"/>
              </w:rPr>
            </w:pPr>
            <w:r w:rsidRPr="004B12E9">
              <w:rPr>
                <w:rFonts w:ascii="Times New Roman" w:eastAsia="Calibri" w:hAnsi="Times New Roman" w:cs="Times New Roman"/>
                <w:b/>
                <w:sz w:val="16"/>
                <w:szCs w:val="16"/>
              </w:rPr>
              <w:t>5/3/1</w:t>
            </w:r>
          </w:p>
        </w:tc>
        <w:tc>
          <w:tcPr>
            <w:tcW w:w="725" w:type="dxa"/>
            <w:vAlign w:val="center"/>
          </w:tcPr>
          <w:p w:rsidR="00AA0CE8" w:rsidRPr="004B12E9" w:rsidRDefault="00AA0CE8" w:rsidP="00D32F47">
            <w:pPr>
              <w:jc w:val="center"/>
              <w:rPr>
                <w:rFonts w:ascii="Times New Roman" w:eastAsia="Calibri" w:hAnsi="Times New Roman" w:cs="Times New Roman"/>
                <w:b/>
                <w:bCs/>
                <w:sz w:val="20"/>
                <w:szCs w:val="20"/>
              </w:rPr>
            </w:pPr>
            <w:r w:rsidRPr="004B12E9">
              <w:rPr>
                <w:rFonts w:ascii="Times New Roman" w:eastAsia="Calibri" w:hAnsi="Times New Roman" w:cs="Times New Roman"/>
                <w:b/>
                <w:bCs/>
                <w:sz w:val="20"/>
                <w:szCs w:val="20"/>
              </w:rPr>
              <w:t>1216</w:t>
            </w:r>
          </w:p>
        </w:tc>
        <w:tc>
          <w:tcPr>
            <w:tcW w:w="600" w:type="dxa"/>
            <w:vAlign w:val="center"/>
          </w:tcPr>
          <w:p w:rsidR="00AA0CE8" w:rsidRPr="004B12E9" w:rsidRDefault="00AA0CE8" w:rsidP="00D32F47">
            <w:pPr>
              <w:jc w:val="center"/>
              <w:rPr>
                <w:rFonts w:ascii="Times New Roman" w:eastAsia="Calibri" w:hAnsi="Times New Roman" w:cs="Times New Roman"/>
                <w:b/>
                <w:bCs/>
                <w:sz w:val="20"/>
                <w:szCs w:val="20"/>
              </w:rPr>
            </w:pPr>
            <w:r w:rsidRPr="004B12E9">
              <w:rPr>
                <w:rFonts w:ascii="Times New Roman" w:eastAsia="Calibri" w:hAnsi="Times New Roman" w:cs="Times New Roman"/>
                <w:b/>
                <w:bCs/>
                <w:sz w:val="20"/>
                <w:szCs w:val="20"/>
              </w:rPr>
              <w:t>405</w:t>
            </w:r>
          </w:p>
        </w:tc>
        <w:tc>
          <w:tcPr>
            <w:tcW w:w="738" w:type="dxa"/>
            <w:shd w:val="clear" w:color="auto" w:fill="auto"/>
            <w:vAlign w:val="center"/>
          </w:tcPr>
          <w:p w:rsidR="00AA0CE8" w:rsidRPr="004B12E9" w:rsidRDefault="00AA0CE8" w:rsidP="00D32F47">
            <w:pPr>
              <w:jc w:val="center"/>
              <w:rPr>
                <w:rFonts w:ascii="Times New Roman" w:eastAsia="Calibri" w:hAnsi="Times New Roman" w:cs="Times New Roman"/>
                <w:b/>
                <w:bCs/>
                <w:sz w:val="20"/>
                <w:szCs w:val="20"/>
              </w:rPr>
            </w:pPr>
            <w:r w:rsidRPr="004B12E9">
              <w:rPr>
                <w:rFonts w:ascii="Times New Roman" w:eastAsia="Calibri" w:hAnsi="Times New Roman" w:cs="Times New Roman"/>
                <w:b/>
                <w:bCs/>
                <w:sz w:val="20"/>
                <w:szCs w:val="20"/>
              </w:rPr>
              <w:t>811</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b/>
                <w:bCs/>
                <w:sz w:val="20"/>
                <w:szCs w:val="20"/>
              </w:rPr>
            </w:pPr>
            <w:r w:rsidRPr="004B12E9">
              <w:rPr>
                <w:rFonts w:ascii="Times New Roman" w:eastAsia="Calibri" w:hAnsi="Times New Roman" w:cs="Times New Roman"/>
                <w:b/>
                <w:bCs/>
                <w:sz w:val="20"/>
                <w:szCs w:val="20"/>
              </w:rPr>
              <w:t>544</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b/>
                <w:bCs/>
                <w:sz w:val="20"/>
                <w:szCs w:val="20"/>
              </w:rPr>
            </w:pPr>
            <w:r w:rsidRPr="004B12E9">
              <w:rPr>
                <w:rFonts w:ascii="Times New Roman" w:eastAsia="Calibri" w:hAnsi="Times New Roman" w:cs="Times New Roman"/>
                <w:b/>
                <w:bCs/>
                <w:sz w:val="20"/>
                <w:szCs w:val="20"/>
              </w:rPr>
              <w:t>267</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b/>
                <w:bCs/>
                <w:sz w:val="20"/>
                <w:szCs w:val="20"/>
              </w:rPr>
            </w:pPr>
            <w:r w:rsidRPr="004B12E9">
              <w:rPr>
                <w:rFonts w:ascii="Times New Roman" w:eastAsia="Calibri" w:hAnsi="Times New Roman" w:cs="Times New Roman"/>
                <w:b/>
                <w:bCs/>
                <w:sz w:val="20"/>
                <w:szCs w:val="16"/>
              </w:rPr>
              <w:t>0</w:t>
            </w:r>
          </w:p>
        </w:tc>
        <w:tc>
          <w:tcPr>
            <w:tcW w:w="676" w:type="dxa"/>
            <w:vAlign w:val="center"/>
          </w:tcPr>
          <w:p w:rsidR="00AA0CE8" w:rsidRPr="004B12E9" w:rsidRDefault="00AA0CE8" w:rsidP="00D32F47">
            <w:pPr>
              <w:jc w:val="center"/>
              <w:rPr>
                <w:rFonts w:ascii="Times New Roman" w:eastAsia="Calibri" w:hAnsi="Times New Roman" w:cs="Times New Roman"/>
                <w:b/>
                <w:bCs/>
                <w:sz w:val="20"/>
                <w:szCs w:val="20"/>
              </w:rPr>
            </w:pPr>
            <w:r w:rsidRPr="004B12E9">
              <w:rPr>
                <w:rFonts w:ascii="Times New Roman" w:eastAsia="Calibri" w:hAnsi="Times New Roman" w:cs="Times New Roman"/>
                <w:b/>
                <w:bCs/>
                <w:sz w:val="20"/>
                <w:szCs w:val="16"/>
              </w:rPr>
              <w:t>328</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b/>
                <w:bCs/>
                <w:sz w:val="20"/>
                <w:szCs w:val="20"/>
              </w:rPr>
            </w:pPr>
            <w:r w:rsidRPr="004B12E9">
              <w:rPr>
                <w:rFonts w:ascii="Times New Roman" w:eastAsia="Calibri" w:hAnsi="Times New Roman" w:cs="Times New Roman"/>
                <w:b/>
                <w:bCs/>
                <w:sz w:val="20"/>
                <w:szCs w:val="20"/>
              </w:rPr>
              <w:t>483</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b/>
                <w:bCs/>
                <w:sz w:val="20"/>
                <w:szCs w:val="20"/>
              </w:rPr>
            </w:pPr>
            <w:r w:rsidRPr="004B12E9">
              <w:rPr>
                <w:rFonts w:ascii="Times New Roman" w:eastAsia="Calibri" w:hAnsi="Times New Roman" w:cs="Times New Roman"/>
                <w:b/>
                <w:bCs/>
                <w:sz w:val="20"/>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b/>
                <w:bCs/>
                <w:sz w:val="20"/>
                <w:szCs w:val="20"/>
              </w:rPr>
            </w:pPr>
            <w:r w:rsidRPr="004B12E9">
              <w:rPr>
                <w:rFonts w:ascii="Times New Roman" w:eastAsia="Calibri" w:hAnsi="Times New Roman" w:cs="Times New Roman"/>
                <w:b/>
                <w:bCs/>
                <w:sz w:val="20"/>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b/>
                <w:bCs/>
                <w:sz w:val="20"/>
                <w:szCs w:val="20"/>
              </w:rPr>
            </w:pPr>
            <w:r w:rsidRPr="004B12E9">
              <w:rPr>
                <w:rFonts w:ascii="Times New Roman" w:eastAsia="Calibri" w:hAnsi="Times New Roman" w:cs="Times New Roman"/>
                <w:b/>
                <w:bCs/>
                <w:sz w:val="20"/>
                <w:szCs w:val="16"/>
              </w:rPr>
              <w:t>0</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b/>
                <w:bCs/>
                <w:sz w:val="20"/>
                <w:szCs w:val="20"/>
              </w:rPr>
            </w:pPr>
            <w:r w:rsidRPr="004B12E9">
              <w:rPr>
                <w:rFonts w:ascii="Times New Roman" w:eastAsia="Calibri" w:hAnsi="Times New Roman" w:cs="Times New Roman"/>
                <w:b/>
                <w:bCs/>
                <w:sz w:val="20"/>
                <w:szCs w:val="16"/>
              </w:rPr>
              <w:t>0</w:t>
            </w:r>
          </w:p>
        </w:tc>
      </w:tr>
      <w:tr w:rsidR="00AA0CE8" w:rsidRPr="004B12E9" w:rsidTr="00D32F47">
        <w:trPr>
          <w:cantSplit/>
          <w:trHeight w:val="160"/>
        </w:trPr>
        <w:tc>
          <w:tcPr>
            <w:tcW w:w="1767" w:type="dxa"/>
            <w:vAlign w:val="center"/>
          </w:tcPr>
          <w:p w:rsidR="00AA0CE8" w:rsidRPr="004B12E9" w:rsidRDefault="00AA0CE8" w:rsidP="00D32F47">
            <w:pPr>
              <w:snapToGrid w:val="0"/>
              <w:jc w:val="center"/>
              <w:rPr>
                <w:rFonts w:ascii="Times New Roman" w:eastAsia="Calibri" w:hAnsi="Times New Roman" w:cs="Times New Roman"/>
                <w:sz w:val="24"/>
                <w:szCs w:val="24"/>
              </w:rPr>
            </w:pPr>
            <w:r w:rsidRPr="004B12E9">
              <w:rPr>
                <w:rFonts w:ascii="Times New Roman" w:eastAsia="Calibri" w:hAnsi="Times New Roman" w:cs="Times New Roman"/>
                <w:sz w:val="24"/>
                <w:szCs w:val="24"/>
              </w:rPr>
              <w:t>ОБД.01</w:t>
            </w:r>
          </w:p>
        </w:tc>
        <w:tc>
          <w:tcPr>
            <w:tcW w:w="4437" w:type="dxa"/>
            <w:vAlign w:val="center"/>
          </w:tcPr>
          <w:p w:rsidR="00AA0CE8" w:rsidRPr="004B12E9" w:rsidRDefault="00AA0CE8" w:rsidP="00D32F47">
            <w:pPr>
              <w:snapToGrid w:val="0"/>
              <w:rPr>
                <w:rFonts w:ascii="Times New Roman" w:eastAsia="Calibri" w:hAnsi="Times New Roman" w:cs="Times New Roman"/>
                <w:sz w:val="24"/>
                <w:szCs w:val="24"/>
              </w:rPr>
            </w:pPr>
            <w:r w:rsidRPr="004B12E9">
              <w:rPr>
                <w:rFonts w:ascii="Times New Roman" w:eastAsia="Calibri" w:hAnsi="Times New Roman" w:cs="Times New Roman"/>
                <w:sz w:val="24"/>
                <w:szCs w:val="24"/>
              </w:rPr>
              <w:t>Русский язык</w:t>
            </w:r>
          </w:p>
        </w:tc>
        <w:tc>
          <w:tcPr>
            <w:tcW w:w="1171" w:type="dxa"/>
            <w:vAlign w:val="center"/>
          </w:tcPr>
          <w:p w:rsidR="00AA0CE8" w:rsidRPr="004B12E9" w:rsidRDefault="00AA0CE8" w:rsidP="00D32F47">
            <w:pPr>
              <w:snapToGrid w:val="0"/>
              <w:jc w:val="center"/>
              <w:rPr>
                <w:rFonts w:ascii="Times New Roman" w:eastAsia="Calibri" w:hAnsi="Times New Roman" w:cs="Times New Roman"/>
                <w:sz w:val="16"/>
                <w:szCs w:val="16"/>
              </w:rPr>
            </w:pPr>
            <w:r w:rsidRPr="004B12E9">
              <w:rPr>
                <w:rFonts w:ascii="Times New Roman" w:eastAsia="Calibri" w:hAnsi="Times New Roman" w:cs="Times New Roman"/>
                <w:sz w:val="16"/>
                <w:szCs w:val="16"/>
              </w:rPr>
              <w:t>0/Э/0/0/0/0</w:t>
            </w:r>
          </w:p>
        </w:tc>
        <w:tc>
          <w:tcPr>
            <w:tcW w:w="725" w:type="dxa"/>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117</w:t>
            </w:r>
          </w:p>
        </w:tc>
        <w:tc>
          <w:tcPr>
            <w:tcW w:w="600" w:type="dxa"/>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39</w:t>
            </w:r>
          </w:p>
        </w:tc>
        <w:tc>
          <w:tcPr>
            <w:tcW w:w="738"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78</w:t>
            </w:r>
          </w:p>
        </w:tc>
        <w:tc>
          <w:tcPr>
            <w:tcW w:w="617"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58</w:t>
            </w:r>
          </w:p>
        </w:tc>
        <w:tc>
          <w:tcPr>
            <w:tcW w:w="617"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20</w:t>
            </w:r>
          </w:p>
        </w:tc>
        <w:tc>
          <w:tcPr>
            <w:tcW w:w="557"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76" w:type="dxa"/>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34</w:t>
            </w:r>
          </w:p>
        </w:tc>
        <w:tc>
          <w:tcPr>
            <w:tcW w:w="710"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44</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r>
      <w:tr w:rsidR="00AA0CE8" w:rsidRPr="004B12E9" w:rsidTr="00D32F47">
        <w:trPr>
          <w:cantSplit/>
          <w:trHeight w:val="160"/>
        </w:trPr>
        <w:tc>
          <w:tcPr>
            <w:tcW w:w="1767" w:type="dxa"/>
            <w:vAlign w:val="center"/>
          </w:tcPr>
          <w:p w:rsidR="00AA0CE8" w:rsidRPr="004B12E9" w:rsidRDefault="00AA0CE8" w:rsidP="00D32F47">
            <w:pPr>
              <w:snapToGrid w:val="0"/>
              <w:jc w:val="center"/>
              <w:rPr>
                <w:rFonts w:ascii="Times New Roman" w:eastAsia="Calibri" w:hAnsi="Times New Roman" w:cs="Times New Roman"/>
                <w:sz w:val="24"/>
                <w:szCs w:val="24"/>
              </w:rPr>
            </w:pPr>
            <w:r w:rsidRPr="004B12E9">
              <w:rPr>
                <w:rFonts w:ascii="Times New Roman" w:eastAsia="Calibri" w:hAnsi="Times New Roman" w:cs="Times New Roman"/>
                <w:sz w:val="24"/>
                <w:szCs w:val="24"/>
              </w:rPr>
              <w:t>ОБД.02</w:t>
            </w:r>
          </w:p>
        </w:tc>
        <w:tc>
          <w:tcPr>
            <w:tcW w:w="4437" w:type="dxa"/>
            <w:vAlign w:val="center"/>
          </w:tcPr>
          <w:p w:rsidR="00AA0CE8" w:rsidRPr="004B12E9" w:rsidRDefault="00AA0CE8" w:rsidP="00D32F47">
            <w:pPr>
              <w:snapToGrid w:val="0"/>
              <w:rPr>
                <w:rFonts w:ascii="Times New Roman" w:eastAsia="Calibri" w:hAnsi="Times New Roman" w:cs="Times New Roman"/>
                <w:sz w:val="24"/>
                <w:szCs w:val="24"/>
              </w:rPr>
            </w:pPr>
            <w:r w:rsidRPr="004B12E9">
              <w:rPr>
                <w:rFonts w:ascii="Times New Roman" w:eastAsia="Calibri" w:hAnsi="Times New Roman" w:cs="Times New Roman"/>
                <w:sz w:val="24"/>
                <w:szCs w:val="24"/>
              </w:rPr>
              <w:t>Литература</w:t>
            </w:r>
          </w:p>
        </w:tc>
        <w:tc>
          <w:tcPr>
            <w:tcW w:w="1171" w:type="dxa"/>
            <w:vAlign w:val="center"/>
          </w:tcPr>
          <w:p w:rsidR="00AA0CE8" w:rsidRPr="004B12E9" w:rsidRDefault="00AA0CE8" w:rsidP="00D32F47">
            <w:pPr>
              <w:snapToGrid w:val="0"/>
              <w:jc w:val="center"/>
              <w:rPr>
                <w:rFonts w:ascii="Times New Roman" w:eastAsia="Calibri" w:hAnsi="Times New Roman" w:cs="Times New Roman"/>
                <w:b/>
                <w:sz w:val="16"/>
                <w:szCs w:val="16"/>
              </w:rPr>
            </w:pPr>
            <w:r w:rsidRPr="004B12E9">
              <w:rPr>
                <w:rFonts w:ascii="Times New Roman" w:eastAsia="Calibri" w:hAnsi="Times New Roman" w:cs="Times New Roman"/>
                <w:sz w:val="16"/>
                <w:szCs w:val="16"/>
              </w:rPr>
              <w:t>0/З/0/0/0/0</w:t>
            </w:r>
          </w:p>
        </w:tc>
        <w:tc>
          <w:tcPr>
            <w:tcW w:w="725" w:type="dxa"/>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176</w:t>
            </w:r>
          </w:p>
        </w:tc>
        <w:tc>
          <w:tcPr>
            <w:tcW w:w="600" w:type="dxa"/>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59</w:t>
            </w:r>
          </w:p>
        </w:tc>
        <w:tc>
          <w:tcPr>
            <w:tcW w:w="738"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117</w:t>
            </w:r>
          </w:p>
        </w:tc>
        <w:tc>
          <w:tcPr>
            <w:tcW w:w="617"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117</w:t>
            </w:r>
          </w:p>
        </w:tc>
        <w:tc>
          <w:tcPr>
            <w:tcW w:w="617"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557"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76" w:type="dxa"/>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68</w:t>
            </w:r>
          </w:p>
        </w:tc>
        <w:tc>
          <w:tcPr>
            <w:tcW w:w="710"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49</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r>
      <w:tr w:rsidR="00AA0CE8" w:rsidRPr="004B12E9" w:rsidTr="00D32F47">
        <w:trPr>
          <w:cantSplit/>
          <w:trHeight w:val="160"/>
        </w:trPr>
        <w:tc>
          <w:tcPr>
            <w:tcW w:w="1767" w:type="dxa"/>
            <w:vAlign w:val="center"/>
          </w:tcPr>
          <w:p w:rsidR="00AA0CE8" w:rsidRPr="004B12E9" w:rsidRDefault="00AA0CE8" w:rsidP="00D32F47">
            <w:pPr>
              <w:snapToGrid w:val="0"/>
              <w:jc w:val="center"/>
              <w:rPr>
                <w:rFonts w:ascii="Times New Roman" w:eastAsia="Calibri" w:hAnsi="Times New Roman" w:cs="Times New Roman"/>
                <w:sz w:val="24"/>
                <w:szCs w:val="24"/>
              </w:rPr>
            </w:pPr>
            <w:r w:rsidRPr="004B12E9">
              <w:rPr>
                <w:rFonts w:ascii="Times New Roman" w:eastAsia="Calibri" w:hAnsi="Times New Roman" w:cs="Times New Roman"/>
                <w:sz w:val="24"/>
                <w:szCs w:val="24"/>
              </w:rPr>
              <w:t>ОБД.03</w:t>
            </w:r>
          </w:p>
        </w:tc>
        <w:tc>
          <w:tcPr>
            <w:tcW w:w="4437" w:type="dxa"/>
            <w:vAlign w:val="center"/>
          </w:tcPr>
          <w:p w:rsidR="00AA0CE8" w:rsidRPr="004B12E9" w:rsidRDefault="00AA0CE8" w:rsidP="00D32F47">
            <w:pPr>
              <w:snapToGrid w:val="0"/>
              <w:rPr>
                <w:rFonts w:ascii="Times New Roman" w:eastAsia="Calibri" w:hAnsi="Times New Roman" w:cs="Times New Roman"/>
                <w:sz w:val="24"/>
                <w:szCs w:val="24"/>
              </w:rPr>
            </w:pPr>
            <w:r w:rsidRPr="004B12E9">
              <w:rPr>
                <w:rFonts w:ascii="Times New Roman" w:eastAsia="Calibri" w:hAnsi="Times New Roman" w:cs="Times New Roman"/>
                <w:sz w:val="24"/>
                <w:szCs w:val="24"/>
              </w:rPr>
              <w:t>Иностранный язык</w:t>
            </w:r>
          </w:p>
        </w:tc>
        <w:tc>
          <w:tcPr>
            <w:tcW w:w="1171" w:type="dxa"/>
            <w:vAlign w:val="center"/>
          </w:tcPr>
          <w:p w:rsidR="00AA0CE8" w:rsidRPr="004B12E9" w:rsidRDefault="00AA0CE8" w:rsidP="00D32F47">
            <w:pPr>
              <w:snapToGrid w:val="0"/>
              <w:jc w:val="center"/>
              <w:rPr>
                <w:rFonts w:ascii="Times New Roman" w:eastAsia="Calibri" w:hAnsi="Times New Roman" w:cs="Times New Roman"/>
                <w:sz w:val="16"/>
                <w:szCs w:val="16"/>
              </w:rPr>
            </w:pPr>
            <w:r w:rsidRPr="004B12E9">
              <w:rPr>
                <w:rFonts w:ascii="Times New Roman" w:eastAsia="Calibri" w:hAnsi="Times New Roman" w:cs="Times New Roman"/>
                <w:sz w:val="16"/>
                <w:szCs w:val="16"/>
              </w:rPr>
              <w:t>0/З/0/0/0/0</w:t>
            </w:r>
          </w:p>
        </w:tc>
        <w:tc>
          <w:tcPr>
            <w:tcW w:w="725" w:type="dxa"/>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117</w:t>
            </w:r>
          </w:p>
        </w:tc>
        <w:tc>
          <w:tcPr>
            <w:tcW w:w="600" w:type="dxa"/>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39</w:t>
            </w:r>
          </w:p>
        </w:tc>
        <w:tc>
          <w:tcPr>
            <w:tcW w:w="738"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78</w:t>
            </w:r>
          </w:p>
        </w:tc>
        <w:tc>
          <w:tcPr>
            <w:tcW w:w="617"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17"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78</w:t>
            </w:r>
          </w:p>
        </w:tc>
        <w:tc>
          <w:tcPr>
            <w:tcW w:w="557"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76" w:type="dxa"/>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34</w:t>
            </w:r>
          </w:p>
        </w:tc>
        <w:tc>
          <w:tcPr>
            <w:tcW w:w="710"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44</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r>
      <w:tr w:rsidR="00AA0CE8" w:rsidRPr="004B12E9" w:rsidTr="00D32F47">
        <w:trPr>
          <w:cantSplit/>
          <w:trHeight w:val="160"/>
        </w:trPr>
        <w:tc>
          <w:tcPr>
            <w:tcW w:w="1767" w:type="dxa"/>
            <w:vAlign w:val="center"/>
          </w:tcPr>
          <w:p w:rsidR="00AA0CE8" w:rsidRPr="004B12E9" w:rsidRDefault="00AA0CE8" w:rsidP="00D32F47">
            <w:pPr>
              <w:snapToGrid w:val="0"/>
              <w:jc w:val="center"/>
              <w:rPr>
                <w:rFonts w:ascii="Times New Roman" w:eastAsia="Calibri" w:hAnsi="Times New Roman" w:cs="Times New Roman"/>
                <w:sz w:val="24"/>
                <w:szCs w:val="24"/>
              </w:rPr>
            </w:pPr>
            <w:r w:rsidRPr="004B12E9">
              <w:rPr>
                <w:rFonts w:ascii="Times New Roman" w:eastAsia="Calibri" w:hAnsi="Times New Roman" w:cs="Times New Roman"/>
                <w:sz w:val="24"/>
                <w:szCs w:val="24"/>
              </w:rPr>
              <w:lastRenderedPageBreak/>
              <w:t>ОБД.04</w:t>
            </w:r>
          </w:p>
        </w:tc>
        <w:tc>
          <w:tcPr>
            <w:tcW w:w="4437" w:type="dxa"/>
            <w:vAlign w:val="center"/>
          </w:tcPr>
          <w:p w:rsidR="00AA0CE8" w:rsidRPr="004B12E9" w:rsidRDefault="00AA0CE8" w:rsidP="00D32F47">
            <w:pPr>
              <w:snapToGrid w:val="0"/>
              <w:rPr>
                <w:rFonts w:ascii="Times New Roman" w:eastAsia="Calibri" w:hAnsi="Times New Roman" w:cs="Times New Roman"/>
                <w:sz w:val="24"/>
                <w:szCs w:val="24"/>
              </w:rPr>
            </w:pPr>
            <w:r w:rsidRPr="004B12E9">
              <w:rPr>
                <w:rFonts w:ascii="Times New Roman" w:eastAsia="Calibri" w:hAnsi="Times New Roman" w:cs="Times New Roman"/>
                <w:sz w:val="24"/>
                <w:szCs w:val="24"/>
              </w:rPr>
              <w:t>История</w:t>
            </w:r>
          </w:p>
        </w:tc>
        <w:tc>
          <w:tcPr>
            <w:tcW w:w="1171" w:type="dxa"/>
            <w:vAlign w:val="center"/>
          </w:tcPr>
          <w:p w:rsidR="00AA0CE8" w:rsidRPr="004B12E9" w:rsidRDefault="00AA0CE8" w:rsidP="00D32F47">
            <w:pPr>
              <w:snapToGrid w:val="0"/>
              <w:jc w:val="center"/>
              <w:rPr>
                <w:rFonts w:ascii="Times New Roman" w:eastAsia="Calibri" w:hAnsi="Times New Roman" w:cs="Times New Roman"/>
                <w:b/>
                <w:sz w:val="16"/>
                <w:szCs w:val="16"/>
              </w:rPr>
            </w:pPr>
            <w:r w:rsidRPr="004B12E9">
              <w:rPr>
                <w:rFonts w:ascii="Times New Roman" w:eastAsia="Calibri" w:hAnsi="Times New Roman" w:cs="Times New Roman"/>
                <w:sz w:val="16"/>
                <w:szCs w:val="16"/>
              </w:rPr>
              <w:t>0/ДЗ/0/0/0/0</w:t>
            </w:r>
          </w:p>
        </w:tc>
        <w:tc>
          <w:tcPr>
            <w:tcW w:w="725" w:type="dxa"/>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175</w:t>
            </w:r>
          </w:p>
        </w:tc>
        <w:tc>
          <w:tcPr>
            <w:tcW w:w="600" w:type="dxa"/>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58</w:t>
            </w:r>
          </w:p>
        </w:tc>
        <w:tc>
          <w:tcPr>
            <w:tcW w:w="738"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117</w:t>
            </w:r>
          </w:p>
        </w:tc>
        <w:tc>
          <w:tcPr>
            <w:tcW w:w="617"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117</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76" w:type="dxa"/>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51</w:t>
            </w:r>
          </w:p>
        </w:tc>
        <w:tc>
          <w:tcPr>
            <w:tcW w:w="710"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66</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r>
      <w:tr w:rsidR="00AA0CE8" w:rsidRPr="004B12E9" w:rsidTr="00D32F47">
        <w:trPr>
          <w:cantSplit/>
          <w:trHeight w:val="160"/>
        </w:trPr>
        <w:tc>
          <w:tcPr>
            <w:tcW w:w="1767" w:type="dxa"/>
            <w:vAlign w:val="center"/>
          </w:tcPr>
          <w:p w:rsidR="00AA0CE8" w:rsidRPr="004B12E9" w:rsidRDefault="00AA0CE8" w:rsidP="00D32F47">
            <w:pPr>
              <w:snapToGrid w:val="0"/>
              <w:jc w:val="center"/>
              <w:rPr>
                <w:rFonts w:ascii="Times New Roman" w:eastAsia="Calibri" w:hAnsi="Times New Roman" w:cs="Times New Roman"/>
                <w:sz w:val="24"/>
                <w:szCs w:val="24"/>
              </w:rPr>
            </w:pPr>
            <w:r w:rsidRPr="004B12E9">
              <w:rPr>
                <w:rFonts w:ascii="Times New Roman" w:eastAsia="Calibri" w:hAnsi="Times New Roman" w:cs="Times New Roman"/>
                <w:sz w:val="24"/>
                <w:szCs w:val="24"/>
              </w:rPr>
              <w:t>ОБД.05</w:t>
            </w:r>
          </w:p>
        </w:tc>
        <w:tc>
          <w:tcPr>
            <w:tcW w:w="4437" w:type="dxa"/>
            <w:vAlign w:val="center"/>
          </w:tcPr>
          <w:p w:rsidR="00AA0CE8" w:rsidRPr="004B12E9" w:rsidRDefault="00AA0CE8" w:rsidP="00D32F47">
            <w:pPr>
              <w:snapToGrid w:val="0"/>
              <w:rPr>
                <w:rFonts w:ascii="Times New Roman" w:eastAsia="Calibri" w:hAnsi="Times New Roman" w:cs="Times New Roman"/>
                <w:sz w:val="24"/>
                <w:szCs w:val="24"/>
              </w:rPr>
            </w:pPr>
            <w:r w:rsidRPr="004B12E9">
              <w:rPr>
                <w:rFonts w:ascii="Times New Roman" w:eastAsia="Calibri" w:hAnsi="Times New Roman" w:cs="Times New Roman"/>
                <w:sz w:val="24"/>
                <w:szCs w:val="24"/>
              </w:rPr>
              <w:t>Обществознание</w:t>
            </w:r>
          </w:p>
        </w:tc>
        <w:tc>
          <w:tcPr>
            <w:tcW w:w="1171" w:type="dxa"/>
            <w:vAlign w:val="center"/>
          </w:tcPr>
          <w:p w:rsidR="00AA0CE8" w:rsidRPr="004B12E9" w:rsidRDefault="00AA0CE8" w:rsidP="00D32F47">
            <w:pPr>
              <w:snapToGrid w:val="0"/>
              <w:jc w:val="center"/>
              <w:rPr>
                <w:rFonts w:ascii="Times New Roman" w:eastAsia="Calibri" w:hAnsi="Times New Roman" w:cs="Times New Roman"/>
                <w:sz w:val="16"/>
                <w:szCs w:val="16"/>
              </w:rPr>
            </w:pPr>
            <w:r w:rsidRPr="004B12E9">
              <w:rPr>
                <w:rFonts w:ascii="Times New Roman" w:eastAsia="Calibri" w:hAnsi="Times New Roman" w:cs="Times New Roman"/>
                <w:sz w:val="16"/>
                <w:szCs w:val="16"/>
              </w:rPr>
              <w:t>0/З/0/0/0/0</w:t>
            </w:r>
          </w:p>
        </w:tc>
        <w:tc>
          <w:tcPr>
            <w:tcW w:w="725" w:type="dxa"/>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117</w:t>
            </w:r>
          </w:p>
        </w:tc>
        <w:tc>
          <w:tcPr>
            <w:tcW w:w="600" w:type="dxa"/>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39</w:t>
            </w:r>
          </w:p>
        </w:tc>
        <w:tc>
          <w:tcPr>
            <w:tcW w:w="738"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78</w:t>
            </w:r>
          </w:p>
        </w:tc>
        <w:tc>
          <w:tcPr>
            <w:tcW w:w="617"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78</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76" w:type="dxa"/>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34</w:t>
            </w:r>
          </w:p>
        </w:tc>
        <w:tc>
          <w:tcPr>
            <w:tcW w:w="710"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44</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r>
      <w:tr w:rsidR="00AA0CE8" w:rsidRPr="004B12E9" w:rsidTr="00D32F47">
        <w:trPr>
          <w:cantSplit/>
          <w:trHeight w:val="160"/>
        </w:trPr>
        <w:tc>
          <w:tcPr>
            <w:tcW w:w="1767" w:type="dxa"/>
            <w:vAlign w:val="center"/>
          </w:tcPr>
          <w:p w:rsidR="00AA0CE8" w:rsidRPr="004B12E9" w:rsidRDefault="00AA0CE8" w:rsidP="00D32F47">
            <w:pPr>
              <w:snapToGrid w:val="0"/>
              <w:jc w:val="center"/>
              <w:rPr>
                <w:rFonts w:ascii="Times New Roman" w:eastAsia="Calibri" w:hAnsi="Times New Roman" w:cs="Times New Roman"/>
                <w:sz w:val="24"/>
                <w:szCs w:val="24"/>
              </w:rPr>
            </w:pPr>
            <w:r w:rsidRPr="004B12E9">
              <w:rPr>
                <w:rFonts w:ascii="Times New Roman" w:eastAsia="Calibri" w:hAnsi="Times New Roman" w:cs="Times New Roman"/>
                <w:sz w:val="24"/>
                <w:szCs w:val="24"/>
              </w:rPr>
              <w:t>ОБД.06</w:t>
            </w:r>
          </w:p>
        </w:tc>
        <w:tc>
          <w:tcPr>
            <w:tcW w:w="4437" w:type="dxa"/>
            <w:vAlign w:val="center"/>
          </w:tcPr>
          <w:p w:rsidR="00AA0CE8" w:rsidRPr="004B12E9" w:rsidRDefault="00AA0CE8" w:rsidP="00D32F47">
            <w:pPr>
              <w:snapToGrid w:val="0"/>
              <w:rPr>
                <w:rFonts w:ascii="Times New Roman" w:eastAsia="Calibri" w:hAnsi="Times New Roman" w:cs="Times New Roman"/>
                <w:sz w:val="24"/>
                <w:szCs w:val="24"/>
              </w:rPr>
            </w:pPr>
            <w:r w:rsidRPr="004B12E9">
              <w:rPr>
                <w:rFonts w:ascii="Times New Roman" w:eastAsia="Calibri" w:hAnsi="Times New Roman" w:cs="Times New Roman"/>
                <w:sz w:val="24"/>
                <w:szCs w:val="24"/>
              </w:rPr>
              <w:t>География</w:t>
            </w:r>
          </w:p>
        </w:tc>
        <w:tc>
          <w:tcPr>
            <w:tcW w:w="1171" w:type="dxa"/>
            <w:vAlign w:val="center"/>
          </w:tcPr>
          <w:p w:rsidR="00AA0CE8" w:rsidRPr="004B12E9" w:rsidRDefault="00AA0CE8" w:rsidP="00D32F47">
            <w:pPr>
              <w:snapToGrid w:val="0"/>
              <w:jc w:val="center"/>
              <w:rPr>
                <w:rFonts w:ascii="Times New Roman" w:eastAsia="Calibri" w:hAnsi="Times New Roman" w:cs="Times New Roman"/>
                <w:b/>
                <w:sz w:val="16"/>
                <w:szCs w:val="16"/>
              </w:rPr>
            </w:pPr>
            <w:r w:rsidRPr="004B12E9">
              <w:rPr>
                <w:rFonts w:ascii="Times New Roman" w:eastAsia="Calibri" w:hAnsi="Times New Roman" w:cs="Times New Roman"/>
                <w:sz w:val="16"/>
                <w:szCs w:val="16"/>
              </w:rPr>
              <w:t>0/З/0/0/0/0</w:t>
            </w:r>
          </w:p>
        </w:tc>
        <w:tc>
          <w:tcPr>
            <w:tcW w:w="725" w:type="dxa"/>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58</w:t>
            </w:r>
          </w:p>
        </w:tc>
        <w:tc>
          <w:tcPr>
            <w:tcW w:w="600" w:type="dxa"/>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19</w:t>
            </w:r>
          </w:p>
        </w:tc>
        <w:tc>
          <w:tcPr>
            <w:tcW w:w="738"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39</w:t>
            </w:r>
          </w:p>
        </w:tc>
        <w:tc>
          <w:tcPr>
            <w:tcW w:w="617"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27</w:t>
            </w:r>
          </w:p>
        </w:tc>
        <w:tc>
          <w:tcPr>
            <w:tcW w:w="617"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12</w:t>
            </w:r>
          </w:p>
        </w:tc>
        <w:tc>
          <w:tcPr>
            <w:tcW w:w="557"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76" w:type="dxa"/>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39</w:t>
            </w:r>
          </w:p>
        </w:tc>
        <w:tc>
          <w:tcPr>
            <w:tcW w:w="710"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r>
      <w:tr w:rsidR="00AA0CE8" w:rsidRPr="004B12E9" w:rsidTr="00D32F47">
        <w:trPr>
          <w:cantSplit/>
          <w:trHeight w:val="160"/>
        </w:trPr>
        <w:tc>
          <w:tcPr>
            <w:tcW w:w="1767" w:type="dxa"/>
            <w:vAlign w:val="center"/>
          </w:tcPr>
          <w:p w:rsidR="00AA0CE8" w:rsidRPr="004B12E9" w:rsidRDefault="00AA0CE8" w:rsidP="00D32F47">
            <w:pPr>
              <w:snapToGrid w:val="0"/>
              <w:jc w:val="center"/>
              <w:rPr>
                <w:rFonts w:ascii="Times New Roman" w:eastAsia="Calibri" w:hAnsi="Times New Roman" w:cs="Times New Roman"/>
                <w:sz w:val="24"/>
                <w:szCs w:val="24"/>
              </w:rPr>
            </w:pPr>
            <w:r w:rsidRPr="004B12E9">
              <w:rPr>
                <w:rFonts w:ascii="Times New Roman" w:eastAsia="Calibri" w:hAnsi="Times New Roman" w:cs="Times New Roman"/>
                <w:sz w:val="24"/>
                <w:szCs w:val="24"/>
              </w:rPr>
              <w:t>ОБД.07</w:t>
            </w:r>
          </w:p>
        </w:tc>
        <w:tc>
          <w:tcPr>
            <w:tcW w:w="4437" w:type="dxa"/>
            <w:vAlign w:val="center"/>
          </w:tcPr>
          <w:p w:rsidR="00AA0CE8" w:rsidRPr="004B12E9" w:rsidRDefault="00AA0CE8" w:rsidP="00D32F47">
            <w:pPr>
              <w:snapToGrid w:val="0"/>
              <w:rPr>
                <w:rFonts w:ascii="Times New Roman" w:eastAsia="Calibri" w:hAnsi="Times New Roman" w:cs="Times New Roman"/>
                <w:sz w:val="24"/>
                <w:szCs w:val="24"/>
              </w:rPr>
            </w:pPr>
            <w:r w:rsidRPr="004B12E9">
              <w:rPr>
                <w:rFonts w:ascii="Times New Roman" w:eastAsia="Calibri" w:hAnsi="Times New Roman" w:cs="Times New Roman"/>
                <w:sz w:val="24"/>
                <w:szCs w:val="24"/>
              </w:rPr>
              <w:t>Естествознание</w:t>
            </w:r>
          </w:p>
        </w:tc>
        <w:tc>
          <w:tcPr>
            <w:tcW w:w="1171" w:type="dxa"/>
            <w:vAlign w:val="center"/>
          </w:tcPr>
          <w:p w:rsidR="00AA0CE8" w:rsidRPr="004B12E9" w:rsidRDefault="00AA0CE8" w:rsidP="00D32F47">
            <w:pPr>
              <w:snapToGrid w:val="0"/>
              <w:jc w:val="center"/>
              <w:rPr>
                <w:rFonts w:ascii="Times New Roman" w:eastAsia="Calibri" w:hAnsi="Times New Roman" w:cs="Times New Roman"/>
                <w:b/>
                <w:sz w:val="16"/>
                <w:szCs w:val="16"/>
              </w:rPr>
            </w:pPr>
            <w:r w:rsidRPr="004B12E9">
              <w:rPr>
                <w:rFonts w:ascii="Times New Roman" w:eastAsia="Calibri" w:hAnsi="Times New Roman" w:cs="Times New Roman"/>
                <w:sz w:val="16"/>
                <w:szCs w:val="16"/>
              </w:rPr>
              <w:t>0/ДЗ/0/0/0/0</w:t>
            </w:r>
          </w:p>
        </w:tc>
        <w:tc>
          <w:tcPr>
            <w:tcW w:w="725" w:type="dxa"/>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175</w:t>
            </w:r>
          </w:p>
        </w:tc>
        <w:tc>
          <w:tcPr>
            <w:tcW w:w="600" w:type="dxa"/>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58</w:t>
            </w:r>
          </w:p>
        </w:tc>
        <w:tc>
          <w:tcPr>
            <w:tcW w:w="738"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117</w:t>
            </w:r>
          </w:p>
        </w:tc>
        <w:tc>
          <w:tcPr>
            <w:tcW w:w="617"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81</w:t>
            </w:r>
          </w:p>
        </w:tc>
        <w:tc>
          <w:tcPr>
            <w:tcW w:w="617"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36</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76" w:type="dxa"/>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10"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117</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r>
      <w:tr w:rsidR="00AA0CE8" w:rsidRPr="004B12E9" w:rsidTr="00D32F47">
        <w:trPr>
          <w:cantSplit/>
          <w:trHeight w:val="160"/>
        </w:trPr>
        <w:tc>
          <w:tcPr>
            <w:tcW w:w="1767" w:type="dxa"/>
            <w:vAlign w:val="center"/>
          </w:tcPr>
          <w:p w:rsidR="00AA0CE8" w:rsidRPr="004B12E9" w:rsidRDefault="00AA0CE8" w:rsidP="00D32F47">
            <w:pPr>
              <w:snapToGrid w:val="0"/>
              <w:jc w:val="center"/>
              <w:rPr>
                <w:rFonts w:ascii="Times New Roman" w:eastAsia="Calibri" w:hAnsi="Times New Roman" w:cs="Times New Roman"/>
                <w:sz w:val="24"/>
                <w:szCs w:val="24"/>
              </w:rPr>
            </w:pPr>
            <w:r w:rsidRPr="004B12E9">
              <w:rPr>
                <w:rFonts w:ascii="Times New Roman" w:eastAsia="Calibri" w:hAnsi="Times New Roman" w:cs="Times New Roman"/>
                <w:sz w:val="24"/>
                <w:szCs w:val="24"/>
              </w:rPr>
              <w:t>ОБД.08</w:t>
            </w:r>
          </w:p>
        </w:tc>
        <w:tc>
          <w:tcPr>
            <w:tcW w:w="4437" w:type="dxa"/>
            <w:vAlign w:val="center"/>
          </w:tcPr>
          <w:p w:rsidR="00AA0CE8" w:rsidRPr="004B12E9" w:rsidRDefault="00AA0CE8" w:rsidP="00D32F47">
            <w:pPr>
              <w:snapToGrid w:val="0"/>
              <w:rPr>
                <w:rFonts w:ascii="Times New Roman" w:eastAsia="Calibri" w:hAnsi="Times New Roman" w:cs="Times New Roman"/>
                <w:sz w:val="24"/>
                <w:szCs w:val="24"/>
              </w:rPr>
            </w:pPr>
            <w:r w:rsidRPr="004B12E9">
              <w:rPr>
                <w:rFonts w:ascii="Times New Roman" w:eastAsia="Calibri" w:hAnsi="Times New Roman" w:cs="Times New Roman"/>
                <w:sz w:val="24"/>
                <w:szCs w:val="24"/>
              </w:rPr>
              <w:t>Физическая культура</w:t>
            </w:r>
          </w:p>
        </w:tc>
        <w:tc>
          <w:tcPr>
            <w:tcW w:w="1171" w:type="dxa"/>
            <w:vAlign w:val="center"/>
          </w:tcPr>
          <w:p w:rsidR="00AA0CE8" w:rsidRPr="004B12E9" w:rsidRDefault="00AA0CE8" w:rsidP="00D32F47">
            <w:pPr>
              <w:snapToGrid w:val="0"/>
              <w:jc w:val="center"/>
              <w:rPr>
                <w:rFonts w:ascii="Times New Roman" w:eastAsia="Calibri" w:hAnsi="Times New Roman" w:cs="Times New Roman"/>
                <w:sz w:val="16"/>
                <w:szCs w:val="16"/>
              </w:rPr>
            </w:pPr>
            <w:r w:rsidRPr="004B12E9">
              <w:rPr>
                <w:rFonts w:ascii="Times New Roman" w:eastAsia="Calibri" w:hAnsi="Times New Roman" w:cs="Times New Roman"/>
                <w:sz w:val="16"/>
                <w:szCs w:val="16"/>
              </w:rPr>
              <w:t>0/З/0/0/0/0</w:t>
            </w:r>
          </w:p>
        </w:tc>
        <w:tc>
          <w:tcPr>
            <w:tcW w:w="725" w:type="dxa"/>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176</w:t>
            </w:r>
          </w:p>
        </w:tc>
        <w:tc>
          <w:tcPr>
            <w:tcW w:w="600" w:type="dxa"/>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59</w:t>
            </w:r>
          </w:p>
        </w:tc>
        <w:tc>
          <w:tcPr>
            <w:tcW w:w="738"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117</w:t>
            </w:r>
          </w:p>
        </w:tc>
        <w:tc>
          <w:tcPr>
            <w:tcW w:w="617"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6</w:t>
            </w:r>
          </w:p>
        </w:tc>
        <w:tc>
          <w:tcPr>
            <w:tcW w:w="617"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111</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76" w:type="dxa"/>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68</w:t>
            </w:r>
          </w:p>
        </w:tc>
        <w:tc>
          <w:tcPr>
            <w:tcW w:w="710"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49</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r>
      <w:tr w:rsidR="00AA0CE8" w:rsidRPr="004B12E9" w:rsidTr="00D32F47">
        <w:trPr>
          <w:cantSplit/>
          <w:trHeight w:val="160"/>
        </w:trPr>
        <w:tc>
          <w:tcPr>
            <w:tcW w:w="1767" w:type="dxa"/>
            <w:vAlign w:val="center"/>
          </w:tcPr>
          <w:p w:rsidR="00AA0CE8" w:rsidRPr="004B12E9" w:rsidRDefault="00AA0CE8" w:rsidP="00D32F47">
            <w:pPr>
              <w:snapToGrid w:val="0"/>
              <w:jc w:val="center"/>
              <w:rPr>
                <w:rFonts w:ascii="Times New Roman" w:eastAsia="Calibri" w:hAnsi="Times New Roman" w:cs="Times New Roman"/>
                <w:sz w:val="24"/>
                <w:szCs w:val="24"/>
              </w:rPr>
            </w:pPr>
            <w:r w:rsidRPr="004B12E9">
              <w:rPr>
                <w:rFonts w:ascii="Times New Roman" w:eastAsia="Calibri" w:hAnsi="Times New Roman" w:cs="Times New Roman"/>
                <w:sz w:val="24"/>
                <w:szCs w:val="24"/>
              </w:rPr>
              <w:t>ОБД.09</w:t>
            </w:r>
          </w:p>
        </w:tc>
        <w:tc>
          <w:tcPr>
            <w:tcW w:w="4437" w:type="dxa"/>
            <w:vAlign w:val="center"/>
          </w:tcPr>
          <w:p w:rsidR="00AA0CE8" w:rsidRPr="004B12E9" w:rsidRDefault="00AA0CE8" w:rsidP="00D32F47">
            <w:pPr>
              <w:snapToGrid w:val="0"/>
              <w:rPr>
                <w:rFonts w:ascii="Times New Roman" w:eastAsia="Calibri" w:hAnsi="Times New Roman" w:cs="Times New Roman"/>
                <w:sz w:val="24"/>
                <w:szCs w:val="24"/>
              </w:rPr>
            </w:pPr>
            <w:r w:rsidRPr="004B12E9">
              <w:rPr>
                <w:rFonts w:ascii="Times New Roman" w:eastAsia="Calibri" w:hAnsi="Times New Roman" w:cs="Times New Roman"/>
                <w:sz w:val="24"/>
                <w:szCs w:val="24"/>
              </w:rPr>
              <w:t>Основы безопасности жизнедеятельности</w:t>
            </w:r>
          </w:p>
        </w:tc>
        <w:tc>
          <w:tcPr>
            <w:tcW w:w="1171" w:type="dxa"/>
            <w:vAlign w:val="center"/>
          </w:tcPr>
          <w:p w:rsidR="00AA0CE8" w:rsidRPr="004B12E9" w:rsidRDefault="00AA0CE8" w:rsidP="00D32F47">
            <w:pPr>
              <w:snapToGrid w:val="0"/>
              <w:jc w:val="center"/>
              <w:rPr>
                <w:rFonts w:ascii="Times New Roman" w:eastAsia="Calibri" w:hAnsi="Times New Roman" w:cs="Times New Roman"/>
                <w:b/>
                <w:sz w:val="16"/>
                <w:szCs w:val="16"/>
              </w:rPr>
            </w:pPr>
            <w:r w:rsidRPr="004B12E9">
              <w:rPr>
                <w:rFonts w:ascii="Times New Roman" w:eastAsia="Calibri" w:hAnsi="Times New Roman" w:cs="Times New Roman"/>
                <w:sz w:val="16"/>
                <w:szCs w:val="16"/>
              </w:rPr>
              <w:t>0/ДЗ/0/0/0/0</w:t>
            </w:r>
          </w:p>
        </w:tc>
        <w:tc>
          <w:tcPr>
            <w:tcW w:w="725" w:type="dxa"/>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105</w:t>
            </w:r>
          </w:p>
        </w:tc>
        <w:tc>
          <w:tcPr>
            <w:tcW w:w="600" w:type="dxa"/>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35</w:t>
            </w:r>
          </w:p>
        </w:tc>
        <w:tc>
          <w:tcPr>
            <w:tcW w:w="738"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70</w:t>
            </w:r>
          </w:p>
        </w:tc>
        <w:tc>
          <w:tcPr>
            <w:tcW w:w="617"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60</w:t>
            </w:r>
          </w:p>
        </w:tc>
        <w:tc>
          <w:tcPr>
            <w:tcW w:w="617"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10</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76" w:type="dxa"/>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10"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70</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r>
      <w:tr w:rsidR="00AA0CE8" w:rsidRPr="004B12E9" w:rsidTr="00D32F47">
        <w:trPr>
          <w:cantSplit/>
          <w:trHeight w:val="160"/>
        </w:trPr>
        <w:tc>
          <w:tcPr>
            <w:tcW w:w="1767" w:type="dxa"/>
            <w:vAlign w:val="center"/>
          </w:tcPr>
          <w:p w:rsidR="00AA0CE8" w:rsidRPr="004B12E9" w:rsidRDefault="00AA0CE8" w:rsidP="00D32F47">
            <w:pPr>
              <w:spacing w:before="120"/>
              <w:jc w:val="center"/>
              <w:rPr>
                <w:rFonts w:ascii="Times New Roman" w:eastAsia="Calibri" w:hAnsi="Times New Roman" w:cs="Times New Roman"/>
                <w:b/>
                <w:sz w:val="24"/>
                <w:szCs w:val="24"/>
              </w:rPr>
            </w:pPr>
            <w:r w:rsidRPr="004B12E9">
              <w:rPr>
                <w:rFonts w:ascii="Times New Roman" w:eastAsia="Calibri" w:hAnsi="Times New Roman" w:cs="Times New Roman"/>
                <w:b/>
                <w:sz w:val="24"/>
                <w:szCs w:val="24"/>
              </w:rPr>
              <w:t>ОПД</w:t>
            </w:r>
          </w:p>
        </w:tc>
        <w:tc>
          <w:tcPr>
            <w:tcW w:w="4437" w:type="dxa"/>
          </w:tcPr>
          <w:p w:rsidR="00AA0CE8" w:rsidRPr="004B12E9" w:rsidRDefault="00AA0CE8" w:rsidP="00D32F47">
            <w:pPr>
              <w:rPr>
                <w:rFonts w:ascii="Times New Roman" w:eastAsia="Calibri" w:hAnsi="Times New Roman" w:cs="Times New Roman"/>
                <w:b/>
                <w:sz w:val="24"/>
                <w:szCs w:val="24"/>
              </w:rPr>
            </w:pPr>
            <w:r w:rsidRPr="004B12E9">
              <w:rPr>
                <w:rFonts w:ascii="Times New Roman" w:eastAsia="Calibri" w:hAnsi="Times New Roman" w:cs="Times New Roman"/>
                <w:b/>
                <w:sz w:val="24"/>
                <w:szCs w:val="24"/>
              </w:rPr>
              <w:t>Профильные общеобразовательные дисциплины</w:t>
            </w:r>
          </w:p>
        </w:tc>
        <w:tc>
          <w:tcPr>
            <w:tcW w:w="1171" w:type="dxa"/>
            <w:vAlign w:val="center"/>
          </w:tcPr>
          <w:p w:rsidR="00AA0CE8" w:rsidRPr="004B12E9" w:rsidRDefault="00AA0CE8" w:rsidP="00D32F47">
            <w:pPr>
              <w:snapToGrid w:val="0"/>
              <w:jc w:val="center"/>
              <w:rPr>
                <w:rFonts w:ascii="Times New Roman" w:eastAsia="Calibri" w:hAnsi="Times New Roman" w:cs="Times New Roman"/>
                <w:b/>
                <w:sz w:val="16"/>
                <w:szCs w:val="16"/>
              </w:rPr>
            </w:pPr>
            <w:r w:rsidRPr="004B12E9">
              <w:rPr>
                <w:rFonts w:ascii="Times New Roman" w:eastAsia="Calibri" w:hAnsi="Times New Roman" w:cs="Times New Roman"/>
                <w:b/>
                <w:sz w:val="16"/>
                <w:szCs w:val="16"/>
              </w:rPr>
              <w:t>1/1/2</w:t>
            </w:r>
          </w:p>
        </w:tc>
        <w:tc>
          <w:tcPr>
            <w:tcW w:w="725" w:type="dxa"/>
            <w:vAlign w:val="center"/>
          </w:tcPr>
          <w:p w:rsidR="00AA0CE8" w:rsidRPr="004B12E9" w:rsidRDefault="00AA0CE8" w:rsidP="00D32F47">
            <w:pPr>
              <w:jc w:val="center"/>
              <w:rPr>
                <w:rFonts w:ascii="Times New Roman" w:eastAsia="Calibri" w:hAnsi="Times New Roman" w:cs="Times New Roman"/>
                <w:b/>
                <w:bCs/>
                <w:sz w:val="24"/>
                <w:szCs w:val="24"/>
              </w:rPr>
            </w:pPr>
            <w:r w:rsidRPr="004B12E9">
              <w:rPr>
                <w:rFonts w:ascii="Times New Roman" w:eastAsia="Calibri" w:hAnsi="Times New Roman" w:cs="Times New Roman"/>
                <w:b/>
                <w:bCs/>
                <w:szCs w:val="16"/>
              </w:rPr>
              <w:t>890</w:t>
            </w:r>
          </w:p>
        </w:tc>
        <w:tc>
          <w:tcPr>
            <w:tcW w:w="600" w:type="dxa"/>
            <w:vAlign w:val="center"/>
          </w:tcPr>
          <w:p w:rsidR="00AA0CE8" w:rsidRPr="004B12E9" w:rsidRDefault="00AA0CE8" w:rsidP="00D32F47">
            <w:pPr>
              <w:jc w:val="center"/>
              <w:rPr>
                <w:rFonts w:ascii="Times New Roman" w:eastAsia="Calibri" w:hAnsi="Times New Roman" w:cs="Times New Roman"/>
                <w:b/>
                <w:bCs/>
                <w:sz w:val="24"/>
                <w:szCs w:val="24"/>
              </w:rPr>
            </w:pPr>
            <w:r w:rsidRPr="004B12E9">
              <w:rPr>
                <w:rFonts w:ascii="Times New Roman" w:eastAsia="Calibri" w:hAnsi="Times New Roman" w:cs="Times New Roman"/>
                <w:b/>
                <w:bCs/>
                <w:szCs w:val="16"/>
              </w:rPr>
              <w:t>297</w:t>
            </w:r>
          </w:p>
        </w:tc>
        <w:tc>
          <w:tcPr>
            <w:tcW w:w="738" w:type="dxa"/>
            <w:shd w:val="clear" w:color="auto" w:fill="auto"/>
            <w:vAlign w:val="center"/>
          </w:tcPr>
          <w:p w:rsidR="00AA0CE8" w:rsidRPr="004B12E9" w:rsidRDefault="00AA0CE8" w:rsidP="00D32F47">
            <w:pPr>
              <w:jc w:val="center"/>
              <w:rPr>
                <w:rFonts w:ascii="Times New Roman" w:eastAsia="Calibri" w:hAnsi="Times New Roman" w:cs="Times New Roman"/>
                <w:b/>
                <w:bCs/>
                <w:sz w:val="24"/>
                <w:szCs w:val="24"/>
              </w:rPr>
            </w:pPr>
            <w:r w:rsidRPr="004B12E9">
              <w:rPr>
                <w:rFonts w:ascii="Times New Roman" w:eastAsia="Calibri" w:hAnsi="Times New Roman" w:cs="Times New Roman"/>
                <w:b/>
                <w:bCs/>
                <w:szCs w:val="16"/>
              </w:rPr>
              <w:t>593</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b/>
                <w:bCs/>
                <w:sz w:val="24"/>
                <w:szCs w:val="24"/>
              </w:rPr>
            </w:pPr>
            <w:r w:rsidRPr="004B12E9">
              <w:rPr>
                <w:rFonts w:ascii="Times New Roman" w:eastAsia="Calibri" w:hAnsi="Times New Roman" w:cs="Times New Roman"/>
                <w:b/>
                <w:bCs/>
                <w:szCs w:val="16"/>
              </w:rPr>
              <w:t>515</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b/>
                <w:bCs/>
                <w:sz w:val="24"/>
                <w:szCs w:val="24"/>
              </w:rPr>
            </w:pPr>
            <w:r w:rsidRPr="004B12E9">
              <w:rPr>
                <w:rFonts w:ascii="Times New Roman" w:eastAsia="Calibri" w:hAnsi="Times New Roman" w:cs="Times New Roman"/>
                <w:b/>
                <w:bCs/>
                <w:szCs w:val="16"/>
              </w:rPr>
              <w:t>78</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b/>
                <w:bCs/>
                <w:sz w:val="24"/>
                <w:szCs w:val="24"/>
              </w:rPr>
            </w:pPr>
            <w:r w:rsidRPr="004B12E9">
              <w:rPr>
                <w:rFonts w:ascii="Times New Roman" w:eastAsia="Calibri" w:hAnsi="Times New Roman" w:cs="Times New Roman"/>
                <w:b/>
                <w:bCs/>
                <w:szCs w:val="16"/>
              </w:rPr>
              <w:t>0</w:t>
            </w:r>
          </w:p>
        </w:tc>
        <w:tc>
          <w:tcPr>
            <w:tcW w:w="676" w:type="dxa"/>
            <w:vAlign w:val="center"/>
          </w:tcPr>
          <w:p w:rsidR="00AA0CE8" w:rsidRPr="004B12E9" w:rsidRDefault="00AA0CE8" w:rsidP="00D32F47">
            <w:pPr>
              <w:jc w:val="center"/>
              <w:rPr>
                <w:rFonts w:ascii="Times New Roman" w:eastAsia="Calibri" w:hAnsi="Times New Roman" w:cs="Times New Roman"/>
                <w:b/>
                <w:bCs/>
                <w:sz w:val="24"/>
                <w:szCs w:val="24"/>
              </w:rPr>
            </w:pPr>
            <w:r w:rsidRPr="004B12E9">
              <w:rPr>
                <w:rFonts w:ascii="Times New Roman" w:eastAsia="Calibri" w:hAnsi="Times New Roman" w:cs="Times New Roman"/>
                <w:b/>
                <w:bCs/>
                <w:szCs w:val="16"/>
              </w:rPr>
              <w:t>284</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b/>
                <w:bCs/>
                <w:sz w:val="24"/>
                <w:szCs w:val="24"/>
              </w:rPr>
            </w:pPr>
            <w:r w:rsidRPr="004B12E9">
              <w:rPr>
                <w:rFonts w:ascii="Times New Roman" w:eastAsia="Calibri" w:hAnsi="Times New Roman" w:cs="Times New Roman"/>
                <w:b/>
                <w:bCs/>
                <w:szCs w:val="16"/>
              </w:rPr>
              <w:t>309</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b/>
                <w:bCs/>
                <w:sz w:val="24"/>
                <w:szCs w:val="24"/>
              </w:rPr>
            </w:pPr>
            <w:r w:rsidRPr="004B12E9">
              <w:rPr>
                <w:rFonts w:ascii="Times New Roman" w:eastAsia="Calibri" w:hAnsi="Times New Roman" w:cs="Times New Roman"/>
                <w:b/>
                <w:bCs/>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b/>
                <w:bCs/>
                <w:sz w:val="24"/>
                <w:szCs w:val="24"/>
              </w:rPr>
            </w:pPr>
            <w:r w:rsidRPr="004B12E9">
              <w:rPr>
                <w:rFonts w:ascii="Times New Roman" w:eastAsia="Calibri" w:hAnsi="Times New Roman" w:cs="Times New Roman"/>
                <w:b/>
                <w:bCs/>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b/>
                <w:bCs/>
                <w:sz w:val="24"/>
                <w:szCs w:val="24"/>
              </w:rPr>
            </w:pPr>
            <w:r w:rsidRPr="004B12E9">
              <w:rPr>
                <w:rFonts w:ascii="Times New Roman" w:eastAsia="Calibri" w:hAnsi="Times New Roman" w:cs="Times New Roman"/>
                <w:b/>
                <w:bCs/>
                <w:szCs w:val="16"/>
              </w:rPr>
              <w:t>0</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b/>
                <w:bCs/>
                <w:sz w:val="24"/>
                <w:szCs w:val="24"/>
              </w:rPr>
            </w:pPr>
            <w:r w:rsidRPr="004B12E9">
              <w:rPr>
                <w:rFonts w:ascii="Times New Roman" w:eastAsia="Calibri" w:hAnsi="Times New Roman" w:cs="Times New Roman"/>
                <w:b/>
                <w:bCs/>
                <w:szCs w:val="16"/>
              </w:rPr>
              <w:t>0</w:t>
            </w:r>
          </w:p>
        </w:tc>
      </w:tr>
      <w:tr w:rsidR="00AA0CE8" w:rsidRPr="004B12E9" w:rsidTr="00D32F47">
        <w:trPr>
          <w:cantSplit/>
          <w:trHeight w:val="160"/>
        </w:trPr>
        <w:tc>
          <w:tcPr>
            <w:tcW w:w="1767" w:type="dxa"/>
          </w:tcPr>
          <w:p w:rsidR="00AA0CE8" w:rsidRPr="004B12E9" w:rsidRDefault="00AA0CE8" w:rsidP="00D32F47">
            <w:pPr>
              <w:jc w:val="center"/>
              <w:rPr>
                <w:rFonts w:ascii="Times New Roman" w:eastAsia="Calibri" w:hAnsi="Times New Roman" w:cs="Times New Roman"/>
              </w:rPr>
            </w:pPr>
            <w:r w:rsidRPr="004B12E9">
              <w:rPr>
                <w:rFonts w:ascii="Times New Roman" w:eastAsia="Calibri" w:hAnsi="Times New Roman" w:cs="Times New Roman"/>
                <w:sz w:val="24"/>
                <w:szCs w:val="24"/>
              </w:rPr>
              <w:t>ОПД.01</w:t>
            </w:r>
          </w:p>
        </w:tc>
        <w:tc>
          <w:tcPr>
            <w:tcW w:w="4437" w:type="dxa"/>
          </w:tcPr>
          <w:p w:rsidR="00AA0CE8" w:rsidRPr="004B12E9" w:rsidRDefault="00AA0CE8" w:rsidP="00D32F47">
            <w:pPr>
              <w:rPr>
                <w:rFonts w:ascii="Times New Roman" w:eastAsia="Calibri" w:hAnsi="Times New Roman" w:cs="Times New Roman"/>
                <w:sz w:val="24"/>
                <w:szCs w:val="24"/>
              </w:rPr>
            </w:pPr>
            <w:r w:rsidRPr="004B12E9">
              <w:rPr>
                <w:rFonts w:ascii="Times New Roman" w:eastAsia="Calibri" w:hAnsi="Times New Roman" w:cs="Times New Roman"/>
                <w:sz w:val="24"/>
                <w:szCs w:val="24"/>
              </w:rPr>
              <w:t xml:space="preserve">Математика </w:t>
            </w:r>
          </w:p>
        </w:tc>
        <w:tc>
          <w:tcPr>
            <w:tcW w:w="1171" w:type="dxa"/>
            <w:vAlign w:val="center"/>
          </w:tcPr>
          <w:p w:rsidR="00AA0CE8" w:rsidRPr="004B12E9" w:rsidRDefault="00AA0CE8" w:rsidP="00D32F47">
            <w:pPr>
              <w:snapToGrid w:val="0"/>
              <w:jc w:val="center"/>
              <w:rPr>
                <w:rFonts w:ascii="Times New Roman" w:eastAsia="Calibri" w:hAnsi="Times New Roman" w:cs="Times New Roman"/>
                <w:b/>
                <w:sz w:val="16"/>
                <w:szCs w:val="16"/>
              </w:rPr>
            </w:pPr>
            <w:r w:rsidRPr="004B12E9">
              <w:rPr>
                <w:rFonts w:ascii="Times New Roman" w:eastAsia="Calibri" w:hAnsi="Times New Roman" w:cs="Times New Roman"/>
                <w:sz w:val="16"/>
                <w:szCs w:val="16"/>
              </w:rPr>
              <w:t>0/Э/0/0/0/0</w:t>
            </w:r>
          </w:p>
        </w:tc>
        <w:tc>
          <w:tcPr>
            <w:tcW w:w="725" w:type="dxa"/>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435</w:t>
            </w:r>
          </w:p>
        </w:tc>
        <w:tc>
          <w:tcPr>
            <w:tcW w:w="600" w:type="dxa"/>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145</w:t>
            </w:r>
          </w:p>
        </w:tc>
        <w:tc>
          <w:tcPr>
            <w:tcW w:w="738"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290</w:t>
            </w:r>
          </w:p>
        </w:tc>
        <w:tc>
          <w:tcPr>
            <w:tcW w:w="617"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266</w:t>
            </w:r>
          </w:p>
        </w:tc>
        <w:tc>
          <w:tcPr>
            <w:tcW w:w="617"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24</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76" w:type="dxa"/>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136</w:t>
            </w:r>
          </w:p>
        </w:tc>
        <w:tc>
          <w:tcPr>
            <w:tcW w:w="710"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154</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r>
      <w:tr w:rsidR="00AA0CE8" w:rsidRPr="004B12E9" w:rsidTr="00D32F47">
        <w:trPr>
          <w:cantSplit/>
          <w:trHeight w:val="160"/>
        </w:trPr>
        <w:tc>
          <w:tcPr>
            <w:tcW w:w="1767" w:type="dxa"/>
          </w:tcPr>
          <w:p w:rsidR="00AA0CE8" w:rsidRPr="004B12E9" w:rsidRDefault="00AA0CE8" w:rsidP="00D32F47">
            <w:pPr>
              <w:jc w:val="center"/>
              <w:rPr>
                <w:rFonts w:ascii="Times New Roman" w:eastAsia="Calibri" w:hAnsi="Times New Roman" w:cs="Times New Roman"/>
              </w:rPr>
            </w:pPr>
            <w:r w:rsidRPr="004B12E9">
              <w:rPr>
                <w:rFonts w:ascii="Times New Roman" w:eastAsia="Calibri" w:hAnsi="Times New Roman" w:cs="Times New Roman"/>
                <w:sz w:val="24"/>
                <w:szCs w:val="24"/>
              </w:rPr>
              <w:t>ОПД.02</w:t>
            </w:r>
          </w:p>
        </w:tc>
        <w:tc>
          <w:tcPr>
            <w:tcW w:w="4437" w:type="dxa"/>
          </w:tcPr>
          <w:p w:rsidR="00AA0CE8" w:rsidRPr="004B12E9" w:rsidRDefault="00AA0CE8" w:rsidP="00D32F47">
            <w:pPr>
              <w:rPr>
                <w:rFonts w:ascii="Times New Roman" w:eastAsia="Calibri" w:hAnsi="Times New Roman" w:cs="Times New Roman"/>
                <w:sz w:val="24"/>
                <w:szCs w:val="24"/>
              </w:rPr>
            </w:pPr>
            <w:r w:rsidRPr="004B12E9">
              <w:rPr>
                <w:rFonts w:ascii="Times New Roman" w:eastAsia="Calibri" w:hAnsi="Times New Roman" w:cs="Times New Roman"/>
                <w:sz w:val="24"/>
                <w:szCs w:val="24"/>
              </w:rPr>
              <w:t>Информатика и информационно-коммуникационные технологии</w:t>
            </w:r>
          </w:p>
        </w:tc>
        <w:tc>
          <w:tcPr>
            <w:tcW w:w="1171" w:type="dxa"/>
            <w:vAlign w:val="center"/>
          </w:tcPr>
          <w:p w:rsidR="00AA0CE8" w:rsidRPr="004B12E9" w:rsidRDefault="00AA0CE8" w:rsidP="00D32F47">
            <w:pPr>
              <w:snapToGrid w:val="0"/>
              <w:jc w:val="center"/>
              <w:rPr>
                <w:rFonts w:ascii="Times New Roman" w:eastAsia="Calibri" w:hAnsi="Times New Roman" w:cs="Times New Roman"/>
                <w:sz w:val="16"/>
                <w:szCs w:val="16"/>
              </w:rPr>
            </w:pPr>
            <w:r w:rsidRPr="004B12E9">
              <w:rPr>
                <w:rFonts w:ascii="Times New Roman" w:eastAsia="Calibri" w:hAnsi="Times New Roman" w:cs="Times New Roman"/>
                <w:sz w:val="16"/>
                <w:szCs w:val="16"/>
              </w:rPr>
              <w:t>0/Э/0/0/0/0</w:t>
            </w:r>
          </w:p>
        </w:tc>
        <w:tc>
          <w:tcPr>
            <w:tcW w:w="725" w:type="dxa"/>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143</w:t>
            </w:r>
          </w:p>
        </w:tc>
        <w:tc>
          <w:tcPr>
            <w:tcW w:w="600" w:type="dxa"/>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48</w:t>
            </w:r>
          </w:p>
        </w:tc>
        <w:tc>
          <w:tcPr>
            <w:tcW w:w="738"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95</w:t>
            </w:r>
          </w:p>
        </w:tc>
        <w:tc>
          <w:tcPr>
            <w:tcW w:w="617"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55</w:t>
            </w:r>
          </w:p>
        </w:tc>
        <w:tc>
          <w:tcPr>
            <w:tcW w:w="617"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40</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76" w:type="dxa"/>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51</w:t>
            </w:r>
          </w:p>
        </w:tc>
        <w:tc>
          <w:tcPr>
            <w:tcW w:w="710"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44</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r>
      <w:tr w:rsidR="00AA0CE8" w:rsidRPr="004B12E9" w:rsidTr="00D32F47">
        <w:trPr>
          <w:cantSplit/>
          <w:trHeight w:val="160"/>
        </w:trPr>
        <w:tc>
          <w:tcPr>
            <w:tcW w:w="1767" w:type="dxa"/>
          </w:tcPr>
          <w:p w:rsidR="00AA0CE8" w:rsidRPr="004B12E9" w:rsidRDefault="00AA0CE8" w:rsidP="00D32F47">
            <w:pPr>
              <w:jc w:val="center"/>
              <w:rPr>
                <w:rFonts w:ascii="Times New Roman" w:eastAsia="Calibri" w:hAnsi="Times New Roman" w:cs="Times New Roman"/>
              </w:rPr>
            </w:pPr>
            <w:r w:rsidRPr="004B12E9">
              <w:rPr>
                <w:rFonts w:ascii="Times New Roman" w:eastAsia="Calibri" w:hAnsi="Times New Roman" w:cs="Times New Roman"/>
                <w:sz w:val="24"/>
                <w:szCs w:val="24"/>
              </w:rPr>
              <w:t>ОПД.03</w:t>
            </w:r>
          </w:p>
        </w:tc>
        <w:tc>
          <w:tcPr>
            <w:tcW w:w="4437" w:type="dxa"/>
          </w:tcPr>
          <w:p w:rsidR="00AA0CE8" w:rsidRPr="004B12E9" w:rsidRDefault="00AA0CE8" w:rsidP="00D32F47">
            <w:pPr>
              <w:rPr>
                <w:rFonts w:ascii="Times New Roman" w:eastAsia="Calibri" w:hAnsi="Times New Roman" w:cs="Times New Roman"/>
                <w:sz w:val="24"/>
                <w:szCs w:val="24"/>
              </w:rPr>
            </w:pPr>
            <w:r w:rsidRPr="004B12E9">
              <w:rPr>
                <w:rFonts w:ascii="Times New Roman" w:eastAsia="Calibri" w:hAnsi="Times New Roman" w:cs="Times New Roman"/>
                <w:sz w:val="24"/>
                <w:szCs w:val="24"/>
              </w:rPr>
              <w:t xml:space="preserve">Экономика </w:t>
            </w:r>
          </w:p>
        </w:tc>
        <w:tc>
          <w:tcPr>
            <w:tcW w:w="1171" w:type="dxa"/>
            <w:vAlign w:val="center"/>
          </w:tcPr>
          <w:p w:rsidR="00AA0CE8" w:rsidRPr="004B12E9" w:rsidRDefault="00AA0CE8" w:rsidP="00D32F47">
            <w:pPr>
              <w:snapToGrid w:val="0"/>
              <w:jc w:val="center"/>
              <w:rPr>
                <w:rFonts w:ascii="Times New Roman" w:eastAsia="Calibri" w:hAnsi="Times New Roman" w:cs="Times New Roman"/>
                <w:b/>
                <w:sz w:val="16"/>
                <w:szCs w:val="16"/>
              </w:rPr>
            </w:pPr>
            <w:r w:rsidRPr="004B12E9">
              <w:rPr>
                <w:rFonts w:ascii="Times New Roman" w:eastAsia="Calibri" w:hAnsi="Times New Roman" w:cs="Times New Roman"/>
                <w:sz w:val="16"/>
                <w:szCs w:val="16"/>
              </w:rPr>
              <w:t>0/ДЗ/0/0/0/0</w:t>
            </w:r>
          </w:p>
        </w:tc>
        <w:tc>
          <w:tcPr>
            <w:tcW w:w="725" w:type="dxa"/>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150</w:t>
            </w:r>
          </w:p>
        </w:tc>
        <w:tc>
          <w:tcPr>
            <w:tcW w:w="600" w:type="dxa"/>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50</w:t>
            </w:r>
          </w:p>
        </w:tc>
        <w:tc>
          <w:tcPr>
            <w:tcW w:w="738"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100</w:t>
            </w:r>
          </w:p>
        </w:tc>
        <w:tc>
          <w:tcPr>
            <w:tcW w:w="617"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86</w:t>
            </w:r>
          </w:p>
        </w:tc>
        <w:tc>
          <w:tcPr>
            <w:tcW w:w="617"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14</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76" w:type="dxa"/>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51</w:t>
            </w:r>
          </w:p>
        </w:tc>
        <w:tc>
          <w:tcPr>
            <w:tcW w:w="710"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49</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r>
      <w:tr w:rsidR="00AA0CE8" w:rsidRPr="004B12E9" w:rsidTr="00D32F47">
        <w:trPr>
          <w:cantSplit/>
          <w:trHeight w:val="160"/>
        </w:trPr>
        <w:tc>
          <w:tcPr>
            <w:tcW w:w="1767" w:type="dxa"/>
          </w:tcPr>
          <w:p w:rsidR="00AA0CE8" w:rsidRPr="004B12E9" w:rsidRDefault="00AA0CE8" w:rsidP="00D32F47">
            <w:pPr>
              <w:jc w:val="center"/>
              <w:rPr>
                <w:rFonts w:ascii="Times New Roman" w:eastAsia="Calibri" w:hAnsi="Times New Roman" w:cs="Times New Roman"/>
              </w:rPr>
            </w:pPr>
            <w:r w:rsidRPr="004B12E9">
              <w:rPr>
                <w:rFonts w:ascii="Times New Roman" w:eastAsia="Calibri" w:hAnsi="Times New Roman" w:cs="Times New Roman"/>
                <w:sz w:val="24"/>
                <w:szCs w:val="24"/>
              </w:rPr>
              <w:t>ОПД.04</w:t>
            </w:r>
          </w:p>
        </w:tc>
        <w:tc>
          <w:tcPr>
            <w:tcW w:w="4437" w:type="dxa"/>
          </w:tcPr>
          <w:p w:rsidR="00AA0CE8" w:rsidRPr="004B12E9" w:rsidRDefault="00AA0CE8" w:rsidP="00D32F47">
            <w:pPr>
              <w:rPr>
                <w:rFonts w:ascii="Times New Roman" w:eastAsia="Calibri" w:hAnsi="Times New Roman" w:cs="Times New Roman"/>
                <w:sz w:val="24"/>
                <w:szCs w:val="24"/>
              </w:rPr>
            </w:pPr>
            <w:r w:rsidRPr="004B12E9">
              <w:rPr>
                <w:rFonts w:ascii="Times New Roman" w:eastAsia="Calibri" w:hAnsi="Times New Roman" w:cs="Times New Roman"/>
                <w:sz w:val="24"/>
                <w:szCs w:val="24"/>
              </w:rPr>
              <w:t xml:space="preserve">Право </w:t>
            </w:r>
          </w:p>
        </w:tc>
        <w:tc>
          <w:tcPr>
            <w:tcW w:w="1171" w:type="dxa"/>
            <w:vAlign w:val="center"/>
          </w:tcPr>
          <w:p w:rsidR="00AA0CE8" w:rsidRPr="004B12E9" w:rsidRDefault="00AA0CE8" w:rsidP="00D32F47">
            <w:pPr>
              <w:snapToGrid w:val="0"/>
              <w:jc w:val="center"/>
              <w:rPr>
                <w:rFonts w:ascii="Times New Roman" w:eastAsia="Calibri" w:hAnsi="Times New Roman" w:cs="Times New Roman"/>
                <w:sz w:val="16"/>
                <w:szCs w:val="16"/>
              </w:rPr>
            </w:pPr>
            <w:r w:rsidRPr="004B12E9">
              <w:rPr>
                <w:rFonts w:ascii="Times New Roman" w:eastAsia="Calibri" w:hAnsi="Times New Roman" w:cs="Times New Roman"/>
                <w:sz w:val="16"/>
                <w:szCs w:val="16"/>
              </w:rPr>
              <w:t>0/З/0/0/0/0</w:t>
            </w:r>
          </w:p>
        </w:tc>
        <w:tc>
          <w:tcPr>
            <w:tcW w:w="725" w:type="dxa"/>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162</w:t>
            </w:r>
          </w:p>
        </w:tc>
        <w:tc>
          <w:tcPr>
            <w:tcW w:w="600" w:type="dxa"/>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54</w:t>
            </w:r>
          </w:p>
        </w:tc>
        <w:tc>
          <w:tcPr>
            <w:tcW w:w="738"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108</w:t>
            </w:r>
          </w:p>
        </w:tc>
        <w:tc>
          <w:tcPr>
            <w:tcW w:w="617"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108</w:t>
            </w:r>
          </w:p>
        </w:tc>
        <w:tc>
          <w:tcPr>
            <w:tcW w:w="617"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76" w:type="dxa"/>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46</w:t>
            </w:r>
          </w:p>
        </w:tc>
        <w:tc>
          <w:tcPr>
            <w:tcW w:w="710"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62</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r>
      <w:tr w:rsidR="00AA0CE8" w:rsidRPr="004B12E9" w:rsidTr="00D32F47">
        <w:trPr>
          <w:cantSplit/>
          <w:trHeight w:val="160"/>
        </w:trPr>
        <w:tc>
          <w:tcPr>
            <w:tcW w:w="1767" w:type="dxa"/>
            <w:vAlign w:val="center"/>
          </w:tcPr>
          <w:p w:rsidR="00AA0CE8" w:rsidRPr="004B12E9" w:rsidRDefault="00AA0CE8" w:rsidP="00D32F47">
            <w:pPr>
              <w:spacing w:before="120"/>
              <w:jc w:val="center"/>
              <w:rPr>
                <w:rFonts w:ascii="Times New Roman" w:eastAsia="Calibri" w:hAnsi="Times New Roman" w:cs="Times New Roman"/>
                <w:b/>
                <w:sz w:val="24"/>
                <w:szCs w:val="24"/>
              </w:rPr>
            </w:pPr>
            <w:r w:rsidRPr="004B12E9">
              <w:rPr>
                <w:rFonts w:ascii="Times New Roman" w:eastAsia="Calibri" w:hAnsi="Times New Roman" w:cs="Times New Roman"/>
                <w:b/>
                <w:sz w:val="24"/>
                <w:szCs w:val="24"/>
              </w:rPr>
              <w:t>ОПОП</w:t>
            </w:r>
          </w:p>
        </w:tc>
        <w:tc>
          <w:tcPr>
            <w:tcW w:w="4437" w:type="dxa"/>
          </w:tcPr>
          <w:p w:rsidR="00AA0CE8" w:rsidRPr="004B12E9" w:rsidRDefault="00AA0CE8" w:rsidP="00D32F47">
            <w:pPr>
              <w:rPr>
                <w:rFonts w:ascii="Times New Roman" w:eastAsia="Calibri" w:hAnsi="Times New Roman" w:cs="Times New Roman"/>
                <w:b/>
                <w:sz w:val="24"/>
                <w:szCs w:val="24"/>
              </w:rPr>
            </w:pPr>
            <w:r w:rsidRPr="004B12E9">
              <w:rPr>
                <w:rFonts w:ascii="Times New Roman" w:eastAsia="Calibri" w:hAnsi="Times New Roman" w:cs="Times New Roman"/>
                <w:b/>
                <w:sz w:val="24"/>
                <w:szCs w:val="24"/>
              </w:rPr>
              <w:t>Обязательная часть цикла в ОПОП</w:t>
            </w:r>
          </w:p>
        </w:tc>
        <w:tc>
          <w:tcPr>
            <w:tcW w:w="1171" w:type="dxa"/>
            <w:vAlign w:val="center"/>
          </w:tcPr>
          <w:p w:rsidR="00AA0CE8" w:rsidRPr="004B12E9" w:rsidRDefault="00AA0CE8" w:rsidP="00D32F47">
            <w:pPr>
              <w:snapToGrid w:val="0"/>
              <w:jc w:val="center"/>
              <w:rPr>
                <w:rFonts w:ascii="Times New Roman" w:eastAsia="Calibri" w:hAnsi="Times New Roman" w:cs="Times New Roman"/>
                <w:sz w:val="16"/>
                <w:szCs w:val="16"/>
              </w:rPr>
            </w:pPr>
          </w:p>
        </w:tc>
        <w:tc>
          <w:tcPr>
            <w:tcW w:w="725" w:type="dxa"/>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2052</w:t>
            </w:r>
          </w:p>
        </w:tc>
        <w:tc>
          <w:tcPr>
            <w:tcW w:w="600" w:type="dxa"/>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684</w:t>
            </w:r>
          </w:p>
        </w:tc>
        <w:tc>
          <w:tcPr>
            <w:tcW w:w="738"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1368</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582</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746</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40</w:t>
            </w:r>
          </w:p>
        </w:tc>
        <w:tc>
          <w:tcPr>
            <w:tcW w:w="676" w:type="dxa"/>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112</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86</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112</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36</w:t>
            </w:r>
          </w:p>
        </w:tc>
      </w:tr>
      <w:tr w:rsidR="00AA0CE8" w:rsidRPr="004B12E9" w:rsidTr="00D32F47">
        <w:trPr>
          <w:cantSplit/>
          <w:trHeight w:val="160"/>
        </w:trPr>
        <w:tc>
          <w:tcPr>
            <w:tcW w:w="1767" w:type="dxa"/>
            <w:vAlign w:val="center"/>
          </w:tcPr>
          <w:p w:rsidR="00AA0CE8" w:rsidRPr="004B12E9" w:rsidRDefault="00AA0CE8" w:rsidP="00D32F47">
            <w:pPr>
              <w:jc w:val="center"/>
              <w:rPr>
                <w:rFonts w:ascii="Times New Roman" w:eastAsia="Calibri" w:hAnsi="Times New Roman" w:cs="Times New Roman"/>
                <w:b/>
                <w:sz w:val="24"/>
                <w:szCs w:val="24"/>
              </w:rPr>
            </w:pPr>
            <w:r w:rsidRPr="004B12E9">
              <w:rPr>
                <w:rFonts w:ascii="Times New Roman" w:eastAsia="Calibri" w:hAnsi="Times New Roman" w:cs="Times New Roman"/>
                <w:b/>
                <w:sz w:val="24"/>
                <w:szCs w:val="24"/>
              </w:rPr>
              <w:t>ОГСЭ.00</w:t>
            </w:r>
          </w:p>
        </w:tc>
        <w:tc>
          <w:tcPr>
            <w:tcW w:w="4437" w:type="dxa"/>
          </w:tcPr>
          <w:p w:rsidR="00AA0CE8" w:rsidRPr="004B12E9" w:rsidRDefault="00AA0CE8" w:rsidP="00D32F47">
            <w:pPr>
              <w:rPr>
                <w:rFonts w:ascii="Times New Roman" w:eastAsia="Calibri" w:hAnsi="Times New Roman" w:cs="Times New Roman"/>
                <w:b/>
                <w:sz w:val="24"/>
                <w:szCs w:val="24"/>
              </w:rPr>
            </w:pPr>
            <w:r w:rsidRPr="004B12E9">
              <w:rPr>
                <w:rFonts w:ascii="Times New Roman" w:eastAsia="Calibri" w:hAnsi="Times New Roman" w:cs="Times New Roman"/>
                <w:b/>
                <w:sz w:val="24"/>
                <w:szCs w:val="24"/>
              </w:rPr>
              <w:t>Общий гуманитарный и социально-экономический  цикл</w:t>
            </w:r>
          </w:p>
        </w:tc>
        <w:tc>
          <w:tcPr>
            <w:tcW w:w="1171" w:type="dxa"/>
            <w:vAlign w:val="center"/>
          </w:tcPr>
          <w:p w:rsidR="00AA0CE8" w:rsidRPr="004B12E9" w:rsidRDefault="00AA0CE8" w:rsidP="00D32F47">
            <w:pPr>
              <w:snapToGrid w:val="0"/>
              <w:jc w:val="center"/>
              <w:rPr>
                <w:rFonts w:ascii="Times New Roman" w:eastAsia="Calibri" w:hAnsi="Times New Roman" w:cs="Times New Roman"/>
                <w:b/>
                <w:sz w:val="16"/>
                <w:szCs w:val="16"/>
              </w:rPr>
            </w:pPr>
            <w:r w:rsidRPr="004B12E9">
              <w:rPr>
                <w:rFonts w:ascii="Times New Roman" w:eastAsia="Calibri" w:hAnsi="Times New Roman" w:cs="Times New Roman"/>
                <w:b/>
                <w:sz w:val="16"/>
                <w:szCs w:val="16"/>
              </w:rPr>
              <w:t>4/2/0</w:t>
            </w:r>
          </w:p>
        </w:tc>
        <w:tc>
          <w:tcPr>
            <w:tcW w:w="725" w:type="dxa"/>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519</w:t>
            </w:r>
          </w:p>
        </w:tc>
        <w:tc>
          <w:tcPr>
            <w:tcW w:w="600" w:type="dxa"/>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173</w:t>
            </w:r>
          </w:p>
        </w:tc>
        <w:tc>
          <w:tcPr>
            <w:tcW w:w="738"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346</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128</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218</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0</w:t>
            </w:r>
          </w:p>
        </w:tc>
        <w:tc>
          <w:tcPr>
            <w:tcW w:w="676" w:type="dxa"/>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0</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0</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112</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86</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112</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36</w:t>
            </w:r>
          </w:p>
        </w:tc>
      </w:tr>
      <w:tr w:rsidR="00AA0CE8" w:rsidRPr="004B12E9" w:rsidTr="00D32F47">
        <w:trPr>
          <w:cantSplit/>
          <w:trHeight w:val="160"/>
        </w:trPr>
        <w:tc>
          <w:tcPr>
            <w:tcW w:w="1767" w:type="dxa"/>
            <w:vAlign w:val="center"/>
          </w:tcPr>
          <w:p w:rsidR="00AA0CE8" w:rsidRPr="004B12E9" w:rsidRDefault="00AA0CE8" w:rsidP="00D32F47">
            <w:pPr>
              <w:jc w:val="center"/>
              <w:rPr>
                <w:rFonts w:ascii="Times New Roman" w:eastAsia="Calibri" w:hAnsi="Times New Roman" w:cs="Times New Roman"/>
                <w:sz w:val="24"/>
                <w:szCs w:val="24"/>
              </w:rPr>
            </w:pPr>
            <w:r w:rsidRPr="004B12E9">
              <w:rPr>
                <w:rFonts w:ascii="Times New Roman" w:eastAsia="Calibri" w:hAnsi="Times New Roman" w:cs="Times New Roman"/>
                <w:sz w:val="24"/>
                <w:szCs w:val="24"/>
              </w:rPr>
              <w:t>ОГСЭ.01</w:t>
            </w:r>
          </w:p>
        </w:tc>
        <w:tc>
          <w:tcPr>
            <w:tcW w:w="4437" w:type="dxa"/>
          </w:tcPr>
          <w:p w:rsidR="00AA0CE8" w:rsidRPr="004B12E9" w:rsidRDefault="00AA0CE8" w:rsidP="00D32F47">
            <w:pPr>
              <w:rPr>
                <w:rFonts w:ascii="Times New Roman" w:eastAsia="Calibri" w:hAnsi="Times New Roman" w:cs="Times New Roman"/>
                <w:sz w:val="24"/>
                <w:szCs w:val="24"/>
              </w:rPr>
            </w:pPr>
            <w:r w:rsidRPr="004B12E9">
              <w:rPr>
                <w:rFonts w:ascii="Times New Roman" w:eastAsia="Calibri" w:hAnsi="Times New Roman" w:cs="Times New Roman"/>
                <w:sz w:val="24"/>
                <w:szCs w:val="24"/>
              </w:rPr>
              <w:t>Основы философии</w:t>
            </w:r>
          </w:p>
        </w:tc>
        <w:tc>
          <w:tcPr>
            <w:tcW w:w="1171" w:type="dxa"/>
            <w:vAlign w:val="center"/>
          </w:tcPr>
          <w:p w:rsidR="00AA0CE8" w:rsidRPr="004B12E9" w:rsidRDefault="00AA0CE8" w:rsidP="00D32F47">
            <w:pPr>
              <w:snapToGrid w:val="0"/>
              <w:jc w:val="center"/>
              <w:rPr>
                <w:rFonts w:ascii="Times New Roman" w:eastAsia="Calibri" w:hAnsi="Times New Roman" w:cs="Times New Roman"/>
                <w:sz w:val="16"/>
                <w:szCs w:val="16"/>
              </w:rPr>
            </w:pPr>
            <w:r w:rsidRPr="004B12E9">
              <w:rPr>
                <w:rFonts w:ascii="Times New Roman" w:eastAsia="Calibri" w:hAnsi="Times New Roman" w:cs="Times New Roman"/>
                <w:sz w:val="16"/>
                <w:szCs w:val="16"/>
              </w:rPr>
              <w:t>0/0/0/0/З/0</w:t>
            </w:r>
          </w:p>
        </w:tc>
        <w:tc>
          <w:tcPr>
            <w:tcW w:w="725" w:type="dxa"/>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72</w:t>
            </w:r>
          </w:p>
        </w:tc>
        <w:tc>
          <w:tcPr>
            <w:tcW w:w="600" w:type="dxa"/>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24</w:t>
            </w:r>
          </w:p>
        </w:tc>
        <w:tc>
          <w:tcPr>
            <w:tcW w:w="73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48</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48</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76" w:type="dxa"/>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48</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r>
      <w:tr w:rsidR="00AA0CE8" w:rsidRPr="004B12E9" w:rsidTr="00D32F47">
        <w:trPr>
          <w:cantSplit/>
          <w:trHeight w:val="160"/>
        </w:trPr>
        <w:tc>
          <w:tcPr>
            <w:tcW w:w="1767" w:type="dxa"/>
            <w:vAlign w:val="center"/>
          </w:tcPr>
          <w:p w:rsidR="00AA0CE8" w:rsidRPr="004B12E9" w:rsidRDefault="00AA0CE8" w:rsidP="00D32F47">
            <w:pPr>
              <w:jc w:val="center"/>
              <w:rPr>
                <w:rFonts w:ascii="Times New Roman" w:eastAsia="Calibri" w:hAnsi="Times New Roman" w:cs="Times New Roman"/>
                <w:sz w:val="24"/>
                <w:szCs w:val="24"/>
              </w:rPr>
            </w:pPr>
            <w:r w:rsidRPr="004B12E9">
              <w:rPr>
                <w:rFonts w:ascii="Times New Roman" w:eastAsia="Calibri" w:hAnsi="Times New Roman" w:cs="Times New Roman"/>
                <w:sz w:val="24"/>
                <w:szCs w:val="24"/>
              </w:rPr>
              <w:t>ОГСЭ.02</w:t>
            </w:r>
          </w:p>
        </w:tc>
        <w:tc>
          <w:tcPr>
            <w:tcW w:w="4437" w:type="dxa"/>
          </w:tcPr>
          <w:p w:rsidR="00AA0CE8" w:rsidRPr="004B12E9" w:rsidRDefault="00AA0CE8" w:rsidP="00D32F47">
            <w:pPr>
              <w:rPr>
                <w:rFonts w:ascii="Times New Roman" w:eastAsia="Calibri" w:hAnsi="Times New Roman" w:cs="Times New Roman"/>
                <w:sz w:val="24"/>
                <w:szCs w:val="24"/>
              </w:rPr>
            </w:pPr>
            <w:r w:rsidRPr="004B12E9">
              <w:rPr>
                <w:rFonts w:ascii="Times New Roman" w:eastAsia="Calibri" w:hAnsi="Times New Roman" w:cs="Times New Roman"/>
                <w:sz w:val="24"/>
                <w:szCs w:val="24"/>
              </w:rPr>
              <w:t>История</w:t>
            </w:r>
          </w:p>
        </w:tc>
        <w:tc>
          <w:tcPr>
            <w:tcW w:w="1171" w:type="dxa"/>
            <w:vAlign w:val="center"/>
          </w:tcPr>
          <w:p w:rsidR="00AA0CE8" w:rsidRPr="004B12E9" w:rsidRDefault="00AA0CE8" w:rsidP="00D32F47">
            <w:pPr>
              <w:snapToGrid w:val="0"/>
              <w:jc w:val="center"/>
              <w:rPr>
                <w:rFonts w:ascii="Times New Roman" w:eastAsia="Calibri" w:hAnsi="Times New Roman" w:cs="Times New Roman"/>
                <w:b/>
                <w:sz w:val="16"/>
                <w:szCs w:val="16"/>
              </w:rPr>
            </w:pPr>
            <w:r w:rsidRPr="004B12E9">
              <w:rPr>
                <w:rFonts w:ascii="Times New Roman" w:eastAsia="Calibri" w:hAnsi="Times New Roman" w:cs="Times New Roman"/>
                <w:sz w:val="16"/>
                <w:szCs w:val="16"/>
              </w:rPr>
              <w:t>0/0/З/0/0/0</w:t>
            </w:r>
          </w:p>
        </w:tc>
        <w:tc>
          <w:tcPr>
            <w:tcW w:w="725" w:type="dxa"/>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72</w:t>
            </w:r>
          </w:p>
        </w:tc>
        <w:tc>
          <w:tcPr>
            <w:tcW w:w="600" w:type="dxa"/>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24</w:t>
            </w:r>
          </w:p>
        </w:tc>
        <w:tc>
          <w:tcPr>
            <w:tcW w:w="73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48</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48</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76" w:type="dxa"/>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48</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r>
      <w:tr w:rsidR="00AA0CE8" w:rsidRPr="004B12E9" w:rsidTr="00D32F47">
        <w:trPr>
          <w:cantSplit/>
          <w:trHeight w:val="160"/>
        </w:trPr>
        <w:tc>
          <w:tcPr>
            <w:tcW w:w="1767" w:type="dxa"/>
            <w:vAlign w:val="center"/>
          </w:tcPr>
          <w:p w:rsidR="00AA0CE8" w:rsidRPr="004B12E9" w:rsidRDefault="00AA0CE8" w:rsidP="00D32F47">
            <w:pPr>
              <w:jc w:val="center"/>
              <w:rPr>
                <w:rFonts w:ascii="Times New Roman" w:eastAsia="Calibri" w:hAnsi="Times New Roman" w:cs="Times New Roman"/>
                <w:sz w:val="24"/>
                <w:szCs w:val="24"/>
              </w:rPr>
            </w:pPr>
            <w:r w:rsidRPr="004B12E9">
              <w:rPr>
                <w:rFonts w:ascii="Times New Roman" w:eastAsia="Calibri" w:hAnsi="Times New Roman" w:cs="Times New Roman"/>
                <w:sz w:val="24"/>
                <w:szCs w:val="24"/>
              </w:rPr>
              <w:t>ОГСЭ.03</w:t>
            </w:r>
          </w:p>
        </w:tc>
        <w:tc>
          <w:tcPr>
            <w:tcW w:w="4437" w:type="dxa"/>
          </w:tcPr>
          <w:p w:rsidR="00AA0CE8" w:rsidRPr="004B12E9" w:rsidRDefault="00AA0CE8" w:rsidP="00D32F47">
            <w:pPr>
              <w:rPr>
                <w:rFonts w:ascii="Times New Roman" w:eastAsia="Calibri" w:hAnsi="Times New Roman" w:cs="Times New Roman"/>
                <w:sz w:val="24"/>
                <w:szCs w:val="24"/>
              </w:rPr>
            </w:pPr>
            <w:r w:rsidRPr="004B12E9">
              <w:rPr>
                <w:rFonts w:ascii="Times New Roman" w:eastAsia="Calibri" w:hAnsi="Times New Roman" w:cs="Times New Roman"/>
                <w:sz w:val="24"/>
                <w:szCs w:val="24"/>
              </w:rPr>
              <w:t>Иностранный язык</w:t>
            </w:r>
          </w:p>
        </w:tc>
        <w:tc>
          <w:tcPr>
            <w:tcW w:w="1171" w:type="dxa"/>
            <w:vAlign w:val="center"/>
          </w:tcPr>
          <w:p w:rsidR="00AA0CE8" w:rsidRPr="004B12E9" w:rsidRDefault="00AA0CE8" w:rsidP="00D32F47">
            <w:pPr>
              <w:snapToGrid w:val="0"/>
              <w:jc w:val="center"/>
              <w:rPr>
                <w:rFonts w:ascii="Times New Roman" w:eastAsia="Calibri" w:hAnsi="Times New Roman" w:cs="Times New Roman"/>
                <w:sz w:val="16"/>
                <w:szCs w:val="16"/>
              </w:rPr>
            </w:pPr>
            <w:r w:rsidRPr="004B12E9">
              <w:rPr>
                <w:rFonts w:ascii="Times New Roman" w:eastAsia="Calibri" w:hAnsi="Times New Roman" w:cs="Times New Roman"/>
                <w:sz w:val="16"/>
                <w:szCs w:val="16"/>
              </w:rPr>
              <w:t>0/0/0/З/0/ДЗ</w:t>
            </w:r>
          </w:p>
        </w:tc>
        <w:tc>
          <w:tcPr>
            <w:tcW w:w="725" w:type="dxa"/>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162</w:t>
            </w:r>
          </w:p>
        </w:tc>
        <w:tc>
          <w:tcPr>
            <w:tcW w:w="600" w:type="dxa"/>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54</w:t>
            </w:r>
          </w:p>
        </w:tc>
        <w:tc>
          <w:tcPr>
            <w:tcW w:w="73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108</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108</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76" w:type="dxa"/>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32</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26</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32</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18</w:t>
            </w:r>
          </w:p>
        </w:tc>
      </w:tr>
      <w:tr w:rsidR="00AA0CE8" w:rsidRPr="004B12E9" w:rsidTr="00D32F47">
        <w:trPr>
          <w:cantSplit/>
          <w:trHeight w:val="365"/>
        </w:trPr>
        <w:tc>
          <w:tcPr>
            <w:tcW w:w="1767" w:type="dxa"/>
            <w:vAlign w:val="center"/>
          </w:tcPr>
          <w:p w:rsidR="00AA0CE8" w:rsidRPr="004B12E9" w:rsidRDefault="00AA0CE8" w:rsidP="00D32F47">
            <w:pPr>
              <w:jc w:val="center"/>
              <w:rPr>
                <w:rFonts w:ascii="Times New Roman" w:eastAsia="Calibri" w:hAnsi="Times New Roman" w:cs="Times New Roman"/>
                <w:sz w:val="24"/>
                <w:szCs w:val="24"/>
              </w:rPr>
            </w:pPr>
            <w:r w:rsidRPr="004B12E9">
              <w:rPr>
                <w:rFonts w:ascii="Times New Roman" w:eastAsia="Calibri" w:hAnsi="Times New Roman" w:cs="Times New Roman"/>
                <w:sz w:val="24"/>
                <w:szCs w:val="24"/>
              </w:rPr>
              <w:lastRenderedPageBreak/>
              <w:t>ОГСЭ.04</w:t>
            </w:r>
          </w:p>
        </w:tc>
        <w:tc>
          <w:tcPr>
            <w:tcW w:w="4437" w:type="dxa"/>
          </w:tcPr>
          <w:p w:rsidR="00AA0CE8" w:rsidRPr="004B12E9" w:rsidRDefault="00AA0CE8" w:rsidP="00D32F47">
            <w:pPr>
              <w:rPr>
                <w:rFonts w:ascii="Times New Roman" w:eastAsia="Calibri" w:hAnsi="Times New Roman" w:cs="Times New Roman"/>
                <w:sz w:val="24"/>
                <w:szCs w:val="24"/>
              </w:rPr>
            </w:pPr>
            <w:r w:rsidRPr="004B12E9">
              <w:rPr>
                <w:rFonts w:ascii="Times New Roman" w:eastAsia="Calibri" w:hAnsi="Times New Roman" w:cs="Times New Roman"/>
                <w:sz w:val="24"/>
                <w:szCs w:val="24"/>
              </w:rPr>
              <w:t>Физическая культура</w:t>
            </w:r>
          </w:p>
        </w:tc>
        <w:tc>
          <w:tcPr>
            <w:tcW w:w="1171" w:type="dxa"/>
            <w:vAlign w:val="center"/>
          </w:tcPr>
          <w:p w:rsidR="00AA0CE8" w:rsidRPr="004B12E9" w:rsidRDefault="00AA0CE8" w:rsidP="00D32F47">
            <w:pPr>
              <w:snapToGrid w:val="0"/>
              <w:jc w:val="center"/>
              <w:rPr>
                <w:rFonts w:ascii="Times New Roman" w:eastAsia="Calibri" w:hAnsi="Times New Roman" w:cs="Times New Roman"/>
                <w:b/>
                <w:sz w:val="16"/>
                <w:szCs w:val="16"/>
              </w:rPr>
            </w:pPr>
            <w:r w:rsidRPr="004B12E9">
              <w:rPr>
                <w:rFonts w:ascii="Times New Roman" w:eastAsia="Calibri" w:hAnsi="Times New Roman" w:cs="Times New Roman"/>
                <w:sz w:val="16"/>
                <w:szCs w:val="16"/>
              </w:rPr>
              <w:t>0/0/0/З/0/ДЗ</w:t>
            </w:r>
          </w:p>
        </w:tc>
        <w:tc>
          <w:tcPr>
            <w:tcW w:w="725" w:type="dxa"/>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162</w:t>
            </w:r>
          </w:p>
        </w:tc>
        <w:tc>
          <w:tcPr>
            <w:tcW w:w="600" w:type="dxa"/>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54</w:t>
            </w:r>
          </w:p>
        </w:tc>
        <w:tc>
          <w:tcPr>
            <w:tcW w:w="73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108</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2</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106</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76" w:type="dxa"/>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32</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26</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32</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18</w:t>
            </w:r>
          </w:p>
        </w:tc>
      </w:tr>
      <w:tr w:rsidR="00AA0CE8" w:rsidRPr="004B12E9" w:rsidTr="00D32F47">
        <w:trPr>
          <w:cantSplit/>
          <w:trHeight w:val="160"/>
        </w:trPr>
        <w:tc>
          <w:tcPr>
            <w:tcW w:w="1767" w:type="dxa"/>
            <w:vAlign w:val="center"/>
          </w:tcPr>
          <w:p w:rsidR="00AA0CE8" w:rsidRPr="004B12E9" w:rsidRDefault="00AA0CE8" w:rsidP="00D32F47">
            <w:pPr>
              <w:jc w:val="center"/>
              <w:rPr>
                <w:rFonts w:ascii="Times New Roman" w:eastAsia="Calibri" w:hAnsi="Times New Roman" w:cs="Times New Roman"/>
                <w:sz w:val="24"/>
                <w:szCs w:val="24"/>
              </w:rPr>
            </w:pPr>
            <w:r w:rsidRPr="004B12E9">
              <w:rPr>
                <w:rFonts w:ascii="Times New Roman" w:eastAsia="Calibri" w:hAnsi="Times New Roman" w:cs="Times New Roman"/>
                <w:sz w:val="24"/>
                <w:szCs w:val="24"/>
              </w:rPr>
              <w:t>ОГСЭ. ВЧ.07</w:t>
            </w:r>
          </w:p>
        </w:tc>
        <w:tc>
          <w:tcPr>
            <w:tcW w:w="4437" w:type="dxa"/>
            <w:vAlign w:val="center"/>
          </w:tcPr>
          <w:p w:rsidR="00AA0CE8" w:rsidRPr="004B12E9" w:rsidRDefault="00AA0CE8" w:rsidP="00D32F47">
            <w:pPr>
              <w:rPr>
                <w:rFonts w:ascii="Times New Roman" w:eastAsia="Calibri" w:hAnsi="Times New Roman" w:cs="Times New Roman"/>
                <w:sz w:val="24"/>
                <w:szCs w:val="24"/>
              </w:rPr>
            </w:pPr>
            <w:r w:rsidRPr="004B12E9">
              <w:rPr>
                <w:rFonts w:ascii="Times New Roman" w:eastAsia="Calibri" w:hAnsi="Times New Roman" w:cs="Times New Roman"/>
                <w:sz w:val="24"/>
                <w:szCs w:val="24"/>
              </w:rPr>
              <w:t>Основы социологии и политологии</w:t>
            </w:r>
          </w:p>
        </w:tc>
        <w:tc>
          <w:tcPr>
            <w:tcW w:w="1171" w:type="dxa"/>
            <w:vAlign w:val="center"/>
          </w:tcPr>
          <w:p w:rsidR="00AA0CE8" w:rsidRPr="004B12E9" w:rsidRDefault="00AA0CE8" w:rsidP="00D32F47">
            <w:pPr>
              <w:snapToGrid w:val="0"/>
              <w:jc w:val="center"/>
              <w:rPr>
                <w:rFonts w:ascii="Times New Roman" w:eastAsia="Calibri" w:hAnsi="Times New Roman" w:cs="Times New Roman"/>
                <w:sz w:val="16"/>
                <w:szCs w:val="16"/>
              </w:rPr>
            </w:pPr>
            <w:r w:rsidRPr="004B12E9">
              <w:rPr>
                <w:rFonts w:ascii="Times New Roman" w:eastAsia="Calibri" w:hAnsi="Times New Roman" w:cs="Times New Roman"/>
                <w:sz w:val="16"/>
                <w:szCs w:val="16"/>
              </w:rPr>
              <w:t>0/0/0/З/0/0</w:t>
            </w:r>
          </w:p>
        </w:tc>
        <w:tc>
          <w:tcPr>
            <w:tcW w:w="725" w:type="dxa"/>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51</w:t>
            </w:r>
          </w:p>
        </w:tc>
        <w:tc>
          <w:tcPr>
            <w:tcW w:w="600" w:type="dxa"/>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17</w:t>
            </w:r>
          </w:p>
        </w:tc>
        <w:tc>
          <w:tcPr>
            <w:tcW w:w="73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34</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26</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8</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76" w:type="dxa"/>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34</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r>
      <w:tr w:rsidR="00AA0CE8" w:rsidRPr="004B12E9" w:rsidTr="00D32F47">
        <w:trPr>
          <w:cantSplit/>
          <w:trHeight w:val="160"/>
        </w:trPr>
        <w:tc>
          <w:tcPr>
            <w:tcW w:w="1767" w:type="dxa"/>
            <w:vAlign w:val="center"/>
          </w:tcPr>
          <w:p w:rsidR="00AA0CE8" w:rsidRPr="004B12E9" w:rsidRDefault="00AA0CE8" w:rsidP="00D32F47">
            <w:pPr>
              <w:jc w:val="center"/>
              <w:rPr>
                <w:rFonts w:ascii="Times New Roman" w:eastAsia="Calibri" w:hAnsi="Times New Roman" w:cs="Times New Roman"/>
                <w:b/>
                <w:sz w:val="24"/>
                <w:szCs w:val="24"/>
              </w:rPr>
            </w:pPr>
            <w:r w:rsidRPr="004B12E9">
              <w:rPr>
                <w:rFonts w:ascii="Times New Roman" w:eastAsia="Calibri" w:hAnsi="Times New Roman" w:cs="Times New Roman"/>
                <w:b/>
                <w:sz w:val="24"/>
                <w:szCs w:val="24"/>
              </w:rPr>
              <w:t>ЕН.00</w:t>
            </w:r>
          </w:p>
        </w:tc>
        <w:tc>
          <w:tcPr>
            <w:tcW w:w="4437" w:type="dxa"/>
            <w:vAlign w:val="center"/>
          </w:tcPr>
          <w:p w:rsidR="00AA0CE8" w:rsidRPr="004B12E9" w:rsidRDefault="00AA0CE8" w:rsidP="00D32F47">
            <w:pPr>
              <w:rPr>
                <w:rFonts w:ascii="Times New Roman" w:eastAsia="Calibri" w:hAnsi="Times New Roman" w:cs="Times New Roman"/>
                <w:b/>
                <w:sz w:val="24"/>
                <w:szCs w:val="24"/>
              </w:rPr>
            </w:pPr>
            <w:r w:rsidRPr="004B12E9">
              <w:rPr>
                <w:rFonts w:ascii="Times New Roman" w:eastAsia="Calibri" w:hAnsi="Times New Roman" w:cs="Times New Roman"/>
                <w:b/>
                <w:sz w:val="24"/>
                <w:szCs w:val="24"/>
              </w:rPr>
              <w:t>Мат</w:t>
            </w:r>
            <w:r w:rsidR="007F4832">
              <w:rPr>
                <w:rFonts w:ascii="Times New Roman" w:eastAsia="Calibri" w:hAnsi="Times New Roman" w:cs="Times New Roman"/>
                <w:b/>
                <w:sz w:val="24"/>
                <w:szCs w:val="24"/>
              </w:rPr>
              <w:t>ематический и общий естественно</w:t>
            </w:r>
            <w:r w:rsidRPr="004B12E9">
              <w:rPr>
                <w:rFonts w:ascii="Times New Roman" w:eastAsia="Calibri" w:hAnsi="Times New Roman" w:cs="Times New Roman"/>
                <w:b/>
                <w:sz w:val="24"/>
                <w:szCs w:val="24"/>
              </w:rPr>
              <w:t>научный цикл</w:t>
            </w:r>
          </w:p>
        </w:tc>
        <w:tc>
          <w:tcPr>
            <w:tcW w:w="1171" w:type="dxa"/>
            <w:vAlign w:val="center"/>
          </w:tcPr>
          <w:p w:rsidR="00AA0CE8" w:rsidRPr="004B12E9" w:rsidRDefault="00AA0CE8" w:rsidP="00D32F47">
            <w:pPr>
              <w:snapToGrid w:val="0"/>
              <w:jc w:val="center"/>
              <w:rPr>
                <w:rFonts w:ascii="Times New Roman" w:eastAsia="Calibri" w:hAnsi="Times New Roman" w:cs="Times New Roman"/>
                <w:b/>
                <w:sz w:val="16"/>
                <w:szCs w:val="16"/>
              </w:rPr>
            </w:pPr>
            <w:r w:rsidRPr="004B12E9">
              <w:rPr>
                <w:rFonts w:ascii="Times New Roman" w:eastAsia="Calibri" w:hAnsi="Times New Roman" w:cs="Times New Roman"/>
                <w:b/>
                <w:sz w:val="16"/>
                <w:szCs w:val="16"/>
              </w:rPr>
              <w:t>0/2/0</w:t>
            </w:r>
          </w:p>
        </w:tc>
        <w:tc>
          <w:tcPr>
            <w:tcW w:w="725" w:type="dxa"/>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150</w:t>
            </w:r>
          </w:p>
        </w:tc>
        <w:tc>
          <w:tcPr>
            <w:tcW w:w="600" w:type="dxa"/>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50</w:t>
            </w:r>
          </w:p>
        </w:tc>
        <w:tc>
          <w:tcPr>
            <w:tcW w:w="738"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100</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28</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72</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0</w:t>
            </w:r>
          </w:p>
        </w:tc>
        <w:tc>
          <w:tcPr>
            <w:tcW w:w="676" w:type="dxa"/>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0</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0</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100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0</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0</w:t>
            </w:r>
          </w:p>
        </w:tc>
      </w:tr>
      <w:tr w:rsidR="00AA0CE8" w:rsidRPr="004B12E9" w:rsidTr="00D32F47">
        <w:trPr>
          <w:cantSplit/>
          <w:trHeight w:val="160"/>
        </w:trPr>
        <w:tc>
          <w:tcPr>
            <w:tcW w:w="1767" w:type="dxa"/>
            <w:vAlign w:val="center"/>
          </w:tcPr>
          <w:p w:rsidR="00AA0CE8" w:rsidRPr="004B12E9" w:rsidRDefault="00AA0CE8" w:rsidP="00D32F47">
            <w:pPr>
              <w:jc w:val="center"/>
              <w:rPr>
                <w:rFonts w:ascii="Times New Roman" w:eastAsia="Calibri" w:hAnsi="Times New Roman" w:cs="Times New Roman"/>
                <w:sz w:val="24"/>
                <w:szCs w:val="24"/>
              </w:rPr>
            </w:pPr>
            <w:r w:rsidRPr="004B12E9">
              <w:rPr>
                <w:rFonts w:ascii="Times New Roman" w:eastAsia="Calibri" w:hAnsi="Times New Roman" w:cs="Times New Roman"/>
                <w:sz w:val="24"/>
                <w:szCs w:val="24"/>
              </w:rPr>
              <w:t>ЕН.01</w:t>
            </w:r>
          </w:p>
        </w:tc>
        <w:tc>
          <w:tcPr>
            <w:tcW w:w="4437" w:type="dxa"/>
            <w:vAlign w:val="center"/>
          </w:tcPr>
          <w:p w:rsidR="00AA0CE8" w:rsidRPr="004B12E9" w:rsidRDefault="00AA0CE8" w:rsidP="00D32F47">
            <w:pPr>
              <w:rPr>
                <w:rFonts w:ascii="Times New Roman" w:eastAsia="Calibri" w:hAnsi="Times New Roman" w:cs="Times New Roman"/>
                <w:sz w:val="24"/>
                <w:szCs w:val="24"/>
              </w:rPr>
            </w:pPr>
            <w:r w:rsidRPr="004B12E9">
              <w:rPr>
                <w:rFonts w:ascii="Times New Roman" w:eastAsia="Calibri" w:hAnsi="Times New Roman" w:cs="Times New Roman"/>
                <w:sz w:val="24"/>
                <w:szCs w:val="24"/>
              </w:rPr>
              <w:t>Математика</w:t>
            </w:r>
          </w:p>
        </w:tc>
        <w:tc>
          <w:tcPr>
            <w:tcW w:w="1171" w:type="dxa"/>
            <w:vAlign w:val="center"/>
          </w:tcPr>
          <w:p w:rsidR="00AA0CE8" w:rsidRPr="004B12E9" w:rsidRDefault="00AA0CE8" w:rsidP="00D32F47">
            <w:pPr>
              <w:jc w:val="center"/>
              <w:rPr>
                <w:rFonts w:ascii="Times New Roman" w:eastAsia="Calibri" w:hAnsi="Times New Roman" w:cs="Times New Roman"/>
                <w:sz w:val="16"/>
                <w:szCs w:val="16"/>
              </w:rPr>
            </w:pPr>
            <w:r w:rsidRPr="004B12E9">
              <w:rPr>
                <w:rFonts w:ascii="Times New Roman" w:eastAsia="Calibri" w:hAnsi="Times New Roman" w:cs="Times New Roman"/>
                <w:sz w:val="16"/>
                <w:szCs w:val="16"/>
              </w:rPr>
              <w:t>0/0/ДЗ/0/0/0</w:t>
            </w:r>
          </w:p>
        </w:tc>
        <w:tc>
          <w:tcPr>
            <w:tcW w:w="725" w:type="dxa"/>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60</w:t>
            </w:r>
          </w:p>
        </w:tc>
        <w:tc>
          <w:tcPr>
            <w:tcW w:w="600" w:type="dxa"/>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20</w:t>
            </w:r>
          </w:p>
        </w:tc>
        <w:tc>
          <w:tcPr>
            <w:tcW w:w="73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40</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12</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28</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76" w:type="dxa"/>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40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r>
      <w:tr w:rsidR="00AA0CE8" w:rsidRPr="004B12E9" w:rsidTr="00D32F47">
        <w:trPr>
          <w:cantSplit/>
          <w:trHeight w:val="160"/>
        </w:trPr>
        <w:tc>
          <w:tcPr>
            <w:tcW w:w="1767" w:type="dxa"/>
            <w:vAlign w:val="center"/>
          </w:tcPr>
          <w:p w:rsidR="00AA0CE8" w:rsidRPr="004B12E9" w:rsidRDefault="00AA0CE8" w:rsidP="00D32F47">
            <w:pPr>
              <w:jc w:val="center"/>
              <w:rPr>
                <w:rFonts w:ascii="Times New Roman" w:eastAsia="Calibri" w:hAnsi="Times New Roman" w:cs="Times New Roman"/>
                <w:sz w:val="24"/>
                <w:szCs w:val="24"/>
              </w:rPr>
            </w:pPr>
            <w:r w:rsidRPr="004B12E9">
              <w:rPr>
                <w:rFonts w:ascii="Times New Roman" w:eastAsia="Calibri" w:hAnsi="Times New Roman" w:cs="Times New Roman"/>
                <w:sz w:val="24"/>
                <w:szCs w:val="24"/>
              </w:rPr>
              <w:t>ЕН. 02</w:t>
            </w:r>
          </w:p>
        </w:tc>
        <w:tc>
          <w:tcPr>
            <w:tcW w:w="4437" w:type="dxa"/>
            <w:vAlign w:val="center"/>
          </w:tcPr>
          <w:p w:rsidR="00AA0CE8" w:rsidRPr="004B12E9" w:rsidRDefault="00AA0CE8" w:rsidP="00D32F47">
            <w:pPr>
              <w:rPr>
                <w:rFonts w:ascii="Times New Roman" w:eastAsia="Calibri" w:hAnsi="Times New Roman" w:cs="Times New Roman"/>
                <w:sz w:val="24"/>
                <w:szCs w:val="24"/>
              </w:rPr>
            </w:pPr>
            <w:r w:rsidRPr="004B12E9">
              <w:rPr>
                <w:rFonts w:ascii="Times New Roman" w:eastAsia="Calibri" w:hAnsi="Times New Roman" w:cs="Times New Roman"/>
                <w:sz w:val="24"/>
                <w:szCs w:val="24"/>
              </w:rPr>
              <w:t>Информатика и информационно-коммуникационные технологии в профессиональной деятельности</w:t>
            </w:r>
          </w:p>
        </w:tc>
        <w:tc>
          <w:tcPr>
            <w:tcW w:w="1171" w:type="dxa"/>
            <w:vAlign w:val="center"/>
          </w:tcPr>
          <w:p w:rsidR="00AA0CE8" w:rsidRPr="004B12E9" w:rsidRDefault="00AA0CE8" w:rsidP="00D32F47">
            <w:pPr>
              <w:jc w:val="center"/>
              <w:rPr>
                <w:rFonts w:ascii="Times New Roman" w:eastAsia="Calibri" w:hAnsi="Times New Roman" w:cs="Times New Roman"/>
                <w:sz w:val="16"/>
                <w:szCs w:val="16"/>
              </w:rPr>
            </w:pPr>
            <w:r w:rsidRPr="004B12E9">
              <w:rPr>
                <w:rFonts w:ascii="Times New Roman" w:eastAsia="Calibri" w:hAnsi="Times New Roman" w:cs="Times New Roman"/>
                <w:sz w:val="16"/>
                <w:szCs w:val="16"/>
              </w:rPr>
              <w:t>0/0/ДЗ/0/0/0</w:t>
            </w:r>
          </w:p>
        </w:tc>
        <w:tc>
          <w:tcPr>
            <w:tcW w:w="725" w:type="dxa"/>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90</w:t>
            </w:r>
          </w:p>
        </w:tc>
        <w:tc>
          <w:tcPr>
            <w:tcW w:w="600" w:type="dxa"/>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30</w:t>
            </w:r>
          </w:p>
        </w:tc>
        <w:tc>
          <w:tcPr>
            <w:tcW w:w="73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60</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16</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44</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76" w:type="dxa"/>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60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r>
      <w:tr w:rsidR="00AA0CE8" w:rsidRPr="004B12E9" w:rsidTr="00D32F47">
        <w:trPr>
          <w:cantSplit/>
          <w:trHeight w:val="160"/>
        </w:trPr>
        <w:tc>
          <w:tcPr>
            <w:tcW w:w="1767" w:type="dxa"/>
            <w:vAlign w:val="center"/>
          </w:tcPr>
          <w:p w:rsidR="00AA0CE8" w:rsidRPr="004B12E9" w:rsidRDefault="00AA0CE8" w:rsidP="00D32F47">
            <w:pPr>
              <w:jc w:val="center"/>
              <w:rPr>
                <w:rFonts w:ascii="Times New Roman" w:eastAsia="Calibri" w:hAnsi="Times New Roman" w:cs="Times New Roman"/>
                <w:b/>
                <w:sz w:val="24"/>
                <w:szCs w:val="24"/>
              </w:rPr>
            </w:pPr>
            <w:r w:rsidRPr="004B12E9">
              <w:rPr>
                <w:rFonts w:ascii="Times New Roman" w:eastAsia="Calibri" w:hAnsi="Times New Roman" w:cs="Times New Roman"/>
                <w:b/>
                <w:sz w:val="24"/>
                <w:szCs w:val="24"/>
              </w:rPr>
              <w:t>П.00</w:t>
            </w:r>
          </w:p>
        </w:tc>
        <w:tc>
          <w:tcPr>
            <w:tcW w:w="4437" w:type="dxa"/>
            <w:vAlign w:val="center"/>
          </w:tcPr>
          <w:p w:rsidR="00AA0CE8" w:rsidRPr="004B12E9" w:rsidRDefault="00AA0CE8" w:rsidP="00D32F47">
            <w:pPr>
              <w:rPr>
                <w:rFonts w:ascii="Times New Roman" w:eastAsia="Calibri" w:hAnsi="Times New Roman" w:cs="Times New Roman"/>
                <w:b/>
                <w:sz w:val="24"/>
                <w:szCs w:val="24"/>
              </w:rPr>
            </w:pPr>
            <w:r w:rsidRPr="004B12E9">
              <w:rPr>
                <w:rFonts w:ascii="Times New Roman" w:eastAsia="Calibri" w:hAnsi="Times New Roman" w:cs="Times New Roman"/>
                <w:b/>
                <w:sz w:val="24"/>
                <w:szCs w:val="24"/>
              </w:rPr>
              <w:t>Профессиональный цикл</w:t>
            </w:r>
          </w:p>
        </w:tc>
        <w:tc>
          <w:tcPr>
            <w:tcW w:w="1171" w:type="dxa"/>
            <w:vAlign w:val="center"/>
          </w:tcPr>
          <w:p w:rsidR="00AA0CE8" w:rsidRPr="004B12E9" w:rsidRDefault="00AA0CE8" w:rsidP="00D32F47">
            <w:pPr>
              <w:snapToGrid w:val="0"/>
              <w:jc w:val="center"/>
              <w:rPr>
                <w:rFonts w:ascii="Times New Roman" w:eastAsia="Calibri" w:hAnsi="Times New Roman" w:cs="Times New Roman"/>
                <w:sz w:val="16"/>
                <w:szCs w:val="16"/>
              </w:rPr>
            </w:pPr>
          </w:p>
        </w:tc>
        <w:tc>
          <w:tcPr>
            <w:tcW w:w="725" w:type="dxa"/>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2247</w:t>
            </w:r>
          </w:p>
        </w:tc>
        <w:tc>
          <w:tcPr>
            <w:tcW w:w="600" w:type="dxa"/>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749</w:t>
            </w:r>
          </w:p>
        </w:tc>
        <w:tc>
          <w:tcPr>
            <w:tcW w:w="738"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1498</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766</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692</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40</w:t>
            </w:r>
          </w:p>
        </w:tc>
        <w:tc>
          <w:tcPr>
            <w:tcW w:w="676" w:type="dxa"/>
            <w:vAlign w:val="center"/>
          </w:tcPr>
          <w:p w:rsidR="00AA0CE8" w:rsidRPr="004B12E9" w:rsidRDefault="00AA0CE8" w:rsidP="00D32F47">
            <w:pPr>
              <w:jc w:val="center"/>
              <w:rPr>
                <w:rFonts w:ascii="Times New Roman" w:eastAsia="Calibri" w:hAnsi="Times New Roman" w:cs="Times New Roman"/>
                <w:sz w:val="24"/>
                <w:szCs w:val="16"/>
              </w:rPr>
            </w:pP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p>
        </w:tc>
      </w:tr>
      <w:tr w:rsidR="00AA0CE8" w:rsidRPr="004B12E9" w:rsidTr="00D32F47">
        <w:trPr>
          <w:cantSplit/>
          <w:trHeight w:val="160"/>
        </w:trPr>
        <w:tc>
          <w:tcPr>
            <w:tcW w:w="1767" w:type="dxa"/>
            <w:vAlign w:val="center"/>
          </w:tcPr>
          <w:p w:rsidR="00AA0CE8" w:rsidRPr="004B12E9" w:rsidRDefault="00AA0CE8" w:rsidP="00D32F47">
            <w:pPr>
              <w:jc w:val="center"/>
              <w:rPr>
                <w:rFonts w:ascii="Times New Roman" w:eastAsia="Calibri" w:hAnsi="Times New Roman" w:cs="Times New Roman"/>
                <w:b/>
                <w:sz w:val="24"/>
                <w:szCs w:val="24"/>
              </w:rPr>
            </w:pPr>
            <w:r w:rsidRPr="004B12E9">
              <w:rPr>
                <w:rFonts w:ascii="Times New Roman" w:eastAsia="Calibri" w:hAnsi="Times New Roman" w:cs="Times New Roman"/>
                <w:b/>
                <w:sz w:val="24"/>
                <w:szCs w:val="24"/>
              </w:rPr>
              <w:t>ОП.00</w:t>
            </w:r>
          </w:p>
        </w:tc>
        <w:tc>
          <w:tcPr>
            <w:tcW w:w="4437" w:type="dxa"/>
            <w:vAlign w:val="center"/>
          </w:tcPr>
          <w:p w:rsidR="00AA0CE8" w:rsidRPr="004B12E9" w:rsidRDefault="00AA0CE8" w:rsidP="00D32F47">
            <w:pPr>
              <w:rPr>
                <w:rFonts w:ascii="Times New Roman" w:eastAsia="Calibri" w:hAnsi="Times New Roman" w:cs="Times New Roman"/>
                <w:b/>
                <w:sz w:val="24"/>
                <w:szCs w:val="24"/>
              </w:rPr>
            </w:pPr>
            <w:r w:rsidRPr="004B12E9">
              <w:rPr>
                <w:rFonts w:ascii="Times New Roman" w:eastAsia="Calibri" w:hAnsi="Times New Roman" w:cs="Times New Roman"/>
                <w:b/>
                <w:sz w:val="24"/>
                <w:szCs w:val="24"/>
              </w:rPr>
              <w:t>Общие профессиональные дисциплины</w:t>
            </w:r>
          </w:p>
        </w:tc>
        <w:tc>
          <w:tcPr>
            <w:tcW w:w="1171" w:type="dxa"/>
            <w:vAlign w:val="center"/>
          </w:tcPr>
          <w:p w:rsidR="00AA0CE8" w:rsidRPr="004B12E9" w:rsidRDefault="00AA0CE8" w:rsidP="00D32F47">
            <w:pPr>
              <w:snapToGrid w:val="0"/>
              <w:jc w:val="center"/>
              <w:rPr>
                <w:rFonts w:ascii="Times New Roman" w:eastAsia="Calibri" w:hAnsi="Times New Roman" w:cs="Times New Roman"/>
                <w:b/>
                <w:sz w:val="16"/>
                <w:szCs w:val="16"/>
              </w:rPr>
            </w:pPr>
            <w:r w:rsidRPr="004B12E9">
              <w:rPr>
                <w:rFonts w:ascii="Times New Roman" w:eastAsia="Calibri" w:hAnsi="Times New Roman" w:cs="Times New Roman"/>
                <w:b/>
                <w:sz w:val="16"/>
                <w:szCs w:val="16"/>
              </w:rPr>
              <w:t>3/5/4</w:t>
            </w:r>
          </w:p>
        </w:tc>
        <w:tc>
          <w:tcPr>
            <w:tcW w:w="725" w:type="dxa"/>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1152</w:t>
            </w:r>
          </w:p>
        </w:tc>
        <w:tc>
          <w:tcPr>
            <w:tcW w:w="600" w:type="dxa"/>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384</w:t>
            </w:r>
          </w:p>
        </w:tc>
        <w:tc>
          <w:tcPr>
            <w:tcW w:w="738"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768</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404</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364</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0</w:t>
            </w:r>
          </w:p>
        </w:tc>
        <w:tc>
          <w:tcPr>
            <w:tcW w:w="676" w:type="dxa"/>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240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148</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116</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264</w:t>
            </w:r>
          </w:p>
        </w:tc>
      </w:tr>
      <w:tr w:rsidR="00AA0CE8" w:rsidRPr="004B12E9" w:rsidTr="00D32F47">
        <w:trPr>
          <w:cantSplit/>
          <w:trHeight w:val="160"/>
        </w:trPr>
        <w:tc>
          <w:tcPr>
            <w:tcW w:w="1767" w:type="dxa"/>
            <w:vAlign w:val="center"/>
          </w:tcPr>
          <w:p w:rsidR="00AA0CE8" w:rsidRPr="004B12E9" w:rsidRDefault="00AA0CE8" w:rsidP="00D32F47">
            <w:pPr>
              <w:jc w:val="center"/>
              <w:rPr>
                <w:rFonts w:ascii="Times New Roman" w:eastAsia="Calibri" w:hAnsi="Times New Roman" w:cs="Times New Roman"/>
                <w:sz w:val="24"/>
                <w:szCs w:val="24"/>
              </w:rPr>
            </w:pPr>
            <w:r w:rsidRPr="004B12E9">
              <w:rPr>
                <w:rFonts w:ascii="Times New Roman" w:eastAsia="Calibri" w:hAnsi="Times New Roman" w:cs="Times New Roman"/>
                <w:sz w:val="24"/>
                <w:szCs w:val="24"/>
              </w:rPr>
              <w:t>ОП.01</w:t>
            </w:r>
          </w:p>
        </w:tc>
        <w:tc>
          <w:tcPr>
            <w:tcW w:w="4437" w:type="dxa"/>
            <w:vAlign w:val="center"/>
          </w:tcPr>
          <w:p w:rsidR="00AA0CE8" w:rsidRPr="004B12E9" w:rsidRDefault="00AA0CE8" w:rsidP="00D32F47">
            <w:pPr>
              <w:rPr>
                <w:rFonts w:ascii="Times New Roman" w:eastAsia="Calibri" w:hAnsi="Times New Roman" w:cs="Times New Roman"/>
                <w:sz w:val="24"/>
                <w:szCs w:val="24"/>
              </w:rPr>
            </w:pPr>
            <w:r w:rsidRPr="004B12E9">
              <w:rPr>
                <w:rFonts w:ascii="Times New Roman" w:eastAsia="Calibri" w:hAnsi="Times New Roman" w:cs="Times New Roman"/>
                <w:sz w:val="24"/>
                <w:szCs w:val="24"/>
              </w:rPr>
              <w:t>Менеджмент</w:t>
            </w:r>
          </w:p>
        </w:tc>
        <w:tc>
          <w:tcPr>
            <w:tcW w:w="1171" w:type="dxa"/>
            <w:vAlign w:val="center"/>
          </w:tcPr>
          <w:p w:rsidR="00AA0CE8" w:rsidRPr="004B12E9" w:rsidRDefault="00AA0CE8" w:rsidP="00D32F47">
            <w:pPr>
              <w:snapToGrid w:val="0"/>
              <w:jc w:val="center"/>
              <w:rPr>
                <w:rFonts w:ascii="Times New Roman" w:eastAsia="Calibri" w:hAnsi="Times New Roman" w:cs="Times New Roman"/>
                <w:sz w:val="16"/>
                <w:szCs w:val="16"/>
              </w:rPr>
            </w:pPr>
            <w:r w:rsidRPr="004B12E9">
              <w:rPr>
                <w:rFonts w:ascii="Times New Roman" w:eastAsia="Calibri" w:hAnsi="Times New Roman" w:cs="Times New Roman"/>
                <w:sz w:val="16"/>
                <w:szCs w:val="16"/>
              </w:rPr>
              <w:t>0/0/0/З/Э/0</w:t>
            </w:r>
          </w:p>
        </w:tc>
        <w:tc>
          <w:tcPr>
            <w:tcW w:w="725" w:type="dxa"/>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150</w:t>
            </w:r>
          </w:p>
        </w:tc>
        <w:tc>
          <w:tcPr>
            <w:tcW w:w="600" w:type="dxa"/>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50</w:t>
            </w:r>
          </w:p>
        </w:tc>
        <w:tc>
          <w:tcPr>
            <w:tcW w:w="73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100</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60</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40</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76" w:type="dxa"/>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42</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58</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r>
      <w:tr w:rsidR="00AA0CE8" w:rsidRPr="004B12E9" w:rsidTr="00D32F47">
        <w:trPr>
          <w:cantSplit/>
          <w:trHeight w:val="160"/>
        </w:trPr>
        <w:tc>
          <w:tcPr>
            <w:tcW w:w="1767" w:type="dxa"/>
            <w:vAlign w:val="center"/>
          </w:tcPr>
          <w:p w:rsidR="00AA0CE8" w:rsidRPr="004B12E9" w:rsidRDefault="00AA0CE8" w:rsidP="00D32F47">
            <w:pPr>
              <w:jc w:val="center"/>
              <w:rPr>
                <w:rFonts w:ascii="Times New Roman" w:eastAsia="Calibri" w:hAnsi="Times New Roman" w:cs="Times New Roman"/>
                <w:b/>
                <w:sz w:val="24"/>
                <w:szCs w:val="24"/>
              </w:rPr>
            </w:pPr>
            <w:r w:rsidRPr="004B12E9">
              <w:rPr>
                <w:rFonts w:ascii="Times New Roman" w:eastAsia="Calibri" w:hAnsi="Times New Roman" w:cs="Times New Roman"/>
                <w:sz w:val="24"/>
                <w:szCs w:val="24"/>
              </w:rPr>
              <w:t>ОП.02</w:t>
            </w:r>
          </w:p>
        </w:tc>
        <w:tc>
          <w:tcPr>
            <w:tcW w:w="4437" w:type="dxa"/>
            <w:vAlign w:val="center"/>
          </w:tcPr>
          <w:p w:rsidR="00AA0CE8" w:rsidRPr="004B12E9" w:rsidRDefault="00AA0CE8" w:rsidP="00D32F47">
            <w:pPr>
              <w:rPr>
                <w:rFonts w:ascii="Times New Roman" w:eastAsia="Calibri" w:hAnsi="Times New Roman" w:cs="Times New Roman"/>
                <w:sz w:val="24"/>
                <w:szCs w:val="24"/>
              </w:rPr>
            </w:pPr>
            <w:r w:rsidRPr="004B12E9">
              <w:rPr>
                <w:rFonts w:ascii="Times New Roman" w:eastAsia="Calibri" w:hAnsi="Times New Roman" w:cs="Times New Roman"/>
                <w:sz w:val="24"/>
                <w:szCs w:val="24"/>
              </w:rPr>
              <w:t>Правовое и документационное обеспечение профессиональной деятельности</w:t>
            </w:r>
          </w:p>
        </w:tc>
        <w:tc>
          <w:tcPr>
            <w:tcW w:w="1171" w:type="dxa"/>
            <w:vAlign w:val="center"/>
          </w:tcPr>
          <w:p w:rsidR="00AA0CE8" w:rsidRPr="004B12E9" w:rsidRDefault="00AA0CE8" w:rsidP="00D32F47">
            <w:pPr>
              <w:snapToGrid w:val="0"/>
              <w:jc w:val="center"/>
              <w:rPr>
                <w:rFonts w:ascii="Times New Roman" w:eastAsia="Calibri" w:hAnsi="Times New Roman" w:cs="Times New Roman"/>
                <w:b/>
                <w:sz w:val="16"/>
                <w:szCs w:val="16"/>
              </w:rPr>
            </w:pPr>
            <w:r w:rsidRPr="004B12E9">
              <w:rPr>
                <w:rFonts w:ascii="Times New Roman" w:eastAsia="Calibri" w:hAnsi="Times New Roman" w:cs="Times New Roman"/>
                <w:sz w:val="16"/>
                <w:szCs w:val="16"/>
              </w:rPr>
              <w:t>0/0/0/Э/0/0</w:t>
            </w:r>
          </w:p>
        </w:tc>
        <w:tc>
          <w:tcPr>
            <w:tcW w:w="725" w:type="dxa"/>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108</w:t>
            </w:r>
          </w:p>
        </w:tc>
        <w:tc>
          <w:tcPr>
            <w:tcW w:w="600" w:type="dxa"/>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36</w:t>
            </w:r>
          </w:p>
        </w:tc>
        <w:tc>
          <w:tcPr>
            <w:tcW w:w="73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72</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58</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14</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76" w:type="dxa"/>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32</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40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r>
      <w:tr w:rsidR="00AA0CE8" w:rsidRPr="004B12E9" w:rsidTr="00D32F47">
        <w:trPr>
          <w:cantSplit/>
          <w:trHeight w:val="397"/>
        </w:trPr>
        <w:tc>
          <w:tcPr>
            <w:tcW w:w="1767" w:type="dxa"/>
            <w:vAlign w:val="center"/>
          </w:tcPr>
          <w:p w:rsidR="00AA0CE8" w:rsidRPr="004B12E9" w:rsidRDefault="00AA0CE8" w:rsidP="00D32F47">
            <w:pPr>
              <w:jc w:val="center"/>
              <w:rPr>
                <w:rFonts w:ascii="Times New Roman" w:eastAsia="Calibri" w:hAnsi="Times New Roman" w:cs="Times New Roman"/>
                <w:b/>
                <w:sz w:val="24"/>
                <w:szCs w:val="24"/>
              </w:rPr>
            </w:pPr>
            <w:r w:rsidRPr="004B12E9">
              <w:rPr>
                <w:rFonts w:ascii="Times New Roman" w:eastAsia="Calibri" w:hAnsi="Times New Roman" w:cs="Times New Roman"/>
                <w:sz w:val="24"/>
                <w:szCs w:val="24"/>
              </w:rPr>
              <w:t>ОП.03</w:t>
            </w:r>
          </w:p>
        </w:tc>
        <w:tc>
          <w:tcPr>
            <w:tcW w:w="4437" w:type="dxa"/>
            <w:vAlign w:val="center"/>
          </w:tcPr>
          <w:p w:rsidR="00AA0CE8" w:rsidRPr="004B12E9" w:rsidRDefault="00AA0CE8" w:rsidP="00D32F47">
            <w:pPr>
              <w:rPr>
                <w:rFonts w:ascii="Times New Roman" w:eastAsia="Calibri" w:hAnsi="Times New Roman" w:cs="Times New Roman"/>
                <w:sz w:val="24"/>
                <w:szCs w:val="24"/>
              </w:rPr>
            </w:pPr>
            <w:r w:rsidRPr="004B12E9">
              <w:rPr>
                <w:rFonts w:ascii="Times New Roman" w:eastAsia="Calibri" w:hAnsi="Times New Roman" w:cs="Times New Roman"/>
                <w:sz w:val="24"/>
                <w:szCs w:val="24"/>
              </w:rPr>
              <w:t>Экономика организации</w:t>
            </w:r>
          </w:p>
        </w:tc>
        <w:tc>
          <w:tcPr>
            <w:tcW w:w="1171" w:type="dxa"/>
            <w:vAlign w:val="center"/>
          </w:tcPr>
          <w:p w:rsidR="00AA0CE8" w:rsidRPr="004B12E9" w:rsidRDefault="00AA0CE8" w:rsidP="00D32F47">
            <w:pPr>
              <w:snapToGrid w:val="0"/>
              <w:jc w:val="center"/>
              <w:rPr>
                <w:rFonts w:ascii="Times New Roman" w:eastAsia="Calibri" w:hAnsi="Times New Roman" w:cs="Times New Roman"/>
                <w:sz w:val="16"/>
                <w:szCs w:val="16"/>
              </w:rPr>
            </w:pPr>
            <w:r w:rsidRPr="004B12E9">
              <w:rPr>
                <w:rFonts w:ascii="Times New Roman" w:eastAsia="Calibri" w:hAnsi="Times New Roman" w:cs="Times New Roman"/>
                <w:sz w:val="16"/>
                <w:szCs w:val="16"/>
              </w:rPr>
              <w:t>0/0/0/0 /0/ДЗ</w:t>
            </w:r>
          </w:p>
        </w:tc>
        <w:tc>
          <w:tcPr>
            <w:tcW w:w="725" w:type="dxa"/>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108</w:t>
            </w:r>
          </w:p>
        </w:tc>
        <w:tc>
          <w:tcPr>
            <w:tcW w:w="600" w:type="dxa"/>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36</w:t>
            </w:r>
          </w:p>
        </w:tc>
        <w:tc>
          <w:tcPr>
            <w:tcW w:w="73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72</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50</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22</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76" w:type="dxa"/>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72</w:t>
            </w:r>
          </w:p>
        </w:tc>
      </w:tr>
      <w:tr w:rsidR="00AA0CE8" w:rsidRPr="004B12E9" w:rsidTr="00D32F47">
        <w:trPr>
          <w:cantSplit/>
          <w:trHeight w:val="160"/>
        </w:trPr>
        <w:tc>
          <w:tcPr>
            <w:tcW w:w="1767" w:type="dxa"/>
            <w:vAlign w:val="center"/>
          </w:tcPr>
          <w:p w:rsidR="00AA0CE8" w:rsidRPr="004B12E9" w:rsidRDefault="00AA0CE8" w:rsidP="00D32F47">
            <w:pPr>
              <w:jc w:val="center"/>
              <w:rPr>
                <w:rFonts w:ascii="Times New Roman" w:eastAsia="Calibri" w:hAnsi="Times New Roman" w:cs="Times New Roman"/>
                <w:sz w:val="24"/>
                <w:szCs w:val="24"/>
              </w:rPr>
            </w:pPr>
            <w:r w:rsidRPr="004B12E9">
              <w:rPr>
                <w:rFonts w:ascii="Times New Roman" w:eastAsia="Calibri" w:hAnsi="Times New Roman" w:cs="Times New Roman"/>
                <w:sz w:val="24"/>
                <w:szCs w:val="24"/>
              </w:rPr>
              <w:t>ОП.04</w:t>
            </w:r>
          </w:p>
        </w:tc>
        <w:tc>
          <w:tcPr>
            <w:tcW w:w="4437" w:type="dxa"/>
            <w:vAlign w:val="center"/>
          </w:tcPr>
          <w:p w:rsidR="00AA0CE8" w:rsidRPr="004B12E9" w:rsidRDefault="00AA0CE8" w:rsidP="00D32F47">
            <w:pPr>
              <w:rPr>
                <w:rFonts w:ascii="Times New Roman" w:eastAsia="Calibri" w:hAnsi="Times New Roman" w:cs="Times New Roman"/>
                <w:sz w:val="24"/>
                <w:szCs w:val="24"/>
              </w:rPr>
            </w:pPr>
            <w:r w:rsidRPr="004B12E9">
              <w:rPr>
                <w:rFonts w:ascii="Times New Roman" w:eastAsia="Calibri" w:hAnsi="Times New Roman" w:cs="Times New Roman"/>
                <w:sz w:val="24"/>
                <w:szCs w:val="24"/>
              </w:rPr>
              <w:t>Бухгалтерский учет</w:t>
            </w:r>
          </w:p>
        </w:tc>
        <w:tc>
          <w:tcPr>
            <w:tcW w:w="1171" w:type="dxa"/>
            <w:vAlign w:val="center"/>
          </w:tcPr>
          <w:p w:rsidR="00AA0CE8" w:rsidRPr="004B12E9" w:rsidRDefault="00AA0CE8" w:rsidP="00D32F47">
            <w:pPr>
              <w:snapToGrid w:val="0"/>
              <w:jc w:val="center"/>
              <w:rPr>
                <w:rFonts w:ascii="Times New Roman" w:eastAsia="Calibri" w:hAnsi="Times New Roman" w:cs="Times New Roman"/>
                <w:sz w:val="16"/>
                <w:szCs w:val="16"/>
              </w:rPr>
            </w:pPr>
            <w:r w:rsidRPr="004B12E9">
              <w:rPr>
                <w:rFonts w:ascii="Times New Roman" w:eastAsia="Calibri" w:hAnsi="Times New Roman" w:cs="Times New Roman"/>
                <w:sz w:val="16"/>
                <w:szCs w:val="16"/>
              </w:rPr>
              <w:t>0/0/0/0/0/Э</w:t>
            </w:r>
          </w:p>
        </w:tc>
        <w:tc>
          <w:tcPr>
            <w:tcW w:w="725" w:type="dxa"/>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81</w:t>
            </w:r>
          </w:p>
        </w:tc>
        <w:tc>
          <w:tcPr>
            <w:tcW w:w="600" w:type="dxa"/>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27</w:t>
            </w:r>
          </w:p>
        </w:tc>
        <w:tc>
          <w:tcPr>
            <w:tcW w:w="73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54</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40</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14</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76" w:type="dxa"/>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54</w:t>
            </w:r>
          </w:p>
        </w:tc>
      </w:tr>
      <w:tr w:rsidR="00AA0CE8" w:rsidRPr="004B12E9" w:rsidTr="00D32F47">
        <w:trPr>
          <w:cantSplit/>
          <w:trHeight w:val="160"/>
        </w:trPr>
        <w:tc>
          <w:tcPr>
            <w:tcW w:w="1767" w:type="dxa"/>
            <w:vAlign w:val="center"/>
          </w:tcPr>
          <w:p w:rsidR="00AA0CE8" w:rsidRPr="004B12E9" w:rsidRDefault="00AA0CE8" w:rsidP="00D32F47">
            <w:pPr>
              <w:jc w:val="center"/>
              <w:rPr>
                <w:rFonts w:ascii="Times New Roman" w:eastAsia="Calibri" w:hAnsi="Times New Roman" w:cs="Times New Roman"/>
                <w:sz w:val="24"/>
                <w:szCs w:val="24"/>
              </w:rPr>
            </w:pPr>
            <w:r w:rsidRPr="004B12E9">
              <w:rPr>
                <w:rFonts w:ascii="Times New Roman" w:eastAsia="Calibri" w:hAnsi="Times New Roman" w:cs="Times New Roman"/>
                <w:sz w:val="24"/>
                <w:szCs w:val="24"/>
              </w:rPr>
              <w:t>ОП.05</w:t>
            </w:r>
          </w:p>
        </w:tc>
        <w:tc>
          <w:tcPr>
            <w:tcW w:w="4437" w:type="dxa"/>
            <w:vAlign w:val="center"/>
          </w:tcPr>
          <w:p w:rsidR="00AA0CE8" w:rsidRPr="004B12E9" w:rsidRDefault="00AA0CE8" w:rsidP="00D32F47">
            <w:pPr>
              <w:rPr>
                <w:rFonts w:ascii="Times New Roman" w:eastAsia="Calibri" w:hAnsi="Times New Roman" w:cs="Times New Roman"/>
                <w:sz w:val="24"/>
                <w:szCs w:val="24"/>
              </w:rPr>
            </w:pPr>
            <w:r w:rsidRPr="004B12E9">
              <w:rPr>
                <w:rFonts w:ascii="Times New Roman" w:eastAsia="Calibri" w:hAnsi="Times New Roman" w:cs="Times New Roman"/>
                <w:sz w:val="24"/>
                <w:szCs w:val="24"/>
              </w:rPr>
              <w:t>Здания и инженерные системы гостиниц</w:t>
            </w:r>
          </w:p>
        </w:tc>
        <w:tc>
          <w:tcPr>
            <w:tcW w:w="1171" w:type="dxa"/>
            <w:vAlign w:val="center"/>
          </w:tcPr>
          <w:p w:rsidR="00AA0CE8" w:rsidRPr="004B12E9" w:rsidRDefault="00AA0CE8" w:rsidP="00D32F47">
            <w:pPr>
              <w:snapToGrid w:val="0"/>
              <w:jc w:val="center"/>
              <w:rPr>
                <w:rFonts w:ascii="Times New Roman" w:eastAsia="Calibri" w:hAnsi="Times New Roman" w:cs="Times New Roman"/>
                <w:sz w:val="16"/>
                <w:szCs w:val="16"/>
              </w:rPr>
            </w:pPr>
            <w:r w:rsidRPr="004B12E9">
              <w:rPr>
                <w:rFonts w:ascii="Times New Roman" w:eastAsia="Calibri" w:hAnsi="Times New Roman" w:cs="Times New Roman"/>
                <w:sz w:val="16"/>
                <w:szCs w:val="16"/>
              </w:rPr>
              <w:t>0/0/0/0/0/Э</w:t>
            </w:r>
          </w:p>
        </w:tc>
        <w:tc>
          <w:tcPr>
            <w:tcW w:w="725" w:type="dxa"/>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135</w:t>
            </w:r>
          </w:p>
        </w:tc>
        <w:tc>
          <w:tcPr>
            <w:tcW w:w="600" w:type="dxa"/>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45</w:t>
            </w:r>
          </w:p>
        </w:tc>
        <w:tc>
          <w:tcPr>
            <w:tcW w:w="73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90</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76</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14</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76" w:type="dxa"/>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36</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54</w:t>
            </w:r>
          </w:p>
        </w:tc>
      </w:tr>
      <w:tr w:rsidR="00AA0CE8" w:rsidRPr="004B12E9" w:rsidTr="00D32F47">
        <w:trPr>
          <w:cantSplit/>
          <w:trHeight w:val="160"/>
        </w:trPr>
        <w:tc>
          <w:tcPr>
            <w:tcW w:w="1767" w:type="dxa"/>
            <w:vAlign w:val="center"/>
          </w:tcPr>
          <w:p w:rsidR="00AA0CE8" w:rsidRPr="004B12E9" w:rsidRDefault="00AA0CE8" w:rsidP="00D32F47">
            <w:pPr>
              <w:jc w:val="center"/>
              <w:rPr>
                <w:rFonts w:ascii="Times New Roman" w:eastAsia="Calibri" w:hAnsi="Times New Roman" w:cs="Times New Roman"/>
                <w:sz w:val="24"/>
                <w:szCs w:val="24"/>
              </w:rPr>
            </w:pPr>
            <w:r w:rsidRPr="004B12E9">
              <w:rPr>
                <w:rFonts w:ascii="Times New Roman" w:eastAsia="Calibri" w:hAnsi="Times New Roman" w:cs="Times New Roman"/>
                <w:sz w:val="24"/>
                <w:szCs w:val="24"/>
              </w:rPr>
              <w:t>ОП.06</w:t>
            </w:r>
          </w:p>
        </w:tc>
        <w:tc>
          <w:tcPr>
            <w:tcW w:w="4437" w:type="dxa"/>
            <w:vAlign w:val="center"/>
          </w:tcPr>
          <w:p w:rsidR="00AA0CE8" w:rsidRPr="004B12E9" w:rsidRDefault="00AA0CE8" w:rsidP="00D32F47">
            <w:pPr>
              <w:rPr>
                <w:rFonts w:ascii="Times New Roman" w:eastAsia="Calibri" w:hAnsi="Times New Roman" w:cs="Times New Roman"/>
                <w:sz w:val="24"/>
                <w:szCs w:val="24"/>
              </w:rPr>
            </w:pPr>
            <w:r w:rsidRPr="004B12E9">
              <w:rPr>
                <w:rFonts w:ascii="Times New Roman" w:eastAsia="Calibri" w:hAnsi="Times New Roman" w:cs="Times New Roman"/>
                <w:sz w:val="24"/>
                <w:szCs w:val="24"/>
              </w:rPr>
              <w:t>Безопасность жизнедеятельности</w:t>
            </w:r>
          </w:p>
        </w:tc>
        <w:tc>
          <w:tcPr>
            <w:tcW w:w="1171" w:type="dxa"/>
            <w:vAlign w:val="center"/>
          </w:tcPr>
          <w:p w:rsidR="00AA0CE8" w:rsidRPr="004B12E9" w:rsidRDefault="00AA0CE8" w:rsidP="00D32F47">
            <w:pPr>
              <w:snapToGrid w:val="0"/>
              <w:jc w:val="center"/>
              <w:rPr>
                <w:rFonts w:ascii="Times New Roman" w:eastAsia="Calibri" w:hAnsi="Times New Roman" w:cs="Times New Roman"/>
                <w:b/>
                <w:sz w:val="16"/>
                <w:szCs w:val="16"/>
              </w:rPr>
            </w:pPr>
            <w:r w:rsidRPr="004B12E9">
              <w:rPr>
                <w:rFonts w:ascii="Times New Roman" w:eastAsia="Calibri" w:hAnsi="Times New Roman" w:cs="Times New Roman"/>
                <w:sz w:val="16"/>
                <w:szCs w:val="16"/>
              </w:rPr>
              <w:t>0/0/ДЗ/0/0/0</w:t>
            </w:r>
          </w:p>
        </w:tc>
        <w:tc>
          <w:tcPr>
            <w:tcW w:w="725" w:type="dxa"/>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105</w:t>
            </w:r>
          </w:p>
        </w:tc>
        <w:tc>
          <w:tcPr>
            <w:tcW w:w="600" w:type="dxa"/>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35</w:t>
            </w:r>
          </w:p>
        </w:tc>
        <w:tc>
          <w:tcPr>
            <w:tcW w:w="73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70</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22</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48</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76" w:type="dxa"/>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70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r>
      <w:tr w:rsidR="00AA0CE8" w:rsidRPr="004B12E9" w:rsidTr="00D32F47">
        <w:trPr>
          <w:cantSplit/>
          <w:trHeight w:val="160"/>
        </w:trPr>
        <w:tc>
          <w:tcPr>
            <w:tcW w:w="1767" w:type="dxa"/>
            <w:vAlign w:val="center"/>
          </w:tcPr>
          <w:p w:rsidR="00AA0CE8" w:rsidRPr="004B12E9" w:rsidRDefault="00AA0CE8" w:rsidP="00D32F47">
            <w:pPr>
              <w:jc w:val="center"/>
              <w:rPr>
                <w:rFonts w:ascii="Times New Roman" w:eastAsia="Calibri" w:hAnsi="Times New Roman" w:cs="Times New Roman"/>
                <w:sz w:val="24"/>
                <w:szCs w:val="24"/>
              </w:rPr>
            </w:pPr>
            <w:r w:rsidRPr="004B12E9">
              <w:rPr>
                <w:rFonts w:ascii="Times New Roman" w:eastAsia="Calibri" w:hAnsi="Times New Roman" w:cs="Times New Roman"/>
                <w:sz w:val="24"/>
                <w:szCs w:val="24"/>
              </w:rPr>
              <w:t>ОП.07</w:t>
            </w:r>
          </w:p>
        </w:tc>
        <w:tc>
          <w:tcPr>
            <w:tcW w:w="4437" w:type="dxa"/>
            <w:vAlign w:val="center"/>
          </w:tcPr>
          <w:p w:rsidR="00AA0CE8" w:rsidRPr="004B12E9" w:rsidRDefault="00AA0CE8" w:rsidP="00D32F47">
            <w:pPr>
              <w:rPr>
                <w:rFonts w:ascii="Times New Roman" w:eastAsia="Calibri" w:hAnsi="Times New Roman" w:cs="Times New Roman"/>
                <w:sz w:val="24"/>
                <w:szCs w:val="24"/>
              </w:rPr>
            </w:pPr>
            <w:r w:rsidRPr="004B12E9">
              <w:rPr>
                <w:rFonts w:ascii="Times New Roman" w:eastAsia="Calibri" w:hAnsi="Times New Roman" w:cs="Times New Roman"/>
                <w:sz w:val="24"/>
                <w:szCs w:val="24"/>
              </w:rPr>
              <w:t>Сервисная деятельность</w:t>
            </w:r>
          </w:p>
        </w:tc>
        <w:tc>
          <w:tcPr>
            <w:tcW w:w="1171" w:type="dxa"/>
            <w:vAlign w:val="center"/>
          </w:tcPr>
          <w:p w:rsidR="00AA0CE8" w:rsidRPr="004B12E9" w:rsidRDefault="00AA0CE8" w:rsidP="00D32F47">
            <w:pPr>
              <w:snapToGrid w:val="0"/>
              <w:jc w:val="center"/>
              <w:rPr>
                <w:rFonts w:ascii="Times New Roman" w:eastAsia="Calibri" w:hAnsi="Times New Roman" w:cs="Times New Roman"/>
                <w:sz w:val="16"/>
                <w:szCs w:val="16"/>
              </w:rPr>
            </w:pPr>
            <w:r w:rsidRPr="004B12E9">
              <w:rPr>
                <w:rFonts w:ascii="Times New Roman" w:eastAsia="Calibri" w:hAnsi="Times New Roman" w:cs="Times New Roman"/>
                <w:sz w:val="16"/>
                <w:szCs w:val="16"/>
              </w:rPr>
              <w:t>0/0/ДЗ/0/0/0</w:t>
            </w:r>
          </w:p>
        </w:tc>
        <w:tc>
          <w:tcPr>
            <w:tcW w:w="725" w:type="dxa"/>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84</w:t>
            </w:r>
          </w:p>
        </w:tc>
        <w:tc>
          <w:tcPr>
            <w:tcW w:w="600" w:type="dxa"/>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28</w:t>
            </w:r>
          </w:p>
        </w:tc>
        <w:tc>
          <w:tcPr>
            <w:tcW w:w="73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56</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46</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10</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76" w:type="dxa"/>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56</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r>
      <w:tr w:rsidR="00AA0CE8" w:rsidRPr="004B12E9" w:rsidTr="00D32F47">
        <w:trPr>
          <w:cantSplit/>
          <w:trHeight w:val="160"/>
        </w:trPr>
        <w:tc>
          <w:tcPr>
            <w:tcW w:w="1767" w:type="dxa"/>
            <w:vAlign w:val="center"/>
          </w:tcPr>
          <w:p w:rsidR="00AA0CE8" w:rsidRPr="004B12E9" w:rsidRDefault="00AA0CE8" w:rsidP="00D32F47">
            <w:pPr>
              <w:jc w:val="center"/>
              <w:rPr>
                <w:rFonts w:ascii="Times New Roman" w:eastAsia="Calibri" w:hAnsi="Times New Roman" w:cs="Times New Roman"/>
                <w:sz w:val="24"/>
                <w:szCs w:val="24"/>
              </w:rPr>
            </w:pPr>
            <w:r w:rsidRPr="004B12E9">
              <w:rPr>
                <w:rFonts w:ascii="Times New Roman" w:eastAsia="Calibri" w:hAnsi="Times New Roman" w:cs="Times New Roman"/>
                <w:sz w:val="24"/>
                <w:szCs w:val="24"/>
              </w:rPr>
              <w:t>ОП.08</w:t>
            </w:r>
          </w:p>
        </w:tc>
        <w:tc>
          <w:tcPr>
            <w:tcW w:w="4437" w:type="dxa"/>
            <w:vAlign w:val="center"/>
          </w:tcPr>
          <w:p w:rsidR="00AA0CE8" w:rsidRPr="004B12E9" w:rsidRDefault="00AA0CE8" w:rsidP="00D32F47">
            <w:pPr>
              <w:rPr>
                <w:rFonts w:ascii="Times New Roman" w:eastAsia="Calibri" w:hAnsi="Times New Roman" w:cs="Times New Roman"/>
                <w:sz w:val="24"/>
                <w:szCs w:val="24"/>
              </w:rPr>
            </w:pPr>
            <w:r w:rsidRPr="004B12E9">
              <w:rPr>
                <w:rFonts w:ascii="Times New Roman" w:eastAsia="Calibri" w:hAnsi="Times New Roman" w:cs="Times New Roman"/>
                <w:sz w:val="24"/>
                <w:szCs w:val="24"/>
              </w:rPr>
              <w:t>Иностранный язык (профессиональный)</w:t>
            </w:r>
          </w:p>
        </w:tc>
        <w:tc>
          <w:tcPr>
            <w:tcW w:w="1171" w:type="dxa"/>
            <w:vAlign w:val="center"/>
          </w:tcPr>
          <w:p w:rsidR="00AA0CE8" w:rsidRPr="004B12E9" w:rsidRDefault="00AA0CE8" w:rsidP="00D32F47">
            <w:pPr>
              <w:snapToGrid w:val="0"/>
              <w:jc w:val="center"/>
              <w:rPr>
                <w:rFonts w:ascii="Times New Roman" w:eastAsia="Calibri" w:hAnsi="Times New Roman" w:cs="Times New Roman"/>
                <w:b/>
                <w:sz w:val="16"/>
                <w:szCs w:val="16"/>
              </w:rPr>
            </w:pPr>
            <w:r w:rsidRPr="004B12E9">
              <w:rPr>
                <w:rFonts w:ascii="Times New Roman" w:eastAsia="Calibri" w:hAnsi="Times New Roman" w:cs="Times New Roman"/>
                <w:sz w:val="16"/>
                <w:szCs w:val="16"/>
              </w:rPr>
              <w:t>0/0/0/З/0/ДЗ</w:t>
            </w:r>
          </w:p>
        </w:tc>
        <w:tc>
          <w:tcPr>
            <w:tcW w:w="725" w:type="dxa"/>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237</w:t>
            </w:r>
          </w:p>
        </w:tc>
        <w:tc>
          <w:tcPr>
            <w:tcW w:w="600" w:type="dxa"/>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79</w:t>
            </w:r>
          </w:p>
        </w:tc>
        <w:tc>
          <w:tcPr>
            <w:tcW w:w="73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158</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158</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76" w:type="dxa"/>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36</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66</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22</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34</w:t>
            </w:r>
          </w:p>
        </w:tc>
      </w:tr>
      <w:tr w:rsidR="00AA0CE8" w:rsidRPr="004B12E9" w:rsidTr="00D32F47">
        <w:trPr>
          <w:cantSplit/>
          <w:trHeight w:val="160"/>
        </w:trPr>
        <w:tc>
          <w:tcPr>
            <w:tcW w:w="1767" w:type="dxa"/>
            <w:vAlign w:val="center"/>
          </w:tcPr>
          <w:p w:rsidR="00AA0CE8" w:rsidRPr="004B12E9" w:rsidRDefault="00AA0CE8" w:rsidP="00D32F47">
            <w:pPr>
              <w:jc w:val="center"/>
              <w:rPr>
                <w:rFonts w:ascii="Times New Roman" w:eastAsia="Calibri" w:hAnsi="Times New Roman" w:cs="Times New Roman"/>
                <w:sz w:val="24"/>
                <w:szCs w:val="24"/>
              </w:rPr>
            </w:pPr>
            <w:r w:rsidRPr="004B12E9">
              <w:rPr>
                <w:rFonts w:ascii="Times New Roman" w:eastAsia="Calibri" w:hAnsi="Times New Roman" w:cs="Times New Roman"/>
                <w:sz w:val="24"/>
                <w:szCs w:val="24"/>
              </w:rPr>
              <w:lastRenderedPageBreak/>
              <w:t>ОП.09</w:t>
            </w:r>
          </w:p>
        </w:tc>
        <w:tc>
          <w:tcPr>
            <w:tcW w:w="4437" w:type="dxa"/>
            <w:vAlign w:val="center"/>
          </w:tcPr>
          <w:p w:rsidR="00AA0CE8" w:rsidRPr="004B12E9" w:rsidRDefault="00AA0CE8" w:rsidP="00D32F47">
            <w:pPr>
              <w:rPr>
                <w:rFonts w:ascii="Times New Roman" w:eastAsia="Calibri" w:hAnsi="Times New Roman" w:cs="Times New Roman"/>
                <w:sz w:val="24"/>
                <w:szCs w:val="24"/>
              </w:rPr>
            </w:pPr>
            <w:r w:rsidRPr="004B12E9">
              <w:rPr>
                <w:rFonts w:ascii="Times New Roman" w:eastAsia="Calibri" w:hAnsi="Times New Roman" w:cs="Times New Roman"/>
                <w:sz w:val="24"/>
                <w:szCs w:val="24"/>
              </w:rPr>
              <w:t>Управленческая психология</w:t>
            </w:r>
          </w:p>
        </w:tc>
        <w:tc>
          <w:tcPr>
            <w:tcW w:w="1171" w:type="dxa"/>
            <w:vAlign w:val="center"/>
          </w:tcPr>
          <w:p w:rsidR="00AA0CE8" w:rsidRPr="004B12E9" w:rsidRDefault="00AA0CE8" w:rsidP="00D32F47">
            <w:pPr>
              <w:snapToGrid w:val="0"/>
              <w:jc w:val="center"/>
              <w:rPr>
                <w:rFonts w:ascii="Times New Roman" w:eastAsia="Calibri" w:hAnsi="Times New Roman" w:cs="Times New Roman"/>
                <w:sz w:val="16"/>
                <w:szCs w:val="16"/>
              </w:rPr>
            </w:pPr>
            <w:r w:rsidRPr="004B12E9">
              <w:rPr>
                <w:rFonts w:ascii="Times New Roman" w:eastAsia="Calibri" w:hAnsi="Times New Roman" w:cs="Times New Roman"/>
                <w:sz w:val="16"/>
                <w:szCs w:val="16"/>
              </w:rPr>
              <w:t>0/0/0/0/0/ДЗ</w:t>
            </w:r>
          </w:p>
        </w:tc>
        <w:tc>
          <w:tcPr>
            <w:tcW w:w="725" w:type="dxa"/>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75</w:t>
            </w:r>
          </w:p>
        </w:tc>
        <w:tc>
          <w:tcPr>
            <w:tcW w:w="600" w:type="dxa"/>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25</w:t>
            </w:r>
          </w:p>
        </w:tc>
        <w:tc>
          <w:tcPr>
            <w:tcW w:w="73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50</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26</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24</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76" w:type="dxa"/>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50</w:t>
            </w:r>
          </w:p>
        </w:tc>
      </w:tr>
      <w:tr w:rsidR="00AA0CE8" w:rsidRPr="004B12E9" w:rsidTr="00D32F47">
        <w:trPr>
          <w:cantSplit/>
          <w:trHeight w:val="160"/>
        </w:trPr>
        <w:tc>
          <w:tcPr>
            <w:tcW w:w="1767" w:type="dxa"/>
            <w:shd w:val="clear" w:color="auto" w:fill="auto"/>
            <w:vAlign w:val="center"/>
          </w:tcPr>
          <w:p w:rsidR="00AA0CE8" w:rsidRPr="004B12E9" w:rsidRDefault="00AA0CE8" w:rsidP="00D32F47">
            <w:pPr>
              <w:jc w:val="center"/>
              <w:rPr>
                <w:rFonts w:ascii="Times New Roman" w:eastAsia="Calibri" w:hAnsi="Times New Roman" w:cs="Times New Roman"/>
                <w:sz w:val="24"/>
                <w:szCs w:val="24"/>
              </w:rPr>
            </w:pPr>
            <w:r w:rsidRPr="004B12E9">
              <w:rPr>
                <w:rFonts w:ascii="Times New Roman" w:eastAsia="Calibri" w:hAnsi="Times New Roman" w:cs="Times New Roman"/>
                <w:sz w:val="24"/>
                <w:szCs w:val="24"/>
              </w:rPr>
              <w:t>ОП. 10</w:t>
            </w:r>
          </w:p>
        </w:tc>
        <w:tc>
          <w:tcPr>
            <w:tcW w:w="4437" w:type="dxa"/>
            <w:shd w:val="clear" w:color="auto" w:fill="auto"/>
            <w:vAlign w:val="center"/>
          </w:tcPr>
          <w:p w:rsidR="00AA0CE8" w:rsidRPr="004B12E9" w:rsidRDefault="00AA0CE8" w:rsidP="00D32F47">
            <w:pPr>
              <w:rPr>
                <w:rFonts w:ascii="Times New Roman" w:eastAsia="Calibri" w:hAnsi="Times New Roman" w:cs="Times New Roman"/>
                <w:sz w:val="24"/>
                <w:szCs w:val="24"/>
              </w:rPr>
            </w:pPr>
            <w:r w:rsidRPr="004B12E9">
              <w:rPr>
                <w:rFonts w:ascii="Times New Roman" w:eastAsia="Calibri" w:hAnsi="Times New Roman" w:cs="Times New Roman"/>
                <w:sz w:val="24"/>
                <w:szCs w:val="24"/>
              </w:rPr>
              <w:t>Организация туризма</w:t>
            </w:r>
          </w:p>
        </w:tc>
        <w:tc>
          <w:tcPr>
            <w:tcW w:w="1171" w:type="dxa"/>
            <w:shd w:val="clear" w:color="auto" w:fill="auto"/>
            <w:vAlign w:val="center"/>
          </w:tcPr>
          <w:p w:rsidR="00AA0CE8" w:rsidRPr="004B12E9" w:rsidRDefault="00AA0CE8" w:rsidP="00D32F47">
            <w:pPr>
              <w:jc w:val="center"/>
              <w:rPr>
                <w:rFonts w:ascii="Times New Roman" w:eastAsia="Calibri" w:hAnsi="Times New Roman" w:cs="Times New Roman"/>
                <w:sz w:val="16"/>
                <w:szCs w:val="16"/>
              </w:rPr>
            </w:pPr>
            <w:r w:rsidRPr="004B12E9">
              <w:rPr>
                <w:rFonts w:ascii="Times New Roman" w:eastAsia="Calibri" w:hAnsi="Times New Roman" w:cs="Times New Roman"/>
                <w:sz w:val="16"/>
                <w:szCs w:val="16"/>
              </w:rPr>
              <w:t>0/0/З/0/0/0</w:t>
            </w:r>
          </w:p>
        </w:tc>
        <w:tc>
          <w:tcPr>
            <w:tcW w:w="725"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69</w:t>
            </w:r>
          </w:p>
        </w:tc>
        <w:tc>
          <w:tcPr>
            <w:tcW w:w="6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23</w:t>
            </w:r>
          </w:p>
        </w:tc>
        <w:tc>
          <w:tcPr>
            <w:tcW w:w="73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46</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26</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20</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76"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46</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r>
      <w:tr w:rsidR="00AA0CE8" w:rsidRPr="004B12E9" w:rsidTr="00D32F47">
        <w:trPr>
          <w:cantSplit/>
          <w:trHeight w:val="160"/>
        </w:trPr>
        <w:tc>
          <w:tcPr>
            <w:tcW w:w="1767"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24"/>
              </w:rPr>
            </w:pPr>
            <w:r w:rsidRPr="004B12E9">
              <w:rPr>
                <w:rFonts w:ascii="Times New Roman" w:eastAsia="Calibri" w:hAnsi="Times New Roman" w:cs="Times New Roman"/>
                <w:b/>
                <w:sz w:val="24"/>
                <w:szCs w:val="24"/>
              </w:rPr>
              <w:t>ПМ.00</w:t>
            </w:r>
          </w:p>
        </w:tc>
        <w:tc>
          <w:tcPr>
            <w:tcW w:w="4437" w:type="dxa"/>
            <w:shd w:val="clear" w:color="auto" w:fill="auto"/>
            <w:vAlign w:val="center"/>
          </w:tcPr>
          <w:p w:rsidR="00AA0CE8" w:rsidRPr="004B12E9" w:rsidRDefault="00AA0CE8" w:rsidP="00D32F47">
            <w:pPr>
              <w:rPr>
                <w:rFonts w:ascii="Times New Roman" w:eastAsia="Calibri" w:hAnsi="Times New Roman" w:cs="Times New Roman"/>
                <w:b/>
                <w:sz w:val="24"/>
                <w:szCs w:val="24"/>
              </w:rPr>
            </w:pPr>
            <w:r w:rsidRPr="004B12E9">
              <w:rPr>
                <w:rFonts w:ascii="Times New Roman" w:eastAsia="Calibri" w:hAnsi="Times New Roman" w:cs="Times New Roman"/>
                <w:b/>
                <w:sz w:val="24"/>
                <w:szCs w:val="24"/>
              </w:rPr>
              <w:t>Профессиональные модули</w:t>
            </w:r>
          </w:p>
        </w:tc>
        <w:tc>
          <w:tcPr>
            <w:tcW w:w="1171" w:type="dxa"/>
            <w:shd w:val="clear" w:color="auto" w:fill="auto"/>
            <w:vAlign w:val="center"/>
          </w:tcPr>
          <w:p w:rsidR="00AA0CE8" w:rsidRPr="004B12E9" w:rsidRDefault="00AA0CE8" w:rsidP="00D32F47">
            <w:pPr>
              <w:jc w:val="center"/>
              <w:rPr>
                <w:rFonts w:ascii="Times New Roman" w:eastAsia="Calibri" w:hAnsi="Times New Roman" w:cs="Times New Roman"/>
                <w:sz w:val="16"/>
                <w:szCs w:val="16"/>
              </w:rPr>
            </w:pPr>
            <w:r w:rsidRPr="004B12E9">
              <w:rPr>
                <w:rFonts w:ascii="Times New Roman" w:eastAsia="Calibri" w:hAnsi="Times New Roman" w:cs="Times New Roman"/>
                <w:sz w:val="16"/>
                <w:szCs w:val="16"/>
              </w:rPr>
              <w:t>1/2/4</w:t>
            </w:r>
          </w:p>
        </w:tc>
        <w:tc>
          <w:tcPr>
            <w:tcW w:w="725"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1095</w:t>
            </w:r>
          </w:p>
        </w:tc>
        <w:tc>
          <w:tcPr>
            <w:tcW w:w="600"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365</w:t>
            </w:r>
          </w:p>
        </w:tc>
        <w:tc>
          <w:tcPr>
            <w:tcW w:w="738"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730</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362</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328</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40</w:t>
            </w:r>
          </w:p>
        </w:tc>
        <w:tc>
          <w:tcPr>
            <w:tcW w:w="676"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p>
        </w:tc>
      </w:tr>
      <w:tr w:rsidR="00AA0CE8" w:rsidRPr="004B12E9" w:rsidTr="00D32F47">
        <w:trPr>
          <w:cantSplit/>
          <w:trHeight w:val="335"/>
        </w:trPr>
        <w:tc>
          <w:tcPr>
            <w:tcW w:w="1767"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24"/>
              </w:rPr>
            </w:pPr>
            <w:r w:rsidRPr="004B12E9">
              <w:rPr>
                <w:rFonts w:ascii="Times New Roman" w:eastAsia="Calibri" w:hAnsi="Times New Roman" w:cs="Times New Roman"/>
                <w:b/>
                <w:sz w:val="24"/>
                <w:szCs w:val="24"/>
              </w:rPr>
              <w:t>ПМ.01</w:t>
            </w:r>
          </w:p>
        </w:tc>
        <w:tc>
          <w:tcPr>
            <w:tcW w:w="4437" w:type="dxa"/>
            <w:shd w:val="clear" w:color="auto" w:fill="auto"/>
            <w:vAlign w:val="center"/>
          </w:tcPr>
          <w:p w:rsidR="00AA0CE8" w:rsidRPr="004B12E9" w:rsidRDefault="00AA0CE8" w:rsidP="00D32F47">
            <w:pPr>
              <w:rPr>
                <w:rFonts w:ascii="Times New Roman" w:eastAsia="Calibri" w:hAnsi="Times New Roman" w:cs="Times New Roman"/>
                <w:b/>
                <w:sz w:val="24"/>
                <w:szCs w:val="24"/>
              </w:rPr>
            </w:pPr>
            <w:r w:rsidRPr="004B12E9">
              <w:rPr>
                <w:rFonts w:ascii="Times New Roman" w:eastAsia="Calibri" w:hAnsi="Times New Roman" w:cs="Times New Roman"/>
                <w:b/>
                <w:sz w:val="24"/>
                <w:szCs w:val="24"/>
              </w:rPr>
              <w:t>Бронирование гостиничных услуг</w:t>
            </w:r>
          </w:p>
        </w:tc>
        <w:tc>
          <w:tcPr>
            <w:tcW w:w="1171" w:type="dxa"/>
            <w:shd w:val="clear" w:color="auto" w:fill="auto"/>
            <w:vAlign w:val="center"/>
          </w:tcPr>
          <w:p w:rsidR="00AA0CE8" w:rsidRPr="004B12E9" w:rsidRDefault="00AA0CE8" w:rsidP="00D32F47">
            <w:pPr>
              <w:jc w:val="center"/>
              <w:rPr>
                <w:rFonts w:ascii="Times New Roman" w:eastAsia="Calibri" w:hAnsi="Times New Roman" w:cs="Times New Roman"/>
                <w:b/>
                <w:sz w:val="16"/>
                <w:szCs w:val="16"/>
              </w:rPr>
            </w:pPr>
            <w:r w:rsidRPr="004B12E9">
              <w:rPr>
                <w:rFonts w:ascii="Times New Roman" w:eastAsia="Calibri" w:hAnsi="Times New Roman" w:cs="Times New Roman"/>
                <w:b/>
                <w:sz w:val="16"/>
                <w:szCs w:val="16"/>
              </w:rPr>
              <w:t>Э (кв)</w:t>
            </w:r>
          </w:p>
        </w:tc>
        <w:tc>
          <w:tcPr>
            <w:tcW w:w="725"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198</w:t>
            </w:r>
          </w:p>
        </w:tc>
        <w:tc>
          <w:tcPr>
            <w:tcW w:w="600"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66</w:t>
            </w:r>
          </w:p>
        </w:tc>
        <w:tc>
          <w:tcPr>
            <w:tcW w:w="738"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132</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60</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72</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0</w:t>
            </w:r>
          </w:p>
        </w:tc>
        <w:tc>
          <w:tcPr>
            <w:tcW w:w="676"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0</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0</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64</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68</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0</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0</w:t>
            </w:r>
          </w:p>
        </w:tc>
      </w:tr>
      <w:tr w:rsidR="00AA0CE8" w:rsidRPr="004B12E9" w:rsidTr="00D32F47">
        <w:trPr>
          <w:cantSplit/>
          <w:trHeight w:val="611"/>
        </w:trPr>
        <w:tc>
          <w:tcPr>
            <w:tcW w:w="1767" w:type="dxa"/>
            <w:shd w:val="clear" w:color="auto" w:fill="auto"/>
            <w:vAlign w:val="center"/>
          </w:tcPr>
          <w:p w:rsidR="00AA0CE8" w:rsidRPr="004B12E9" w:rsidRDefault="00AA0CE8" w:rsidP="00D32F47">
            <w:pPr>
              <w:jc w:val="center"/>
              <w:rPr>
                <w:rFonts w:ascii="Times New Roman" w:eastAsia="Calibri" w:hAnsi="Times New Roman" w:cs="Times New Roman"/>
                <w:sz w:val="24"/>
                <w:szCs w:val="24"/>
              </w:rPr>
            </w:pPr>
            <w:r w:rsidRPr="004B12E9">
              <w:rPr>
                <w:rFonts w:ascii="Times New Roman" w:eastAsia="Calibri" w:hAnsi="Times New Roman" w:cs="Times New Roman"/>
                <w:sz w:val="24"/>
                <w:szCs w:val="24"/>
              </w:rPr>
              <w:t>МДК.01.01</w:t>
            </w:r>
          </w:p>
        </w:tc>
        <w:tc>
          <w:tcPr>
            <w:tcW w:w="4437" w:type="dxa"/>
            <w:shd w:val="clear" w:color="auto" w:fill="auto"/>
            <w:vAlign w:val="center"/>
          </w:tcPr>
          <w:p w:rsidR="00AA0CE8" w:rsidRPr="004B12E9" w:rsidRDefault="00AA0CE8" w:rsidP="00D32F47">
            <w:pPr>
              <w:rPr>
                <w:rFonts w:ascii="Times New Roman" w:eastAsia="Calibri" w:hAnsi="Times New Roman" w:cs="Times New Roman"/>
                <w:sz w:val="24"/>
                <w:szCs w:val="24"/>
              </w:rPr>
            </w:pPr>
            <w:r w:rsidRPr="004B12E9">
              <w:rPr>
                <w:rFonts w:ascii="Times New Roman" w:eastAsia="Calibri" w:hAnsi="Times New Roman" w:cs="Times New Roman"/>
                <w:sz w:val="24"/>
                <w:szCs w:val="24"/>
              </w:rPr>
              <w:t>Организация деятельности служб бронирования</w:t>
            </w:r>
          </w:p>
        </w:tc>
        <w:tc>
          <w:tcPr>
            <w:tcW w:w="1171"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16"/>
                <w:szCs w:val="16"/>
              </w:rPr>
            </w:pPr>
            <w:r w:rsidRPr="004B12E9">
              <w:rPr>
                <w:rFonts w:ascii="Times New Roman" w:eastAsia="Calibri" w:hAnsi="Times New Roman" w:cs="Times New Roman"/>
                <w:sz w:val="16"/>
                <w:szCs w:val="16"/>
              </w:rPr>
              <w:t>0/0/0/Э/0/0</w:t>
            </w:r>
          </w:p>
        </w:tc>
        <w:tc>
          <w:tcPr>
            <w:tcW w:w="725"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198</w:t>
            </w:r>
          </w:p>
        </w:tc>
        <w:tc>
          <w:tcPr>
            <w:tcW w:w="6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66</w:t>
            </w:r>
          </w:p>
        </w:tc>
        <w:tc>
          <w:tcPr>
            <w:tcW w:w="73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132</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60</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72</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76"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64</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68</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r>
      <w:tr w:rsidR="00AA0CE8" w:rsidRPr="004B12E9" w:rsidTr="00D32F47">
        <w:trPr>
          <w:cantSplit/>
          <w:trHeight w:val="355"/>
        </w:trPr>
        <w:tc>
          <w:tcPr>
            <w:tcW w:w="1767" w:type="dxa"/>
            <w:shd w:val="clear" w:color="auto" w:fill="auto"/>
            <w:vAlign w:val="center"/>
          </w:tcPr>
          <w:p w:rsidR="00AA0CE8" w:rsidRPr="004B12E9" w:rsidRDefault="00AA0CE8" w:rsidP="00D32F47">
            <w:pPr>
              <w:jc w:val="center"/>
              <w:rPr>
                <w:rFonts w:ascii="Times New Roman" w:eastAsia="Calibri" w:hAnsi="Times New Roman" w:cs="Times New Roman"/>
                <w:sz w:val="24"/>
                <w:szCs w:val="24"/>
              </w:rPr>
            </w:pPr>
            <w:r w:rsidRPr="004B12E9">
              <w:rPr>
                <w:rFonts w:ascii="Times New Roman" w:eastAsia="Calibri" w:hAnsi="Times New Roman" w:cs="Times New Roman"/>
                <w:sz w:val="24"/>
                <w:szCs w:val="24"/>
              </w:rPr>
              <w:t>УП. 01</w:t>
            </w:r>
          </w:p>
        </w:tc>
        <w:tc>
          <w:tcPr>
            <w:tcW w:w="4437" w:type="dxa"/>
            <w:shd w:val="clear" w:color="auto" w:fill="auto"/>
            <w:vAlign w:val="center"/>
          </w:tcPr>
          <w:p w:rsidR="00AA0CE8" w:rsidRPr="004B12E9" w:rsidRDefault="00AA0CE8" w:rsidP="00D32F47">
            <w:pPr>
              <w:rPr>
                <w:rFonts w:ascii="Times New Roman" w:eastAsia="Calibri" w:hAnsi="Times New Roman" w:cs="Times New Roman"/>
                <w:sz w:val="24"/>
                <w:szCs w:val="24"/>
              </w:rPr>
            </w:pPr>
            <w:r w:rsidRPr="004B12E9">
              <w:rPr>
                <w:rFonts w:ascii="Times New Roman" w:eastAsia="Calibri" w:hAnsi="Times New Roman" w:cs="Times New Roman"/>
                <w:sz w:val="24"/>
                <w:szCs w:val="24"/>
              </w:rPr>
              <w:t>Учебная практика</w:t>
            </w:r>
          </w:p>
        </w:tc>
        <w:tc>
          <w:tcPr>
            <w:tcW w:w="1171" w:type="dxa"/>
            <w:shd w:val="clear" w:color="auto" w:fill="auto"/>
            <w:vAlign w:val="center"/>
          </w:tcPr>
          <w:p w:rsidR="00AA0CE8" w:rsidRPr="004B12E9" w:rsidRDefault="00AA0CE8" w:rsidP="00D32F47">
            <w:pPr>
              <w:jc w:val="center"/>
              <w:rPr>
                <w:rFonts w:ascii="Times New Roman" w:eastAsia="Calibri" w:hAnsi="Times New Roman" w:cs="Times New Roman"/>
                <w:sz w:val="16"/>
                <w:szCs w:val="16"/>
              </w:rPr>
            </w:pPr>
            <w:r w:rsidRPr="004B12E9">
              <w:rPr>
                <w:rFonts w:ascii="Times New Roman" w:eastAsia="Calibri" w:hAnsi="Times New Roman" w:cs="Times New Roman"/>
                <w:sz w:val="16"/>
                <w:szCs w:val="16"/>
              </w:rPr>
              <w:t>0/0/0/З/0/0</w:t>
            </w:r>
          </w:p>
        </w:tc>
        <w:tc>
          <w:tcPr>
            <w:tcW w:w="725"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36</w:t>
            </w:r>
          </w:p>
        </w:tc>
        <w:tc>
          <w:tcPr>
            <w:tcW w:w="6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3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36</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76"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36</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r>
      <w:tr w:rsidR="00AA0CE8" w:rsidRPr="004B12E9" w:rsidTr="00D32F47">
        <w:trPr>
          <w:cantSplit/>
          <w:trHeight w:val="355"/>
        </w:trPr>
        <w:tc>
          <w:tcPr>
            <w:tcW w:w="1767" w:type="dxa"/>
            <w:shd w:val="clear" w:color="auto" w:fill="auto"/>
            <w:vAlign w:val="center"/>
          </w:tcPr>
          <w:p w:rsidR="00AA0CE8" w:rsidRPr="004B12E9" w:rsidRDefault="00AA0CE8" w:rsidP="00D32F47">
            <w:pPr>
              <w:jc w:val="center"/>
              <w:rPr>
                <w:rFonts w:ascii="Times New Roman" w:eastAsia="Calibri" w:hAnsi="Times New Roman" w:cs="Times New Roman"/>
                <w:sz w:val="24"/>
                <w:szCs w:val="24"/>
              </w:rPr>
            </w:pPr>
            <w:r w:rsidRPr="004B12E9">
              <w:rPr>
                <w:rFonts w:ascii="Times New Roman" w:eastAsia="Calibri" w:hAnsi="Times New Roman" w:cs="Times New Roman"/>
                <w:sz w:val="24"/>
                <w:szCs w:val="24"/>
              </w:rPr>
              <w:t>ПП.01</w:t>
            </w:r>
          </w:p>
        </w:tc>
        <w:tc>
          <w:tcPr>
            <w:tcW w:w="4437" w:type="dxa"/>
            <w:shd w:val="clear" w:color="auto" w:fill="auto"/>
            <w:vAlign w:val="center"/>
          </w:tcPr>
          <w:p w:rsidR="00AA0CE8" w:rsidRPr="004B12E9" w:rsidRDefault="00AA0CE8" w:rsidP="00D32F47">
            <w:pPr>
              <w:rPr>
                <w:rFonts w:ascii="Times New Roman" w:eastAsia="Calibri" w:hAnsi="Times New Roman" w:cs="Times New Roman"/>
                <w:sz w:val="24"/>
                <w:szCs w:val="24"/>
              </w:rPr>
            </w:pPr>
            <w:r w:rsidRPr="004B12E9">
              <w:rPr>
                <w:rFonts w:ascii="Times New Roman" w:eastAsia="Calibri" w:hAnsi="Times New Roman" w:cs="Times New Roman"/>
                <w:sz w:val="24"/>
                <w:szCs w:val="24"/>
              </w:rPr>
              <w:t>Производственная практика</w:t>
            </w:r>
          </w:p>
        </w:tc>
        <w:tc>
          <w:tcPr>
            <w:tcW w:w="1171" w:type="dxa"/>
            <w:shd w:val="clear" w:color="auto" w:fill="auto"/>
            <w:vAlign w:val="center"/>
          </w:tcPr>
          <w:p w:rsidR="00AA0CE8" w:rsidRPr="004B12E9" w:rsidRDefault="00AA0CE8" w:rsidP="00D32F47">
            <w:pPr>
              <w:jc w:val="center"/>
              <w:rPr>
                <w:rFonts w:ascii="Times New Roman" w:eastAsia="Calibri" w:hAnsi="Times New Roman" w:cs="Times New Roman"/>
                <w:sz w:val="16"/>
                <w:szCs w:val="16"/>
              </w:rPr>
            </w:pPr>
            <w:r w:rsidRPr="004B12E9">
              <w:rPr>
                <w:rFonts w:ascii="Times New Roman" w:eastAsia="Calibri" w:hAnsi="Times New Roman" w:cs="Times New Roman"/>
                <w:sz w:val="16"/>
                <w:szCs w:val="16"/>
              </w:rPr>
              <w:t>0/0/0/ДЗ/0/0</w:t>
            </w:r>
          </w:p>
        </w:tc>
        <w:tc>
          <w:tcPr>
            <w:tcW w:w="725"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36</w:t>
            </w:r>
          </w:p>
        </w:tc>
        <w:tc>
          <w:tcPr>
            <w:tcW w:w="6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3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36</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76"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36</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r>
      <w:tr w:rsidR="00AA0CE8" w:rsidRPr="004B12E9" w:rsidTr="00D32F47">
        <w:trPr>
          <w:cantSplit/>
          <w:trHeight w:val="355"/>
        </w:trPr>
        <w:tc>
          <w:tcPr>
            <w:tcW w:w="1767"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24"/>
              </w:rPr>
            </w:pPr>
            <w:r w:rsidRPr="004B12E9">
              <w:rPr>
                <w:rFonts w:ascii="Times New Roman" w:eastAsia="Calibri" w:hAnsi="Times New Roman" w:cs="Times New Roman"/>
                <w:b/>
                <w:sz w:val="24"/>
                <w:szCs w:val="24"/>
              </w:rPr>
              <w:t>ПМ.02</w:t>
            </w:r>
          </w:p>
        </w:tc>
        <w:tc>
          <w:tcPr>
            <w:tcW w:w="4437" w:type="dxa"/>
            <w:shd w:val="clear" w:color="auto" w:fill="auto"/>
            <w:vAlign w:val="center"/>
          </w:tcPr>
          <w:p w:rsidR="00AA0CE8" w:rsidRPr="004B12E9" w:rsidRDefault="00AA0CE8" w:rsidP="00D32F47">
            <w:pPr>
              <w:rPr>
                <w:rFonts w:ascii="Times New Roman" w:eastAsia="Calibri" w:hAnsi="Times New Roman" w:cs="Times New Roman"/>
                <w:b/>
                <w:sz w:val="24"/>
                <w:szCs w:val="24"/>
              </w:rPr>
            </w:pPr>
            <w:r w:rsidRPr="004B12E9">
              <w:rPr>
                <w:rFonts w:ascii="Times New Roman" w:eastAsia="Calibri" w:hAnsi="Times New Roman" w:cs="Times New Roman"/>
                <w:b/>
                <w:sz w:val="24"/>
                <w:szCs w:val="24"/>
              </w:rPr>
              <w:t>Прием, размещение и выписка гостей</w:t>
            </w:r>
          </w:p>
        </w:tc>
        <w:tc>
          <w:tcPr>
            <w:tcW w:w="1171" w:type="dxa"/>
            <w:shd w:val="clear" w:color="auto" w:fill="auto"/>
            <w:vAlign w:val="center"/>
          </w:tcPr>
          <w:p w:rsidR="00AA0CE8" w:rsidRPr="004B12E9" w:rsidRDefault="00AA0CE8" w:rsidP="00D32F47">
            <w:pPr>
              <w:jc w:val="center"/>
              <w:rPr>
                <w:rFonts w:ascii="Times New Roman" w:eastAsia="Calibri" w:hAnsi="Times New Roman" w:cs="Times New Roman"/>
                <w:b/>
                <w:sz w:val="16"/>
                <w:szCs w:val="16"/>
              </w:rPr>
            </w:pPr>
            <w:r w:rsidRPr="004B12E9">
              <w:rPr>
                <w:rFonts w:ascii="Times New Roman" w:eastAsia="Calibri" w:hAnsi="Times New Roman" w:cs="Times New Roman"/>
                <w:b/>
                <w:sz w:val="16"/>
                <w:szCs w:val="16"/>
              </w:rPr>
              <w:t>Э (кв)</w:t>
            </w:r>
          </w:p>
        </w:tc>
        <w:tc>
          <w:tcPr>
            <w:tcW w:w="725"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291</w:t>
            </w:r>
          </w:p>
        </w:tc>
        <w:tc>
          <w:tcPr>
            <w:tcW w:w="600"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97</w:t>
            </w:r>
          </w:p>
        </w:tc>
        <w:tc>
          <w:tcPr>
            <w:tcW w:w="738"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194</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89</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105</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0</w:t>
            </w:r>
          </w:p>
        </w:tc>
        <w:tc>
          <w:tcPr>
            <w:tcW w:w="676"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0</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0</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96</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98</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0</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0</w:t>
            </w:r>
          </w:p>
        </w:tc>
      </w:tr>
      <w:tr w:rsidR="00AA0CE8" w:rsidRPr="004B12E9" w:rsidTr="00D32F47">
        <w:trPr>
          <w:cantSplit/>
          <w:trHeight w:val="401"/>
        </w:trPr>
        <w:tc>
          <w:tcPr>
            <w:tcW w:w="1767" w:type="dxa"/>
            <w:shd w:val="clear" w:color="auto" w:fill="auto"/>
            <w:vAlign w:val="center"/>
          </w:tcPr>
          <w:p w:rsidR="00AA0CE8" w:rsidRPr="004B12E9" w:rsidRDefault="00AA0CE8" w:rsidP="00D32F47">
            <w:pPr>
              <w:jc w:val="center"/>
              <w:rPr>
                <w:rFonts w:ascii="Times New Roman" w:eastAsia="Calibri" w:hAnsi="Times New Roman" w:cs="Times New Roman"/>
                <w:sz w:val="24"/>
                <w:szCs w:val="24"/>
              </w:rPr>
            </w:pPr>
            <w:r w:rsidRPr="004B12E9">
              <w:rPr>
                <w:rFonts w:ascii="Times New Roman" w:eastAsia="Calibri" w:hAnsi="Times New Roman" w:cs="Times New Roman"/>
                <w:sz w:val="24"/>
                <w:szCs w:val="24"/>
              </w:rPr>
              <w:t>МДК. 02.01</w:t>
            </w:r>
          </w:p>
        </w:tc>
        <w:tc>
          <w:tcPr>
            <w:tcW w:w="4437" w:type="dxa"/>
            <w:shd w:val="clear" w:color="auto" w:fill="auto"/>
            <w:vAlign w:val="center"/>
          </w:tcPr>
          <w:p w:rsidR="00AA0CE8" w:rsidRPr="004B12E9" w:rsidRDefault="00AA0CE8" w:rsidP="00D32F47">
            <w:pPr>
              <w:rPr>
                <w:rFonts w:ascii="Times New Roman" w:eastAsia="Calibri" w:hAnsi="Times New Roman" w:cs="Times New Roman"/>
                <w:sz w:val="24"/>
                <w:szCs w:val="24"/>
              </w:rPr>
            </w:pPr>
            <w:r w:rsidRPr="004B12E9">
              <w:rPr>
                <w:rFonts w:ascii="Times New Roman" w:eastAsia="Calibri" w:hAnsi="Times New Roman" w:cs="Times New Roman"/>
                <w:sz w:val="24"/>
                <w:szCs w:val="24"/>
              </w:rPr>
              <w:t>Организация деятельности службы приема, размещения и выписки гостей</w:t>
            </w:r>
          </w:p>
        </w:tc>
        <w:tc>
          <w:tcPr>
            <w:tcW w:w="1171"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16"/>
                <w:szCs w:val="16"/>
              </w:rPr>
            </w:pPr>
            <w:r w:rsidRPr="004B12E9">
              <w:rPr>
                <w:rFonts w:ascii="Times New Roman" w:eastAsia="Calibri" w:hAnsi="Times New Roman" w:cs="Times New Roman"/>
                <w:sz w:val="16"/>
                <w:szCs w:val="16"/>
              </w:rPr>
              <w:t>0/0/0/Э/0/0</w:t>
            </w:r>
          </w:p>
        </w:tc>
        <w:tc>
          <w:tcPr>
            <w:tcW w:w="725"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291</w:t>
            </w:r>
          </w:p>
        </w:tc>
        <w:tc>
          <w:tcPr>
            <w:tcW w:w="6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97</w:t>
            </w:r>
          </w:p>
        </w:tc>
        <w:tc>
          <w:tcPr>
            <w:tcW w:w="73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194</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89</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105</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76"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96</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98</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r>
      <w:tr w:rsidR="00AA0CE8" w:rsidRPr="004B12E9" w:rsidTr="00D32F47">
        <w:trPr>
          <w:cantSplit/>
          <w:trHeight w:val="335"/>
        </w:trPr>
        <w:tc>
          <w:tcPr>
            <w:tcW w:w="1767" w:type="dxa"/>
            <w:shd w:val="clear" w:color="auto" w:fill="auto"/>
            <w:vAlign w:val="center"/>
          </w:tcPr>
          <w:p w:rsidR="00AA0CE8" w:rsidRPr="004B12E9" w:rsidRDefault="00AA0CE8" w:rsidP="00D32F47">
            <w:pPr>
              <w:jc w:val="center"/>
              <w:rPr>
                <w:rFonts w:ascii="Times New Roman" w:eastAsia="Calibri" w:hAnsi="Times New Roman" w:cs="Times New Roman"/>
                <w:sz w:val="24"/>
                <w:szCs w:val="24"/>
              </w:rPr>
            </w:pPr>
            <w:r w:rsidRPr="004B12E9">
              <w:rPr>
                <w:rFonts w:ascii="Times New Roman" w:eastAsia="Calibri" w:hAnsi="Times New Roman" w:cs="Times New Roman"/>
                <w:sz w:val="24"/>
                <w:szCs w:val="24"/>
              </w:rPr>
              <w:t>УП.02</w:t>
            </w:r>
          </w:p>
        </w:tc>
        <w:tc>
          <w:tcPr>
            <w:tcW w:w="4437" w:type="dxa"/>
            <w:shd w:val="clear" w:color="auto" w:fill="auto"/>
            <w:vAlign w:val="center"/>
          </w:tcPr>
          <w:p w:rsidR="00AA0CE8" w:rsidRPr="004B12E9" w:rsidRDefault="00AA0CE8" w:rsidP="00D32F47">
            <w:pPr>
              <w:rPr>
                <w:rFonts w:ascii="Times New Roman" w:eastAsia="Calibri" w:hAnsi="Times New Roman" w:cs="Times New Roman"/>
                <w:sz w:val="24"/>
                <w:szCs w:val="24"/>
              </w:rPr>
            </w:pPr>
            <w:r w:rsidRPr="004B12E9">
              <w:rPr>
                <w:rFonts w:ascii="Times New Roman" w:eastAsia="Calibri" w:hAnsi="Times New Roman" w:cs="Times New Roman"/>
                <w:sz w:val="24"/>
                <w:szCs w:val="24"/>
              </w:rPr>
              <w:t>Учебная практика</w:t>
            </w:r>
          </w:p>
        </w:tc>
        <w:tc>
          <w:tcPr>
            <w:tcW w:w="1171" w:type="dxa"/>
            <w:shd w:val="clear" w:color="auto" w:fill="auto"/>
            <w:vAlign w:val="center"/>
          </w:tcPr>
          <w:p w:rsidR="00AA0CE8" w:rsidRPr="004B12E9" w:rsidRDefault="00AA0CE8" w:rsidP="00D32F47">
            <w:pPr>
              <w:jc w:val="center"/>
              <w:rPr>
                <w:rFonts w:ascii="Times New Roman" w:eastAsia="Calibri" w:hAnsi="Times New Roman" w:cs="Times New Roman"/>
                <w:sz w:val="16"/>
                <w:szCs w:val="16"/>
              </w:rPr>
            </w:pPr>
            <w:r w:rsidRPr="004B12E9">
              <w:rPr>
                <w:rFonts w:ascii="Times New Roman" w:eastAsia="Calibri" w:hAnsi="Times New Roman" w:cs="Times New Roman"/>
                <w:sz w:val="16"/>
                <w:szCs w:val="16"/>
              </w:rPr>
              <w:t>0/0/0/З/0/0</w:t>
            </w:r>
          </w:p>
        </w:tc>
        <w:tc>
          <w:tcPr>
            <w:tcW w:w="725"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36</w:t>
            </w:r>
          </w:p>
        </w:tc>
        <w:tc>
          <w:tcPr>
            <w:tcW w:w="6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3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36</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76"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36</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r>
      <w:tr w:rsidR="00AA0CE8" w:rsidRPr="004B12E9" w:rsidTr="00D32F47">
        <w:trPr>
          <w:cantSplit/>
          <w:trHeight w:val="335"/>
        </w:trPr>
        <w:tc>
          <w:tcPr>
            <w:tcW w:w="1767" w:type="dxa"/>
            <w:shd w:val="clear" w:color="auto" w:fill="auto"/>
            <w:vAlign w:val="center"/>
          </w:tcPr>
          <w:p w:rsidR="00AA0CE8" w:rsidRPr="004B12E9" w:rsidRDefault="00AA0CE8" w:rsidP="00D32F47">
            <w:pPr>
              <w:jc w:val="center"/>
              <w:rPr>
                <w:rFonts w:ascii="Times New Roman" w:eastAsia="Calibri" w:hAnsi="Times New Roman" w:cs="Times New Roman"/>
                <w:sz w:val="24"/>
                <w:szCs w:val="24"/>
              </w:rPr>
            </w:pPr>
            <w:r w:rsidRPr="004B12E9">
              <w:rPr>
                <w:rFonts w:ascii="Times New Roman" w:eastAsia="Calibri" w:hAnsi="Times New Roman" w:cs="Times New Roman"/>
                <w:sz w:val="24"/>
                <w:szCs w:val="24"/>
              </w:rPr>
              <w:t>ПП.01</w:t>
            </w:r>
          </w:p>
        </w:tc>
        <w:tc>
          <w:tcPr>
            <w:tcW w:w="4437" w:type="dxa"/>
            <w:shd w:val="clear" w:color="auto" w:fill="auto"/>
            <w:vAlign w:val="center"/>
          </w:tcPr>
          <w:p w:rsidR="00AA0CE8" w:rsidRPr="004B12E9" w:rsidRDefault="00AA0CE8" w:rsidP="00D32F47">
            <w:pPr>
              <w:rPr>
                <w:rFonts w:ascii="Times New Roman" w:eastAsia="Calibri" w:hAnsi="Times New Roman" w:cs="Times New Roman"/>
                <w:sz w:val="24"/>
                <w:szCs w:val="24"/>
              </w:rPr>
            </w:pPr>
            <w:r w:rsidRPr="004B12E9">
              <w:rPr>
                <w:rFonts w:ascii="Times New Roman" w:eastAsia="Calibri" w:hAnsi="Times New Roman" w:cs="Times New Roman"/>
                <w:sz w:val="24"/>
                <w:szCs w:val="24"/>
              </w:rPr>
              <w:t>Производственная практика</w:t>
            </w:r>
          </w:p>
        </w:tc>
        <w:tc>
          <w:tcPr>
            <w:tcW w:w="1171" w:type="dxa"/>
            <w:shd w:val="clear" w:color="auto" w:fill="auto"/>
            <w:vAlign w:val="center"/>
          </w:tcPr>
          <w:p w:rsidR="00AA0CE8" w:rsidRPr="004B12E9" w:rsidRDefault="00AA0CE8" w:rsidP="00D32F47">
            <w:pPr>
              <w:jc w:val="center"/>
              <w:rPr>
                <w:rFonts w:ascii="Times New Roman" w:eastAsia="Calibri" w:hAnsi="Times New Roman" w:cs="Times New Roman"/>
                <w:sz w:val="16"/>
                <w:szCs w:val="16"/>
              </w:rPr>
            </w:pPr>
            <w:r w:rsidRPr="004B12E9">
              <w:rPr>
                <w:rFonts w:ascii="Times New Roman" w:eastAsia="Calibri" w:hAnsi="Times New Roman" w:cs="Times New Roman"/>
                <w:sz w:val="16"/>
                <w:szCs w:val="16"/>
              </w:rPr>
              <w:t>0/0/0/ДЗ/0/0</w:t>
            </w:r>
          </w:p>
        </w:tc>
        <w:tc>
          <w:tcPr>
            <w:tcW w:w="725"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36</w:t>
            </w:r>
          </w:p>
        </w:tc>
        <w:tc>
          <w:tcPr>
            <w:tcW w:w="6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3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36</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76"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36</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r>
      <w:tr w:rsidR="00AA0CE8" w:rsidRPr="004B12E9" w:rsidTr="00D32F47">
        <w:trPr>
          <w:cantSplit/>
          <w:trHeight w:val="611"/>
        </w:trPr>
        <w:tc>
          <w:tcPr>
            <w:tcW w:w="1767"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24"/>
              </w:rPr>
            </w:pPr>
            <w:r w:rsidRPr="004B12E9">
              <w:rPr>
                <w:rFonts w:ascii="Times New Roman" w:eastAsia="Calibri" w:hAnsi="Times New Roman" w:cs="Times New Roman"/>
                <w:b/>
                <w:sz w:val="24"/>
                <w:szCs w:val="24"/>
              </w:rPr>
              <w:t>ПМ.03</w:t>
            </w:r>
          </w:p>
        </w:tc>
        <w:tc>
          <w:tcPr>
            <w:tcW w:w="4437" w:type="dxa"/>
            <w:shd w:val="clear" w:color="auto" w:fill="auto"/>
            <w:vAlign w:val="center"/>
          </w:tcPr>
          <w:p w:rsidR="00AA0CE8" w:rsidRPr="004B12E9" w:rsidRDefault="00AA0CE8" w:rsidP="00D32F47">
            <w:pPr>
              <w:rPr>
                <w:rFonts w:ascii="Times New Roman" w:eastAsia="Calibri" w:hAnsi="Times New Roman" w:cs="Times New Roman"/>
                <w:b/>
                <w:sz w:val="24"/>
                <w:szCs w:val="24"/>
              </w:rPr>
            </w:pPr>
            <w:r w:rsidRPr="004B12E9">
              <w:rPr>
                <w:rFonts w:ascii="Times New Roman" w:eastAsia="Calibri" w:hAnsi="Times New Roman" w:cs="Times New Roman"/>
                <w:b/>
                <w:sz w:val="24"/>
                <w:szCs w:val="24"/>
              </w:rPr>
              <w:t>Организация обслуживание гостей в процессе проживания</w:t>
            </w:r>
          </w:p>
        </w:tc>
        <w:tc>
          <w:tcPr>
            <w:tcW w:w="1171" w:type="dxa"/>
            <w:shd w:val="clear" w:color="auto" w:fill="auto"/>
            <w:vAlign w:val="center"/>
          </w:tcPr>
          <w:p w:rsidR="00AA0CE8" w:rsidRPr="004B12E9" w:rsidRDefault="00AA0CE8" w:rsidP="00D32F47">
            <w:pPr>
              <w:jc w:val="center"/>
              <w:rPr>
                <w:rFonts w:ascii="Times New Roman" w:eastAsia="Calibri" w:hAnsi="Times New Roman" w:cs="Times New Roman"/>
                <w:b/>
                <w:sz w:val="16"/>
                <w:szCs w:val="16"/>
              </w:rPr>
            </w:pPr>
            <w:r w:rsidRPr="004B12E9">
              <w:rPr>
                <w:rFonts w:ascii="Times New Roman" w:eastAsia="Calibri" w:hAnsi="Times New Roman" w:cs="Times New Roman"/>
                <w:b/>
                <w:sz w:val="16"/>
                <w:szCs w:val="16"/>
              </w:rPr>
              <w:t>Э (кв)</w:t>
            </w:r>
          </w:p>
        </w:tc>
        <w:tc>
          <w:tcPr>
            <w:tcW w:w="725"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282</w:t>
            </w:r>
          </w:p>
        </w:tc>
        <w:tc>
          <w:tcPr>
            <w:tcW w:w="600"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94</w:t>
            </w:r>
          </w:p>
        </w:tc>
        <w:tc>
          <w:tcPr>
            <w:tcW w:w="738"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188</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93</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75</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20</w:t>
            </w:r>
          </w:p>
        </w:tc>
        <w:tc>
          <w:tcPr>
            <w:tcW w:w="676"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108</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80</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r>
      <w:tr w:rsidR="00AA0CE8" w:rsidRPr="004B12E9" w:rsidTr="00D32F47">
        <w:trPr>
          <w:cantSplit/>
          <w:trHeight w:val="591"/>
        </w:trPr>
        <w:tc>
          <w:tcPr>
            <w:tcW w:w="1767" w:type="dxa"/>
            <w:shd w:val="clear" w:color="auto" w:fill="auto"/>
            <w:vAlign w:val="center"/>
          </w:tcPr>
          <w:p w:rsidR="00AA0CE8" w:rsidRPr="004B12E9" w:rsidRDefault="00AA0CE8" w:rsidP="00D32F47">
            <w:pPr>
              <w:jc w:val="center"/>
              <w:rPr>
                <w:rFonts w:ascii="Times New Roman" w:eastAsia="Calibri" w:hAnsi="Times New Roman" w:cs="Times New Roman"/>
                <w:sz w:val="24"/>
                <w:szCs w:val="24"/>
              </w:rPr>
            </w:pPr>
            <w:r w:rsidRPr="004B12E9">
              <w:rPr>
                <w:rFonts w:ascii="Times New Roman" w:eastAsia="Calibri" w:hAnsi="Times New Roman" w:cs="Times New Roman"/>
                <w:sz w:val="24"/>
                <w:szCs w:val="24"/>
              </w:rPr>
              <w:t>МДК.03.01</w:t>
            </w:r>
          </w:p>
        </w:tc>
        <w:tc>
          <w:tcPr>
            <w:tcW w:w="4437" w:type="dxa"/>
            <w:shd w:val="clear" w:color="auto" w:fill="auto"/>
            <w:vAlign w:val="center"/>
          </w:tcPr>
          <w:p w:rsidR="00AA0CE8" w:rsidRPr="004B12E9" w:rsidRDefault="00AA0CE8" w:rsidP="00D32F47">
            <w:pPr>
              <w:rPr>
                <w:rFonts w:ascii="Times New Roman" w:eastAsia="Calibri" w:hAnsi="Times New Roman" w:cs="Times New Roman"/>
                <w:sz w:val="24"/>
                <w:szCs w:val="24"/>
              </w:rPr>
            </w:pPr>
            <w:r w:rsidRPr="004B12E9">
              <w:rPr>
                <w:rFonts w:ascii="Times New Roman" w:eastAsia="Calibri" w:hAnsi="Times New Roman" w:cs="Times New Roman"/>
                <w:sz w:val="24"/>
                <w:szCs w:val="24"/>
              </w:rPr>
              <w:t>Организация обслуживания гостей в процессе проживания</w:t>
            </w:r>
          </w:p>
        </w:tc>
        <w:tc>
          <w:tcPr>
            <w:tcW w:w="1171"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16"/>
                <w:szCs w:val="16"/>
              </w:rPr>
            </w:pPr>
            <w:r w:rsidRPr="004B12E9">
              <w:rPr>
                <w:rFonts w:ascii="Times New Roman" w:eastAsia="Calibri" w:hAnsi="Times New Roman" w:cs="Times New Roman"/>
                <w:sz w:val="16"/>
                <w:szCs w:val="16"/>
              </w:rPr>
              <w:t>0/0/0/0/Э/0</w:t>
            </w:r>
          </w:p>
        </w:tc>
        <w:tc>
          <w:tcPr>
            <w:tcW w:w="725"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282</w:t>
            </w:r>
          </w:p>
        </w:tc>
        <w:tc>
          <w:tcPr>
            <w:tcW w:w="6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94</w:t>
            </w:r>
          </w:p>
        </w:tc>
        <w:tc>
          <w:tcPr>
            <w:tcW w:w="73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188</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93</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75</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20</w:t>
            </w:r>
          </w:p>
        </w:tc>
        <w:tc>
          <w:tcPr>
            <w:tcW w:w="676"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108</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80</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r>
      <w:tr w:rsidR="00AA0CE8" w:rsidRPr="004B12E9" w:rsidTr="00D32F47">
        <w:trPr>
          <w:cantSplit/>
          <w:trHeight w:val="355"/>
        </w:trPr>
        <w:tc>
          <w:tcPr>
            <w:tcW w:w="1767" w:type="dxa"/>
            <w:shd w:val="clear" w:color="auto" w:fill="auto"/>
            <w:vAlign w:val="center"/>
          </w:tcPr>
          <w:p w:rsidR="00AA0CE8" w:rsidRPr="004B12E9" w:rsidRDefault="00AA0CE8" w:rsidP="00D32F47">
            <w:pPr>
              <w:jc w:val="center"/>
              <w:rPr>
                <w:rFonts w:ascii="Times New Roman" w:eastAsia="Calibri" w:hAnsi="Times New Roman" w:cs="Times New Roman"/>
                <w:sz w:val="24"/>
                <w:szCs w:val="24"/>
              </w:rPr>
            </w:pPr>
            <w:r w:rsidRPr="004B12E9">
              <w:rPr>
                <w:rFonts w:ascii="Times New Roman" w:eastAsia="Calibri" w:hAnsi="Times New Roman" w:cs="Times New Roman"/>
                <w:sz w:val="24"/>
                <w:szCs w:val="24"/>
              </w:rPr>
              <w:t>УП.03</w:t>
            </w:r>
          </w:p>
        </w:tc>
        <w:tc>
          <w:tcPr>
            <w:tcW w:w="4437" w:type="dxa"/>
            <w:shd w:val="clear" w:color="auto" w:fill="auto"/>
            <w:vAlign w:val="center"/>
          </w:tcPr>
          <w:p w:rsidR="00AA0CE8" w:rsidRPr="004B12E9" w:rsidRDefault="00AA0CE8" w:rsidP="00D32F47">
            <w:pPr>
              <w:rPr>
                <w:rFonts w:ascii="Times New Roman" w:eastAsia="Calibri" w:hAnsi="Times New Roman" w:cs="Times New Roman"/>
                <w:sz w:val="24"/>
                <w:szCs w:val="24"/>
              </w:rPr>
            </w:pPr>
            <w:r w:rsidRPr="004B12E9">
              <w:rPr>
                <w:rFonts w:ascii="Times New Roman" w:eastAsia="Calibri" w:hAnsi="Times New Roman" w:cs="Times New Roman"/>
                <w:sz w:val="24"/>
                <w:szCs w:val="24"/>
              </w:rPr>
              <w:t>Учебная практика</w:t>
            </w:r>
          </w:p>
        </w:tc>
        <w:tc>
          <w:tcPr>
            <w:tcW w:w="1171" w:type="dxa"/>
            <w:shd w:val="clear" w:color="auto" w:fill="auto"/>
            <w:vAlign w:val="center"/>
          </w:tcPr>
          <w:p w:rsidR="00AA0CE8" w:rsidRPr="004B12E9" w:rsidRDefault="00AA0CE8" w:rsidP="00D32F47">
            <w:pPr>
              <w:jc w:val="center"/>
              <w:rPr>
                <w:rFonts w:ascii="Times New Roman" w:eastAsia="Calibri" w:hAnsi="Times New Roman" w:cs="Times New Roman"/>
                <w:sz w:val="16"/>
                <w:szCs w:val="16"/>
              </w:rPr>
            </w:pPr>
            <w:r w:rsidRPr="004B12E9">
              <w:rPr>
                <w:rFonts w:ascii="Times New Roman" w:eastAsia="Calibri" w:hAnsi="Times New Roman" w:cs="Times New Roman"/>
                <w:sz w:val="16"/>
                <w:szCs w:val="16"/>
              </w:rPr>
              <w:t>0/0/0/0/З/0</w:t>
            </w:r>
          </w:p>
        </w:tc>
        <w:tc>
          <w:tcPr>
            <w:tcW w:w="725"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36</w:t>
            </w:r>
          </w:p>
        </w:tc>
        <w:tc>
          <w:tcPr>
            <w:tcW w:w="6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3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36</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76"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36</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r>
      <w:tr w:rsidR="00AA0CE8" w:rsidRPr="004B12E9" w:rsidTr="00D32F47">
        <w:trPr>
          <w:cantSplit/>
          <w:trHeight w:val="355"/>
        </w:trPr>
        <w:tc>
          <w:tcPr>
            <w:tcW w:w="1767" w:type="dxa"/>
            <w:shd w:val="clear" w:color="auto" w:fill="auto"/>
            <w:vAlign w:val="center"/>
          </w:tcPr>
          <w:p w:rsidR="00AA0CE8" w:rsidRPr="004B12E9" w:rsidRDefault="00AA0CE8" w:rsidP="00D32F47">
            <w:pPr>
              <w:jc w:val="center"/>
              <w:rPr>
                <w:rFonts w:ascii="Times New Roman" w:eastAsia="Calibri" w:hAnsi="Times New Roman" w:cs="Times New Roman"/>
                <w:sz w:val="24"/>
                <w:szCs w:val="24"/>
              </w:rPr>
            </w:pPr>
            <w:r w:rsidRPr="004B12E9">
              <w:rPr>
                <w:rFonts w:ascii="Times New Roman" w:eastAsia="Calibri" w:hAnsi="Times New Roman" w:cs="Times New Roman"/>
                <w:sz w:val="24"/>
                <w:szCs w:val="24"/>
              </w:rPr>
              <w:t>ПП.03</w:t>
            </w:r>
          </w:p>
        </w:tc>
        <w:tc>
          <w:tcPr>
            <w:tcW w:w="4437" w:type="dxa"/>
            <w:shd w:val="clear" w:color="auto" w:fill="auto"/>
            <w:vAlign w:val="center"/>
          </w:tcPr>
          <w:p w:rsidR="00AA0CE8" w:rsidRPr="004B12E9" w:rsidRDefault="00AA0CE8" w:rsidP="00D32F47">
            <w:pPr>
              <w:rPr>
                <w:rFonts w:ascii="Times New Roman" w:eastAsia="Calibri" w:hAnsi="Times New Roman" w:cs="Times New Roman"/>
                <w:sz w:val="24"/>
                <w:szCs w:val="24"/>
              </w:rPr>
            </w:pPr>
            <w:r w:rsidRPr="004B12E9">
              <w:rPr>
                <w:rFonts w:ascii="Times New Roman" w:eastAsia="Calibri" w:hAnsi="Times New Roman" w:cs="Times New Roman"/>
                <w:sz w:val="24"/>
                <w:szCs w:val="24"/>
              </w:rPr>
              <w:t>Производственная практика</w:t>
            </w:r>
          </w:p>
        </w:tc>
        <w:tc>
          <w:tcPr>
            <w:tcW w:w="1171" w:type="dxa"/>
            <w:shd w:val="clear" w:color="auto" w:fill="auto"/>
            <w:vAlign w:val="center"/>
          </w:tcPr>
          <w:p w:rsidR="00AA0CE8" w:rsidRPr="004B12E9" w:rsidRDefault="00AA0CE8" w:rsidP="00D32F47">
            <w:pPr>
              <w:jc w:val="center"/>
              <w:rPr>
                <w:rFonts w:ascii="Times New Roman" w:eastAsia="Calibri" w:hAnsi="Times New Roman" w:cs="Times New Roman"/>
                <w:sz w:val="16"/>
                <w:szCs w:val="16"/>
              </w:rPr>
            </w:pPr>
            <w:r w:rsidRPr="004B12E9">
              <w:rPr>
                <w:rFonts w:ascii="Times New Roman" w:eastAsia="Calibri" w:hAnsi="Times New Roman" w:cs="Times New Roman"/>
                <w:sz w:val="16"/>
                <w:szCs w:val="16"/>
              </w:rPr>
              <w:t>0/0/0/0/ДЗ/0</w:t>
            </w:r>
          </w:p>
        </w:tc>
        <w:tc>
          <w:tcPr>
            <w:tcW w:w="725"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144</w:t>
            </w:r>
          </w:p>
        </w:tc>
        <w:tc>
          <w:tcPr>
            <w:tcW w:w="6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3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144</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76"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144</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r>
      <w:tr w:rsidR="00AA0CE8" w:rsidRPr="004B12E9" w:rsidTr="00D32F47">
        <w:trPr>
          <w:cantSplit/>
          <w:trHeight w:val="335"/>
        </w:trPr>
        <w:tc>
          <w:tcPr>
            <w:tcW w:w="1767"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24"/>
              </w:rPr>
            </w:pPr>
            <w:r w:rsidRPr="004B12E9">
              <w:rPr>
                <w:rFonts w:ascii="Times New Roman" w:eastAsia="Calibri" w:hAnsi="Times New Roman" w:cs="Times New Roman"/>
                <w:b/>
                <w:sz w:val="24"/>
                <w:szCs w:val="24"/>
              </w:rPr>
              <w:t>ПМ.04</w:t>
            </w:r>
          </w:p>
        </w:tc>
        <w:tc>
          <w:tcPr>
            <w:tcW w:w="4437" w:type="dxa"/>
            <w:shd w:val="clear" w:color="auto" w:fill="auto"/>
            <w:vAlign w:val="center"/>
          </w:tcPr>
          <w:p w:rsidR="00AA0CE8" w:rsidRPr="004B12E9" w:rsidRDefault="00AA0CE8" w:rsidP="00D32F47">
            <w:pPr>
              <w:rPr>
                <w:rFonts w:ascii="Times New Roman" w:eastAsia="Calibri" w:hAnsi="Times New Roman" w:cs="Times New Roman"/>
                <w:b/>
                <w:sz w:val="24"/>
                <w:szCs w:val="24"/>
              </w:rPr>
            </w:pPr>
            <w:r w:rsidRPr="004B12E9">
              <w:rPr>
                <w:rFonts w:ascii="Times New Roman" w:eastAsia="Calibri" w:hAnsi="Times New Roman" w:cs="Times New Roman"/>
                <w:b/>
                <w:sz w:val="24"/>
                <w:szCs w:val="24"/>
              </w:rPr>
              <w:t>Продажи гостиничного продукта</w:t>
            </w:r>
          </w:p>
        </w:tc>
        <w:tc>
          <w:tcPr>
            <w:tcW w:w="1171" w:type="dxa"/>
            <w:shd w:val="clear" w:color="auto" w:fill="auto"/>
            <w:vAlign w:val="center"/>
          </w:tcPr>
          <w:p w:rsidR="00AA0CE8" w:rsidRPr="004B12E9" w:rsidRDefault="00AA0CE8" w:rsidP="00D32F47">
            <w:pPr>
              <w:jc w:val="center"/>
              <w:rPr>
                <w:rFonts w:ascii="Times New Roman" w:eastAsia="Calibri" w:hAnsi="Times New Roman" w:cs="Times New Roman"/>
                <w:b/>
                <w:sz w:val="16"/>
                <w:szCs w:val="16"/>
              </w:rPr>
            </w:pPr>
            <w:r w:rsidRPr="004B12E9">
              <w:rPr>
                <w:rFonts w:ascii="Times New Roman" w:eastAsia="Calibri" w:hAnsi="Times New Roman" w:cs="Times New Roman"/>
                <w:b/>
                <w:sz w:val="16"/>
                <w:szCs w:val="16"/>
              </w:rPr>
              <w:t>Э (кв)</w:t>
            </w:r>
          </w:p>
        </w:tc>
        <w:tc>
          <w:tcPr>
            <w:tcW w:w="725"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276</w:t>
            </w:r>
          </w:p>
        </w:tc>
        <w:tc>
          <w:tcPr>
            <w:tcW w:w="600"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92</w:t>
            </w:r>
          </w:p>
        </w:tc>
        <w:tc>
          <w:tcPr>
            <w:tcW w:w="738"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184</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94</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70</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20</w:t>
            </w:r>
          </w:p>
        </w:tc>
        <w:tc>
          <w:tcPr>
            <w:tcW w:w="676"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0</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0</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88</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96</w:t>
            </w:r>
          </w:p>
        </w:tc>
      </w:tr>
      <w:tr w:rsidR="00AA0CE8" w:rsidRPr="004B12E9" w:rsidTr="00D32F47">
        <w:trPr>
          <w:cantSplit/>
          <w:trHeight w:val="611"/>
        </w:trPr>
        <w:tc>
          <w:tcPr>
            <w:tcW w:w="1767" w:type="dxa"/>
            <w:shd w:val="clear" w:color="auto" w:fill="auto"/>
            <w:vAlign w:val="center"/>
          </w:tcPr>
          <w:p w:rsidR="00AA0CE8" w:rsidRPr="004B12E9" w:rsidRDefault="00AA0CE8" w:rsidP="00D32F47">
            <w:pPr>
              <w:jc w:val="center"/>
              <w:rPr>
                <w:rFonts w:ascii="Times New Roman" w:eastAsia="Calibri" w:hAnsi="Times New Roman" w:cs="Times New Roman"/>
                <w:sz w:val="24"/>
                <w:szCs w:val="24"/>
              </w:rPr>
            </w:pPr>
            <w:r w:rsidRPr="004B12E9">
              <w:rPr>
                <w:rFonts w:ascii="Times New Roman" w:eastAsia="Calibri" w:hAnsi="Times New Roman" w:cs="Times New Roman"/>
                <w:sz w:val="24"/>
                <w:szCs w:val="24"/>
              </w:rPr>
              <w:lastRenderedPageBreak/>
              <w:t>МДК.04.01</w:t>
            </w:r>
          </w:p>
        </w:tc>
        <w:tc>
          <w:tcPr>
            <w:tcW w:w="4437" w:type="dxa"/>
            <w:shd w:val="clear" w:color="auto" w:fill="auto"/>
            <w:vAlign w:val="center"/>
          </w:tcPr>
          <w:p w:rsidR="00AA0CE8" w:rsidRPr="004B12E9" w:rsidRDefault="00AA0CE8" w:rsidP="00D32F47">
            <w:pPr>
              <w:rPr>
                <w:rFonts w:ascii="Times New Roman" w:eastAsia="Calibri" w:hAnsi="Times New Roman" w:cs="Times New Roman"/>
                <w:sz w:val="24"/>
                <w:szCs w:val="24"/>
              </w:rPr>
            </w:pPr>
            <w:r w:rsidRPr="004B12E9">
              <w:rPr>
                <w:rFonts w:ascii="Times New Roman" w:eastAsia="Calibri" w:hAnsi="Times New Roman" w:cs="Times New Roman"/>
                <w:sz w:val="24"/>
                <w:szCs w:val="24"/>
              </w:rPr>
              <w:t>Организация продаж гостиничного продукта</w:t>
            </w:r>
          </w:p>
        </w:tc>
        <w:tc>
          <w:tcPr>
            <w:tcW w:w="1171"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16"/>
                <w:szCs w:val="16"/>
              </w:rPr>
            </w:pPr>
            <w:r w:rsidRPr="004B12E9">
              <w:rPr>
                <w:rFonts w:ascii="Times New Roman" w:eastAsia="Calibri" w:hAnsi="Times New Roman" w:cs="Times New Roman"/>
                <w:sz w:val="16"/>
                <w:szCs w:val="16"/>
              </w:rPr>
              <w:t>0/0/0/0/З/Э</w:t>
            </w:r>
          </w:p>
        </w:tc>
        <w:tc>
          <w:tcPr>
            <w:tcW w:w="725"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276</w:t>
            </w:r>
          </w:p>
        </w:tc>
        <w:tc>
          <w:tcPr>
            <w:tcW w:w="6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92</w:t>
            </w:r>
          </w:p>
        </w:tc>
        <w:tc>
          <w:tcPr>
            <w:tcW w:w="73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184</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114</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50</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20</w:t>
            </w:r>
          </w:p>
        </w:tc>
        <w:tc>
          <w:tcPr>
            <w:tcW w:w="676"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88</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96</w:t>
            </w:r>
          </w:p>
        </w:tc>
      </w:tr>
      <w:tr w:rsidR="00AA0CE8" w:rsidRPr="004B12E9" w:rsidTr="00D32F47">
        <w:trPr>
          <w:cantSplit/>
          <w:trHeight w:val="355"/>
        </w:trPr>
        <w:tc>
          <w:tcPr>
            <w:tcW w:w="1767" w:type="dxa"/>
            <w:shd w:val="clear" w:color="auto" w:fill="auto"/>
            <w:vAlign w:val="center"/>
          </w:tcPr>
          <w:p w:rsidR="00AA0CE8" w:rsidRPr="004B12E9" w:rsidRDefault="00AA0CE8" w:rsidP="00D32F47">
            <w:pPr>
              <w:jc w:val="center"/>
              <w:rPr>
                <w:rFonts w:ascii="Times New Roman" w:eastAsia="Calibri" w:hAnsi="Times New Roman" w:cs="Times New Roman"/>
                <w:sz w:val="24"/>
                <w:szCs w:val="24"/>
              </w:rPr>
            </w:pPr>
            <w:r w:rsidRPr="004B12E9">
              <w:rPr>
                <w:rFonts w:ascii="Times New Roman" w:eastAsia="Calibri" w:hAnsi="Times New Roman" w:cs="Times New Roman"/>
                <w:sz w:val="24"/>
                <w:szCs w:val="24"/>
              </w:rPr>
              <w:t>УП.04</w:t>
            </w:r>
          </w:p>
        </w:tc>
        <w:tc>
          <w:tcPr>
            <w:tcW w:w="4437" w:type="dxa"/>
            <w:shd w:val="clear" w:color="auto" w:fill="auto"/>
            <w:vAlign w:val="center"/>
          </w:tcPr>
          <w:p w:rsidR="00AA0CE8" w:rsidRPr="004B12E9" w:rsidRDefault="00AA0CE8" w:rsidP="00D32F47">
            <w:pPr>
              <w:rPr>
                <w:rFonts w:ascii="Times New Roman" w:eastAsia="Calibri" w:hAnsi="Times New Roman" w:cs="Times New Roman"/>
                <w:sz w:val="24"/>
                <w:szCs w:val="24"/>
              </w:rPr>
            </w:pPr>
            <w:r w:rsidRPr="004B12E9">
              <w:rPr>
                <w:rFonts w:ascii="Times New Roman" w:eastAsia="Calibri" w:hAnsi="Times New Roman" w:cs="Times New Roman"/>
                <w:sz w:val="24"/>
                <w:szCs w:val="24"/>
              </w:rPr>
              <w:t>Учебная практика</w:t>
            </w:r>
          </w:p>
        </w:tc>
        <w:tc>
          <w:tcPr>
            <w:tcW w:w="1171" w:type="dxa"/>
            <w:shd w:val="clear" w:color="auto" w:fill="auto"/>
            <w:vAlign w:val="center"/>
          </w:tcPr>
          <w:p w:rsidR="00AA0CE8" w:rsidRPr="004B12E9" w:rsidRDefault="00AA0CE8" w:rsidP="00D32F47">
            <w:pPr>
              <w:jc w:val="center"/>
              <w:rPr>
                <w:rFonts w:ascii="Times New Roman" w:eastAsia="Calibri" w:hAnsi="Times New Roman" w:cs="Times New Roman"/>
                <w:sz w:val="16"/>
                <w:szCs w:val="16"/>
              </w:rPr>
            </w:pPr>
            <w:r w:rsidRPr="004B12E9">
              <w:rPr>
                <w:rFonts w:ascii="Times New Roman" w:eastAsia="Calibri" w:hAnsi="Times New Roman" w:cs="Times New Roman"/>
                <w:sz w:val="16"/>
                <w:szCs w:val="16"/>
              </w:rPr>
              <w:t>0/0/0/0/0/З</w:t>
            </w:r>
          </w:p>
        </w:tc>
        <w:tc>
          <w:tcPr>
            <w:tcW w:w="725"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36</w:t>
            </w:r>
          </w:p>
        </w:tc>
        <w:tc>
          <w:tcPr>
            <w:tcW w:w="6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3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36</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76"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36</w:t>
            </w:r>
          </w:p>
        </w:tc>
      </w:tr>
      <w:tr w:rsidR="00AA0CE8" w:rsidRPr="004B12E9" w:rsidTr="00D32F47">
        <w:trPr>
          <w:cantSplit/>
          <w:trHeight w:val="335"/>
        </w:trPr>
        <w:tc>
          <w:tcPr>
            <w:tcW w:w="1767" w:type="dxa"/>
            <w:shd w:val="clear" w:color="auto" w:fill="auto"/>
            <w:vAlign w:val="center"/>
          </w:tcPr>
          <w:p w:rsidR="00AA0CE8" w:rsidRPr="004B12E9" w:rsidRDefault="00AA0CE8" w:rsidP="00D32F47">
            <w:pPr>
              <w:jc w:val="center"/>
              <w:rPr>
                <w:rFonts w:ascii="Times New Roman" w:eastAsia="Calibri" w:hAnsi="Times New Roman" w:cs="Times New Roman"/>
                <w:sz w:val="24"/>
                <w:szCs w:val="24"/>
              </w:rPr>
            </w:pPr>
            <w:r w:rsidRPr="004B12E9">
              <w:rPr>
                <w:rFonts w:ascii="Times New Roman" w:eastAsia="Calibri" w:hAnsi="Times New Roman" w:cs="Times New Roman"/>
                <w:sz w:val="24"/>
                <w:szCs w:val="24"/>
              </w:rPr>
              <w:t>ПП.04</w:t>
            </w:r>
          </w:p>
        </w:tc>
        <w:tc>
          <w:tcPr>
            <w:tcW w:w="4437" w:type="dxa"/>
            <w:shd w:val="clear" w:color="auto" w:fill="auto"/>
            <w:vAlign w:val="center"/>
          </w:tcPr>
          <w:p w:rsidR="00AA0CE8" w:rsidRPr="004B12E9" w:rsidRDefault="00AA0CE8" w:rsidP="00D32F47">
            <w:pPr>
              <w:rPr>
                <w:rFonts w:ascii="Times New Roman" w:eastAsia="Calibri" w:hAnsi="Times New Roman" w:cs="Times New Roman"/>
                <w:sz w:val="24"/>
                <w:szCs w:val="24"/>
              </w:rPr>
            </w:pPr>
            <w:r w:rsidRPr="004B12E9">
              <w:rPr>
                <w:rFonts w:ascii="Times New Roman" w:eastAsia="Calibri" w:hAnsi="Times New Roman" w:cs="Times New Roman"/>
                <w:sz w:val="24"/>
                <w:szCs w:val="24"/>
              </w:rPr>
              <w:t>Производственная практика</w:t>
            </w:r>
          </w:p>
        </w:tc>
        <w:tc>
          <w:tcPr>
            <w:tcW w:w="1171" w:type="dxa"/>
            <w:shd w:val="clear" w:color="auto" w:fill="auto"/>
            <w:vAlign w:val="center"/>
          </w:tcPr>
          <w:p w:rsidR="00AA0CE8" w:rsidRPr="004B12E9" w:rsidRDefault="00AA0CE8" w:rsidP="00D32F47">
            <w:pPr>
              <w:jc w:val="center"/>
              <w:rPr>
                <w:rFonts w:ascii="Times New Roman" w:eastAsia="Calibri" w:hAnsi="Times New Roman" w:cs="Times New Roman"/>
                <w:sz w:val="16"/>
                <w:szCs w:val="16"/>
              </w:rPr>
            </w:pPr>
            <w:r w:rsidRPr="004B12E9">
              <w:rPr>
                <w:rFonts w:ascii="Times New Roman" w:eastAsia="Calibri" w:hAnsi="Times New Roman" w:cs="Times New Roman"/>
                <w:sz w:val="16"/>
                <w:szCs w:val="16"/>
              </w:rPr>
              <w:t>0/0/0/0/0/ДЗ</w:t>
            </w:r>
          </w:p>
        </w:tc>
        <w:tc>
          <w:tcPr>
            <w:tcW w:w="725"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108</w:t>
            </w:r>
          </w:p>
        </w:tc>
        <w:tc>
          <w:tcPr>
            <w:tcW w:w="6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3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108</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76"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36</w:t>
            </w:r>
          </w:p>
        </w:tc>
      </w:tr>
      <w:tr w:rsidR="00AA0CE8" w:rsidRPr="004B12E9" w:rsidTr="00D32F47">
        <w:trPr>
          <w:cantSplit/>
          <w:trHeight w:val="907"/>
        </w:trPr>
        <w:tc>
          <w:tcPr>
            <w:tcW w:w="1767"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24"/>
              </w:rPr>
            </w:pPr>
            <w:r w:rsidRPr="004B12E9">
              <w:rPr>
                <w:rFonts w:ascii="Times New Roman" w:eastAsia="Calibri" w:hAnsi="Times New Roman" w:cs="Times New Roman"/>
                <w:b/>
                <w:sz w:val="24"/>
                <w:szCs w:val="24"/>
              </w:rPr>
              <w:t>ПМ.05</w:t>
            </w:r>
          </w:p>
        </w:tc>
        <w:tc>
          <w:tcPr>
            <w:tcW w:w="4437" w:type="dxa"/>
            <w:shd w:val="clear" w:color="auto" w:fill="auto"/>
            <w:vAlign w:val="center"/>
          </w:tcPr>
          <w:p w:rsidR="00AA0CE8" w:rsidRPr="004B12E9" w:rsidRDefault="00AA0CE8" w:rsidP="00D32F47">
            <w:pPr>
              <w:rPr>
                <w:rFonts w:ascii="Times New Roman" w:eastAsia="Calibri" w:hAnsi="Times New Roman" w:cs="Times New Roman"/>
                <w:b/>
                <w:sz w:val="24"/>
                <w:szCs w:val="24"/>
              </w:rPr>
            </w:pPr>
            <w:r w:rsidRPr="004B12E9">
              <w:rPr>
                <w:rFonts w:ascii="Times New Roman" w:eastAsia="Calibri" w:hAnsi="Times New Roman" w:cs="Times New Roman"/>
                <w:b/>
                <w:sz w:val="24"/>
                <w:szCs w:val="24"/>
              </w:rPr>
              <w:t>Выполнение работ по должности служащих «Администратор гостиницы (дома отдыха)»</w:t>
            </w:r>
          </w:p>
        </w:tc>
        <w:tc>
          <w:tcPr>
            <w:tcW w:w="1171" w:type="dxa"/>
            <w:shd w:val="clear" w:color="auto" w:fill="auto"/>
            <w:vAlign w:val="center"/>
          </w:tcPr>
          <w:p w:rsidR="00AA0CE8" w:rsidRPr="004B12E9" w:rsidRDefault="00AA0CE8" w:rsidP="00D32F47">
            <w:pPr>
              <w:snapToGrid w:val="0"/>
              <w:jc w:val="center"/>
              <w:rPr>
                <w:rFonts w:ascii="Times New Roman" w:eastAsia="Calibri" w:hAnsi="Times New Roman" w:cs="Times New Roman"/>
                <w:b/>
                <w:sz w:val="16"/>
                <w:szCs w:val="16"/>
              </w:rPr>
            </w:pPr>
            <w:r w:rsidRPr="004B12E9">
              <w:rPr>
                <w:rFonts w:ascii="Times New Roman" w:eastAsia="Calibri" w:hAnsi="Times New Roman" w:cs="Times New Roman"/>
                <w:b/>
                <w:sz w:val="16"/>
                <w:szCs w:val="16"/>
              </w:rPr>
              <w:t>Э (кв)</w:t>
            </w:r>
          </w:p>
        </w:tc>
        <w:tc>
          <w:tcPr>
            <w:tcW w:w="725"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48</w:t>
            </w:r>
          </w:p>
        </w:tc>
        <w:tc>
          <w:tcPr>
            <w:tcW w:w="600"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16</w:t>
            </w:r>
          </w:p>
        </w:tc>
        <w:tc>
          <w:tcPr>
            <w:tcW w:w="738"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32</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26</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6</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0</w:t>
            </w:r>
          </w:p>
        </w:tc>
        <w:tc>
          <w:tcPr>
            <w:tcW w:w="676"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0</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0</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32</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0</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0</w:t>
            </w:r>
          </w:p>
        </w:tc>
      </w:tr>
      <w:tr w:rsidR="00AA0CE8" w:rsidRPr="004B12E9" w:rsidTr="00D32F47">
        <w:trPr>
          <w:cantSplit/>
          <w:trHeight w:val="907"/>
        </w:trPr>
        <w:tc>
          <w:tcPr>
            <w:tcW w:w="1767" w:type="dxa"/>
            <w:shd w:val="clear" w:color="auto" w:fill="auto"/>
            <w:vAlign w:val="center"/>
          </w:tcPr>
          <w:p w:rsidR="00AA0CE8" w:rsidRPr="004B12E9" w:rsidRDefault="00AA0CE8" w:rsidP="00D32F47">
            <w:pPr>
              <w:jc w:val="center"/>
              <w:rPr>
                <w:rFonts w:ascii="Times New Roman" w:eastAsia="Calibri" w:hAnsi="Times New Roman" w:cs="Times New Roman"/>
                <w:sz w:val="24"/>
                <w:szCs w:val="24"/>
              </w:rPr>
            </w:pPr>
            <w:r w:rsidRPr="004B12E9">
              <w:rPr>
                <w:rFonts w:ascii="Times New Roman" w:eastAsia="Calibri" w:hAnsi="Times New Roman" w:cs="Times New Roman"/>
                <w:sz w:val="24"/>
                <w:szCs w:val="24"/>
              </w:rPr>
              <w:t>МДК.05.01</w:t>
            </w:r>
          </w:p>
        </w:tc>
        <w:tc>
          <w:tcPr>
            <w:tcW w:w="4437" w:type="dxa"/>
            <w:shd w:val="clear" w:color="auto" w:fill="auto"/>
            <w:vAlign w:val="center"/>
          </w:tcPr>
          <w:p w:rsidR="00AA0CE8" w:rsidRPr="004B12E9" w:rsidRDefault="00AA0CE8" w:rsidP="00D32F47">
            <w:pPr>
              <w:rPr>
                <w:rFonts w:ascii="Times New Roman" w:eastAsia="Calibri" w:hAnsi="Times New Roman" w:cs="Times New Roman"/>
                <w:sz w:val="24"/>
                <w:szCs w:val="24"/>
              </w:rPr>
            </w:pPr>
            <w:r w:rsidRPr="004B12E9">
              <w:rPr>
                <w:rFonts w:ascii="Times New Roman" w:eastAsia="Calibri" w:hAnsi="Times New Roman" w:cs="Times New Roman"/>
                <w:sz w:val="24"/>
                <w:szCs w:val="24"/>
              </w:rPr>
              <w:t>Выполнение работ по должности служащих  «Администратор гостиницы (дома отдыха)»</w:t>
            </w:r>
          </w:p>
        </w:tc>
        <w:tc>
          <w:tcPr>
            <w:tcW w:w="1171" w:type="dxa"/>
            <w:shd w:val="clear" w:color="auto" w:fill="auto"/>
            <w:vAlign w:val="center"/>
          </w:tcPr>
          <w:p w:rsidR="00AA0CE8" w:rsidRPr="004B12E9" w:rsidRDefault="00AA0CE8" w:rsidP="00D32F47">
            <w:pPr>
              <w:snapToGrid w:val="0"/>
              <w:jc w:val="center"/>
              <w:rPr>
                <w:rFonts w:ascii="Times New Roman" w:eastAsia="Calibri" w:hAnsi="Times New Roman" w:cs="Times New Roman"/>
                <w:sz w:val="16"/>
                <w:szCs w:val="16"/>
              </w:rPr>
            </w:pPr>
            <w:r w:rsidRPr="004B12E9">
              <w:rPr>
                <w:rFonts w:ascii="Times New Roman" w:eastAsia="Calibri" w:hAnsi="Times New Roman" w:cs="Times New Roman"/>
                <w:sz w:val="16"/>
                <w:szCs w:val="16"/>
              </w:rPr>
              <w:t>0/0/0/0/0/0</w:t>
            </w:r>
          </w:p>
        </w:tc>
        <w:tc>
          <w:tcPr>
            <w:tcW w:w="725"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48</w:t>
            </w:r>
          </w:p>
        </w:tc>
        <w:tc>
          <w:tcPr>
            <w:tcW w:w="6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16</w:t>
            </w:r>
          </w:p>
        </w:tc>
        <w:tc>
          <w:tcPr>
            <w:tcW w:w="73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32</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26</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6</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76"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32</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r>
      <w:tr w:rsidR="00AA0CE8" w:rsidRPr="004B12E9" w:rsidTr="00D32F47">
        <w:trPr>
          <w:cantSplit/>
          <w:trHeight w:val="355"/>
        </w:trPr>
        <w:tc>
          <w:tcPr>
            <w:tcW w:w="1767" w:type="dxa"/>
            <w:shd w:val="clear" w:color="auto" w:fill="auto"/>
            <w:vAlign w:val="center"/>
          </w:tcPr>
          <w:p w:rsidR="00AA0CE8" w:rsidRPr="004B12E9" w:rsidRDefault="00AA0CE8" w:rsidP="00D32F47">
            <w:pPr>
              <w:jc w:val="center"/>
              <w:rPr>
                <w:rFonts w:ascii="Times New Roman" w:eastAsia="Calibri" w:hAnsi="Times New Roman" w:cs="Times New Roman"/>
                <w:sz w:val="24"/>
                <w:szCs w:val="24"/>
              </w:rPr>
            </w:pPr>
            <w:r w:rsidRPr="004B12E9">
              <w:rPr>
                <w:rFonts w:ascii="Times New Roman" w:eastAsia="Calibri" w:hAnsi="Times New Roman" w:cs="Times New Roman"/>
                <w:sz w:val="24"/>
                <w:szCs w:val="24"/>
              </w:rPr>
              <w:t>УП.05</w:t>
            </w:r>
          </w:p>
        </w:tc>
        <w:tc>
          <w:tcPr>
            <w:tcW w:w="4437" w:type="dxa"/>
            <w:shd w:val="clear" w:color="auto" w:fill="auto"/>
            <w:vAlign w:val="center"/>
          </w:tcPr>
          <w:p w:rsidR="00AA0CE8" w:rsidRPr="004B12E9" w:rsidRDefault="00AA0CE8" w:rsidP="00D32F47">
            <w:pPr>
              <w:rPr>
                <w:rFonts w:ascii="Times New Roman" w:eastAsia="Calibri" w:hAnsi="Times New Roman" w:cs="Times New Roman"/>
                <w:sz w:val="24"/>
                <w:szCs w:val="24"/>
              </w:rPr>
            </w:pPr>
            <w:r w:rsidRPr="004B12E9">
              <w:rPr>
                <w:rFonts w:ascii="Times New Roman" w:eastAsia="Calibri" w:hAnsi="Times New Roman" w:cs="Times New Roman"/>
                <w:sz w:val="24"/>
                <w:szCs w:val="24"/>
              </w:rPr>
              <w:t>Учебная практика</w:t>
            </w:r>
          </w:p>
        </w:tc>
        <w:tc>
          <w:tcPr>
            <w:tcW w:w="1171" w:type="dxa"/>
            <w:shd w:val="clear" w:color="auto" w:fill="auto"/>
            <w:vAlign w:val="center"/>
          </w:tcPr>
          <w:p w:rsidR="00AA0CE8" w:rsidRPr="004B12E9" w:rsidRDefault="00AA0CE8" w:rsidP="00D32F47">
            <w:pPr>
              <w:snapToGrid w:val="0"/>
              <w:jc w:val="center"/>
              <w:rPr>
                <w:rFonts w:ascii="Times New Roman" w:eastAsia="Calibri" w:hAnsi="Times New Roman" w:cs="Times New Roman"/>
                <w:b/>
                <w:sz w:val="16"/>
                <w:szCs w:val="16"/>
              </w:rPr>
            </w:pPr>
            <w:r w:rsidRPr="004B12E9">
              <w:rPr>
                <w:rFonts w:ascii="Times New Roman" w:eastAsia="Calibri" w:hAnsi="Times New Roman" w:cs="Times New Roman"/>
                <w:sz w:val="16"/>
                <w:szCs w:val="16"/>
              </w:rPr>
              <w:t>0/0/0/З/0/0</w:t>
            </w:r>
          </w:p>
        </w:tc>
        <w:tc>
          <w:tcPr>
            <w:tcW w:w="725"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72</w:t>
            </w:r>
          </w:p>
        </w:tc>
        <w:tc>
          <w:tcPr>
            <w:tcW w:w="6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3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72</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76"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72</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r>
      <w:tr w:rsidR="00AA0CE8" w:rsidRPr="004B12E9" w:rsidTr="00D32F47">
        <w:trPr>
          <w:cantSplit/>
          <w:trHeight w:val="355"/>
        </w:trPr>
        <w:tc>
          <w:tcPr>
            <w:tcW w:w="1767" w:type="dxa"/>
            <w:shd w:val="clear" w:color="auto" w:fill="auto"/>
            <w:vAlign w:val="center"/>
          </w:tcPr>
          <w:p w:rsidR="00AA0CE8" w:rsidRPr="004B12E9" w:rsidRDefault="00AA0CE8" w:rsidP="00D32F47">
            <w:pPr>
              <w:jc w:val="center"/>
              <w:rPr>
                <w:rFonts w:ascii="Times New Roman" w:eastAsia="Calibri" w:hAnsi="Times New Roman" w:cs="Times New Roman"/>
                <w:sz w:val="24"/>
                <w:szCs w:val="24"/>
              </w:rPr>
            </w:pPr>
            <w:r w:rsidRPr="004B12E9">
              <w:rPr>
                <w:rFonts w:ascii="Times New Roman" w:eastAsia="Calibri" w:hAnsi="Times New Roman" w:cs="Times New Roman"/>
                <w:sz w:val="24"/>
                <w:szCs w:val="24"/>
              </w:rPr>
              <w:t>ПП.05</w:t>
            </w:r>
          </w:p>
        </w:tc>
        <w:tc>
          <w:tcPr>
            <w:tcW w:w="4437" w:type="dxa"/>
            <w:shd w:val="clear" w:color="auto" w:fill="auto"/>
            <w:vAlign w:val="center"/>
          </w:tcPr>
          <w:p w:rsidR="00AA0CE8" w:rsidRPr="004B12E9" w:rsidRDefault="00AA0CE8" w:rsidP="00D32F47">
            <w:pPr>
              <w:rPr>
                <w:rFonts w:ascii="Times New Roman" w:eastAsia="Calibri" w:hAnsi="Times New Roman" w:cs="Times New Roman"/>
                <w:sz w:val="24"/>
                <w:szCs w:val="24"/>
              </w:rPr>
            </w:pPr>
            <w:r w:rsidRPr="004B12E9">
              <w:rPr>
                <w:rFonts w:ascii="Times New Roman" w:eastAsia="Calibri" w:hAnsi="Times New Roman" w:cs="Times New Roman"/>
                <w:sz w:val="24"/>
                <w:szCs w:val="24"/>
              </w:rPr>
              <w:t>Производственная практика</w:t>
            </w:r>
          </w:p>
        </w:tc>
        <w:tc>
          <w:tcPr>
            <w:tcW w:w="1171" w:type="dxa"/>
            <w:shd w:val="clear" w:color="auto" w:fill="auto"/>
            <w:vAlign w:val="center"/>
          </w:tcPr>
          <w:p w:rsidR="00AA0CE8" w:rsidRPr="004B12E9" w:rsidRDefault="00AA0CE8" w:rsidP="00D32F47">
            <w:pPr>
              <w:snapToGrid w:val="0"/>
              <w:jc w:val="center"/>
              <w:rPr>
                <w:rFonts w:ascii="Times New Roman" w:eastAsia="Calibri" w:hAnsi="Times New Roman" w:cs="Times New Roman"/>
                <w:b/>
                <w:sz w:val="16"/>
                <w:szCs w:val="16"/>
              </w:rPr>
            </w:pPr>
            <w:r w:rsidRPr="004B12E9">
              <w:rPr>
                <w:rFonts w:ascii="Times New Roman" w:eastAsia="Calibri" w:hAnsi="Times New Roman" w:cs="Times New Roman"/>
                <w:sz w:val="16"/>
                <w:szCs w:val="16"/>
              </w:rPr>
              <w:t>0/0/0/ДЗ/0/0</w:t>
            </w:r>
          </w:p>
        </w:tc>
        <w:tc>
          <w:tcPr>
            <w:tcW w:w="725"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72</w:t>
            </w:r>
          </w:p>
        </w:tc>
        <w:tc>
          <w:tcPr>
            <w:tcW w:w="6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3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72</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76"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72</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sz w:val="24"/>
                <w:szCs w:val="16"/>
              </w:rPr>
            </w:pPr>
            <w:r w:rsidRPr="004B12E9">
              <w:rPr>
                <w:rFonts w:ascii="Times New Roman" w:eastAsia="Calibri" w:hAnsi="Times New Roman" w:cs="Times New Roman"/>
                <w:sz w:val="24"/>
                <w:szCs w:val="16"/>
              </w:rPr>
              <w:t>0</w:t>
            </w:r>
          </w:p>
        </w:tc>
      </w:tr>
      <w:tr w:rsidR="00AA0CE8" w:rsidRPr="004B12E9" w:rsidTr="00D32F47">
        <w:trPr>
          <w:cantSplit/>
          <w:trHeight w:val="611"/>
        </w:trPr>
        <w:tc>
          <w:tcPr>
            <w:tcW w:w="6204" w:type="dxa"/>
            <w:gridSpan w:val="2"/>
            <w:shd w:val="clear" w:color="auto" w:fill="auto"/>
            <w:vAlign w:val="center"/>
          </w:tcPr>
          <w:p w:rsidR="00AA0CE8" w:rsidRPr="004B12E9" w:rsidRDefault="00AA0CE8" w:rsidP="00D32F47">
            <w:pPr>
              <w:jc w:val="right"/>
              <w:rPr>
                <w:rFonts w:ascii="Times New Roman" w:eastAsia="Calibri" w:hAnsi="Times New Roman" w:cs="Times New Roman"/>
                <w:b/>
                <w:sz w:val="24"/>
                <w:szCs w:val="24"/>
              </w:rPr>
            </w:pPr>
            <w:r w:rsidRPr="004B12E9">
              <w:rPr>
                <w:rFonts w:ascii="Times New Roman" w:eastAsia="Calibri" w:hAnsi="Times New Roman" w:cs="Times New Roman"/>
                <w:b/>
                <w:sz w:val="24"/>
                <w:szCs w:val="24"/>
              </w:rPr>
              <w:t>Всего по циклам</w:t>
            </w:r>
          </w:p>
        </w:tc>
        <w:tc>
          <w:tcPr>
            <w:tcW w:w="1171" w:type="dxa"/>
            <w:shd w:val="clear" w:color="auto" w:fill="auto"/>
            <w:vAlign w:val="center"/>
          </w:tcPr>
          <w:p w:rsidR="00AA0CE8" w:rsidRPr="004B12E9" w:rsidRDefault="00AA0CE8" w:rsidP="00D32F47">
            <w:pPr>
              <w:jc w:val="center"/>
              <w:rPr>
                <w:rFonts w:ascii="Times New Roman" w:eastAsia="Calibri" w:hAnsi="Times New Roman" w:cs="Times New Roman"/>
                <w:b/>
                <w:sz w:val="16"/>
                <w:szCs w:val="16"/>
              </w:rPr>
            </w:pPr>
          </w:p>
        </w:tc>
        <w:tc>
          <w:tcPr>
            <w:tcW w:w="725"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2916</w:t>
            </w:r>
          </w:p>
        </w:tc>
        <w:tc>
          <w:tcPr>
            <w:tcW w:w="600" w:type="dxa"/>
            <w:shd w:val="clear" w:color="auto" w:fill="auto"/>
            <w:vAlign w:val="center"/>
          </w:tcPr>
          <w:p w:rsidR="00AA0CE8" w:rsidRPr="004B12E9" w:rsidRDefault="00AA0CE8" w:rsidP="00D32F47">
            <w:pPr>
              <w:jc w:val="center"/>
              <w:rPr>
                <w:rFonts w:ascii="Times New Roman" w:eastAsia="Calibri" w:hAnsi="Times New Roman" w:cs="Times New Roman"/>
                <w:b/>
                <w:sz w:val="18"/>
                <w:szCs w:val="16"/>
              </w:rPr>
            </w:pPr>
            <w:r w:rsidRPr="004B12E9">
              <w:rPr>
                <w:rFonts w:ascii="Times New Roman" w:eastAsia="Calibri" w:hAnsi="Times New Roman" w:cs="Times New Roman"/>
                <w:b/>
                <w:sz w:val="24"/>
                <w:szCs w:val="16"/>
              </w:rPr>
              <w:t>972</w:t>
            </w:r>
          </w:p>
        </w:tc>
        <w:tc>
          <w:tcPr>
            <w:tcW w:w="738"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1944</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922</w:t>
            </w: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0"/>
                <w:szCs w:val="16"/>
              </w:rPr>
              <w:t>982</w:t>
            </w: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40</w:t>
            </w:r>
          </w:p>
        </w:tc>
        <w:tc>
          <w:tcPr>
            <w:tcW w:w="676"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0</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0</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612</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540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396</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396</w:t>
            </w:r>
          </w:p>
        </w:tc>
      </w:tr>
      <w:tr w:rsidR="00AA0CE8" w:rsidRPr="004B12E9" w:rsidTr="00D32F47">
        <w:trPr>
          <w:cantSplit/>
          <w:trHeight w:val="489"/>
        </w:trPr>
        <w:tc>
          <w:tcPr>
            <w:tcW w:w="1767"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24"/>
              </w:rPr>
            </w:pPr>
            <w:r w:rsidRPr="004B12E9">
              <w:rPr>
                <w:rFonts w:ascii="Times New Roman" w:eastAsia="Calibri" w:hAnsi="Times New Roman" w:cs="Times New Roman"/>
                <w:b/>
                <w:sz w:val="24"/>
                <w:szCs w:val="24"/>
              </w:rPr>
              <w:t>ПДП</w:t>
            </w:r>
          </w:p>
        </w:tc>
        <w:tc>
          <w:tcPr>
            <w:tcW w:w="4437" w:type="dxa"/>
            <w:shd w:val="clear" w:color="auto" w:fill="auto"/>
            <w:vAlign w:val="center"/>
          </w:tcPr>
          <w:p w:rsidR="00AA0CE8" w:rsidRPr="004B12E9" w:rsidRDefault="00AA0CE8" w:rsidP="00D32F47">
            <w:pPr>
              <w:rPr>
                <w:rFonts w:ascii="Times New Roman" w:eastAsia="Calibri" w:hAnsi="Times New Roman" w:cs="Times New Roman"/>
                <w:b/>
                <w:sz w:val="24"/>
                <w:szCs w:val="24"/>
              </w:rPr>
            </w:pPr>
            <w:r w:rsidRPr="004B12E9">
              <w:rPr>
                <w:rFonts w:ascii="Times New Roman" w:eastAsia="Calibri" w:hAnsi="Times New Roman" w:cs="Times New Roman"/>
                <w:b/>
                <w:sz w:val="24"/>
                <w:szCs w:val="24"/>
              </w:rPr>
              <w:t>Преддипломная практика</w:t>
            </w:r>
          </w:p>
        </w:tc>
        <w:tc>
          <w:tcPr>
            <w:tcW w:w="1171" w:type="dxa"/>
            <w:shd w:val="clear" w:color="auto" w:fill="auto"/>
            <w:vAlign w:val="center"/>
          </w:tcPr>
          <w:p w:rsidR="00AA0CE8" w:rsidRPr="004B12E9" w:rsidRDefault="00AA0CE8" w:rsidP="00D32F47">
            <w:pPr>
              <w:snapToGrid w:val="0"/>
              <w:jc w:val="center"/>
              <w:rPr>
                <w:rFonts w:ascii="Times New Roman" w:eastAsia="Calibri" w:hAnsi="Times New Roman" w:cs="Times New Roman"/>
                <w:b/>
                <w:sz w:val="16"/>
                <w:szCs w:val="16"/>
              </w:rPr>
            </w:pPr>
            <w:r w:rsidRPr="004B12E9">
              <w:rPr>
                <w:rFonts w:ascii="Times New Roman" w:eastAsia="Calibri" w:hAnsi="Times New Roman" w:cs="Times New Roman"/>
                <w:b/>
                <w:sz w:val="16"/>
                <w:szCs w:val="16"/>
              </w:rPr>
              <w:t>4</w:t>
            </w:r>
          </w:p>
        </w:tc>
        <w:tc>
          <w:tcPr>
            <w:tcW w:w="725" w:type="dxa"/>
            <w:shd w:val="clear" w:color="auto" w:fill="auto"/>
            <w:vAlign w:val="center"/>
          </w:tcPr>
          <w:p w:rsidR="00AA0CE8" w:rsidRPr="004B12E9" w:rsidRDefault="00AA0CE8" w:rsidP="00D32F47">
            <w:pPr>
              <w:jc w:val="center"/>
              <w:rPr>
                <w:rFonts w:ascii="Times New Roman" w:eastAsia="Calibri" w:hAnsi="Times New Roman" w:cs="Times New Roman"/>
                <w:b/>
                <w:sz w:val="16"/>
                <w:szCs w:val="16"/>
              </w:rPr>
            </w:pPr>
          </w:p>
        </w:tc>
        <w:tc>
          <w:tcPr>
            <w:tcW w:w="600" w:type="dxa"/>
            <w:shd w:val="clear" w:color="auto" w:fill="auto"/>
            <w:vAlign w:val="center"/>
          </w:tcPr>
          <w:p w:rsidR="00AA0CE8" w:rsidRPr="004B12E9" w:rsidRDefault="00AA0CE8" w:rsidP="00D32F47">
            <w:pPr>
              <w:jc w:val="center"/>
              <w:rPr>
                <w:rFonts w:ascii="Times New Roman" w:eastAsia="Calibri" w:hAnsi="Times New Roman" w:cs="Times New Roman"/>
                <w:b/>
                <w:sz w:val="16"/>
                <w:szCs w:val="16"/>
              </w:rPr>
            </w:pPr>
          </w:p>
        </w:tc>
        <w:tc>
          <w:tcPr>
            <w:tcW w:w="738" w:type="dxa"/>
            <w:shd w:val="clear" w:color="auto" w:fill="auto"/>
            <w:vAlign w:val="center"/>
          </w:tcPr>
          <w:p w:rsidR="00AA0CE8" w:rsidRPr="004B12E9" w:rsidRDefault="00AA0CE8" w:rsidP="00D32F47">
            <w:pPr>
              <w:jc w:val="center"/>
              <w:rPr>
                <w:rFonts w:ascii="Times New Roman" w:eastAsia="Calibri" w:hAnsi="Times New Roman" w:cs="Times New Roman"/>
                <w:b/>
                <w:sz w:val="16"/>
                <w:szCs w:val="16"/>
              </w:rPr>
            </w:pP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b/>
                <w:sz w:val="16"/>
                <w:szCs w:val="16"/>
              </w:rPr>
            </w:pP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b/>
                <w:sz w:val="16"/>
                <w:szCs w:val="16"/>
              </w:rPr>
            </w:pP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b/>
                <w:sz w:val="16"/>
                <w:szCs w:val="16"/>
              </w:rPr>
            </w:pPr>
          </w:p>
        </w:tc>
        <w:tc>
          <w:tcPr>
            <w:tcW w:w="676" w:type="dxa"/>
            <w:shd w:val="clear" w:color="auto" w:fill="auto"/>
            <w:vAlign w:val="center"/>
          </w:tcPr>
          <w:p w:rsidR="00AA0CE8" w:rsidRPr="004B12E9" w:rsidRDefault="00AA0CE8" w:rsidP="00D32F47">
            <w:pPr>
              <w:jc w:val="center"/>
              <w:rPr>
                <w:rFonts w:ascii="Times New Roman" w:eastAsia="Calibri" w:hAnsi="Times New Roman" w:cs="Times New Roman"/>
                <w:b/>
                <w:sz w:val="16"/>
                <w:szCs w:val="16"/>
              </w:rPr>
            </w:pP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b/>
                <w:sz w:val="16"/>
                <w:szCs w:val="16"/>
              </w:rPr>
            </w:pP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b/>
                <w:sz w:val="16"/>
                <w:szCs w:val="16"/>
              </w:rPr>
            </w:pP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b/>
                <w:sz w:val="16"/>
                <w:szCs w:val="16"/>
              </w:rPr>
            </w:pP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b/>
                <w:sz w:val="16"/>
                <w:szCs w:val="16"/>
              </w:rPr>
            </w:pP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b/>
                <w:sz w:val="16"/>
                <w:szCs w:val="16"/>
              </w:rPr>
            </w:pPr>
            <w:r w:rsidRPr="004B12E9">
              <w:rPr>
                <w:rFonts w:ascii="Times New Roman" w:eastAsia="Calibri" w:hAnsi="Times New Roman" w:cs="Times New Roman"/>
                <w:b/>
                <w:sz w:val="16"/>
                <w:szCs w:val="16"/>
              </w:rPr>
              <w:t xml:space="preserve">4 </w:t>
            </w:r>
          </w:p>
          <w:p w:rsidR="00AA0CE8" w:rsidRPr="004B12E9" w:rsidRDefault="00AA0CE8" w:rsidP="00D32F47">
            <w:pPr>
              <w:jc w:val="center"/>
              <w:rPr>
                <w:rFonts w:ascii="Times New Roman" w:eastAsia="Calibri" w:hAnsi="Times New Roman" w:cs="Times New Roman"/>
                <w:b/>
                <w:sz w:val="16"/>
                <w:szCs w:val="16"/>
              </w:rPr>
            </w:pPr>
            <w:r w:rsidRPr="004B12E9">
              <w:rPr>
                <w:rFonts w:ascii="Times New Roman" w:eastAsia="Calibri" w:hAnsi="Times New Roman" w:cs="Times New Roman"/>
                <w:b/>
                <w:sz w:val="16"/>
                <w:szCs w:val="16"/>
              </w:rPr>
              <w:t>нед.</w:t>
            </w:r>
          </w:p>
        </w:tc>
      </w:tr>
      <w:tr w:rsidR="00AA0CE8" w:rsidRPr="004B12E9" w:rsidTr="00D32F47">
        <w:trPr>
          <w:cantSplit/>
          <w:trHeight w:val="424"/>
        </w:trPr>
        <w:tc>
          <w:tcPr>
            <w:tcW w:w="1767"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24"/>
              </w:rPr>
            </w:pPr>
            <w:r w:rsidRPr="004B12E9">
              <w:rPr>
                <w:rFonts w:ascii="Times New Roman" w:eastAsia="Calibri" w:hAnsi="Times New Roman" w:cs="Times New Roman"/>
                <w:b/>
                <w:sz w:val="24"/>
                <w:szCs w:val="24"/>
              </w:rPr>
              <w:t>ПА</w:t>
            </w:r>
          </w:p>
        </w:tc>
        <w:tc>
          <w:tcPr>
            <w:tcW w:w="4437" w:type="dxa"/>
            <w:shd w:val="clear" w:color="auto" w:fill="auto"/>
            <w:vAlign w:val="center"/>
          </w:tcPr>
          <w:p w:rsidR="00AA0CE8" w:rsidRPr="004B12E9" w:rsidRDefault="00AA0CE8" w:rsidP="00D32F47">
            <w:pPr>
              <w:rPr>
                <w:rFonts w:ascii="Times New Roman" w:eastAsia="Calibri" w:hAnsi="Times New Roman" w:cs="Times New Roman"/>
                <w:b/>
                <w:sz w:val="24"/>
                <w:szCs w:val="24"/>
              </w:rPr>
            </w:pPr>
            <w:r w:rsidRPr="004B12E9">
              <w:rPr>
                <w:rFonts w:ascii="Times New Roman" w:eastAsia="Calibri" w:hAnsi="Times New Roman" w:cs="Times New Roman"/>
                <w:b/>
                <w:sz w:val="24"/>
                <w:szCs w:val="24"/>
              </w:rPr>
              <w:t>Промежуточная аттестация</w:t>
            </w:r>
          </w:p>
        </w:tc>
        <w:tc>
          <w:tcPr>
            <w:tcW w:w="1171" w:type="dxa"/>
            <w:shd w:val="clear" w:color="auto" w:fill="auto"/>
            <w:vAlign w:val="center"/>
          </w:tcPr>
          <w:p w:rsidR="00AA0CE8" w:rsidRPr="004B12E9" w:rsidRDefault="00AA0CE8" w:rsidP="00D32F47">
            <w:pPr>
              <w:snapToGrid w:val="0"/>
              <w:jc w:val="center"/>
              <w:rPr>
                <w:rFonts w:ascii="Times New Roman" w:eastAsia="Calibri" w:hAnsi="Times New Roman" w:cs="Times New Roman"/>
                <w:b/>
                <w:sz w:val="16"/>
                <w:szCs w:val="16"/>
              </w:rPr>
            </w:pPr>
            <w:r w:rsidRPr="004B12E9">
              <w:rPr>
                <w:rFonts w:ascii="Times New Roman" w:eastAsia="Calibri" w:hAnsi="Times New Roman" w:cs="Times New Roman"/>
                <w:b/>
                <w:sz w:val="16"/>
                <w:szCs w:val="16"/>
              </w:rPr>
              <w:t>5</w:t>
            </w:r>
          </w:p>
        </w:tc>
        <w:tc>
          <w:tcPr>
            <w:tcW w:w="725" w:type="dxa"/>
            <w:shd w:val="clear" w:color="auto" w:fill="auto"/>
            <w:vAlign w:val="center"/>
          </w:tcPr>
          <w:p w:rsidR="00AA0CE8" w:rsidRPr="004B12E9" w:rsidRDefault="00AA0CE8" w:rsidP="00D32F47">
            <w:pPr>
              <w:jc w:val="center"/>
              <w:rPr>
                <w:rFonts w:ascii="Times New Roman" w:eastAsia="Calibri" w:hAnsi="Times New Roman" w:cs="Times New Roman"/>
                <w:b/>
                <w:sz w:val="16"/>
                <w:szCs w:val="16"/>
              </w:rPr>
            </w:pPr>
          </w:p>
        </w:tc>
        <w:tc>
          <w:tcPr>
            <w:tcW w:w="600" w:type="dxa"/>
            <w:shd w:val="clear" w:color="auto" w:fill="auto"/>
            <w:vAlign w:val="center"/>
          </w:tcPr>
          <w:p w:rsidR="00AA0CE8" w:rsidRPr="004B12E9" w:rsidRDefault="00AA0CE8" w:rsidP="00D32F47">
            <w:pPr>
              <w:jc w:val="center"/>
              <w:rPr>
                <w:rFonts w:ascii="Times New Roman" w:eastAsia="Calibri" w:hAnsi="Times New Roman" w:cs="Times New Roman"/>
                <w:b/>
                <w:sz w:val="16"/>
                <w:szCs w:val="16"/>
              </w:rPr>
            </w:pPr>
          </w:p>
        </w:tc>
        <w:tc>
          <w:tcPr>
            <w:tcW w:w="738" w:type="dxa"/>
            <w:shd w:val="clear" w:color="auto" w:fill="auto"/>
            <w:vAlign w:val="center"/>
          </w:tcPr>
          <w:p w:rsidR="00AA0CE8" w:rsidRPr="004B12E9" w:rsidRDefault="00AA0CE8" w:rsidP="00D32F47">
            <w:pPr>
              <w:jc w:val="center"/>
              <w:rPr>
                <w:rFonts w:ascii="Times New Roman" w:eastAsia="Calibri" w:hAnsi="Times New Roman" w:cs="Times New Roman"/>
                <w:b/>
                <w:sz w:val="16"/>
                <w:szCs w:val="16"/>
              </w:rPr>
            </w:pP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b/>
                <w:sz w:val="16"/>
                <w:szCs w:val="16"/>
              </w:rPr>
            </w:pP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b/>
                <w:sz w:val="16"/>
                <w:szCs w:val="16"/>
              </w:rPr>
            </w:pP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b/>
                <w:sz w:val="16"/>
                <w:szCs w:val="16"/>
              </w:rPr>
            </w:pPr>
          </w:p>
        </w:tc>
        <w:tc>
          <w:tcPr>
            <w:tcW w:w="676" w:type="dxa"/>
            <w:shd w:val="clear" w:color="auto" w:fill="auto"/>
            <w:vAlign w:val="center"/>
          </w:tcPr>
          <w:p w:rsidR="00AA0CE8" w:rsidRPr="004B12E9" w:rsidRDefault="00AA0CE8" w:rsidP="00D32F47">
            <w:pPr>
              <w:jc w:val="center"/>
              <w:rPr>
                <w:rFonts w:ascii="Times New Roman" w:eastAsia="Calibri" w:hAnsi="Times New Roman" w:cs="Times New Roman"/>
                <w:b/>
                <w:sz w:val="16"/>
                <w:szCs w:val="16"/>
              </w:rPr>
            </w:pPr>
            <w:r w:rsidRPr="004B12E9">
              <w:rPr>
                <w:rFonts w:ascii="Times New Roman" w:eastAsia="Calibri" w:hAnsi="Times New Roman" w:cs="Times New Roman"/>
                <w:b/>
                <w:sz w:val="16"/>
                <w:szCs w:val="16"/>
              </w:rPr>
              <w:t>0</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b/>
                <w:sz w:val="16"/>
                <w:szCs w:val="16"/>
              </w:rPr>
            </w:pPr>
            <w:r w:rsidRPr="004B12E9">
              <w:rPr>
                <w:rFonts w:ascii="Times New Roman" w:eastAsia="Calibri" w:hAnsi="Times New Roman" w:cs="Times New Roman"/>
                <w:b/>
                <w:sz w:val="16"/>
                <w:szCs w:val="16"/>
              </w:rPr>
              <w:t>2</w:t>
            </w:r>
          </w:p>
          <w:p w:rsidR="00AA0CE8" w:rsidRPr="004B12E9" w:rsidRDefault="00AA0CE8" w:rsidP="00D32F47">
            <w:pPr>
              <w:jc w:val="center"/>
              <w:rPr>
                <w:rFonts w:ascii="Times New Roman" w:eastAsia="Calibri" w:hAnsi="Times New Roman" w:cs="Times New Roman"/>
                <w:b/>
                <w:sz w:val="16"/>
                <w:szCs w:val="16"/>
              </w:rPr>
            </w:pPr>
            <w:r w:rsidRPr="004B12E9">
              <w:rPr>
                <w:rFonts w:ascii="Times New Roman" w:eastAsia="Calibri" w:hAnsi="Times New Roman" w:cs="Times New Roman"/>
                <w:b/>
                <w:sz w:val="16"/>
                <w:szCs w:val="16"/>
              </w:rPr>
              <w:t xml:space="preserve"> нед.</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b/>
                <w:sz w:val="16"/>
                <w:szCs w:val="16"/>
              </w:rPr>
            </w:pPr>
            <w:r w:rsidRPr="004B12E9">
              <w:rPr>
                <w:rFonts w:ascii="Times New Roman" w:eastAsia="Calibri" w:hAnsi="Times New Roman" w:cs="Times New Roman"/>
                <w:b/>
                <w:sz w:val="16"/>
                <w:szCs w:val="16"/>
              </w:rPr>
              <w:t>0</w:t>
            </w:r>
          </w:p>
        </w:tc>
        <w:tc>
          <w:tcPr>
            <w:tcW w:w="702" w:type="dxa"/>
            <w:shd w:val="clear" w:color="auto" w:fill="auto"/>
          </w:tcPr>
          <w:p w:rsidR="00AA0CE8" w:rsidRPr="004B12E9" w:rsidRDefault="00AA0CE8" w:rsidP="00D32F47">
            <w:pPr>
              <w:jc w:val="center"/>
              <w:rPr>
                <w:rFonts w:ascii="Times New Roman" w:eastAsia="Calibri" w:hAnsi="Times New Roman" w:cs="Times New Roman"/>
                <w:b/>
                <w:sz w:val="16"/>
                <w:szCs w:val="16"/>
              </w:rPr>
            </w:pPr>
            <w:r w:rsidRPr="004B12E9">
              <w:rPr>
                <w:rFonts w:ascii="Times New Roman" w:eastAsia="Calibri" w:hAnsi="Times New Roman" w:cs="Times New Roman"/>
                <w:b/>
                <w:sz w:val="16"/>
                <w:szCs w:val="16"/>
              </w:rPr>
              <w:t>1</w:t>
            </w:r>
          </w:p>
          <w:p w:rsidR="00AA0CE8" w:rsidRPr="004B12E9" w:rsidRDefault="00AA0CE8" w:rsidP="00D32F47">
            <w:pPr>
              <w:jc w:val="center"/>
              <w:rPr>
                <w:rFonts w:ascii="Times New Roman" w:eastAsia="Calibri" w:hAnsi="Times New Roman" w:cs="Times New Roman"/>
                <w:sz w:val="16"/>
                <w:szCs w:val="16"/>
              </w:rPr>
            </w:pPr>
            <w:r w:rsidRPr="004B12E9">
              <w:rPr>
                <w:rFonts w:ascii="Times New Roman" w:eastAsia="Calibri" w:hAnsi="Times New Roman" w:cs="Times New Roman"/>
                <w:b/>
                <w:sz w:val="16"/>
                <w:szCs w:val="16"/>
              </w:rPr>
              <w:t xml:space="preserve"> нед.</w:t>
            </w:r>
          </w:p>
        </w:tc>
        <w:tc>
          <w:tcPr>
            <w:tcW w:w="702" w:type="dxa"/>
            <w:shd w:val="clear" w:color="auto" w:fill="auto"/>
          </w:tcPr>
          <w:p w:rsidR="00AA0CE8" w:rsidRPr="004B12E9" w:rsidRDefault="00AA0CE8" w:rsidP="00D32F47">
            <w:pPr>
              <w:jc w:val="center"/>
              <w:rPr>
                <w:rFonts w:ascii="Times New Roman" w:eastAsia="Calibri" w:hAnsi="Times New Roman" w:cs="Times New Roman"/>
                <w:b/>
                <w:sz w:val="16"/>
                <w:szCs w:val="16"/>
              </w:rPr>
            </w:pPr>
            <w:r w:rsidRPr="004B12E9">
              <w:rPr>
                <w:rFonts w:ascii="Times New Roman" w:eastAsia="Calibri" w:hAnsi="Times New Roman" w:cs="Times New Roman"/>
                <w:b/>
                <w:sz w:val="16"/>
                <w:szCs w:val="16"/>
              </w:rPr>
              <w:t>1</w:t>
            </w:r>
          </w:p>
          <w:p w:rsidR="00AA0CE8" w:rsidRPr="004B12E9" w:rsidRDefault="00AA0CE8" w:rsidP="00D32F47">
            <w:pPr>
              <w:jc w:val="center"/>
              <w:rPr>
                <w:rFonts w:ascii="Times New Roman" w:eastAsia="Calibri" w:hAnsi="Times New Roman" w:cs="Times New Roman"/>
                <w:sz w:val="16"/>
                <w:szCs w:val="16"/>
              </w:rPr>
            </w:pPr>
            <w:r w:rsidRPr="004B12E9">
              <w:rPr>
                <w:rFonts w:ascii="Times New Roman" w:eastAsia="Calibri" w:hAnsi="Times New Roman" w:cs="Times New Roman"/>
                <w:b/>
                <w:sz w:val="16"/>
                <w:szCs w:val="16"/>
              </w:rPr>
              <w:t xml:space="preserve"> нед.</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b/>
                <w:sz w:val="16"/>
                <w:szCs w:val="16"/>
              </w:rPr>
            </w:pPr>
            <w:r w:rsidRPr="004B12E9">
              <w:rPr>
                <w:rFonts w:ascii="Times New Roman" w:eastAsia="Calibri" w:hAnsi="Times New Roman" w:cs="Times New Roman"/>
                <w:b/>
                <w:sz w:val="16"/>
                <w:szCs w:val="16"/>
              </w:rPr>
              <w:t>1</w:t>
            </w:r>
          </w:p>
          <w:p w:rsidR="00AA0CE8" w:rsidRPr="004B12E9" w:rsidRDefault="00AA0CE8" w:rsidP="00D32F47">
            <w:pPr>
              <w:jc w:val="center"/>
              <w:rPr>
                <w:rFonts w:ascii="Times New Roman" w:eastAsia="Calibri" w:hAnsi="Times New Roman" w:cs="Times New Roman"/>
                <w:b/>
                <w:sz w:val="16"/>
                <w:szCs w:val="16"/>
              </w:rPr>
            </w:pPr>
            <w:r w:rsidRPr="004B12E9">
              <w:rPr>
                <w:rFonts w:ascii="Times New Roman" w:eastAsia="Calibri" w:hAnsi="Times New Roman" w:cs="Times New Roman"/>
                <w:b/>
                <w:sz w:val="16"/>
                <w:szCs w:val="16"/>
              </w:rPr>
              <w:t xml:space="preserve"> нед.</w:t>
            </w:r>
          </w:p>
        </w:tc>
      </w:tr>
      <w:tr w:rsidR="00AA0CE8" w:rsidRPr="004B12E9" w:rsidTr="00D32F47">
        <w:trPr>
          <w:cantSplit/>
          <w:trHeight w:val="275"/>
        </w:trPr>
        <w:tc>
          <w:tcPr>
            <w:tcW w:w="1767"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24"/>
              </w:rPr>
            </w:pPr>
            <w:r w:rsidRPr="004B12E9">
              <w:rPr>
                <w:rFonts w:ascii="Times New Roman" w:eastAsia="Calibri" w:hAnsi="Times New Roman" w:cs="Times New Roman"/>
                <w:b/>
                <w:sz w:val="24"/>
                <w:szCs w:val="24"/>
              </w:rPr>
              <w:t>ГИА</w:t>
            </w:r>
          </w:p>
        </w:tc>
        <w:tc>
          <w:tcPr>
            <w:tcW w:w="4437" w:type="dxa"/>
            <w:shd w:val="clear" w:color="auto" w:fill="auto"/>
            <w:vAlign w:val="center"/>
          </w:tcPr>
          <w:p w:rsidR="00AA0CE8" w:rsidRPr="004B12E9" w:rsidRDefault="00AA0CE8" w:rsidP="00D32F47">
            <w:pPr>
              <w:rPr>
                <w:rFonts w:ascii="Times New Roman" w:eastAsia="Calibri" w:hAnsi="Times New Roman" w:cs="Times New Roman"/>
                <w:b/>
                <w:sz w:val="24"/>
                <w:szCs w:val="24"/>
              </w:rPr>
            </w:pPr>
            <w:r w:rsidRPr="004B12E9">
              <w:rPr>
                <w:rFonts w:ascii="Times New Roman" w:eastAsia="Calibri" w:hAnsi="Times New Roman" w:cs="Times New Roman"/>
                <w:b/>
                <w:sz w:val="24"/>
                <w:szCs w:val="24"/>
              </w:rPr>
              <w:t>Государственная итоговая аттестация</w:t>
            </w:r>
          </w:p>
        </w:tc>
        <w:tc>
          <w:tcPr>
            <w:tcW w:w="1171" w:type="dxa"/>
            <w:shd w:val="clear" w:color="auto" w:fill="auto"/>
            <w:vAlign w:val="center"/>
          </w:tcPr>
          <w:p w:rsidR="00AA0CE8" w:rsidRPr="004B12E9" w:rsidRDefault="00AA0CE8" w:rsidP="00D32F47">
            <w:pPr>
              <w:snapToGrid w:val="0"/>
              <w:jc w:val="center"/>
              <w:rPr>
                <w:rFonts w:ascii="Times New Roman" w:eastAsia="Calibri" w:hAnsi="Times New Roman" w:cs="Times New Roman"/>
                <w:b/>
                <w:sz w:val="16"/>
                <w:szCs w:val="16"/>
              </w:rPr>
            </w:pPr>
            <w:r w:rsidRPr="004B12E9">
              <w:rPr>
                <w:rFonts w:ascii="Times New Roman" w:eastAsia="Calibri" w:hAnsi="Times New Roman" w:cs="Times New Roman"/>
                <w:b/>
                <w:sz w:val="16"/>
                <w:szCs w:val="16"/>
              </w:rPr>
              <w:t>6</w:t>
            </w:r>
          </w:p>
        </w:tc>
        <w:tc>
          <w:tcPr>
            <w:tcW w:w="725" w:type="dxa"/>
            <w:shd w:val="clear" w:color="auto" w:fill="auto"/>
            <w:vAlign w:val="center"/>
          </w:tcPr>
          <w:p w:rsidR="00AA0CE8" w:rsidRPr="004B12E9" w:rsidRDefault="00AA0CE8" w:rsidP="00D32F47">
            <w:pPr>
              <w:jc w:val="center"/>
              <w:rPr>
                <w:rFonts w:ascii="Times New Roman" w:eastAsia="Calibri" w:hAnsi="Times New Roman" w:cs="Times New Roman"/>
                <w:b/>
                <w:sz w:val="16"/>
                <w:szCs w:val="16"/>
              </w:rPr>
            </w:pPr>
          </w:p>
        </w:tc>
        <w:tc>
          <w:tcPr>
            <w:tcW w:w="600" w:type="dxa"/>
            <w:shd w:val="clear" w:color="auto" w:fill="auto"/>
            <w:vAlign w:val="center"/>
          </w:tcPr>
          <w:p w:rsidR="00AA0CE8" w:rsidRPr="004B12E9" w:rsidRDefault="00AA0CE8" w:rsidP="00D32F47">
            <w:pPr>
              <w:jc w:val="center"/>
              <w:rPr>
                <w:rFonts w:ascii="Times New Roman" w:eastAsia="Calibri" w:hAnsi="Times New Roman" w:cs="Times New Roman"/>
                <w:b/>
                <w:sz w:val="16"/>
                <w:szCs w:val="16"/>
              </w:rPr>
            </w:pPr>
          </w:p>
        </w:tc>
        <w:tc>
          <w:tcPr>
            <w:tcW w:w="738" w:type="dxa"/>
            <w:shd w:val="clear" w:color="auto" w:fill="auto"/>
            <w:vAlign w:val="center"/>
          </w:tcPr>
          <w:p w:rsidR="00AA0CE8" w:rsidRPr="004B12E9" w:rsidRDefault="00AA0CE8" w:rsidP="00D32F47">
            <w:pPr>
              <w:jc w:val="center"/>
              <w:rPr>
                <w:rFonts w:ascii="Times New Roman" w:eastAsia="Calibri" w:hAnsi="Times New Roman" w:cs="Times New Roman"/>
                <w:b/>
                <w:sz w:val="16"/>
                <w:szCs w:val="16"/>
              </w:rPr>
            </w:pP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b/>
                <w:sz w:val="16"/>
                <w:szCs w:val="16"/>
              </w:rPr>
            </w:pPr>
          </w:p>
        </w:tc>
        <w:tc>
          <w:tcPr>
            <w:tcW w:w="617" w:type="dxa"/>
            <w:shd w:val="clear" w:color="auto" w:fill="auto"/>
            <w:vAlign w:val="center"/>
          </w:tcPr>
          <w:p w:rsidR="00AA0CE8" w:rsidRPr="004B12E9" w:rsidRDefault="00AA0CE8" w:rsidP="00D32F47">
            <w:pPr>
              <w:jc w:val="center"/>
              <w:rPr>
                <w:rFonts w:ascii="Times New Roman" w:eastAsia="Calibri" w:hAnsi="Times New Roman" w:cs="Times New Roman"/>
                <w:b/>
                <w:sz w:val="16"/>
                <w:szCs w:val="16"/>
              </w:rPr>
            </w:pPr>
          </w:p>
        </w:tc>
        <w:tc>
          <w:tcPr>
            <w:tcW w:w="557" w:type="dxa"/>
            <w:shd w:val="clear" w:color="auto" w:fill="auto"/>
            <w:vAlign w:val="center"/>
          </w:tcPr>
          <w:p w:rsidR="00AA0CE8" w:rsidRPr="004B12E9" w:rsidRDefault="00AA0CE8" w:rsidP="00D32F47">
            <w:pPr>
              <w:jc w:val="center"/>
              <w:rPr>
                <w:rFonts w:ascii="Times New Roman" w:eastAsia="Calibri" w:hAnsi="Times New Roman" w:cs="Times New Roman"/>
                <w:b/>
                <w:sz w:val="16"/>
                <w:szCs w:val="16"/>
              </w:rPr>
            </w:pPr>
          </w:p>
        </w:tc>
        <w:tc>
          <w:tcPr>
            <w:tcW w:w="676" w:type="dxa"/>
            <w:shd w:val="clear" w:color="auto" w:fill="auto"/>
            <w:vAlign w:val="center"/>
          </w:tcPr>
          <w:p w:rsidR="00AA0CE8" w:rsidRPr="004B12E9" w:rsidRDefault="00AA0CE8" w:rsidP="00D32F47">
            <w:pPr>
              <w:jc w:val="center"/>
              <w:rPr>
                <w:rFonts w:ascii="Times New Roman" w:eastAsia="Calibri" w:hAnsi="Times New Roman" w:cs="Times New Roman"/>
                <w:b/>
                <w:sz w:val="16"/>
                <w:szCs w:val="16"/>
              </w:rPr>
            </w:pP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b/>
                <w:sz w:val="16"/>
                <w:szCs w:val="16"/>
              </w:rPr>
            </w:pP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b/>
                <w:sz w:val="16"/>
                <w:szCs w:val="16"/>
              </w:rPr>
            </w:pP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b/>
                <w:sz w:val="16"/>
                <w:szCs w:val="16"/>
              </w:rPr>
            </w:pP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b/>
                <w:sz w:val="16"/>
                <w:szCs w:val="16"/>
              </w:rPr>
            </w:pP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b/>
                <w:sz w:val="16"/>
                <w:szCs w:val="16"/>
              </w:rPr>
            </w:pPr>
            <w:r w:rsidRPr="004B12E9">
              <w:rPr>
                <w:rFonts w:ascii="Times New Roman" w:eastAsia="Calibri" w:hAnsi="Times New Roman" w:cs="Times New Roman"/>
                <w:b/>
                <w:sz w:val="16"/>
                <w:szCs w:val="16"/>
              </w:rPr>
              <w:t xml:space="preserve">6 </w:t>
            </w:r>
          </w:p>
          <w:p w:rsidR="00AA0CE8" w:rsidRPr="004B12E9" w:rsidRDefault="00AA0CE8" w:rsidP="00D32F47">
            <w:pPr>
              <w:jc w:val="center"/>
              <w:rPr>
                <w:rFonts w:ascii="Times New Roman" w:eastAsia="Calibri" w:hAnsi="Times New Roman" w:cs="Times New Roman"/>
                <w:b/>
                <w:sz w:val="16"/>
                <w:szCs w:val="16"/>
              </w:rPr>
            </w:pPr>
            <w:r w:rsidRPr="004B12E9">
              <w:rPr>
                <w:rFonts w:ascii="Times New Roman" w:eastAsia="Calibri" w:hAnsi="Times New Roman" w:cs="Times New Roman"/>
                <w:b/>
                <w:sz w:val="16"/>
                <w:szCs w:val="16"/>
              </w:rPr>
              <w:t>нед.</w:t>
            </w:r>
          </w:p>
        </w:tc>
      </w:tr>
      <w:tr w:rsidR="00AA0CE8" w:rsidRPr="004B12E9" w:rsidTr="00D32F47">
        <w:trPr>
          <w:cantSplit/>
          <w:trHeight w:val="552"/>
        </w:trPr>
        <w:tc>
          <w:tcPr>
            <w:tcW w:w="8700" w:type="dxa"/>
            <w:gridSpan w:val="5"/>
            <w:vMerge w:val="restart"/>
            <w:vAlign w:val="center"/>
          </w:tcPr>
          <w:p w:rsidR="00AA0CE8" w:rsidRPr="004B12E9" w:rsidRDefault="00AA0CE8" w:rsidP="00D32F47">
            <w:pPr>
              <w:rPr>
                <w:rFonts w:ascii="Times New Roman" w:eastAsia="Calibri" w:hAnsi="Times New Roman" w:cs="Times New Roman"/>
                <w:szCs w:val="20"/>
              </w:rPr>
            </w:pPr>
            <w:r w:rsidRPr="004B12E9">
              <w:rPr>
                <w:rFonts w:ascii="Times New Roman" w:eastAsia="Calibri" w:hAnsi="Times New Roman" w:cs="Times New Roman"/>
                <w:b/>
                <w:szCs w:val="20"/>
              </w:rPr>
              <w:t>Консультации</w:t>
            </w:r>
            <w:r w:rsidRPr="004B12E9">
              <w:rPr>
                <w:rFonts w:ascii="Times New Roman" w:eastAsia="Calibri" w:hAnsi="Times New Roman" w:cs="Times New Roman"/>
                <w:szCs w:val="20"/>
              </w:rPr>
              <w:t xml:space="preserve">  из расчета 4 часа на одного обучающегося каждый год</w:t>
            </w:r>
          </w:p>
          <w:p w:rsidR="00AA0CE8" w:rsidRPr="004B12E9" w:rsidRDefault="00AA0CE8" w:rsidP="00D32F47">
            <w:pPr>
              <w:jc w:val="center"/>
              <w:rPr>
                <w:rFonts w:ascii="Times New Roman" w:eastAsia="Calibri" w:hAnsi="Times New Roman" w:cs="Times New Roman"/>
                <w:szCs w:val="20"/>
              </w:rPr>
            </w:pPr>
          </w:p>
          <w:p w:rsidR="00AA0CE8" w:rsidRPr="004B12E9" w:rsidRDefault="00AA0CE8" w:rsidP="00D32F47">
            <w:pPr>
              <w:rPr>
                <w:rFonts w:ascii="Times New Roman" w:eastAsia="Calibri" w:hAnsi="Times New Roman" w:cs="Times New Roman"/>
                <w:b/>
                <w:szCs w:val="20"/>
              </w:rPr>
            </w:pPr>
            <w:r w:rsidRPr="004B12E9">
              <w:rPr>
                <w:rFonts w:ascii="Times New Roman" w:eastAsia="Calibri" w:hAnsi="Times New Roman" w:cs="Times New Roman"/>
                <w:b/>
                <w:szCs w:val="20"/>
              </w:rPr>
              <w:lastRenderedPageBreak/>
              <w:t>Государственная (итоговая) аттестация</w:t>
            </w:r>
          </w:p>
          <w:p w:rsidR="00AA0CE8" w:rsidRPr="004B12E9" w:rsidRDefault="00AA0CE8" w:rsidP="00D32F47">
            <w:pPr>
              <w:rPr>
                <w:rFonts w:ascii="Times New Roman" w:eastAsia="Calibri" w:hAnsi="Times New Roman" w:cs="Times New Roman"/>
                <w:b/>
                <w:szCs w:val="20"/>
              </w:rPr>
            </w:pPr>
            <w:r w:rsidRPr="004B12E9">
              <w:rPr>
                <w:rFonts w:ascii="Times New Roman" w:eastAsia="Calibri" w:hAnsi="Times New Roman" w:cs="Times New Roman"/>
                <w:b/>
                <w:szCs w:val="20"/>
              </w:rPr>
              <w:t xml:space="preserve">1. Программа базовой подготовки </w:t>
            </w:r>
          </w:p>
          <w:p w:rsidR="00AA0CE8" w:rsidRPr="004B12E9" w:rsidRDefault="00AA0CE8" w:rsidP="00D32F47">
            <w:pPr>
              <w:rPr>
                <w:rFonts w:ascii="Times New Roman" w:eastAsia="Calibri" w:hAnsi="Times New Roman" w:cs="Times New Roman"/>
                <w:szCs w:val="20"/>
              </w:rPr>
            </w:pPr>
            <w:r w:rsidRPr="004B12E9">
              <w:rPr>
                <w:rFonts w:ascii="Times New Roman" w:eastAsia="Calibri" w:hAnsi="Times New Roman" w:cs="Times New Roman"/>
                <w:szCs w:val="20"/>
              </w:rPr>
              <w:t>1.1. Дипломный проект (работа)</w:t>
            </w:r>
          </w:p>
          <w:p w:rsidR="00AA0CE8" w:rsidRPr="004B12E9" w:rsidRDefault="00AA0CE8" w:rsidP="00D32F47">
            <w:pPr>
              <w:rPr>
                <w:rFonts w:ascii="Times New Roman" w:eastAsia="Calibri" w:hAnsi="Times New Roman" w:cs="Times New Roman"/>
                <w:szCs w:val="20"/>
              </w:rPr>
            </w:pPr>
            <w:r w:rsidRPr="004B12E9">
              <w:rPr>
                <w:rFonts w:ascii="Times New Roman" w:eastAsia="Calibri" w:hAnsi="Times New Roman" w:cs="Times New Roman"/>
                <w:szCs w:val="20"/>
              </w:rPr>
              <w:t>Выполнение дипломного проекта (работы) с</w:t>
            </w:r>
            <w:r w:rsidR="007F7EAF" w:rsidRPr="004B12E9">
              <w:rPr>
                <w:rFonts w:ascii="Times New Roman" w:hAnsi="Times New Roman" w:cs="Times New Roman"/>
                <w:szCs w:val="20"/>
              </w:rPr>
              <w:t xml:space="preserve"> </w:t>
            </w:r>
            <w:r w:rsidRPr="004B12E9">
              <w:rPr>
                <w:rFonts w:ascii="Times New Roman" w:eastAsia="Calibri" w:hAnsi="Times New Roman" w:cs="Times New Roman"/>
                <w:szCs w:val="20"/>
                <w:u w:val="single"/>
              </w:rPr>
              <w:t>16.05</w:t>
            </w:r>
            <w:r w:rsidRPr="004B12E9">
              <w:rPr>
                <w:rFonts w:ascii="Times New Roman" w:eastAsia="Calibri" w:hAnsi="Times New Roman" w:cs="Times New Roman"/>
                <w:szCs w:val="20"/>
              </w:rPr>
              <w:t xml:space="preserve"> по </w:t>
            </w:r>
            <w:r w:rsidRPr="004B12E9">
              <w:rPr>
                <w:rFonts w:ascii="Times New Roman" w:eastAsia="Calibri" w:hAnsi="Times New Roman" w:cs="Times New Roman"/>
                <w:szCs w:val="20"/>
                <w:u w:val="single"/>
              </w:rPr>
              <w:t>12.06</w:t>
            </w:r>
            <w:r w:rsidR="007F7EAF" w:rsidRPr="004B12E9">
              <w:rPr>
                <w:rFonts w:ascii="Times New Roman" w:hAnsi="Times New Roman" w:cs="Times New Roman"/>
                <w:szCs w:val="20"/>
              </w:rPr>
              <w:t xml:space="preserve"> </w:t>
            </w:r>
            <w:r w:rsidRPr="004B12E9">
              <w:rPr>
                <w:rFonts w:ascii="Times New Roman" w:eastAsia="Calibri" w:hAnsi="Times New Roman" w:cs="Times New Roman"/>
                <w:szCs w:val="20"/>
              </w:rPr>
              <w:t>(всего 4 нед.)</w:t>
            </w:r>
          </w:p>
          <w:p w:rsidR="00AA0CE8" w:rsidRPr="004B12E9" w:rsidRDefault="00AA0CE8" w:rsidP="00D32F47">
            <w:pPr>
              <w:rPr>
                <w:rFonts w:ascii="Times New Roman" w:eastAsia="Calibri" w:hAnsi="Times New Roman" w:cs="Times New Roman"/>
                <w:szCs w:val="20"/>
              </w:rPr>
            </w:pPr>
            <w:r w:rsidRPr="004B12E9">
              <w:rPr>
                <w:rFonts w:ascii="Times New Roman" w:eastAsia="Calibri" w:hAnsi="Times New Roman" w:cs="Times New Roman"/>
                <w:szCs w:val="20"/>
              </w:rPr>
              <w:t xml:space="preserve">Защита дипломного проекта (работы) с </w:t>
            </w:r>
            <w:r w:rsidRPr="004B12E9">
              <w:rPr>
                <w:rFonts w:ascii="Times New Roman" w:eastAsia="Calibri" w:hAnsi="Times New Roman" w:cs="Times New Roman"/>
                <w:szCs w:val="20"/>
                <w:u w:val="single"/>
              </w:rPr>
              <w:t>13.06</w:t>
            </w:r>
            <w:r w:rsidR="007F7EAF" w:rsidRPr="004B12E9">
              <w:rPr>
                <w:rFonts w:ascii="Times New Roman" w:hAnsi="Times New Roman" w:cs="Times New Roman"/>
                <w:szCs w:val="20"/>
              </w:rPr>
              <w:t xml:space="preserve"> </w:t>
            </w:r>
            <w:r w:rsidRPr="004B12E9">
              <w:rPr>
                <w:rFonts w:ascii="Times New Roman" w:eastAsia="Calibri" w:hAnsi="Times New Roman" w:cs="Times New Roman"/>
                <w:szCs w:val="20"/>
              </w:rPr>
              <w:t xml:space="preserve"> по </w:t>
            </w:r>
            <w:r w:rsidRPr="004B12E9">
              <w:rPr>
                <w:rFonts w:ascii="Times New Roman" w:eastAsia="Calibri" w:hAnsi="Times New Roman" w:cs="Times New Roman"/>
                <w:szCs w:val="20"/>
                <w:u w:val="single"/>
              </w:rPr>
              <w:t>26.06</w:t>
            </w:r>
            <w:r w:rsidRPr="004B12E9">
              <w:rPr>
                <w:rFonts w:ascii="Times New Roman" w:eastAsia="Calibri" w:hAnsi="Times New Roman" w:cs="Times New Roman"/>
                <w:szCs w:val="20"/>
              </w:rPr>
              <w:t xml:space="preserve"> (всего 2 нед.)</w:t>
            </w:r>
          </w:p>
          <w:p w:rsidR="00AA0CE8" w:rsidRPr="004B12E9" w:rsidRDefault="00AA0CE8" w:rsidP="00D32F47">
            <w:pPr>
              <w:rPr>
                <w:rFonts w:ascii="Times New Roman" w:eastAsia="Calibri" w:hAnsi="Times New Roman" w:cs="Times New Roman"/>
                <w:szCs w:val="20"/>
              </w:rPr>
            </w:pPr>
          </w:p>
          <w:p w:rsidR="00AA0CE8" w:rsidRPr="004B12E9" w:rsidRDefault="00AA0CE8" w:rsidP="00D32F47">
            <w:pPr>
              <w:jc w:val="center"/>
              <w:rPr>
                <w:rFonts w:ascii="Times New Roman" w:eastAsia="Calibri" w:hAnsi="Times New Roman" w:cs="Times New Roman"/>
                <w:szCs w:val="20"/>
              </w:rPr>
            </w:pPr>
          </w:p>
        </w:tc>
        <w:tc>
          <w:tcPr>
            <w:tcW w:w="738" w:type="dxa"/>
            <w:vMerge w:val="restart"/>
            <w:shd w:val="clear" w:color="auto" w:fill="auto"/>
            <w:textDirection w:val="btLr"/>
            <w:vAlign w:val="center"/>
          </w:tcPr>
          <w:p w:rsidR="00AA0CE8" w:rsidRPr="004B12E9" w:rsidRDefault="00AA0CE8" w:rsidP="00D32F47">
            <w:pPr>
              <w:ind w:left="113" w:right="113"/>
              <w:jc w:val="center"/>
              <w:rPr>
                <w:rFonts w:ascii="Times New Roman" w:eastAsia="Calibri" w:hAnsi="Times New Roman" w:cs="Times New Roman"/>
                <w:szCs w:val="20"/>
              </w:rPr>
            </w:pPr>
            <w:r w:rsidRPr="004B12E9">
              <w:rPr>
                <w:rFonts w:ascii="Times New Roman" w:eastAsia="Calibri" w:hAnsi="Times New Roman" w:cs="Times New Roman"/>
                <w:b/>
                <w:szCs w:val="20"/>
              </w:rPr>
              <w:lastRenderedPageBreak/>
              <w:t>Всего</w:t>
            </w:r>
          </w:p>
        </w:tc>
        <w:tc>
          <w:tcPr>
            <w:tcW w:w="1791" w:type="dxa"/>
            <w:gridSpan w:val="3"/>
            <w:shd w:val="clear" w:color="auto" w:fill="auto"/>
            <w:vAlign w:val="center"/>
          </w:tcPr>
          <w:p w:rsidR="00AA0CE8" w:rsidRPr="004B12E9" w:rsidRDefault="00AA0CE8" w:rsidP="00D32F47">
            <w:pPr>
              <w:rPr>
                <w:rFonts w:ascii="Times New Roman" w:eastAsia="Calibri" w:hAnsi="Times New Roman" w:cs="Times New Roman"/>
                <w:szCs w:val="20"/>
              </w:rPr>
            </w:pPr>
            <w:r w:rsidRPr="004B12E9">
              <w:rPr>
                <w:rFonts w:ascii="Times New Roman" w:eastAsia="Calibri" w:hAnsi="Times New Roman" w:cs="Times New Roman"/>
                <w:szCs w:val="20"/>
              </w:rPr>
              <w:t>дисциплин</w:t>
            </w:r>
          </w:p>
          <w:p w:rsidR="00AA0CE8" w:rsidRPr="004B12E9" w:rsidRDefault="00AA0CE8" w:rsidP="00D32F47">
            <w:pPr>
              <w:rPr>
                <w:rFonts w:ascii="Times New Roman" w:eastAsia="Calibri" w:hAnsi="Times New Roman" w:cs="Times New Roman"/>
                <w:b/>
                <w:szCs w:val="20"/>
              </w:rPr>
            </w:pPr>
            <w:r w:rsidRPr="004B12E9">
              <w:rPr>
                <w:rFonts w:ascii="Times New Roman" w:eastAsia="Calibri" w:hAnsi="Times New Roman" w:cs="Times New Roman"/>
                <w:szCs w:val="20"/>
              </w:rPr>
              <w:t>и МДК</w:t>
            </w:r>
          </w:p>
        </w:tc>
        <w:tc>
          <w:tcPr>
            <w:tcW w:w="676" w:type="dxa"/>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11</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13</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12</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10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8</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8</w:t>
            </w:r>
          </w:p>
        </w:tc>
      </w:tr>
      <w:tr w:rsidR="00AA0CE8" w:rsidRPr="004B12E9" w:rsidTr="00D32F47">
        <w:trPr>
          <w:cantSplit/>
          <w:trHeight w:val="160"/>
        </w:trPr>
        <w:tc>
          <w:tcPr>
            <w:tcW w:w="8700" w:type="dxa"/>
            <w:gridSpan w:val="5"/>
            <w:vMerge/>
            <w:vAlign w:val="center"/>
          </w:tcPr>
          <w:p w:rsidR="00AA0CE8" w:rsidRPr="004B12E9" w:rsidRDefault="00AA0CE8" w:rsidP="00D32F47">
            <w:pPr>
              <w:jc w:val="center"/>
              <w:rPr>
                <w:rFonts w:ascii="Times New Roman" w:eastAsia="Calibri" w:hAnsi="Times New Roman" w:cs="Times New Roman"/>
                <w:szCs w:val="20"/>
              </w:rPr>
            </w:pPr>
          </w:p>
        </w:tc>
        <w:tc>
          <w:tcPr>
            <w:tcW w:w="738" w:type="dxa"/>
            <w:vMerge/>
            <w:shd w:val="clear" w:color="auto" w:fill="auto"/>
            <w:vAlign w:val="center"/>
          </w:tcPr>
          <w:p w:rsidR="00AA0CE8" w:rsidRPr="004B12E9" w:rsidRDefault="00AA0CE8" w:rsidP="00D32F47">
            <w:pPr>
              <w:jc w:val="center"/>
              <w:rPr>
                <w:rFonts w:ascii="Times New Roman" w:eastAsia="Calibri" w:hAnsi="Times New Roman" w:cs="Times New Roman"/>
                <w:szCs w:val="20"/>
              </w:rPr>
            </w:pPr>
          </w:p>
        </w:tc>
        <w:tc>
          <w:tcPr>
            <w:tcW w:w="1791" w:type="dxa"/>
            <w:gridSpan w:val="3"/>
            <w:shd w:val="clear" w:color="auto" w:fill="auto"/>
            <w:vAlign w:val="center"/>
          </w:tcPr>
          <w:p w:rsidR="00AA0CE8" w:rsidRPr="004B12E9" w:rsidRDefault="00AA0CE8" w:rsidP="00D32F47">
            <w:pPr>
              <w:rPr>
                <w:rFonts w:ascii="Times New Roman" w:eastAsia="Calibri" w:hAnsi="Times New Roman" w:cs="Times New Roman"/>
                <w:b/>
                <w:szCs w:val="20"/>
              </w:rPr>
            </w:pPr>
            <w:r w:rsidRPr="004B12E9">
              <w:rPr>
                <w:rFonts w:ascii="Times New Roman" w:eastAsia="Calibri" w:hAnsi="Times New Roman" w:cs="Times New Roman"/>
                <w:szCs w:val="20"/>
              </w:rPr>
              <w:t>учебной практики</w:t>
            </w:r>
          </w:p>
        </w:tc>
        <w:tc>
          <w:tcPr>
            <w:tcW w:w="676" w:type="dxa"/>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0</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0</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144</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36</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36</w:t>
            </w:r>
          </w:p>
        </w:tc>
      </w:tr>
      <w:tr w:rsidR="00AA0CE8" w:rsidRPr="004B12E9" w:rsidTr="00D32F47">
        <w:trPr>
          <w:cantSplit/>
          <w:trHeight w:val="571"/>
        </w:trPr>
        <w:tc>
          <w:tcPr>
            <w:tcW w:w="8700" w:type="dxa"/>
            <w:gridSpan w:val="5"/>
            <w:vMerge/>
            <w:vAlign w:val="center"/>
          </w:tcPr>
          <w:p w:rsidR="00AA0CE8" w:rsidRPr="004B12E9" w:rsidRDefault="00AA0CE8" w:rsidP="00D32F47">
            <w:pPr>
              <w:jc w:val="center"/>
              <w:rPr>
                <w:rFonts w:ascii="Times New Roman" w:eastAsia="Calibri" w:hAnsi="Times New Roman" w:cs="Times New Roman"/>
                <w:szCs w:val="20"/>
              </w:rPr>
            </w:pPr>
          </w:p>
        </w:tc>
        <w:tc>
          <w:tcPr>
            <w:tcW w:w="738" w:type="dxa"/>
            <w:vMerge/>
            <w:shd w:val="clear" w:color="auto" w:fill="auto"/>
            <w:vAlign w:val="center"/>
          </w:tcPr>
          <w:p w:rsidR="00AA0CE8" w:rsidRPr="004B12E9" w:rsidRDefault="00AA0CE8" w:rsidP="00D32F47">
            <w:pPr>
              <w:jc w:val="center"/>
              <w:rPr>
                <w:rFonts w:ascii="Times New Roman" w:eastAsia="Calibri" w:hAnsi="Times New Roman" w:cs="Times New Roman"/>
                <w:szCs w:val="20"/>
              </w:rPr>
            </w:pPr>
          </w:p>
        </w:tc>
        <w:tc>
          <w:tcPr>
            <w:tcW w:w="1791" w:type="dxa"/>
            <w:gridSpan w:val="3"/>
            <w:shd w:val="clear" w:color="auto" w:fill="auto"/>
            <w:vAlign w:val="center"/>
          </w:tcPr>
          <w:p w:rsidR="00AA0CE8" w:rsidRPr="004B12E9" w:rsidRDefault="00AA0CE8" w:rsidP="00D32F47">
            <w:pPr>
              <w:rPr>
                <w:rFonts w:ascii="Times New Roman" w:eastAsia="Calibri" w:hAnsi="Times New Roman" w:cs="Times New Roman"/>
                <w:b/>
                <w:szCs w:val="20"/>
              </w:rPr>
            </w:pPr>
            <w:r w:rsidRPr="004B12E9">
              <w:rPr>
                <w:rFonts w:ascii="Times New Roman" w:eastAsia="Calibri" w:hAnsi="Times New Roman" w:cs="Times New Roman"/>
                <w:szCs w:val="20"/>
              </w:rPr>
              <w:t>производст. практики</w:t>
            </w:r>
          </w:p>
        </w:tc>
        <w:tc>
          <w:tcPr>
            <w:tcW w:w="676" w:type="dxa"/>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0</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0</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144</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144</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36</w:t>
            </w:r>
          </w:p>
        </w:tc>
      </w:tr>
      <w:tr w:rsidR="00AA0CE8" w:rsidRPr="004B12E9" w:rsidTr="00D32F47">
        <w:trPr>
          <w:cantSplit/>
          <w:trHeight w:val="560"/>
        </w:trPr>
        <w:tc>
          <w:tcPr>
            <w:tcW w:w="8700" w:type="dxa"/>
            <w:gridSpan w:val="5"/>
            <w:vMerge/>
            <w:vAlign w:val="center"/>
          </w:tcPr>
          <w:p w:rsidR="00AA0CE8" w:rsidRPr="004B12E9" w:rsidRDefault="00AA0CE8" w:rsidP="00D32F47">
            <w:pPr>
              <w:jc w:val="center"/>
              <w:rPr>
                <w:rFonts w:ascii="Times New Roman" w:eastAsia="Calibri" w:hAnsi="Times New Roman" w:cs="Times New Roman"/>
                <w:szCs w:val="20"/>
              </w:rPr>
            </w:pPr>
          </w:p>
        </w:tc>
        <w:tc>
          <w:tcPr>
            <w:tcW w:w="738" w:type="dxa"/>
            <w:vMerge/>
            <w:shd w:val="clear" w:color="auto" w:fill="auto"/>
            <w:vAlign w:val="center"/>
          </w:tcPr>
          <w:p w:rsidR="00AA0CE8" w:rsidRPr="004B12E9" w:rsidRDefault="00AA0CE8" w:rsidP="00D32F47">
            <w:pPr>
              <w:jc w:val="center"/>
              <w:rPr>
                <w:rFonts w:ascii="Times New Roman" w:eastAsia="Calibri" w:hAnsi="Times New Roman" w:cs="Times New Roman"/>
                <w:szCs w:val="20"/>
              </w:rPr>
            </w:pPr>
          </w:p>
        </w:tc>
        <w:tc>
          <w:tcPr>
            <w:tcW w:w="1791" w:type="dxa"/>
            <w:gridSpan w:val="3"/>
            <w:shd w:val="clear" w:color="auto" w:fill="auto"/>
            <w:vAlign w:val="center"/>
          </w:tcPr>
          <w:p w:rsidR="00AA0CE8" w:rsidRPr="004B12E9" w:rsidRDefault="00AA0CE8" w:rsidP="00D32F47">
            <w:pPr>
              <w:rPr>
                <w:rFonts w:ascii="Times New Roman" w:eastAsia="Calibri" w:hAnsi="Times New Roman" w:cs="Times New Roman"/>
                <w:szCs w:val="20"/>
              </w:rPr>
            </w:pPr>
            <w:r w:rsidRPr="004B12E9">
              <w:rPr>
                <w:rFonts w:ascii="Times New Roman" w:eastAsia="Calibri" w:hAnsi="Times New Roman" w:cs="Times New Roman"/>
                <w:szCs w:val="20"/>
              </w:rPr>
              <w:t>преддипл. практика</w:t>
            </w:r>
            <w:r w:rsidRPr="004B12E9">
              <w:rPr>
                <w:rFonts w:ascii="Times New Roman" w:eastAsia="Calibri" w:hAnsi="Times New Roman" w:cs="Times New Roman"/>
                <w:i/>
                <w:szCs w:val="20"/>
              </w:rPr>
              <w:t xml:space="preserve"> </w:t>
            </w:r>
          </w:p>
        </w:tc>
        <w:tc>
          <w:tcPr>
            <w:tcW w:w="676" w:type="dxa"/>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0</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0</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0</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144</w:t>
            </w:r>
          </w:p>
        </w:tc>
      </w:tr>
      <w:tr w:rsidR="00AA0CE8" w:rsidRPr="004B12E9" w:rsidTr="00D32F47">
        <w:trPr>
          <w:cantSplit/>
          <w:trHeight w:val="160"/>
        </w:trPr>
        <w:tc>
          <w:tcPr>
            <w:tcW w:w="8700" w:type="dxa"/>
            <w:gridSpan w:val="5"/>
            <w:vMerge/>
            <w:vAlign w:val="center"/>
          </w:tcPr>
          <w:p w:rsidR="00AA0CE8" w:rsidRPr="004B12E9" w:rsidRDefault="00AA0CE8" w:rsidP="00D32F47">
            <w:pPr>
              <w:jc w:val="center"/>
              <w:rPr>
                <w:rFonts w:ascii="Times New Roman" w:eastAsia="Calibri" w:hAnsi="Times New Roman" w:cs="Times New Roman"/>
                <w:szCs w:val="20"/>
              </w:rPr>
            </w:pPr>
          </w:p>
        </w:tc>
        <w:tc>
          <w:tcPr>
            <w:tcW w:w="738" w:type="dxa"/>
            <w:vMerge/>
            <w:shd w:val="clear" w:color="auto" w:fill="auto"/>
            <w:vAlign w:val="center"/>
          </w:tcPr>
          <w:p w:rsidR="00AA0CE8" w:rsidRPr="004B12E9" w:rsidRDefault="00AA0CE8" w:rsidP="00D32F47">
            <w:pPr>
              <w:jc w:val="center"/>
              <w:rPr>
                <w:rFonts w:ascii="Times New Roman" w:eastAsia="Calibri" w:hAnsi="Times New Roman" w:cs="Times New Roman"/>
                <w:szCs w:val="20"/>
              </w:rPr>
            </w:pPr>
          </w:p>
        </w:tc>
        <w:tc>
          <w:tcPr>
            <w:tcW w:w="1791" w:type="dxa"/>
            <w:gridSpan w:val="3"/>
            <w:shd w:val="clear" w:color="auto" w:fill="auto"/>
            <w:vAlign w:val="center"/>
          </w:tcPr>
          <w:p w:rsidR="00AA0CE8" w:rsidRPr="004B12E9" w:rsidRDefault="00AA0CE8" w:rsidP="00D32F47">
            <w:pPr>
              <w:rPr>
                <w:rFonts w:ascii="Times New Roman" w:eastAsia="Calibri" w:hAnsi="Times New Roman" w:cs="Times New Roman"/>
                <w:b/>
                <w:szCs w:val="20"/>
              </w:rPr>
            </w:pPr>
            <w:r w:rsidRPr="004B12E9">
              <w:rPr>
                <w:rFonts w:ascii="Times New Roman" w:eastAsia="Calibri" w:hAnsi="Times New Roman" w:cs="Times New Roman"/>
                <w:szCs w:val="20"/>
              </w:rPr>
              <w:t>экзаменов</w:t>
            </w:r>
          </w:p>
        </w:tc>
        <w:tc>
          <w:tcPr>
            <w:tcW w:w="676" w:type="dxa"/>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0</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3</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3</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2</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3</w:t>
            </w:r>
          </w:p>
        </w:tc>
      </w:tr>
      <w:tr w:rsidR="00AA0CE8" w:rsidRPr="004B12E9" w:rsidTr="00D32F47">
        <w:trPr>
          <w:cantSplit/>
          <w:trHeight w:val="160"/>
        </w:trPr>
        <w:tc>
          <w:tcPr>
            <w:tcW w:w="8700" w:type="dxa"/>
            <w:gridSpan w:val="5"/>
            <w:vMerge/>
            <w:vAlign w:val="center"/>
          </w:tcPr>
          <w:p w:rsidR="00AA0CE8" w:rsidRPr="004B12E9" w:rsidRDefault="00AA0CE8" w:rsidP="00D32F47">
            <w:pPr>
              <w:jc w:val="center"/>
              <w:rPr>
                <w:rFonts w:ascii="Times New Roman" w:eastAsia="Calibri" w:hAnsi="Times New Roman" w:cs="Times New Roman"/>
                <w:szCs w:val="20"/>
              </w:rPr>
            </w:pPr>
          </w:p>
        </w:tc>
        <w:tc>
          <w:tcPr>
            <w:tcW w:w="738" w:type="dxa"/>
            <w:vMerge/>
            <w:shd w:val="clear" w:color="auto" w:fill="auto"/>
            <w:vAlign w:val="center"/>
          </w:tcPr>
          <w:p w:rsidR="00AA0CE8" w:rsidRPr="004B12E9" w:rsidRDefault="00AA0CE8" w:rsidP="00D32F47">
            <w:pPr>
              <w:jc w:val="center"/>
              <w:rPr>
                <w:rFonts w:ascii="Times New Roman" w:eastAsia="Calibri" w:hAnsi="Times New Roman" w:cs="Times New Roman"/>
                <w:szCs w:val="20"/>
              </w:rPr>
            </w:pPr>
          </w:p>
        </w:tc>
        <w:tc>
          <w:tcPr>
            <w:tcW w:w="1791" w:type="dxa"/>
            <w:gridSpan w:val="3"/>
            <w:shd w:val="clear" w:color="auto" w:fill="auto"/>
            <w:vAlign w:val="center"/>
          </w:tcPr>
          <w:p w:rsidR="00AA0CE8" w:rsidRPr="004B12E9" w:rsidRDefault="00AA0CE8" w:rsidP="00D32F47">
            <w:pPr>
              <w:rPr>
                <w:rFonts w:ascii="Times New Roman" w:eastAsia="Calibri" w:hAnsi="Times New Roman" w:cs="Times New Roman"/>
                <w:b/>
                <w:szCs w:val="20"/>
              </w:rPr>
            </w:pPr>
            <w:r w:rsidRPr="004B12E9">
              <w:rPr>
                <w:rFonts w:ascii="Times New Roman" w:eastAsia="Calibri" w:hAnsi="Times New Roman" w:cs="Times New Roman"/>
                <w:szCs w:val="20"/>
              </w:rPr>
              <w:t>дифф. зачетов</w:t>
            </w:r>
          </w:p>
        </w:tc>
        <w:tc>
          <w:tcPr>
            <w:tcW w:w="676" w:type="dxa"/>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0</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4</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4</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0</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0</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4</w:t>
            </w:r>
          </w:p>
        </w:tc>
      </w:tr>
      <w:tr w:rsidR="00AA0CE8" w:rsidRPr="004B12E9" w:rsidTr="00D32F47">
        <w:trPr>
          <w:cantSplit/>
          <w:trHeight w:val="160"/>
        </w:trPr>
        <w:tc>
          <w:tcPr>
            <w:tcW w:w="8700" w:type="dxa"/>
            <w:gridSpan w:val="5"/>
            <w:vMerge/>
            <w:vAlign w:val="center"/>
          </w:tcPr>
          <w:p w:rsidR="00AA0CE8" w:rsidRPr="004B12E9" w:rsidRDefault="00AA0CE8" w:rsidP="00D32F47">
            <w:pPr>
              <w:jc w:val="center"/>
              <w:rPr>
                <w:rFonts w:ascii="Times New Roman" w:eastAsia="Calibri" w:hAnsi="Times New Roman" w:cs="Times New Roman"/>
                <w:szCs w:val="20"/>
              </w:rPr>
            </w:pPr>
          </w:p>
        </w:tc>
        <w:tc>
          <w:tcPr>
            <w:tcW w:w="738" w:type="dxa"/>
            <w:vMerge/>
            <w:shd w:val="clear" w:color="auto" w:fill="auto"/>
            <w:vAlign w:val="center"/>
          </w:tcPr>
          <w:p w:rsidR="00AA0CE8" w:rsidRPr="004B12E9" w:rsidRDefault="00AA0CE8" w:rsidP="00D32F47">
            <w:pPr>
              <w:jc w:val="center"/>
              <w:rPr>
                <w:rFonts w:ascii="Times New Roman" w:eastAsia="Calibri" w:hAnsi="Times New Roman" w:cs="Times New Roman"/>
                <w:szCs w:val="20"/>
              </w:rPr>
            </w:pPr>
          </w:p>
        </w:tc>
        <w:tc>
          <w:tcPr>
            <w:tcW w:w="1791" w:type="dxa"/>
            <w:gridSpan w:val="3"/>
            <w:shd w:val="clear" w:color="auto" w:fill="auto"/>
            <w:vAlign w:val="center"/>
          </w:tcPr>
          <w:p w:rsidR="00AA0CE8" w:rsidRPr="004B12E9" w:rsidRDefault="00AA0CE8" w:rsidP="00D32F47">
            <w:pPr>
              <w:rPr>
                <w:rFonts w:ascii="Times New Roman" w:eastAsia="Calibri" w:hAnsi="Times New Roman" w:cs="Times New Roman"/>
                <w:b/>
                <w:szCs w:val="20"/>
              </w:rPr>
            </w:pPr>
            <w:r w:rsidRPr="004B12E9">
              <w:rPr>
                <w:rFonts w:ascii="Times New Roman" w:eastAsia="Calibri" w:hAnsi="Times New Roman" w:cs="Times New Roman"/>
                <w:szCs w:val="20"/>
              </w:rPr>
              <w:t>зачетов</w:t>
            </w:r>
          </w:p>
        </w:tc>
        <w:tc>
          <w:tcPr>
            <w:tcW w:w="676" w:type="dxa"/>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0</w:t>
            </w:r>
          </w:p>
        </w:tc>
        <w:tc>
          <w:tcPr>
            <w:tcW w:w="710"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6</w:t>
            </w:r>
          </w:p>
        </w:tc>
        <w:tc>
          <w:tcPr>
            <w:tcW w:w="700"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2</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4</w:t>
            </w:r>
          </w:p>
        </w:tc>
        <w:tc>
          <w:tcPr>
            <w:tcW w:w="702"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2</w:t>
            </w:r>
          </w:p>
        </w:tc>
        <w:tc>
          <w:tcPr>
            <w:tcW w:w="698" w:type="dxa"/>
            <w:shd w:val="clear" w:color="auto" w:fill="auto"/>
            <w:vAlign w:val="center"/>
          </w:tcPr>
          <w:p w:rsidR="00AA0CE8" w:rsidRPr="004B12E9" w:rsidRDefault="00AA0CE8" w:rsidP="00D32F47">
            <w:pPr>
              <w:jc w:val="center"/>
              <w:rPr>
                <w:rFonts w:ascii="Times New Roman" w:eastAsia="Calibri" w:hAnsi="Times New Roman" w:cs="Times New Roman"/>
                <w:b/>
                <w:sz w:val="24"/>
                <w:szCs w:val="16"/>
              </w:rPr>
            </w:pPr>
            <w:r w:rsidRPr="004B12E9">
              <w:rPr>
                <w:rFonts w:ascii="Times New Roman" w:eastAsia="Calibri" w:hAnsi="Times New Roman" w:cs="Times New Roman"/>
                <w:b/>
                <w:sz w:val="24"/>
                <w:szCs w:val="16"/>
              </w:rPr>
              <w:t>0</w:t>
            </w:r>
          </w:p>
        </w:tc>
      </w:tr>
    </w:tbl>
    <w:p w:rsidR="00AA0CE8" w:rsidRPr="004B12E9" w:rsidRDefault="00AA0CE8" w:rsidP="000C1523">
      <w:pPr>
        <w:pStyle w:val="aa"/>
        <w:spacing w:before="120" w:after="0" w:line="240" w:lineRule="auto"/>
        <w:ind w:left="0" w:firstLine="567"/>
        <w:jc w:val="both"/>
        <w:rPr>
          <w:rFonts w:ascii="Times New Roman" w:hAnsi="Times New Roman" w:cs="Times New Roman"/>
          <w:b/>
          <w:sz w:val="24"/>
          <w:szCs w:val="24"/>
        </w:rPr>
      </w:pPr>
    </w:p>
    <w:p w:rsidR="00D32F47" w:rsidRPr="004B12E9" w:rsidRDefault="00D32F47" w:rsidP="000C1523">
      <w:pPr>
        <w:pStyle w:val="aa"/>
        <w:spacing w:before="120" w:after="0" w:line="240" w:lineRule="auto"/>
        <w:ind w:left="0" w:firstLine="567"/>
        <w:jc w:val="both"/>
        <w:rPr>
          <w:rFonts w:ascii="Times New Roman" w:hAnsi="Times New Roman" w:cs="Times New Roman"/>
          <w:b/>
          <w:sz w:val="24"/>
          <w:szCs w:val="24"/>
        </w:rPr>
      </w:pPr>
      <w:r w:rsidRPr="004B12E9">
        <w:rPr>
          <w:rFonts w:ascii="Times New Roman" w:hAnsi="Times New Roman" w:cs="Times New Roman"/>
          <w:b/>
          <w:sz w:val="24"/>
          <w:szCs w:val="24"/>
        </w:rPr>
        <w:t>4.3 Программы учебных дисциплин общеобразовательного цикла</w:t>
      </w:r>
    </w:p>
    <w:p w:rsidR="00D32F47" w:rsidRPr="004B12E9" w:rsidRDefault="00D32F47" w:rsidP="000C1523">
      <w:pPr>
        <w:pStyle w:val="aa"/>
        <w:spacing w:before="120" w:after="0" w:line="240" w:lineRule="auto"/>
        <w:ind w:left="0" w:firstLine="567"/>
        <w:jc w:val="both"/>
        <w:rPr>
          <w:rFonts w:ascii="Times New Roman" w:hAnsi="Times New Roman" w:cs="Times New Roman"/>
          <w:b/>
          <w:sz w:val="24"/>
          <w:szCs w:val="24"/>
        </w:rPr>
      </w:pPr>
    </w:p>
    <w:p w:rsidR="00D32F47" w:rsidRPr="004B12E9" w:rsidRDefault="00D32F47" w:rsidP="00D32F47">
      <w:pPr>
        <w:pStyle w:val="aa"/>
        <w:spacing w:before="120" w:after="0" w:line="240" w:lineRule="auto"/>
        <w:ind w:left="0" w:firstLine="567"/>
        <w:jc w:val="center"/>
        <w:rPr>
          <w:rFonts w:ascii="Times New Roman" w:hAnsi="Times New Roman" w:cs="Times New Roman"/>
          <w:b/>
          <w:sz w:val="24"/>
          <w:szCs w:val="24"/>
        </w:rPr>
      </w:pPr>
      <w:r w:rsidRPr="004B12E9">
        <w:rPr>
          <w:rFonts w:ascii="Times New Roman" w:hAnsi="Times New Roman" w:cs="Times New Roman"/>
          <w:b/>
          <w:sz w:val="24"/>
          <w:szCs w:val="24"/>
        </w:rPr>
        <w:t>УЧЕБНАЯ ДИСЦИПЛИНА</w:t>
      </w:r>
    </w:p>
    <w:p w:rsidR="00D32F47" w:rsidRPr="004B12E9" w:rsidRDefault="00D32F47" w:rsidP="00D32F47">
      <w:pPr>
        <w:pStyle w:val="aa"/>
        <w:spacing w:before="120" w:after="0" w:line="240" w:lineRule="auto"/>
        <w:ind w:left="0" w:firstLine="567"/>
        <w:jc w:val="center"/>
        <w:rPr>
          <w:rFonts w:ascii="Times New Roman" w:hAnsi="Times New Roman" w:cs="Times New Roman"/>
          <w:b/>
          <w:sz w:val="24"/>
          <w:szCs w:val="24"/>
        </w:rPr>
      </w:pPr>
      <w:r w:rsidRPr="004B12E9">
        <w:rPr>
          <w:rFonts w:ascii="Times New Roman" w:hAnsi="Times New Roman" w:cs="Times New Roman"/>
          <w:b/>
          <w:sz w:val="24"/>
          <w:szCs w:val="24"/>
        </w:rPr>
        <w:t xml:space="preserve"> ОБД.01. РУССКИЙ ЯЗЫК</w:t>
      </w:r>
    </w:p>
    <w:p w:rsidR="00D32F47" w:rsidRPr="004B12E9" w:rsidRDefault="00D32F47" w:rsidP="00D32F47">
      <w:pPr>
        <w:pStyle w:val="aa"/>
        <w:spacing w:before="120" w:after="0" w:line="240" w:lineRule="auto"/>
        <w:ind w:left="0" w:firstLine="567"/>
        <w:jc w:val="center"/>
        <w:rPr>
          <w:rFonts w:ascii="Times New Roman" w:hAnsi="Times New Roman" w:cs="Times New Roman"/>
          <w:b/>
          <w:sz w:val="24"/>
          <w:szCs w:val="24"/>
        </w:rPr>
      </w:pPr>
    </w:p>
    <w:p w:rsidR="00D32F47" w:rsidRPr="004B12E9" w:rsidRDefault="00D32F47" w:rsidP="00D32F47">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b/>
          <w:sz w:val="24"/>
          <w:szCs w:val="24"/>
        </w:rPr>
        <w:t>Цели и задачи дисциплины - требования к результатам освоения дисциплины</w:t>
      </w:r>
      <w:r w:rsidRPr="004B12E9">
        <w:rPr>
          <w:rFonts w:ascii="Times New Roman" w:hAnsi="Times New Roman" w:cs="Times New Roman"/>
          <w:sz w:val="24"/>
          <w:szCs w:val="24"/>
        </w:rPr>
        <w:t xml:space="preserve"> </w:t>
      </w:r>
    </w:p>
    <w:p w:rsidR="00D32F47" w:rsidRPr="004B12E9" w:rsidRDefault="00D32F47" w:rsidP="00D32F47">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В результате изучения учебной дисциплины «Русский язык» обучающийся должен: </w:t>
      </w:r>
    </w:p>
    <w:p w:rsidR="00D32F47" w:rsidRPr="004B12E9" w:rsidRDefault="00D32F47" w:rsidP="00D32F47">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b/>
          <w:sz w:val="24"/>
          <w:szCs w:val="24"/>
        </w:rPr>
        <w:t>знать/понимать</w:t>
      </w:r>
      <w:r w:rsidRPr="004B12E9">
        <w:rPr>
          <w:rFonts w:ascii="Times New Roman" w:hAnsi="Times New Roman" w:cs="Times New Roman"/>
          <w:sz w:val="24"/>
          <w:szCs w:val="24"/>
        </w:rPr>
        <w:t xml:space="preserve"> </w:t>
      </w:r>
    </w:p>
    <w:p w:rsidR="00D32F47" w:rsidRPr="004B12E9" w:rsidRDefault="00D32F47" w:rsidP="00D32F47">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связь языка и истории, культуры русского и других народов; </w:t>
      </w:r>
    </w:p>
    <w:p w:rsidR="00D32F47" w:rsidRPr="004B12E9" w:rsidRDefault="00D32F47" w:rsidP="00D32F47">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смысл понятий: речевая ситуация и ее компоненты, литературный язык, языковая норма, культура речи; </w:t>
      </w:r>
    </w:p>
    <w:p w:rsidR="00D32F47" w:rsidRPr="004B12E9" w:rsidRDefault="00D32F47" w:rsidP="00D32F47">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основные единицы и уровни языка, их признаки и взаимосвязь; </w:t>
      </w:r>
    </w:p>
    <w:p w:rsidR="00D32F47" w:rsidRPr="004B12E9" w:rsidRDefault="00D32F47" w:rsidP="00D32F47">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орфоэпические, лексические, грамматические, орфографические и пунктуационные нормы современного русского литературного языка; нормы речевого поведения в социально- культурной, учебно-научной, официально-деловой сферах общения; </w:t>
      </w:r>
    </w:p>
    <w:p w:rsidR="00D32F47" w:rsidRPr="004B12E9" w:rsidRDefault="00D32F47" w:rsidP="00D32F47">
      <w:pPr>
        <w:pStyle w:val="aa"/>
        <w:spacing w:before="120" w:after="0" w:line="240" w:lineRule="auto"/>
        <w:ind w:left="0" w:firstLine="567"/>
        <w:jc w:val="both"/>
        <w:rPr>
          <w:rFonts w:ascii="Times New Roman" w:hAnsi="Times New Roman" w:cs="Times New Roman"/>
          <w:b/>
          <w:sz w:val="24"/>
          <w:szCs w:val="24"/>
        </w:rPr>
      </w:pPr>
      <w:r w:rsidRPr="004B12E9">
        <w:rPr>
          <w:rFonts w:ascii="Times New Roman" w:hAnsi="Times New Roman" w:cs="Times New Roman"/>
          <w:b/>
          <w:sz w:val="24"/>
          <w:szCs w:val="24"/>
        </w:rPr>
        <w:t>уметь</w:t>
      </w:r>
    </w:p>
    <w:p w:rsidR="00D32F47" w:rsidRPr="004B12E9" w:rsidRDefault="00D32F47" w:rsidP="00D32F47">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 осуществлять речевой самоконтроль; оценивать устные и письменные высказывания с точки зрения языкового оформления, эффективности достижения поставленных коммуникативных задач; </w:t>
      </w:r>
    </w:p>
    <w:p w:rsidR="00D32F47" w:rsidRPr="004B12E9" w:rsidRDefault="00D32F47" w:rsidP="00D32F47">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анализировать языковые единицы с точки зрения правильности, точности и уместности их употребления; </w:t>
      </w:r>
    </w:p>
    <w:p w:rsidR="00D32F47" w:rsidRPr="004B12E9" w:rsidRDefault="00D32F47" w:rsidP="00D32F47">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проводить лингвистический анализ текстов различных функциональных стилей и разновидностей языка; аудирование и чтение - использовать основные виды чтения (ознакомительно-изучающее, ознакомительно- реферативное и др.) в зависимости от коммуникативной задачи; </w:t>
      </w:r>
    </w:p>
    <w:p w:rsidR="00D32F47" w:rsidRPr="004B12E9" w:rsidRDefault="00D32F47" w:rsidP="00D32F47">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lastRenderedPageBreak/>
        <w:t xml:space="preserve">- извлекать необходимую информацию из различных источников: учебно-научных текстов, справочной литературы, средств массовой информации, в том числе представленных в электронном виде на различных информационных носителях; говорение и письмо </w:t>
      </w:r>
    </w:p>
    <w:p w:rsidR="00D32F47" w:rsidRPr="004B12E9" w:rsidRDefault="00D32F47" w:rsidP="00D32F47">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создавать устные и письменные монологические и диалогические высказывания различных типов и жанров в учебно-научной (на материале изучаемых учебных дисциплин), социально-культурной и деловой сферах общения; </w:t>
      </w:r>
    </w:p>
    <w:p w:rsidR="00D32F47" w:rsidRPr="004B12E9" w:rsidRDefault="00D32F47" w:rsidP="00D32F47">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применять в практике речевого общения основные орфоэпические, лексические, грамматические нормы современного русского литературного языка;</w:t>
      </w:r>
    </w:p>
    <w:p w:rsidR="00D32F47" w:rsidRPr="004B12E9" w:rsidRDefault="00D32F47" w:rsidP="00D32F47">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соблюдать в практике письма орфографические и пунктуационные нормы современного русского литературного языка; </w:t>
      </w:r>
    </w:p>
    <w:p w:rsidR="00D32F47" w:rsidRPr="004B12E9" w:rsidRDefault="00D32F47" w:rsidP="00D32F47">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соблюдать нормы речевого поведения в различных сферах и ситуациях общения, в том числе при обсуждении дискуссионных проблем; </w:t>
      </w:r>
    </w:p>
    <w:p w:rsidR="00D32F47" w:rsidRPr="004B12E9" w:rsidRDefault="00D32F47" w:rsidP="00D32F47">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использовать основные приемы информационной переработки устного и письменного текста; использовать приобретенные знания и умения в практической деятельности и повседневной жизни для: </w:t>
      </w:r>
    </w:p>
    <w:p w:rsidR="00D32F47" w:rsidRPr="004B12E9" w:rsidRDefault="00D32F47" w:rsidP="00D32F47">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осознания русского языка как духовной, нравственной и культурной ценности народа; приобщения к ценностям национальной и мировой культуры; - развития интеллектуальных и творческих способностей, навыков самостоятельной деятельности; самореализации, самовыражения в различных областях человеческой деятельности; </w:t>
      </w:r>
    </w:p>
    <w:p w:rsidR="00D32F47" w:rsidRPr="004B12E9" w:rsidRDefault="00D32F47" w:rsidP="00D32F47">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увеличения словарного запаса; расширения круга используемых языковых и речевых средств; совершенствования способности к самооценке на основе наблюдения за собственной речью; </w:t>
      </w:r>
    </w:p>
    <w:p w:rsidR="00D32F47" w:rsidRPr="004B12E9" w:rsidRDefault="00D32F47" w:rsidP="00D32F47">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совершенствования коммуникативных способностей; развития готовности к речевому взаимодействию, межличностному и межкультурному общению, сотрудничеству; </w:t>
      </w:r>
    </w:p>
    <w:p w:rsidR="00D32F47" w:rsidRPr="004B12E9" w:rsidRDefault="00D32F47" w:rsidP="00D32F47">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самообразования и активного участия в производственной, культурной и общественной  жизни государства.</w:t>
      </w:r>
    </w:p>
    <w:p w:rsidR="00D32F47" w:rsidRPr="004B12E9" w:rsidRDefault="00D32F47" w:rsidP="00D32F47">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b/>
          <w:sz w:val="24"/>
          <w:szCs w:val="24"/>
        </w:rPr>
        <w:t xml:space="preserve"> Количество часов на освоение программы дисциплины</w:t>
      </w:r>
      <w:r w:rsidRPr="004B12E9">
        <w:rPr>
          <w:rFonts w:ascii="Times New Roman" w:hAnsi="Times New Roman" w:cs="Times New Roman"/>
          <w:sz w:val="24"/>
          <w:szCs w:val="24"/>
        </w:rPr>
        <w:t xml:space="preserve"> </w:t>
      </w:r>
    </w:p>
    <w:p w:rsidR="00D32F47" w:rsidRPr="004B12E9" w:rsidRDefault="00D32F47" w:rsidP="00D32F47">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Максимальная учебная нагрузка обучающегося </w:t>
      </w:r>
      <w:r w:rsidRPr="004B12E9">
        <w:rPr>
          <w:rFonts w:ascii="Times New Roman" w:hAnsi="Times New Roman" w:cs="Times New Roman"/>
          <w:b/>
          <w:sz w:val="24"/>
          <w:szCs w:val="24"/>
        </w:rPr>
        <w:t>117</w:t>
      </w:r>
      <w:r w:rsidRPr="004B12E9">
        <w:rPr>
          <w:rFonts w:ascii="Times New Roman" w:hAnsi="Times New Roman" w:cs="Times New Roman"/>
          <w:sz w:val="24"/>
          <w:szCs w:val="24"/>
        </w:rPr>
        <w:t xml:space="preserve"> часов, в том числе: </w:t>
      </w:r>
    </w:p>
    <w:p w:rsidR="00D32F47" w:rsidRPr="004B12E9" w:rsidRDefault="00D32F47" w:rsidP="00D32F47">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обязательная аудиторная учебная нагрузка обучающегося </w:t>
      </w:r>
      <w:r w:rsidRPr="004B12E9">
        <w:rPr>
          <w:rFonts w:ascii="Times New Roman" w:hAnsi="Times New Roman" w:cs="Times New Roman"/>
          <w:b/>
          <w:sz w:val="24"/>
          <w:szCs w:val="24"/>
        </w:rPr>
        <w:t>78</w:t>
      </w:r>
      <w:r w:rsidRPr="004B12E9">
        <w:rPr>
          <w:rFonts w:ascii="Times New Roman" w:hAnsi="Times New Roman" w:cs="Times New Roman"/>
          <w:sz w:val="24"/>
          <w:szCs w:val="24"/>
        </w:rPr>
        <w:t xml:space="preserve"> часов; </w:t>
      </w:r>
    </w:p>
    <w:p w:rsidR="00D32F47" w:rsidRPr="004B12E9" w:rsidRDefault="00D32F47" w:rsidP="00D32F47">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самостоятельная работа обучающегося </w:t>
      </w:r>
      <w:r w:rsidRPr="004B12E9">
        <w:rPr>
          <w:rFonts w:ascii="Times New Roman" w:hAnsi="Times New Roman" w:cs="Times New Roman"/>
          <w:b/>
          <w:sz w:val="24"/>
          <w:szCs w:val="24"/>
        </w:rPr>
        <w:t>39</w:t>
      </w:r>
      <w:r w:rsidRPr="004B12E9">
        <w:rPr>
          <w:rFonts w:ascii="Times New Roman" w:hAnsi="Times New Roman" w:cs="Times New Roman"/>
          <w:sz w:val="24"/>
          <w:szCs w:val="24"/>
        </w:rPr>
        <w:t xml:space="preserve"> часов. </w:t>
      </w:r>
    </w:p>
    <w:p w:rsidR="00D32F47" w:rsidRPr="004B12E9" w:rsidRDefault="00D32F47" w:rsidP="00D32F47">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b/>
          <w:sz w:val="24"/>
          <w:szCs w:val="24"/>
        </w:rPr>
        <w:t>Содержание учебного материала</w:t>
      </w:r>
      <w:r w:rsidRPr="004B12E9">
        <w:rPr>
          <w:rFonts w:ascii="Times New Roman" w:hAnsi="Times New Roman" w:cs="Times New Roman"/>
          <w:sz w:val="24"/>
          <w:szCs w:val="24"/>
        </w:rPr>
        <w:t xml:space="preserve"> </w:t>
      </w:r>
    </w:p>
    <w:p w:rsidR="00D32F47" w:rsidRPr="004B12E9" w:rsidRDefault="00D32F47" w:rsidP="00D32F47">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Введение Язык как средство общения и форма существования национальной культуры. Язык и общество. Язык как развивающееся явление. Язык как система. Основные уровни языка. Русский язык в современном мире. Язык и культура. Отражение в русском языке материальной и духовной культуры русского и других народов. Понятие о русском литературном языке и языковой норме. </w:t>
      </w:r>
    </w:p>
    <w:p w:rsidR="00D32F47" w:rsidRPr="004B12E9" w:rsidRDefault="0045273C" w:rsidP="0045273C">
      <w:pPr>
        <w:spacing w:before="120" w:after="0" w:line="240" w:lineRule="auto"/>
        <w:ind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1. </w:t>
      </w:r>
      <w:r w:rsidR="00D32F47" w:rsidRPr="004B12E9">
        <w:rPr>
          <w:rFonts w:ascii="Times New Roman" w:hAnsi="Times New Roman" w:cs="Times New Roman"/>
          <w:sz w:val="24"/>
          <w:szCs w:val="24"/>
        </w:rPr>
        <w:t xml:space="preserve">ЯЗЫК И РЕЧЬ. ФУНКЦИОНАЛЬНЫЕ СТИЛИ РЕЧИ </w:t>
      </w:r>
    </w:p>
    <w:p w:rsidR="0045273C" w:rsidRPr="004B12E9" w:rsidRDefault="00D32F47" w:rsidP="0045273C">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Язык и речь. Виды речевой деятельности. Речевая ситуация и ее компоненты. </w:t>
      </w:r>
    </w:p>
    <w:p w:rsidR="0045273C" w:rsidRPr="004B12E9" w:rsidRDefault="00D32F47" w:rsidP="0045273C">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Основные требования к речи: правильность, точность, выразительность, уместность употребления языковых средств.</w:t>
      </w:r>
    </w:p>
    <w:p w:rsidR="0045273C" w:rsidRPr="004B12E9" w:rsidRDefault="00D32F47" w:rsidP="0045273C">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Функциональные стили речи и их особенности. </w:t>
      </w:r>
    </w:p>
    <w:p w:rsidR="0045273C" w:rsidRPr="004B12E9" w:rsidRDefault="00D32F47" w:rsidP="0045273C">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Разговорный стиль речи, его основные признаки, сфера использования. </w:t>
      </w:r>
    </w:p>
    <w:p w:rsidR="0045273C" w:rsidRPr="004B12E9" w:rsidRDefault="00D32F47" w:rsidP="0045273C">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Научный стиль речи. Основные жанры научного стиля: доклад, статья, сообщение и др. </w:t>
      </w:r>
    </w:p>
    <w:p w:rsidR="0045273C" w:rsidRPr="004B12E9" w:rsidRDefault="00D32F47" w:rsidP="0045273C">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Официально-деловой стиль речи, его признаки, назначение. Жанры официально-делового стиля: заявление, доверенность, расписка, резюме и др. </w:t>
      </w:r>
    </w:p>
    <w:p w:rsidR="0045273C" w:rsidRPr="004B12E9" w:rsidRDefault="00D32F47" w:rsidP="0045273C">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lastRenderedPageBreak/>
        <w:t xml:space="preserve">Публицистический стиль речи, его назначение. Основные жанры публицистического стиля. Основы ораторского искусства. Подготовка публичной речи. Особенности построения публичного выступления. </w:t>
      </w:r>
    </w:p>
    <w:p w:rsidR="0045273C" w:rsidRPr="004B12E9" w:rsidRDefault="00D32F47" w:rsidP="0045273C">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Художественный стиль речи, его основные признаки: образность, использование изобразительно-выразительных средств и др. </w:t>
      </w:r>
    </w:p>
    <w:p w:rsidR="0045273C" w:rsidRPr="004B12E9" w:rsidRDefault="00D32F47" w:rsidP="0045273C">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Текст как произведение речи. Признаки, структура текста. Сложное синтаксическое целое. Тема, основная мысль текста. Средства и виды связи предложений в тексте. Информационная переработка текста (план, тезисы, конспект, реферат, аннотация). Абзац как средство смыслового членения текста. </w:t>
      </w:r>
    </w:p>
    <w:p w:rsidR="00D32F47" w:rsidRPr="004B12E9" w:rsidRDefault="00D32F47" w:rsidP="0045273C">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Функционально-смысловые типы речи (повествование, описание, рассуждение). Соединение в тексте различных типов речи. Лингвостилистический анализ текста.</w:t>
      </w:r>
    </w:p>
    <w:p w:rsidR="0045273C" w:rsidRPr="004B12E9" w:rsidRDefault="00D32F47" w:rsidP="00D32F47">
      <w:pPr>
        <w:spacing w:before="120" w:after="0" w:line="240" w:lineRule="auto"/>
        <w:jc w:val="both"/>
        <w:rPr>
          <w:rFonts w:ascii="Times New Roman" w:hAnsi="Times New Roman" w:cs="Times New Roman"/>
          <w:sz w:val="24"/>
          <w:szCs w:val="24"/>
        </w:rPr>
      </w:pPr>
      <w:r w:rsidRPr="004B12E9">
        <w:rPr>
          <w:rFonts w:ascii="Times New Roman" w:hAnsi="Times New Roman" w:cs="Times New Roman"/>
          <w:sz w:val="24"/>
          <w:szCs w:val="24"/>
        </w:rPr>
        <w:t xml:space="preserve"> 2. ЛЕКСИКА И ФРАЗЕОЛОГИЯ </w:t>
      </w:r>
    </w:p>
    <w:p w:rsidR="0045273C" w:rsidRPr="004B12E9" w:rsidRDefault="00D32F47" w:rsidP="0045273C">
      <w:pPr>
        <w:spacing w:before="120" w:after="0" w:line="240" w:lineRule="auto"/>
        <w:ind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Слово в лексической системе языка. Лексическое и грамматическое значения слова. Многозначность слова. Прямое и переносное значение слова. Метафора, метонимия как выразительные средства языка. Омонимы, синонимы, антонимы, паронимы и их употребление. Изобразительные возможности синонимов, антонимов, омонимов, паронимов. Контекстуальные синонимы и антонимы. Градация. Антитеза. </w:t>
      </w:r>
    </w:p>
    <w:p w:rsidR="0045273C" w:rsidRPr="004B12E9" w:rsidRDefault="00D32F47" w:rsidP="0045273C">
      <w:pPr>
        <w:spacing w:before="120" w:after="0" w:line="240" w:lineRule="auto"/>
        <w:ind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Русская лексика с точки зрения ее происхождения (исконно русская лексика, заимствованная лексика, старославянизмы). </w:t>
      </w:r>
    </w:p>
    <w:p w:rsidR="0045273C" w:rsidRPr="004B12E9" w:rsidRDefault="00D32F47" w:rsidP="0045273C">
      <w:pPr>
        <w:spacing w:before="120" w:after="0" w:line="240" w:lineRule="auto"/>
        <w:ind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Лексика с точки зрения ее употребления: нейтральная лексика, книжная лексика, лексика устной речи (жаргонизмы, арготизмы, диалектизмы). Профессионализмы. Терминологическая лексика. </w:t>
      </w:r>
    </w:p>
    <w:p w:rsidR="0045273C" w:rsidRPr="004B12E9" w:rsidRDefault="00D32F47" w:rsidP="0045273C">
      <w:pPr>
        <w:spacing w:before="120" w:after="0" w:line="240" w:lineRule="auto"/>
        <w:ind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Активный и пассивный словарный запас: архаизмы, историзмы, неологизмы. Особенности русского речевого этикета. Лексика, обозначающая предметы и явления традиционного русского быта. Фольклорная лексика и фразеология. Русские пословицы и поговорки. </w:t>
      </w:r>
    </w:p>
    <w:p w:rsidR="0045273C" w:rsidRPr="004B12E9" w:rsidRDefault="00D32F47" w:rsidP="0045273C">
      <w:pPr>
        <w:spacing w:before="120" w:after="0" w:line="240" w:lineRule="auto"/>
        <w:ind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Фразеологизмы. Отличие фразеологизма от слова. Употребление фразеологизмов в речи. Афоризмы. Лексические и фразеологические словари. Лексико-фразеологический разбор. </w:t>
      </w:r>
    </w:p>
    <w:p w:rsidR="0045273C" w:rsidRPr="004B12E9" w:rsidRDefault="00D32F47" w:rsidP="0045273C">
      <w:pPr>
        <w:spacing w:before="120" w:after="0" w:line="240" w:lineRule="auto"/>
        <w:ind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Лексические нормы. Лексические ошибки и их исправление. Ошибки в употреблении фразеологических единиц и их исправление. </w:t>
      </w:r>
      <w:r w:rsidR="0045273C" w:rsidRPr="004B12E9">
        <w:rPr>
          <w:rFonts w:ascii="Times New Roman" w:hAnsi="Times New Roman" w:cs="Times New Roman"/>
          <w:sz w:val="24"/>
          <w:szCs w:val="24"/>
        </w:rPr>
        <w:t xml:space="preserve"> </w:t>
      </w:r>
    </w:p>
    <w:p w:rsidR="0045273C" w:rsidRPr="004B12E9" w:rsidRDefault="00D32F47" w:rsidP="0045273C">
      <w:pPr>
        <w:spacing w:before="120" w:after="0" w:line="240" w:lineRule="auto"/>
        <w:ind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3. ФОНЕТИКА, ОРФОЭПИЯ, ГРАФИКА, ОРФОГРАФИЯ </w:t>
      </w:r>
    </w:p>
    <w:p w:rsidR="0045273C" w:rsidRPr="004B12E9" w:rsidRDefault="00D32F47" w:rsidP="0045273C">
      <w:pPr>
        <w:spacing w:before="120" w:after="0" w:line="240" w:lineRule="auto"/>
        <w:ind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Фонетические единицы. Звук и фонема. Открытый и закрытый слог. Соотношение буквы и звука. Фонетическая фраза. Ударение словесное и логическое. Роль ударения в стихотворной речи. Интонационное богатство русской речи. Фонетический разбор слова. </w:t>
      </w:r>
    </w:p>
    <w:p w:rsidR="0045273C" w:rsidRPr="004B12E9" w:rsidRDefault="00D32F47" w:rsidP="0045273C">
      <w:pPr>
        <w:spacing w:before="120" w:after="0" w:line="240" w:lineRule="auto"/>
        <w:ind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Орфоэпические нормы: произносительные и нормы ударения. Произношение гласных и согласных звуков, произношение заимствованных слов. Использование орфоэпического словаря. </w:t>
      </w:r>
    </w:p>
    <w:p w:rsidR="0045273C" w:rsidRPr="004B12E9" w:rsidRDefault="00D32F47" w:rsidP="0045273C">
      <w:pPr>
        <w:spacing w:before="120" w:after="0" w:line="240" w:lineRule="auto"/>
        <w:ind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Благозвучие речи. Звукопись как изобразительное средство. Ассонанс, аллитерация. </w:t>
      </w:r>
    </w:p>
    <w:p w:rsidR="0045273C" w:rsidRPr="004B12E9" w:rsidRDefault="00D32F47" w:rsidP="0045273C">
      <w:pPr>
        <w:spacing w:before="120" w:after="0" w:line="240" w:lineRule="auto"/>
        <w:ind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Правописание безударных гласных, звонких и глухих согласных. Употребление буквы Ь. Правописание О/Ё после шипящих и Ц. Правописание приставок на З - / С - . Правописание И - Ы после приставок. </w:t>
      </w:r>
    </w:p>
    <w:p w:rsidR="0045273C" w:rsidRPr="004B12E9" w:rsidRDefault="0045273C" w:rsidP="0045273C">
      <w:pPr>
        <w:pStyle w:val="aa"/>
        <w:spacing w:before="120" w:after="0" w:line="240" w:lineRule="auto"/>
        <w:jc w:val="both"/>
        <w:rPr>
          <w:rFonts w:ascii="Times New Roman" w:hAnsi="Times New Roman" w:cs="Times New Roman"/>
          <w:sz w:val="24"/>
          <w:szCs w:val="24"/>
        </w:rPr>
      </w:pPr>
      <w:r w:rsidRPr="004B12E9">
        <w:rPr>
          <w:rFonts w:ascii="Times New Roman" w:hAnsi="Times New Roman" w:cs="Times New Roman"/>
          <w:sz w:val="24"/>
          <w:szCs w:val="24"/>
        </w:rPr>
        <w:t>4.</w:t>
      </w:r>
      <w:r w:rsidR="00D32F47" w:rsidRPr="004B12E9">
        <w:rPr>
          <w:rFonts w:ascii="Times New Roman" w:hAnsi="Times New Roman" w:cs="Times New Roman"/>
          <w:sz w:val="24"/>
          <w:szCs w:val="24"/>
        </w:rPr>
        <w:t xml:space="preserve">МОРФЕМИКА, СЛОВООБРАЗОВАНИЕ, ОРФОГРАФИЯ </w:t>
      </w:r>
    </w:p>
    <w:p w:rsidR="0045273C" w:rsidRPr="004B12E9" w:rsidRDefault="00D32F47" w:rsidP="0045273C">
      <w:pPr>
        <w:spacing w:before="120" w:after="0" w:line="240" w:lineRule="auto"/>
        <w:ind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Понятие морфемы как значимой части слова. Многозначность морфем. Синонимия и антонимия морфем. Морфемный разбор слова. </w:t>
      </w:r>
    </w:p>
    <w:p w:rsidR="0045273C" w:rsidRPr="004B12E9" w:rsidRDefault="00D32F47" w:rsidP="0045273C">
      <w:pPr>
        <w:spacing w:before="120" w:after="0" w:line="240" w:lineRule="auto"/>
        <w:ind w:firstLine="567"/>
        <w:jc w:val="both"/>
        <w:rPr>
          <w:rFonts w:ascii="Times New Roman" w:hAnsi="Times New Roman" w:cs="Times New Roman"/>
          <w:sz w:val="24"/>
          <w:szCs w:val="24"/>
        </w:rPr>
      </w:pPr>
      <w:r w:rsidRPr="004B12E9">
        <w:rPr>
          <w:rFonts w:ascii="Times New Roman" w:hAnsi="Times New Roman" w:cs="Times New Roman"/>
          <w:sz w:val="24"/>
          <w:szCs w:val="24"/>
        </w:rPr>
        <w:lastRenderedPageBreak/>
        <w:t xml:space="preserve">Способы словообразования. Словообразование знаменательных частей речи. Особенности словообразования профессиональной лексики и терминов. Понятие об этимологии. Словообразовательный анализ. </w:t>
      </w:r>
    </w:p>
    <w:p w:rsidR="0045273C" w:rsidRPr="004B12E9" w:rsidRDefault="00D32F47" w:rsidP="0045273C">
      <w:pPr>
        <w:spacing w:before="120" w:after="0" w:line="240" w:lineRule="auto"/>
        <w:ind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Употребление приставок в разных стилях речи. Употребление суффиксов в разных стилях речи. Речевые ошибки, связанные с неоправданным повтором однокоренных слов. </w:t>
      </w:r>
    </w:p>
    <w:p w:rsidR="0045273C" w:rsidRPr="004B12E9" w:rsidRDefault="00D32F47" w:rsidP="0045273C">
      <w:pPr>
        <w:spacing w:before="120" w:after="0" w:line="240" w:lineRule="auto"/>
        <w:ind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Правописание чередующихся гласных в корнях слов. Правописание приставок ПРИ - / - ПРЕ -. Правописание сложных слов. </w:t>
      </w:r>
    </w:p>
    <w:p w:rsidR="0045273C" w:rsidRPr="004B12E9" w:rsidRDefault="00D32F47" w:rsidP="009C448B">
      <w:pPr>
        <w:pStyle w:val="aa"/>
        <w:numPr>
          <w:ilvl w:val="0"/>
          <w:numId w:val="4"/>
        </w:numPr>
        <w:spacing w:before="120" w:after="0" w:line="240" w:lineRule="auto"/>
        <w:jc w:val="both"/>
        <w:rPr>
          <w:rFonts w:ascii="Times New Roman" w:hAnsi="Times New Roman" w:cs="Times New Roman"/>
          <w:sz w:val="24"/>
          <w:szCs w:val="24"/>
        </w:rPr>
      </w:pPr>
      <w:r w:rsidRPr="004B12E9">
        <w:rPr>
          <w:rFonts w:ascii="Times New Roman" w:hAnsi="Times New Roman" w:cs="Times New Roman"/>
          <w:sz w:val="24"/>
          <w:szCs w:val="24"/>
        </w:rPr>
        <w:t xml:space="preserve">МОРФОЛОГИЯ И ОРФОГРАФИЯ </w:t>
      </w:r>
    </w:p>
    <w:p w:rsidR="0045273C" w:rsidRPr="004B12E9" w:rsidRDefault="00D32F47" w:rsidP="0045273C">
      <w:pPr>
        <w:spacing w:before="120" w:after="0" w:line="240" w:lineRule="auto"/>
        <w:ind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Грамматические признаки слова (грамматическое значение, грамматическая форма и синтаксическая функция). Знаменательные и незнаменательные части речи и их роль в построении текста. Основные выразительные средства морфологии. </w:t>
      </w:r>
    </w:p>
    <w:p w:rsidR="0045273C" w:rsidRPr="004B12E9" w:rsidRDefault="00D32F47" w:rsidP="0045273C">
      <w:pPr>
        <w:spacing w:before="120" w:after="0" w:line="240" w:lineRule="auto"/>
        <w:ind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Имя существительное. Лексико-грамматические разряды имен существительных. Род, число, падеж существительных. Склонение имен существительных. Правописание окончаний имен существительных. Правописание сложных существительных. Морфологический разбор имени существительного. Употребление форм имен существительных в речи. </w:t>
      </w:r>
    </w:p>
    <w:p w:rsidR="0045273C" w:rsidRPr="004B12E9" w:rsidRDefault="00D32F47" w:rsidP="0045273C">
      <w:pPr>
        <w:spacing w:before="120" w:after="0" w:line="240" w:lineRule="auto"/>
        <w:ind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Имя прилагательное. Лексико-грамматические разряды имен прилагательных. Степени сравнения имен прилагательных. Правописание суффиксов и окончаний имен прилагательных. Правописание сложных прилагательных. Морфологический разбор имени прилагательного. Употребление форм имен прилагательных в речи. </w:t>
      </w:r>
    </w:p>
    <w:p w:rsidR="0045273C" w:rsidRPr="004B12E9" w:rsidRDefault="00D32F47" w:rsidP="0045273C">
      <w:pPr>
        <w:spacing w:before="120" w:after="0" w:line="240" w:lineRule="auto"/>
        <w:ind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Имя числительное. Лексико-грамматические разряды имен числительных. Правописание числительных. Морфологический разбор имени числительного. Употребление числительных в речи. Сочетание числительных оба, обе, двое, трое и др. с существительными разного рода. </w:t>
      </w:r>
    </w:p>
    <w:p w:rsidR="0045273C" w:rsidRPr="004B12E9" w:rsidRDefault="00D32F47" w:rsidP="0045273C">
      <w:pPr>
        <w:spacing w:before="120" w:after="0" w:line="240" w:lineRule="auto"/>
        <w:ind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Местоимение. Значение местоимения. Лексико-грамматические разряды местоимений. Правописание местоимений. Морфологический разбор местоимения. Употребление местоимений в речи. Местоимение как средство связи предложений в тексте. Синонимия местоименных форм. </w:t>
      </w:r>
    </w:p>
    <w:p w:rsidR="0045273C" w:rsidRPr="004B12E9" w:rsidRDefault="00D32F47" w:rsidP="0045273C">
      <w:pPr>
        <w:spacing w:before="120" w:after="0" w:line="240" w:lineRule="auto"/>
        <w:ind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Глагол. Грамматические признаки глагола. Правописание суффиксов и личных окончаний глагола. Правописание НЕ с глаголами. Морфологический разбор глагола. Употребление форм глагола в речи. Употребление в художественном тексте одного времени вместо другого, одного наклонения вместо другого с целью повышения образности и эмоциональности. Синонимия глагольных форм в художественном тексте. </w:t>
      </w:r>
    </w:p>
    <w:p w:rsidR="0045273C" w:rsidRPr="004B12E9" w:rsidRDefault="00D32F47" w:rsidP="0045273C">
      <w:pPr>
        <w:spacing w:before="120" w:after="0" w:line="240" w:lineRule="auto"/>
        <w:ind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Причастие как особая форма глагола. Образование действительных и страдательных причастий. Правописание суффиксов и окончаний причастий. Правописание НЕ с причастиями. Правописание -Н- и -НН- в причастиях и отглагольных прилагательных. Причастный оборот и знаки препинания в предложении с причастным оборотом. Морфологический разбор причастия. Употребление причастий в текстах разных стилей. Синонимия причастий. </w:t>
      </w:r>
    </w:p>
    <w:p w:rsidR="0045273C" w:rsidRPr="004B12E9" w:rsidRDefault="00D32F47" w:rsidP="0045273C">
      <w:pPr>
        <w:spacing w:before="120" w:after="0" w:line="240" w:lineRule="auto"/>
        <w:ind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Деепричастие как особая форма глагола. Образование деепричастий совершенного и несовершенного вида. Правописание НЕ с деепричастиями. Деепричастный оборот и знаки </w:t>
      </w:r>
      <w:r w:rsidR="0045273C" w:rsidRPr="004B12E9">
        <w:rPr>
          <w:rFonts w:ascii="Times New Roman" w:hAnsi="Times New Roman" w:cs="Times New Roman"/>
          <w:sz w:val="24"/>
          <w:szCs w:val="24"/>
        </w:rPr>
        <w:t xml:space="preserve"> </w:t>
      </w:r>
      <w:r w:rsidRPr="004B12E9">
        <w:rPr>
          <w:rFonts w:ascii="Times New Roman" w:hAnsi="Times New Roman" w:cs="Times New Roman"/>
          <w:sz w:val="24"/>
          <w:szCs w:val="24"/>
        </w:rPr>
        <w:t xml:space="preserve"> препинания в предложениях с деепричастным оборотом. Морфологический разбор </w:t>
      </w:r>
      <w:r w:rsidRPr="004B12E9">
        <w:rPr>
          <w:rFonts w:ascii="Times New Roman" w:hAnsi="Times New Roman" w:cs="Times New Roman"/>
          <w:sz w:val="24"/>
          <w:szCs w:val="24"/>
        </w:rPr>
        <w:lastRenderedPageBreak/>
        <w:t xml:space="preserve">деепричастия. Употребление деепричастий в текстах разных стилей. Особенности построения предложений с деепричастиями. Синонимия деепричастий. </w:t>
      </w:r>
    </w:p>
    <w:p w:rsidR="0045273C" w:rsidRPr="004B12E9" w:rsidRDefault="00D32F47" w:rsidP="0045273C">
      <w:pPr>
        <w:spacing w:before="120" w:after="0" w:line="240" w:lineRule="auto"/>
        <w:ind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Наречие. Грамматические признаки наречия. Степени сравнения наречий. Правописание наречий. Отличие наречий от слов-омонимов. Морфологический разбор наречия. Употребление наречия в речи. Синонимия наречий при характеристике признака действия. Использование местоименных наречий для связи предложений в тексте. </w:t>
      </w:r>
    </w:p>
    <w:p w:rsidR="0045273C" w:rsidRPr="004B12E9" w:rsidRDefault="00D32F47" w:rsidP="0045273C">
      <w:pPr>
        <w:spacing w:before="120" w:after="0" w:line="240" w:lineRule="auto"/>
        <w:ind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Слова категории состояния (безлично-предикативные слова). Отличие слов категории состояния от слов-омонимов. Группы слов категории состояния. Их функции в речи. </w:t>
      </w:r>
    </w:p>
    <w:p w:rsidR="0045273C" w:rsidRPr="004B12E9" w:rsidRDefault="00D32F47" w:rsidP="009C448B">
      <w:pPr>
        <w:pStyle w:val="aa"/>
        <w:numPr>
          <w:ilvl w:val="0"/>
          <w:numId w:val="4"/>
        </w:numPr>
        <w:spacing w:before="120" w:after="0" w:line="240" w:lineRule="auto"/>
        <w:jc w:val="both"/>
        <w:rPr>
          <w:rFonts w:ascii="Times New Roman" w:hAnsi="Times New Roman" w:cs="Times New Roman"/>
          <w:sz w:val="24"/>
          <w:szCs w:val="24"/>
        </w:rPr>
      </w:pPr>
      <w:r w:rsidRPr="004B12E9">
        <w:rPr>
          <w:rFonts w:ascii="Times New Roman" w:hAnsi="Times New Roman" w:cs="Times New Roman"/>
          <w:sz w:val="24"/>
          <w:szCs w:val="24"/>
        </w:rPr>
        <w:t xml:space="preserve">СЛУЖЕБНЫЕ ЧАСТИ РЕЧИ </w:t>
      </w:r>
    </w:p>
    <w:p w:rsidR="0045273C" w:rsidRPr="004B12E9" w:rsidRDefault="00D32F47" w:rsidP="0045273C">
      <w:pPr>
        <w:spacing w:before="120" w:after="0" w:line="240" w:lineRule="auto"/>
        <w:ind w:firstLine="567"/>
        <w:jc w:val="both"/>
        <w:rPr>
          <w:rFonts w:ascii="Times New Roman" w:hAnsi="Times New Roman" w:cs="Times New Roman"/>
          <w:sz w:val="24"/>
          <w:szCs w:val="24"/>
        </w:rPr>
      </w:pPr>
      <w:r w:rsidRPr="004B12E9">
        <w:rPr>
          <w:rFonts w:ascii="Times New Roman" w:hAnsi="Times New Roman" w:cs="Times New Roman"/>
          <w:sz w:val="24"/>
          <w:szCs w:val="24"/>
        </w:rPr>
        <w:t>Предлог как часть речи. Правописание предлогов. Отличие производных предлогов (в течение, в продолжение, вследствие и др.) от слов-омонимов. Употребление предлогов в составе словосочетаний. Употребление существительных с предлогами благодаря, вопреки, согласно и др.</w:t>
      </w:r>
    </w:p>
    <w:p w:rsidR="0045273C" w:rsidRPr="004B12E9" w:rsidRDefault="00D32F47" w:rsidP="0045273C">
      <w:pPr>
        <w:spacing w:before="120" w:after="0" w:line="240" w:lineRule="auto"/>
        <w:ind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Союз как часть речи. Правописание союзов. Отличие союзов тоже, также, чтобы, зато от слов-омонимов. </w:t>
      </w:r>
    </w:p>
    <w:p w:rsidR="0045273C" w:rsidRPr="004B12E9" w:rsidRDefault="00D32F47" w:rsidP="0045273C">
      <w:pPr>
        <w:spacing w:before="120" w:after="0" w:line="240" w:lineRule="auto"/>
        <w:ind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Употребление союзов в простом и сложном предложении. Союзы как средство связи предложений в тексте. Частица как часть речи. Правописание частиц. Правописание частиц НЕ и НИ с разными частями речи. </w:t>
      </w:r>
    </w:p>
    <w:p w:rsidR="0045273C" w:rsidRPr="004B12E9" w:rsidRDefault="00D32F47" w:rsidP="0045273C">
      <w:pPr>
        <w:spacing w:before="120" w:after="0" w:line="240" w:lineRule="auto"/>
        <w:ind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Частицы как средство выразительности речи. Употребление частиц в речи. </w:t>
      </w:r>
    </w:p>
    <w:p w:rsidR="0045273C" w:rsidRPr="004B12E9" w:rsidRDefault="00D32F47" w:rsidP="0045273C">
      <w:pPr>
        <w:spacing w:before="120" w:after="0" w:line="240" w:lineRule="auto"/>
        <w:ind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Междометия и звукоподражательные слова. Правописание междометий и звукоподражаний. Знаки препинания в предложениях с междометиями. Употребление междометий в речи. </w:t>
      </w:r>
    </w:p>
    <w:p w:rsidR="0045273C" w:rsidRPr="004B12E9" w:rsidRDefault="00D32F47" w:rsidP="009C448B">
      <w:pPr>
        <w:pStyle w:val="aa"/>
        <w:numPr>
          <w:ilvl w:val="0"/>
          <w:numId w:val="4"/>
        </w:numPr>
        <w:spacing w:before="120" w:after="0" w:line="240" w:lineRule="auto"/>
        <w:jc w:val="both"/>
        <w:rPr>
          <w:rFonts w:ascii="Times New Roman" w:hAnsi="Times New Roman" w:cs="Times New Roman"/>
          <w:sz w:val="24"/>
          <w:szCs w:val="24"/>
        </w:rPr>
      </w:pPr>
      <w:r w:rsidRPr="004B12E9">
        <w:rPr>
          <w:rFonts w:ascii="Times New Roman" w:hAnsi="Times New Roman" w:cs="Times New Roman"/>
          <w:sz w:val="24"/>
          <w:szCs w:val="24"/>
        </w:rPr>
        <w:t xml:space="preserve">СИНТАКСИС И ПУНКТУАЦИЯ </w:t>
      </w:r>
    </w:p>
    <w:p w:rsidR="0045273C" w:rsidRPr="004B12E9" w:rsidRDefault="00D32F47" w:rsidP="0045273C">
      <w:pPr>
        <w:spacing w:before="120" w:after="0" w:line="240" w:lineRule="auto"/>
        <w:ind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Основные единицы синтаксиса. Словосочетание, предложение, сложное синтаксическое целое. Основные выразительные средства синтаксиса. </w:t>
      </w:r>
    </w:p>
    <w:p w:rsidR="0045273C" w:rsidRPr="004B12E9" w:rsidRDefault="00D32F47" w:rsidP="0045273C">
      <w:pPr>
        <w:spacing w:before="120" w:after="0" w:line="240" w:lineRule="auto"/>
        <w:ind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Словосочетание. Строение словосочетания. Виды связи слов в словосочетании. Нормы построения словосочетаний. Синтаксический разбор словосочетаний. Значение словосочетания в построении предложения. Синонимия словосочетаний. </w:t>
      </w:r>
    </w:p>
    <w:p w:rsidR="0045273C" w:rsidRPr="004B12E9" w:rsidRDefault="00D32F47" w:rsidP="0045273C">
      <w:pPr>
        <w:spacing w:before="120" w:after="0" w:line="240" w:lineRule="auto"/>
        <w:ind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Простое предложение. Виды предложений по цели высказывания; восклицательные предложения. Интонационное богатство русской речи. </w:t>
      </w:r>
    </w:p>
    <w:p w:rsidR="0045273C" w:rsidRPr="004B12E9" w:rsidRDefault="00D32F47" w:rsidP="0045273C">
      <w:pPr>
        <w:spacing w:before="120" w:after="0" w:line="240" w:lineRule="auto"/>
        <w:ind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Логическое ударение. Прямой и обратный порядок слов. Стилистические функции и роль порядка слов в предложении. </w:t>
      </w:r>
    </w:p>
    <w:p w:rsidR="0045273C" w:rsidRPr="004B12E9" w:rsidRDefault="00D32F47" w:rsidP="0045273C">
      <w:pPr>
        <w:spacing w:before="120" w:after="0" w:line="240" w:lineRule="auto"/>
        <w:ind w:firstLine="567"/>
        <w:jc w:val="both"/>
        <w:rPr>
          <w:rFonts w:ascii="Times New Roman" w:hAnsi="Times New Roman" w:cs="Times New Roman"/>
          <w:sz w:val="24"/>
          <w:szCs w:val="24"/>
        </w:rPr>
      </w:pPr>
      <w:r w:rsidRPr="004B12E9">
        <w:rPr>
          <w:rFonts w:ascii="Times New Roman" w:hAnsi="Times New Roman" w:cs="Times New Roman"/>
          <w:sz w:val="24"/>
          <w:szCs w:val="24"/>
        </w:rPr>
        <w:t>Грамматическая основа простого двусоставного предложения. Тире между подлежащим и сказуемым. Согласование сказуемого с подлежащим. Синонимия составных сказуемых. Единство видовременных форм глаголов-сказуемых как средство связи предложений в тексте.</w:t>
      </w:r>
    </w:p>
    <w:p w:rsidR="0045273C" w:rsidRPr="004B12E9" w:rsidRDefault="00D32F47" w:rsidP="0045273C">
      <w:pPr>
        <w:spacing w:before="120" w:after="0" w:line="240" w:lineRule="auto"/>
        <w:ind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Второстепенные члены предложения (определение, приложение, обстоятельство, дополнение). </w:t>
      </w:r>
    </w:p>
    <w:p w:rsidR="0045273C" w:rsidRPr="004B12E9" w:rsidRDefault="00D32F47" w:rsidP="0045273C">
      <w:pPr>
        <w:spacing w:before="120" w:after="0" w:line="240" w:lineRule="auto"/>
        <w:ind w:firstLine="567"/>
        <w:jc w:val="both"/>
        <w:rPr>
          <w:rFonts w:ascii="Times New Roman" w:hAnsi="Times New Roman" w:cs="Times New Roman"/>
          <w:sz w:val="24"/>
          <w:szCs w:val="24"/>
        </w:rPr>
      </w:pPr>
      <w:r w:rsidRPr="004B12E9">
        <w:rPr>
          <w:rFonts w:ascii="Times New Roman" w:hAnsi="Times New Roman" w:cs="Times New Roman"/>
          <w:sz w:val="24"/>
          <w:szCs w:val="24"/>
        </w:rPr>
        <w:lastRenderedPageBreak/>
        <w:t xml:space="preserve">Роль второстепенных членов предложения в построении текста. Синонимия согласованных и несогласованных определений. Обстоятельства времени и места как средство связи предложений в тексте. </w:t>
      </w:r>
    </w:p>
    <w:p w:rsidR="0045273C" w:rsidRPr="004B12E9" w:rsidRDefault="00D32F47" w:rsidP="0045273C">
      <w:pPr>
        <w:spacing w:before="120" w:after="0" w:line="240" w:lineRule="auto"/>
        <w:ind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Односоставное и неполное предложения. </w:t>
      </w:r>
    </w:p>
    <w:p w:rsidR="0045273C" w:rsidRPr="004B12E9" w:rsidRDefault="00D32F47" w:rsidP="0045273C">
      <w:pPr>
        <w:spacing w:before="120" w:after="0" w:line="240" w:lineRule="auto"/>
        <w:ind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Односоставные предложения с главным членом в форме подлежащего. </w:t>
      </w:r>
    </w:p>
    <w:p w:rsidR="0045273C" w:rsidRPr="004B12E9" w:rsidRDefault="00D32F47" w:rsidP="0045273C">
      <w:pPr>
        <w:spacing w:before="120" w:after="0" w:line="240" w:lineRule="auto"/>
        <w:ind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Односоставные предложения с главным членом в форме сказуемого. </w:t>
      </w:r>
    </w:p>
    <w:p w:rsidR="0045273C" w:rsidRPr="004B12E9" w:rsidRDefault="00D32F47" w:rsidP="0045273C">
      <w:pPr>
        <w:spacing w:before="120" w:after="0" w:line="240" w:lineRule="auto"/>
        <w:ind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Синонимия односоставных предложений. Предложения односоставные и двусоставные как синтаксические синонимы; использование их в разных типах и стилях речи. Использование неполных предложений в речи. </w:t>
      </w:r>
    </w:p>
    <w:p w:rsidR="0045273C" w:rsidRPr="004B12E9" w:rsidRDefault="00D32F47" w:rsidP="0045273C">
      <w:pPr>
        <w:spacing w:before="120" w:after="0" w:line="240" w:lineRule="auto"/>
        <w:ind w:firstLine="567"/>
        <w:jc w:val="both"/>
        <w:rPr>
          <w:rFonts w:ascii="Times New Roman" w:hAnsi="Times New Roman" w:cs="Times New Roman"/>
          <w:sz w:val="24"/>
          <w:szCs w:val="24"/>
        </w:rPr>
      </w:pPr>
      <w:r w:rsidRPr="004B12E9">
        <w:rPr>
          <w:rFonts w:ascii="Times New Roman" w:hAnsi="Times New Roman" w:cs="Times New Roman"/>
          <w:sz w:val="24"/>
          <w:szCs w:val="24"/>
        </w:rPr>
        <w:t>Осложненное простое предложение.</w:t>
      </w:r>
    </w:p>
    <w:p w:rsidR="0045273C" w:rsidRPr="004B12E9" w:rsidRDefault="00D32F47" w:rsidP="0045273C">
      <w:pPr>
        <w:spacing w:before="120" w:after="0" w:line="240" w:lineRule="auto"/>
        <w:ind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Предложения с однородными членами и знаки препинания в них. Однородные и неоднородные определения. </w:t>
      </w:r>
    </w:p>
    <w:p w:rsidR="0045273C" w:rsidRPr="004B12E9" w:rsidRDefault="00D32F47" w:rsidP="0045273C">
      <w:pPr>
        <w:spacing w:before="120" w:after="0" w:line="240" w:lineRule="auto"/>
        <w:ind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Употребление однородных членов предложения в разных стилях речи. Синонимика ряда однородных членов предложения с союзами и без союзов. </w:t>
      </w:r>
      <w:r w:rsidR="0045273C" w:rsidRPr="004B12E9">
        <w:rPr>
          <w:rFonts w:ascii="Times New Roman" w:hAnsi="Times New Roman" w:cs="Times New Roman"/>
          <w:sz w:val="24"/>
          <w:szCs w:val="24"/>
        </w:rPr>
        <w:t xml:space="preserve"> </w:t>
      </w:r>
    </w:p>
    <w:p w:rsidR="0045273C" w:rsidRPr="004B12E9" w:rsidRDefault="00D32F47" w:rsidP="0045273C">
      <w:pPr>
        <w:spacing w:before="120" w:after="0" w:line="240" w:lineRule="auto"/>
        <w:ind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Предложения с обособленными и уточняющими членами. Обособление определений. Синонимия обособленных и необособленных определений. Обособление приложений. Обособление дополнений. Обособление обстоятельств. Роль сравнительного оборота как изобразительного средства языка. Уточняющие члены предложения. Стилистическая роль обособленных и необособленных членов предложения. </w:t>
      </w:r>
    </w:p>
    <w:p w:rsidR="0045273C" w:rsidRPr="004B12E9" w:rsidRDefault="00D32F47" w:rsidP="0045273C">
      <w:pPr>
        <w:spacing w:before="120" w:after="0" w:line="240" w:lineRule="auto"/>
        <w:ind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Знаки препинания при словах, грамматически не связанных с членами предложения. Вводные слова и предложения. Отличие вводных слов от знаменательных слов-омонимов. Употребление вводных слов в речи; стилистическое различие между ними. Использование вводных слов как средства связи предложений в тексте. </w:t>
      </w:r>
    </w:p>
    <w:p w:rsidR="0045273C" w:rsidRPr="004B12E9" w:rsidRDefault="00D32F47" w:rsidP="0045273C">
      <w:pPr>
        <w:spacing w:before="120" w:after="0" w:line="240" w:lineRule="auto"/>
        <w:ind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Знаки препинания при обращении. Использование обращений в разных стилях речи как средства характеристики адресата и передачи авторского отношения к нему. Знаки препинания при междометии. Употребление междометий в речи. Способы передачи чужой речи. Знаки препинания при прямой речи. Замена прямой речи косвенной. </w:t>
      </w:r>
    </w:p>
    <w:p w:rsidR="0045273C" w:rsidRPr="004B12E9" w:rsidRDefault="00D32F47" w:rsidP="0045273C">
      <w:pPr>
        <w:spacing w:before="120" w:after="0" w:line="240" w:lineRule="auto"/>
        <w:ind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Знаки препинания при цитатах. Оформление диалога. Знаки препинания при диалоге. </w:t>
      </w:r>
    </w:p>
    <w:p w:rsidR="0045273C" w:rsidRPr="004B12E9" w:rsidRDefault="00D32F47" w:rsidP="0045273C">
      <w:pPr>
        <w:spacing w:before="120" w:after="0" w:line="240" w:lineRule="auto"/>
        <w:ind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Сложное предложение. Сложносочиненное предложение. Знаки препинания в сложносочиненном предложении. Синонимика сложносочиненных предложений с различными союзами. Употребление сложносочиненных предложений в речи. </w:t>
      </w:r>
    </w:p>
    <w:p w:rsidR="0045273C" w:rsidRPr="004B12E9" w:rsidRDefault="00D32F47" w:rsidP="0045273C">
      <w:pPr>
        <w:spacing w:before="120" w:after="0" w:line="240" w:lineRule="auto"/>
        <w:ind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Сложноподчиненное предложение. Знаки препинания в сложноподчиненном предложении. Использование сложноподчиненных предложений в разных типах и стилях речи. </w:t>
      </w:r>
    </w:p>
    <w:p w:rsidR="0045273C" w:rsidRPr="004B12E9" w:rsidRDefault="00D32F47" w:rsidP="0045273C">
      <w:pPr>
        <w:spacing w:before="120" w:after="0" w:line="240" w:lineRule="auto"/>
        <w:ind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Бессоюзное сложное предложение. Знаки препинания в бессоюзном сложном предложении. Использование бессоюзных сложных предложений в речи. </w:t>
      </w:r>
    </w:p>
    <w:p w:rsidR="0045273C" w:rsidRPr="004B12E9" w:rsidRDefault="00D32F47" w:rsidP="0045273C">
      <w:pPr>
        <w:spacing w:before="120" w:after="0" w:line="240" w:lineRule="auto"/>
        <w:ind w:firstLine="567"/>
        <w:jc w:val="both"/>
        <w:rPr>
          <w:rFonts w:ascii="Times New Roman" w:hAnsi="Times New Roman" w:cs="Times New Roman"/>
          <w:sz w:val="24"/>
          <w:szCs w:val="24"/>
        </w:rPr>
      </w:pPr>
      <w:r w:rsidRPr="004B12E9">
        <w:rPr>
          <w:rFonts w:ascii="Times New Roman" w:hAnsi="Times New Roman" w:cs="Times New Roman"/>
          <w:sz w:val="24"/>
          <w:szCs w:val="24"/>
        </w:rPr>
        <w:lastRenderedPageBreak/>
        <w:t xml:space="preserve">Знаки препинания в сложном предложении с разными видами связи. Синонимика простых и сложных предложений (простые и сложноподчиненные предложения, сложные союзные и бессоюзные предложения). </w:t>
      </w:r>
    </w:p>
    <w:p w:rsidR="0045273C" w:rsidRPr="004B12E9" w:rsidRDefault="00D32F47" w:rsidP="0045273C">
      <w:pPr>
        <w:spacing w:before="120" w:after="0" w:line="240" w:lineRule="auto"/>
        <w:ind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Сложное синтаксическое целое как компонент текста. Его структура и анализ. Период и его построение. </w:t>
      </w:r>
    </w:p>
    <w:p w:rsidR="0045273C" w:rsidRPr="004B12E9" w:rsidRDefault="00D32F47" w:rsidP="0045273C">
      <w:pPr>
        <w:spacing w:before="120" w:after="0" w:line="240" w:lineRule="auto"/>
        <w:ind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Примерные темы рефератов </w:t>
      </w:r>
    </w:p>
    <w:p w:rsidR="0045273C" w:rsidRPr="004B12E9" w:rsidRDefault="00D32F47" w:rsidP="0045273C">
      <w:pPr>
        <w:spacing w:before="120" w:after="0" w:line="240" w:lineRule="auto"/>
        <w:ind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Язык и его функции. </w:t>
      </w:r>
    </w:p>
    <w:p w:rsidR="0045273C" w:rsidRPr="004B12E9" w:rsidRDefault="00D32F47" w:rsidP="0045273C">
      <w:pPr>
        <w:spacing w:before="120" w:after="0" w:line="240" w:lineRule="auto"/>
        <w:ind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Русский язык в современном мире. </w:t>
      </w:r>
    </w:p>
    <w:p w:rsidR="0045273C" w:rsidRPr="004B12E9" w:rsidRDefault="00D32F47" w:rsidP="0045273C">
      <w:pPr>
        <w:spacing w:before="120" w:after="0" w:line="240" w:lineRule="auto"/>
        <w:ind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Язык и культура. </w:t>
      </w:r>
    </w:p>
    <w:p w:rsidR="0045273C" w:rsidRPr="004B12E9" w:rsidRDefault="00D32F47" w:rsidP="0045273C">
      <w:pPr>
        <w:spacing w:before="120" w:after="0" w:line="240" w:lineRule="auto"/>
        <w:ind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Культура речи. Нормы русского языка. </w:t>
      </w:r>
    </w:p>
    <w:p w:rsidR="0045273C" w:rsidRPr="004B12E9" w:rsidRDefault="00D32F47" w:rsidP="0045273C">
      <w:pPr>
        <w:spacing w:before="120" w:after="0" w:line="240" w:lineRule="auto"/>
        <w:ind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Стилистика и синонимические средства языка. </w:t>
      </w:r>
    </w:p>
    <w:p w:rsidR="0045273C" w:rsidRPr="004B12E9" w:rsidRDefault="00D32F47" w:rsidP="0045273C">
      <w:pPr>
        <w:spacing w:before="120" w:after="0" w:line="240" w:lineRule="auto"/>
        <w:ind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Русское письмо и его эволюция. </w:t>
      </w:r>
    </w:p>
    <w:p w:rsidR="0045273C" w:rsidRPr="004B12E9" w:rsidRDefault="00D32F47" w:rsidP="0045273C">
      <w:pPr>
        <w:spacing w:before="120" w:after="0" w:line="240" w:lineRule="auto"/>
        <w:ind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Письмо и орфография. </w:t>
      </w:r>
    </w:p>
    <w:p w:rsidR="0045273C" w:rsidRPr="004B12E9" w:rsidRDefault="00D32F47" w:rsidP="0045273C">
      <w:pPr>
        <w:spacing w:before="120" w:after="0" w:line="240" w:lineRule="auto"/>
        <w:ind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Принципы русской орфографии. </w:t>
      </w:r>
    </w:p>
    <w:p w:rsidR="0045273C" w:rsidRPr="004B12E9" w:rsidRDefault="00D32F47" w:rsidP="0045273C">
      <w:pPr>
        <w:spacing w:before="120" w:after="0" w:line="240" w:lineRule="auto"/>
        <w:ind w:firstLine="567"/>
        <w:jc w:val="both"/>
        <w:rPr>
          <w:rFonts w:ascii="Times New Roman" w:hAnsi="Times New Roman" w:cs="Times New Roman"/>
          <w:sz w:val="24"/>
          <w:szCs w:val="24"/>
        </w:rPr>
      </w:pPr>
      <w:r w:rsidRPr="004B12E9">
        <w:rPr>
          <w:rFonts w:ascii="Times New Roman" w:hAnsi="Times New Roman" w:cs="Times New Roman"/>
          <w:sz w:val="24"/>
          <w:szCs w:val="24"/>
        </w:rPr>
        <w:t>Русская пунктуация и ее назначение.</w:t>
      </w:r>
    </w:p>
    <w:p w:rsidR="0045273C" w:rsidRPr="004B12E9" w:rsidRDefault="00D32F47" w:rsidP="0045273C">
      <w:pPr>
        <w:spacing w:before="120" w:after="0" w:line="240" w:lineRule="auto"/>
        <w:ind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Устная и письменная формы существования русского языка и сферы их применения. </w:t>
      </w:r>
    </w:p>
    <w:p w:rsidR="0045273C" w:rsidRPr="004B12E9" w:rsidRDefault="00D32F47" w:rsidP="0045273C">
      <w:pPr>
        <w:spacing w:before="120" w:after="0" w:line="240" w:lineRule="auto"/>
        <w:ind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Текст и его назначение. Типы текстов по смыслу и стилю. </w:t>
      </w:r>
    </w:p>
    <w:p w:rsidR="0045273C" w:rsidRPr="004B12E9" w:rsidRDefault="00D32F47" w:rsidP="0045273C">
      <w:pPr>
        <w:spacing w:before="120" w:after="0" w:line="240" w:lineRule="auto"/>
        <w:ind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Функционирование звуков языка в тексте: звукопись, анафора, аллитерация. </w:t>
      </w:r>
    </w:p>
    <w:p w:rsidR="0045273C" w:rsidRPr="004B12E9" w:rsidRDefault="00D32F47" w:rsidP="0045273C">
      <w:pPr>
        <w:spacing w:before="120" w:after="0" w:line="240" w:lineRule="auto"/>
        <w:ind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Слово как единица языка. Слово в разных уровнях языка. </w:t>
      </w:r>
    </w:p>
    <w:p w:rsidR="0045273C" w:rsidRPr="004B12E9" w:rsidRDefault="00D32F47" w:rsidP="0045273C">
      <w:pPr>
        <w:spacing w:before="120" w:after="0" w:line="240" w:lineRule="auto"/>
        <w:ind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Строение русского слова. Способы образования слов в русском языке. </w:t>
      </w:r>
    </w:p>
    <w:p w:rsidR="0045273C" w:rsidRPr="004B12E9" w:rsidRDefault="00D32F47" w:rsidP="0045273C">
      <w:pPr>
        <w:spacing w:before="120" w:after="0" w:line="240" w:lineRule="auto"/>
        <w:ind w:firstLine="567"/>
        <w:jc w:val="both"/>
        <w:rPr>
          <w:rFonts w:ascii="Times New Roman" w:hAnsi="Times New Roman" w:cs="Times New Roman"/>
          <w:sz w:val="24"/>
          <w:szCs w:val="24"/>
        </w:rPr>
      </w:pPr>
      <w:r w:rsidRPr="004B12E9">
        <w:rPr>
          <w:rFonts w:ascii="Times New Roman" w:hAnsi="Times New Roman" w:cs="Times New Roman"/>
          <w:sz w:val="24"/>
          <w:szCs w:val="24"/>
        </w:rPr>
        <w:t>Части речи в русском языке. Принципы распределения слов по частям речи.</w:t>
      </w:r>
    </w:p>
    <w:p w:rsidR="0045273C" w:rsidRPr="004B12E9" w:rsidRDefault="00D32F47" w:rsidP="0045273C">
      <w:pPr>
        <w:spacing w:before="120" w:after="0" w:line="240" w:lineRule="auto"/>
        <w:ind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Роль словосочетания в построении предложения. </w:t>
      </w:r>
    </w:p>
    <w:p w:rsidR="0045273C" w:rsidRPr="004B12E9" w:rsidRDefault="00D32F47" w:rsidP="0045273C">
      <w:pPr>
        <w:spacing w:before="120" w:after="0" w:line="240" w:lineRule="auto"/>
        <w:ind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Синонимия простых предложений. </w:t>
      </w:r>
    </w:p>
    <w:p w:rsidR="0045273C" w:rsidRPr="004B12E9" w:rsidRDefault="00D32F47" w:rsidP="0045273C">
      <w:pPr>
        <w:spacing w:before="120" w:after="0" w:line="240" w:lineRule="auto"/>
        <w:ind w:firstLine="567"/>
        <w:jc w:val="both"/>
        <w:rPr>
          <w:rFonts w:ascii="Times New Roman" w:hAnsi="Times New Roman" w:cs="Times New Roman"/>
          <w:sz w:val="24"/>
          <w:szCs w:val="24"/>
        </w:rPr>
      </w:pPr>
      <w:r w:rsidRPr="004B12E9">
        <w:rPr>
          <w:rFonts w:ascii="Times New Roman" w:hAnsi="Times New Roman" w:cs="Times New Roman"/>
          <w:sz w:val="24"/>
          <w:szCs w:val="24"/>
        </w:rPr>
        <w:t>Синонимия сложных предложений.</w:t>
      </w:r>
    </w:p>
    <w:p w:rsidR="0045273C" w:rsidRPr="004B12E9" w:rsidRDefault="00D32F47" w:rsidP="0045273C">
      <w:pPr>
        <w:spacing w:before="120" w:after="0" w:line="240" w:lineRule="auto"/>
        <w:ind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Использование сложных предложений в речи. </w:t>
      </w:r>
    </w:p>
    <w:p w:rsidR="0045273C" w:rsidRPr="004B12E9" w:rsidRDefault="00D32F47" w:rsidP="0045273C">
      <w:pPr>
        <w:spacing w:before="120" w:after="0" w:line="240" w:lineRule="auto"/>
        <w:ind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Виды речевой деятельности; их взаимосвязь друг с другом. </w:t>
      </w:r>
    </w:p>
    <w:p w:rsidR="0045273C" w:rsidRPr="004B12E9" w:rsidRDefault="00D32F47" w:rsidP="0045273C">
      <w:pPr>
        <w:spacing w:before="120" w:after="0" w:line="240" w:lineRule="auto"/>
        <w:ind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Словари русского языка и сфера их использования. </w:t>
      </w:r>
    </w:p>
    <w:p w:rsidR="00D32F47" w:rsidRPr="004B12E9" w:rsidRDefault="00D32F47" w:rsidP="0045273C">
      <w:pPr>
        <w:spacing w:before="120" w:after="0" w:line="240" w:lineRule="auto"/>
        <w:ind w:firstLine="567"/>
        <w:jc w:val="both"/>
        <w:rPr>
          <w:rFonts w:ascii="Times New Roman" w:hAnsi="Times New Roman" w:cs="Times New Roman"/>
          <w:sz w:val="24"/>
          <w:szCs w:val="24"/>
        </w:rPr>
      </w:pPr>
      <w:r w:rsidRPr="004B12E9">
        <w:rPr>
          <w:rFonts w:ascii="Times New Roman" w:hAnsi="Times New Roman" w:cs="Times New Roman"/>
          <w:sz w:val="24"/>
          <w:szCs w:val="24"/>
        </w:rPr>
        <w:lastRenderedPageBreak/>
        <w:t>Вклад М.В.Ломоносова (Ф.Ф.Фортунатова, Д.Н.Ушакова, Л.В.Щербы, А.А. Реформатского, В.В. Виноградова и др., по выбору) в изучение русского языка.</w:t>
      </w:r>
    </w:p>
    <w:p w:rsidR="00D32F47" w:rsidRPr="004B12E9" w:rsidRDefault="00D32F47" w:rsidP="00D32F47">
      <w:pPr>
        <w:pStyle w:val="aa"/>
        <w:spacing w:before="120" w:after="0" w:line="240" w:lineRule="auto"/>
        <w:ind w:left="0" w:firstLine="567"/>
        <w:jc w:val="center"/>
        <w:rPr>
          <w:rFonts w:ascii="Times New Roman" w:hAnsi="Times New Roman" w:cs="Times New Roman"/>
        </w:rPr>
      </w:pPr>
    </w:p>
    <w:p w:rsidR="0045273C" w:rsidRPr="004B12E9" w:rsidRDefault="00D32F47" w:rsidP="00E06A05">
      <w:pPr>
        <w:pStyle w:val="aa"/>
        <w:spacing w:before="120" w:after="0" w:line="240" w:lineRule="auto"/>
        <w:ind w:left="0" w:firstLine="567"/>
        <w:jc w:val="center"/>
        <w:rPr>
          <w:rFonts w:ascii="Times New Roman" w:hAnsi="Times New Roman" w:cs="Times New Roman"/>
          <w:b/>
          <w:sz w:val="24"/>
          <w:szCs w:val="24"/>
        </w:rPr>
      </w:pPr>
      <w:r w:rsidRPr="004B12E9">
        <w:rPr>
          <w:rFonts w:ascii="Times New Roman" w:hAnsi="Times New Roman" w:cs="Times New Roman"/>
          <w:b/>
          <w:sz w:val="24"/>
          <w:szCs w:val="24"/>
        </w:rPr>
        <w:t>УЧЕБНАЯ ДИСЦИПЛИНА</w:t>
      </w:r>
    </w:p>
    <w:p w:rsidR="00D32F47" w:rsidRPr="004B12E9" w:rsidRDefault="00D32F47" w:rsidP="00E06A05">
      <w:pPr>
        <w:pStyle w:val="aa"/>
        <w:spacing w:before="120" w:after="0" w:line="240" w:lineRule="auto"/>
        <w:ind w:left="0" w:firstLine="567"/>
        <w:jc w:val="center"/>
        <w:rPr>
          <w:rFonts w:ascii="Times New Roman" w:hAnsi="Times New Roman" w:cs="Times New Roman"/>
          <w:b/>
          <w:sz w:val="24"/>
          <w:szCs w:val="24"/>
        </w:rPr>
      </w:pPr>
      <w:r w:rsidRPr="004B12E9">
        <w:rPr>
          <w:rFonts w:ascii="Times New Roman" w:hAnsi="Times New Roman" w:cs="Times New Roman"/>
          <w:b/>
          <w:sz w:val="24"/>
          <w:szCs w:val="24"/>
        </w:rPr>
        <w:t>ОДБ.02. ЛИТЕРАТУРА</w:t>
      </w:r>
    </w:p>
    <w:p w:rsidR="00E06A05" w:rsidRPr="004B12E9" w:rsidRDefault="00E06A05" w:rsidP="00E06A05">
      <w:pPr>
        <w:pStyle w:val="aa"/>
        <w:spacing w:before="120" w:after="0" w:line="240" w:lineRule="auto"/>
        <w:ind w:left="0" w:firstLine="567"/>
        <w:jc w:val="both"/>
        <w:rPr>
          <w:rFonts w:ascii="Times New Roman" w:hAnsi="Times New Roman" w:cs="Times New Roman"/>
          <w:b/>
          <w:sz w:val="24"/>
          <w:szCs w:val="24"/>
        </w:rPr>
      </w:pPr>
    </w:p>
    <w:p w:rsidR="00E06A05" w:rsidRPr="004B12E9" w:rsidRDefault="00E06A05" w:rsidP="00E06A05">
      <w:pPr>
        <w:pStyle w:val="aa"/>
        <w:spacing w:before="120" w:after="0" w:line="240" w:lineRule="auto"/>
        <w:ind w:left="0" w:firstLine="567"/>
        <w:jc w:val="both"/>
        <w:rPr>
          <w:rFonts w:ascii="Times New Roman" w:hAnsi="Times New Roman" w:cs="Times New Roman"/>
          <w:b/>
          <w:sz w:val="24"/>
          <w:szCs w:val="24"/>
        </w:rPr>
      </w:pPr>
      <w:r w:rsidRPr="004B12E9">
        <w:rPr>
          <w:rFonts w:ascii="Times New Roman" w:hAnsi="Times New Roman" w:cs="Times New Roman"/>
          <w:b/>
          <w:sz w:val="24"/>
          <w:szCs w:val="24"/>
        </w:rPr>
        <w:t>Цели и задачи дисциплины - требования к результатам освоения дисциплины</w:t>
      </w:r>
    </w:p>
    <w:p w:rsidR="00E06A05"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В результате изучения учебной дисциплины «Литература» обучающийся должен </w:t>
      </w:r>
    </w:p>
    <w:p w:rsidR="00E06A05"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b/>
          <w:sz w:val="24"/>
          <w:szCs w:val="24"/>
        </w:rPr>
        <w:t>знать/понимать:</w:t>
      </w:r>
      <w:r w:rsidRPr="004B12E9">
        <w:rPr>
          <w:rFonts w:ascii="Times New Roman" w:hAnsi="Times New Roman" w:cs="Times New Roman"/>
          <w:sz w:val="24"/>
          <w:szCs w:val="24"/>
        </w:rPr>
        <w:t xml:space="preserve"> </w:t>
      </w:r>
    </w:p>
    <w:p w:rsidR="00E06A05"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образную природу словесного искусства; </w:t>
      </w:r>
    </w:p>
    <w:p w:rsidR="00E06A05"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содержание изученных литературных произведений;</w:t>
      </w:r>
    </w:p>
    <w:p w:rsidR="00E06A05"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основные факты жизни и творчества писателей-классиков XIX-XX вв.; </w:t>
      </w:r>
    </w:p>
    <w:p w:rsidR="00E06A05"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основные закономерности историко-литературного процесса и черты литературных направлений; </w:t>
      </w:r>
    </w:p>
    <w:p w:rsidR="00E06A05"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основные теоретико-литературные понятия; </w:t>
      </w:r>
    </w:p>
    <w:p w:rsidR="00E06A05" w:rsidRPr="004B12E9" w:rsidRDefault="00E06A05" w:rsidP="00E06A05">
      <w:pPr>
        <w:pStyle w:val="aa"/>
        <w:spacing w:before="120" w:after="0" w:line="240" w:lineRule="auto"/>
        <w:ind w:left="0" w:firstLine="567"/>
        <w:jc w:val="both"/>
        <w:rPr>
          <w:rFonts w:ascii="Times New Roman" w:hAnsi="Times New Roman" w:cs="Times New Roman"/>
          <w:b/>
          <w:sz w:val="24"/>
          <w:szCs w:val="24"/>
        </w:rPr>
      </w:pPr>
      <w:r w:rsidRPr="004B12E9">
        <w:rPr>
          <w:rFonts w:ascii="Times New Roman" w:hAnsi="Times New Roman" w:cs="Times New Roman"/>
          <w:b/>
          <w:sz w:val="24"/>
          <w:szCs w:val="24"/>
        </w:rPr>
        <w:t xml:space="preserve">уметь: </w:t>
      </w:r>
    </w:p>
    <w:p w:rsidR="00E06A05"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воспроизводить содержание литературного произведения; </w:t>
      </w:r>
    </w:p>
    <w:p w:rsidR="00E06A05"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анализировать и интерпретировать художественное произведение, используя сведения по истории и теории литературы (тематика, проблематика, нравственный пафос, система образов, особенности композиции, изобразительно-выразительные средства языка, художественная деталь); анализировать эпизод (сцену) изученного произведения, объяснять его связь с проблематикой произведения; </w:t>
      </w:r>
    </w:p>
    <w:p w:rsidR="00E06A05"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соотносить художественную литературу с общественной жизнью и культурой; раскрывать конкретно-историческое и общечеловеческое содержание изученных литературных произведений; выявлять «сквозные» темы и ключевые проблемы русской литературы; соотносить произведение с литературным направлением эпохи; </w:t>
      </w:r>
    </w:p>
    <w:p w:rsidR="00E06A05"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определять род и жанр произведения; </w:t>
      </w:r>
    </w:p>
    <w:p w:rsidR="00E06A05"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сопоставлять литературные произведения; </w:t>
      </w:r>
    </w:p>
    <w:p w:rsidR="00E06A05"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выявлять авторскую позицию; </w:t>
      </w:r>
    </w:p>
    <w:p w:rsidR="00E06A05"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выразительно читать изученные произведения (или их фрагменты), соблюдая нормы литературного произношения; </w:t>
      </w:r>
    </w:p>
    <w:p w:rsidR="00E06A05"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аргументировано формулировать свое отношение к прочитанному произведению; </w:t>
      </w:r>
    </w:p>
    <w:p w:rsidR="00E06A05"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писать рецензии на прочитанные произведения и сочинения разных жанров на литературные темы; </w:t>
      </w:r>
    </w:p>
    <w:p w:rsidR="00E06A05"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b/>
          <w:sz w:val="24"/>
          <w:szCs w:val="24"/>
        </w:rPr>
        <w:t>использовать приобретенные знания и умения в практической деятельности и повседневной жизни</w:t>
      </w:r>
      <w:r w:rsidRPr="004B12E9">
        <w:rPr>
          <w:rFonts w:ascii="Times New Roman" w:hAnsi="Times New Roman" w:cs="Times New Roman"/>
          <w:sz w:val="24"/>
          <w:szCs w:val="24"/>
        </w:rPr>
        <w:t xml:space="preserve"> для: </w:t>
      </w:r>
    </w:p>
    <w:p w:rsidR="00E06A05"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создания связного текста (устного и письменного) на необходимую тему с учетом норм русского литературного языка; </w:t>
      </w:r>
    </w:p>
    <w:p w:rsidR="00E06A05"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участия в диалоге или дискуссии; </w:t>
      </w:r>
    </w:p>
    <w:p w:rsidR="00E06A05"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самостоятельного знакомства с явлениями художественной культуры и оценки их эстетической значимости; </w:t>
      </w:r>
    </w:p>
    <w:p w:rsidR="00E06A05"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определения своего круга чтения и оценки литературных произведений; </w:t>
      </w:r>
    </w:p>
    <w:p w:rsidR="00E06A05"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определения своего круга чтения по русской литературе, понимания и оценки иноязычной русской литературы, формирования культуры межнациональных отношений. </w:t>
      </w:r>
    </w:p>
    <w:p w:rsidR="00E06A05" w:rsidRPr="004B12E9" w:rsidRDefault="00E06A05" w:rsidP="00E06A05">
      <w:pPr>
        <w:pStyle w:val="aa"/>
        <w:spacing w:before="120" w:after="0" w:line="240" w:lineRule="auto"/>
        <w:ind w:left="0" w:firstLine="567"/>
        <w:jc w:val="both"/>
        <w:rPr>
          <w:rFonts w:ascii="Times New Roman" w:hAnsi="Times New Roman" w:cs="Times New Roman"/>
          <w:b/>
          <w:sz w:val="24"/>
          <w:szCs w:val="24"/>
        </w:rPr>
      </w:pPr>
      <w:r w:rsidRPr="004B12E9">
        <w:rPr>
          <w:rFonts w:ascii="Times New Roman" w:hAnsi="Times New Roman" w:cs="Times New Roman"/>
          <w:b/>
          <w:sz w:val="24"/>
          <w:szCs w:val="24"/>
        </w:rPr>
        <w:t xml:space="preserve">Количество часов на освоение программы дисциплины </w:t>
      </w:r>
    </w:p>
    <w:p w:rsidR="00E06A05"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lastRenderedPageBreak/>
        <w:t xml:space="preserve">Максимальная учебная нагрузка обучающегося - 176 часов, в том числе: </w:t>
      </w:r>
    </w:p>
    <w:p w:rsidR="00E06A05"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обязательная аудиторная учебная нагрузка обучающегося - 117 часов;</w:t>
      </w:r>
    </w:p>
    <w:p w:rsidR="00E06A05"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 самостоятельная работа обучающегося - 59 часов. </w:t>
      </w:r>
    </w:p>
    <w:p w:rsidR="00E06A05" w:rsidRPr="004B12E9" w:rsidRDefault="00E06A05" w:rsidP="00E06A05">
      <w:pPr>
        <w:pStyle w:val="aa"/>
        <w:spacing w:before="120" w:after="0" w:line="240" w:lineRule="auto"/>
        <w:ind w:left="0" w:firstLine="567"/>
        <w:jc w:val="both"/>
        <w:rPr>
          <w:rFonts w:ascii="Times New Roman" w:hAnsi="Times New Roman" w:cs="Times New Roman"/>
          <w:sz w:val="24"/>
          <w:szCs w:val="24"/>
        </w:rPr>
      </w:pPr>
    </w:p>
    <w:p w:rsidR="00E06A05" w:rsidRPr="004B12E9" w:rsidRDefault="00E06A05" w:rsidP="00E06A05">
      <w:pPr>
        <w:pStyle w:val="aa"/>
        <w:spacing w:before="120" w:after="0" w:line="240" w:lineRule="auto"/>
        <w:ind w:left="0" w:firstLine="567"/>
        <w:jc w:val="both"/>
        <w:rPr>
          <w:rFonts w:ascii="Times New Roman" w:hAnsi="Times New Roman" w:cs="Times New Roman"/>
          <w:b/>
          <w:sz w:val="24"/>
          <w:szCs w:val="24"/>
        </w:rPr>
      </w:pPr>
      <w:r w:rsidRPr="004B12E9">
        <w:rPr>
          <w:rFonts w:ascii="Times New Roman" w:hAnsi="Times New Roman" w:cs="Times New Roman"/>
          <w:b/>
          <w:sz w:val="24"/>
          <w:szCs w:val="24"/>
        </w:rPr>
        <w:t xml:space="preserve">Содержание учебного материала </w:t>
      </w:r>
    </w:p>
    <w:p w:rsidR="00E06A05" w:rsidRPr="004B12E9" w:rsidRDefault="00E06A05" w:rsidP="00E06A05">
      <w:pPr>
        <w:pStyle w:val="aa"/>
        <w:spacing w:before="120" w:after="0" w:line="240" w:lineRule="auto"/>
        <w:ind w:left="0" w:firstLine="567"/>
        <w:jc w:val="both"/>
        <w:rPr>
          <w:rFonts w:ascii="Times New Roman" w:hAnsi="Times New Roman" w:cs="Times New Roman"/>
          <w:b/>
          <w:sz w:val="24"/>
          <w:szCs w:val="24"/>
        </w:rPr>
      </w:pPr>
      <w:r w:rsidRPr="004B12E9">
        <w:rPr>
          <w:rFonts w:ascii="Times New Roman" w:hAnsi="Times New Roman" w:cs="Times New Roman"/>
          <w:b/>
          <w:sz w:val="24"/>
          <w:szCs w:val="24"/>
        </w:rPr>
        <w:t xml:space="preserve">ЛИТЕРАТУРА XIX ВЕКА </w:t>
      </w:r>
    </w:p>
    <w:p w:rsidR="00E06A05"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Введение </w:t>
      </w:r>
    </w:p>
    <w:p w:rsidR="00E06A05"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Историко-культурный процесс и периодизация русской литературы. Специфика литературы как вида искусства. Взаимодействие русской и западноевропейской литературы в XIX веке. Самобытность русской литературы (с обобщением ранее изученного материала). </w:t>
      </w:r>
    </w:p>
    <w:p w:rsidR="00E06A05"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Русская литература первой половины XIX века </w:t>
      </w:r>
    </w:p>
    <w:p w:rsidR="00E06A05"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Обзор культуры. Литературная борьба. Романтизм - ведущее направление русской литературы 1-й половины XIX века. Самобытность русского романтизма. </w:t>
      </w:r>
    </w:p>
    <w:p w:rsidR="00E06A05"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А.С. Пушкин. Жизненный и творческий путь. </w:t>
      </w:r>
    </w:p>
    <w:p w:rsidR="00E06A05"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Основные темы и мотивы лирики А.С. Пушкина. </w:t>
      </w:r>
    </w:p>
    <w:p w:rsidR="00E06A05"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Стихотворения: «Погасло дневное светило», «Свободы сеятель пустынный...», «Подражания Корану» («И путник усталый на Бога роптал.»), «Элегия» («Безумных лет угасшее веселье...»), «...Вновь я посетил...», «К морю», «Редеет облаков летучая гряда», «Вольность», «Деревня», «Пророк», «Из Пиндемонти», «Поэту», «Пора, мой друг, пора! покоя сердце просит.», «Сожженное письмо»», «Я Вас любил», «На холмах Грузии лежит ночная мгла», «Безумных лет угасшее веселье», «Зима. Что делать мне в деревне?», «Все в жертву памяти твоей...»», «Желание славы»», «Друзья мои, прекрасен наш союз!»», «Стихи, сочиненные ночью во время бессонницы»», «Осень», «Бесы»», «Когда по улицам задумчив я брожу...». </w:t>
      </w:r>
    </w:p>
    <w:p w:rsidR="00E06A05"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Философское начало в ранней лирике. Мотивы свободы, неволи, обманутой любви, неразрешимые противоречия героев южных поэм Пушкина. Эволюция романтического героя. Автор и герой. </w:t>
      </w:r>
    </w:p>
    <w:p w:rsidR="00E06A05"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Гражданские, политические и патриотические мотивы лирики Пушкина: вера в закон, отвержение ханжества, мистики, стремление к подвигу. </w:t>
      </w:r>
    </w:p>
    <w:p w:rsidR="00E06A05"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Соотнесение вольнолюбивых настроений с мироощущением самого поэта, с его призванием. Философское осмысление личной свободы.</w:t>
      </w:r>
    </w:p>
    <w:p w:rsidR="00E06A05"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Понимание Пушкиным России как могущественной, великой державы. </w:t>
      </w:r>
    </w:p>
    <w:p w:rsidR="00E06A05"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Тема поэта и поэзии. Новаторство Пушкина в соединении темы высшего предназначения поэзии и личного переживания. </w:t>
      </w:r>
    </w:p>
    <w:p w:rsidR="00E06A05"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Лирика любви и дружбы. Средоточие внимания поэта на внутреннем мире личности. Гармония человеческих чувств в лирике Пушкина. </w:t>
      </w:r>
    </w:p>
    <w:p w:rsidR="00E06A05"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Философская лирика. Размышления поэта о вечных вопросах бытия, постижение тайны мироздания. </w:t>
      </w:r>
    </w:p>
    <w:p w:rsidR="00E06A05"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Поэма «Медный всадник». Проблема личности и государства в поэме. Образ стихии. Образ Евгения и проблема индивидуального бунта. Образ Петра. Своеобразие жанра и композиции произведения. Развитие реализма в творчестве Пушкина. </w:t>
      </w:r>
    </w:p>
    <w:p w:rsidR="00E06A05"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Жизнеутверждающий пафос поэзии Пушкина. </w:t>
      </w:r>
    </w:p>
    <w:p w:rsidR="00E06A05"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Критики об А.С. Пушкине. В. Г. Белинский о Пушкине. </w:t>
      </w:r>
    </w:p>
    <w:p w:rsidR="00E06A05"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Теория литературы: Элегия. </w:t>
      </w:r>
    </w:p>
    <w:p w:rsidR="00E06A05"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lastRenderedPageBreak/>
        <w:t xml:space="preserve">М.Ю. Лермонтов. Сведения из биографии. Характеристика творчества. Этапы творчества. </w:t>
      </w:r>
    </w:p>
    <w:p w:rsidR="00E06A05"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Основные мотивы лирики. </w:t>
      </w:r>
    </w:p>
    <w:p w:rsidR="00E06A05"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Стихотворения: «Поэт» («Отделкой золотой блистает мой кинжал.»), «Молитва» («Я, Матерь Божия, ныне с молитвою.»), «Дума», «Как часто пестрою толпою.», «Валерик», «Выхожу один я на дорогу.», «Сон» («В полдневный час, в долине Дагестана.»), «Родина», «Пророк»», «Она не гордой красотой»», «Кпортрету», «Силуэт»», «Мой Демон», «Я не унижусь пред тобой..», «Нет, я не Байрон, я другой.», «Памяти А. И. Одоевского», «Желание»». </w:t>
      </w:r>
    </w:p>
    <w:p w:rsidR="00E06A05"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Поэтический мир М. Ю. Лермонтова. Мотивы одиночества. Высокое предназначение личности и ее реальное бессилие, — сквозная тема лирики Лермонтова. Обреченность человека. Утверждение героического типа личности. Любовь к Родине, народу, природе. Интимная лирика. Поэт и общество. </w:t>
      </w:r>
    </w:p>
    <w:p w:rsidR="00E06A05"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Поэма «Демон»».* «Демон»» как романтическая поэма. Противоречивость центрального образа произведения. Земное и космическое в поэме. Смысл финала поэмы, ее философское звучание. </w:t>
      </w:r>
    </w:p>
    <w:p w:rsidR="00E06A05"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Критики оМ.Ю. Лермонтове. В.Г. Белинский о Лермонтове. </w:t>
      </w:r>
    </w:p>
    <w:p w:rsidR="00E06A05"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Теория литературы: развитие понятия о романтизме. </w:t>
      </w:r>
    </w:p>
    <w:p w:rsidR="00E06A05"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Для самостоятельного чтения: «Маскарад»».</w:t>
      </w:r>
    </w:p>
    <w:p w:rsidR="00E06A05"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Н.В. Гоголь. Сведения из биографии. </w:t>
      </w:r>
    </w:p>
    <w:p w:rsidR="00E06A05"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«Петербургские повести»: «Портрет». Композиция. Сюжет. Герои. Идейный замысел. Мотивы личного и социального разочарования. Приемы комического в повести. Авторская позиция. </w:t>
      </w:r>
    </w:p>
    <w:p w:rsidR="00E06A05"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Значение творчества Н.В. Гоголя в русской литературе. </w:t>
      </w:r>
    </w:p>
    <w:p w:rsidR="00E06A05"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Критика о Гоголе (В. Белинский, А. Григорьев). </w:t>
      </w:r>
    </w:p>
    <w:p w:rsidR="00E06A05"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Теория литературы: Романтизм и реализм. </w:t>
      </w:r>
    </w:p>
    <w:p w:rsidR="00E06A05"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Русская литература второй половины XIX века </w:t>
      </w:r>
    </w:p>
    <w:p w:rsidR="00E06A05"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Культурно-историческое развитие России середины XIX века, отражение его в литературном процессе. Феномен русской литературы. Взаимодействие разных стилей и направлений. Жизнеутверждающий и критический реализм. Нравственные поиски героев. </w:t>
      </w:r>
    </w:p>
    <w:p w:rsidR="00E06A05"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Литературная критика. Эстетическая полемика. Журнальная полемика. </w:t>
      </w:r>
    </w:p>
    <w:p w:rsidR="00E06A05"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А.Н. Островский. Сведения из биографии. </w:t>
      </w:r>
    </w:p>
    <w:p w:rsidR="00E06A05"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Социально-культурная новизна драматургии А.Н. Островского. «Гроза». Самобытность замысла, оригинальность основного характера, сила трагической развязки в судьбе героев драмы. </w:t>
      </w:r>
    </w:p>
    <w:p w:rsidR="00E06A05"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Образ Катерины — воплощение лучших качеств женской натуры. </w:t>
      </w:r>
    </w:p>
    <w:p w:rsidR="00E06A05"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Конфликт романтической личности с укладом жизни, лишенной народных нравственных основ. Мотивы искушений, мотив своеволия и свободы в драме. </w:t>
      </w:r>
    </w:p>
    <w:p w:rsidR="00E06A05"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Позиция автора и его идеал. Роль персонажей второго ряда в пьесе. Символика грозы. </w:t>
      </w:r>
    </w:p>
    <w:p w:rsidR="00771FAA"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Н.А. Добролюбов, Д.И. Писарев, А.П. Григорьев о драме «Гроза». </w:t>
      </w:r>
    </w:p>
    <w:p w:rsidR="00771FAA"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«Лес».* Своеобразие конфликта и система образов в комедии. Символический смысл названия. Сатирическое изображение жизни пореформенной России. Тема бескорыстия и корысти в пьесе. Тема искусства и образы актеров. Развитие темы «горячего сердца» в пьесе. Идеалы народной нравственности в драматургии Островского. </w:t>
      </w:r>
    </w:p>
    <w:p w:rsidR="00771FAA"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lastRenderedPageBreak/>
        <w:t xml:space="preserve">«Бесприданница».* Трагическая значимость названия. Развитие темы гибельности красоты при столкновении с миром корысти. Мотивы искушения, человека-вещи, блеска, одиночества в драме. Образ Паратова. Эволюция женского образа у Островского (Катерина-Лариса). Характеры «хозяев жизни». Экранизация драмы А. Островского «Бесприданница». Полемика вокруг финала драмы «Бесприданница» в театре и кино (для самостоятельного чтения). </w:t>
      </w:r>
    </w:p>
    <w:p w:rsidR="00771FAA"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Комедии Островского «Свои люди - сочтемся», «На всякого мудреца довольно простоты», «Бешеные деньги»* (одна из комедий по выбору учителя и учащихся). </w:t>
      </w:r>
    </w:p>
    <w:p w:rsidR="00771FAA"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Театрально-сценическое открытие А. Н. Островского. А. Н. Островский - создатель русского театра XIX века. Новизна поэтики Островского. Типы деловых людей в пьесах А. Н. Островского. Природа комического. Особенности языка. Авторское отношение к героям. Непреходящее значение созданных драматургом характеров.</w:t>
      </w:r>
    </w:p>
    <w:p w:rsidR="00771FAA"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Теория литературы: понятие о драме. </w:t>
      </w:r>
    </w:p>
    <w:p w:rsidR="00771FAA"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И.А. Гончаров. Сведения из биографии. </w:t>
      </w:r>
    </w:p>
    <w:p w:rsidR="00771FAA"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«Обломов». Творческая история романа. Сон Ильи Ильича как художественно- философский центр романа. Обломов. Противоречивость характера. Штольц и Обломов. Прошлое и будущее России. Решение автором проблемы любви в романе. Любовь как лад человеческих отношений. (Ольга Ильинская - Агафья Пшеницына). Постижение авторского идеала человека, живущего в переходную эпоху. </w:t>
      </w:r>
    </w:p>
    <w:p w:rsidR="00771FAA"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Роман «Обломов» в оценке критиков (Н. Добролюбова, Д. Писарева, И. Анненского и др.). </w:t>
      </w:r>
    </w:p>
    <w:p w:rsidR="00771FAA"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Теория литературы: социально-психологический роман. </w:t>
      </w:r>
    </w:p>
    <w:p w:rsidR="00771FAA"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И.С. Тургенев. Сведения из биографии. </w:t>
      </w:r>
    </w:p>
    <w:p w:rsidR="00771FAA"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«Отцы и дети». Временной и всечеловеческий смысл названия и основной конфликт романа. Особенности композиции романа. Базаров в системе образов. Нигилизм Базарова и пародия на нигилизм в романе (Ситников и Кукшина). Нравственная проблематика романа и ее общечеловеческое значение. Тема любви в романе. Образ Базарова. Особенности поэтики Тургенева. Роль пейзажа в раскрытии идейно-художественного замысла писателя. </w:t>
      </w:r>
    </w:p>
    <w:p w:rsidR="00771FAA"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Значение заключительных сцен романа. Своеобразие художественной манеры Тургенева- романиста. Авторская позиция в романе. Полемика вокруг романа. (Д. Писарев, Н. Страхов, М. Антонович). </w:t>
      </w:r>
    </w:p>
    <w:p w:rsidR="00771FAA"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Теория литературы: Развитие понятия о родах и жанрах литературы (роман). Замысел писателя и объективное значение художественного произведения. </w:t>
      </w:r>
    </w:p>
    <w:p w:rsidR="00771FAA"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Для самостоятельного чтения: «Рудин», «Первая любовь», «Дворянское гнездо», Стихотворения в прозе. </w:t>
      </w:r>
    </w:p>
    <w:p w:rsidR="00771FAA"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Н.Г. Чернышевский.* Сведения из биографии.</w:t>
      </w:r>
    </w:p>
    <w:p w:rsidR="00771FAA"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Роман «Что делать?» (обзор). </w:t>
      </w:r>
    </w:p>
    <w:p w:rsidR="00771FAA"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Эстетические взгляды Чернышевского и их отражение в романе. Особенности жанра и композиции. Изображение "допотопного мира" в романе. Образы "новых людей". Теория "разумного эгоизма". Образ "особенного человека" Рахметова. Роль снов в романе. Четвертый сон Веры Павловны как социальная утопия. Смысл финала романа. </w:t>
      </w:r>
    </w:p>
    <w:p w:rsidR="00771FAA"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Ф.И. Тютчев. Сведения из биографии. </w:t>
      </w:r>
    </w:p>
    <w:p w:rsidR="00771FAA"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Стихотворения: «С поляны коршун поднялся...», «Полдень», «Silentium», «Видение», «Тени сизые смесились...», «Не то, что мните вы, природа...», «29-е января 1837», «Я лютеран люблю богослуженье», «Умом Россию не понять.», «О, как убийственно мы любим», «Последняя любовь», «Я очи знал, - о, эти очи», «Природа - сфинкс. И тем она верней...», «Нам не дано предугадать.», «К. Б.» («Я встретил Вас - и все былое.»), «День и ночь», «Эти бедные селенья.» и др. </w:t>
      </w:r>
    </w:p>
    <w:p w:rsidR="00771FAA"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lastRenderedPageBreak/>
        <w:t xml:space="preserve">Философичность - основа лирики поэта. Символичность образов поэзии Тютчева. Общественно-политическая лирика. Ф. И. Тютчев, его видение России и ее будущего. Лирика любви. Раскрытие в ней драматических переживаний поэта. </w:t>
      </w:r>
    </w:p>
    <w:p w:rsidR="00771FAA"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А.А. Фет. Сведения из биографии. </w:t>
      </w:r>
    </w:p>
    <w:p w:rsidR="00771FAA"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Стихотворения: «Облаком волнистым...», «Осень», «Прости - и все забудь»», «Шепот, робкое дыханье.», «Какое счастье - ночь, и мы одни...», «Сияла ночь. Луной был полон сад...», «Еще майская ночь...», «Одним толчком согнать ладью живую.», «На заре ты ее не буди...», «Это утро, радость эта.» , «Еще одно забывчивое слово», «Вечер» и др. </w:t>
      </w:r>
    </w:p>
    <w:p w:rsidR="006F2E17"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Связь творчества Фета с традициями немецкой школы поэтов. Поэзия как выражение идеала и красоты. Слияние внешнего и внутреннего мира в его поэзии. Гармоничность и мелодичность лирики Фета. Лирический герой в поэзии А.А. Фета. А.К. Толстой. Сведения из биографии. Стихотворения: «Меня во мраке и в пыли.», «Двух станов не боец, но только гость случайный...», «Слеза дрожит в твоем ревнивом взоре.», «Против течения», «Не верь мне, друг, когда в избытке горя.», «Колокольчики мои.» , «Когда природа вся трепещет и сияет...», «Тебя так любят все; один твой тихий вид...», «Минула страсть, и пыл ее тревожный...», «Ты не спрашивай, не распытывай...».</w:t>
      </w:r>
    </w:p>
    <w:p w:rsidR="006F2E17"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Н.А. Некрасов. Сведения из биографии. </w:t>
      </w:r>
    </w:p>
    <w:p w:rsidR="006F2E17"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Стихотворения: «Родина», «Памяти Добролюбова», «Элегия» («Пускай нам говорит изменчивая мода.»), «Вчерашний день, часу в шестом.», «В дороге», «Мы с тобой бестолковые люди», «Тройка», «Поэт и гражданин», «Плач детей», «О Муза, я у двери гроба..», « Я не люблю иронии твоей.», «Блажен незлобивый поэт.», «Внимая ужасам войны.». Поэма «Кому на Руси жить хорошо». Гражданский пафос лирики. Своеобразие лирического героя 40-х-50-х и 60-х-70-х годов. </w:t>
      </w:r>
    </w:p>
    <w:p w:rsidR="006F2E17"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Жанровое своеобразие лирики Некрасова. Народная поэзия как источник своеобразия поэзии Некрасова. Разнообразие интонаций. Поэтичность языка. Интимная лирика.</w:t>
      </w:r>
    </w:p>
    <w:p w:rsidR="006F2E17"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Поэма «Кому на Руси жить хорошо». Замысел поэмы. Жанр. Композиция. Сюжет. Нравственная проблематика поэмы, авторская позиция. Многообразие крестьянских типов. Проблема счастья. Сатирическое изображение «хозяев» жизни. Образ женщины в поэме. Нравственная проблематика поэмы, авторская позиция. Образ «народного заступника» Гриши Добросклонова в раскрытии идейного замысла поэмы. Особенности стиля. Сочетание фольклорных сюжетов с реалистическими образами. Своеобразие языка. Поэма Некрасова - энциклопедия крестьянской жизни середины XIX века.</w:t>
      </w:r>
    </w:p>
    <w:p w:rsidR="006F2E17"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Критики о Некрасове (Ю. Айхенвальд, К. Чуковский, Ю. Лотман). </w:t>
      </w:r>
    </w:p>
    <w:p w:rsidR="006F2E17"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Теория литературы: развитие понятия о народности литературы. Понятие о стиле. Уроки поэзии.* А.Н. Майков. «И город вот опять! Опять сияет бал...», «Рыбная ловля», «Осень», «Пейзаж», «У мраморного моря», «Ласточки». А.А. Григорьев. «Вы рождены меня терзать...», «Цыганская венгерка»», «Я ее не люблю, не люблю...», Цикл «Вверх по Волге»». Я.П. Полонский. «Солнце и Месяц»», «Зимний путь»», «Затворница»», «Колокольчик»</w:t>
      </w:r>
      <w:r w:rsidR="006F2E17" w:rsidRPr="004B12E9">
        <w:rPr>
          <w:rFonts w:ascii="Times New Roman" w:hAnsi="Times New Roman" w:cs="Times New Roman"/>
          <w:sz w:val="24"/>
          <w:szCs w:val="24"/>
        </w:rPr>
        <w:t xml:space="preserve">», «Узница», «Песня цыганки». </w:t>
      </w:r>
      <w:r w:rsidRPr="004B12E9">
        <w:rPr>
          <w:rFonts w:ascii="Times New Roman" w:hAnsi="Times New Roman" w:cs="Times New Roman"/>
          <w:sz w:val="24"/>
          <w:szCs w:val="24"/>
        </w:rPr>
        <w:t xml:space="preserve"> К. Хетагуров. Жизнь и творчество (обзор). Стихотворения из сборника «Осетинская лира». </w:t>
      </w:r>
    </w:p>
    <w:p w:rsidR="006F2E17"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Н.С. Лесков. Сведения из биографии. </w:t>
      </w:r>
    </w:p>
    <w:p w:rsidR="006F2E17"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Повесть «Очарованный странник». Особенности сюжета повести. Тема дороги и изображение этапов духовного пути личности (смысл странствий главного героя). Концепция народного характера. Образ Ивана Флягина. Тема трагической судьбы талантливого русского человека. Смысл названия повести. </w:t>
      </w:r>
    </w:p>
    <w:p w:rsidR="006F2E17"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Особенности повествовательной манеры Н.С. Лескова. </w:t>
      </w:r>
    </w:p>
    <w:p w:rsidR="006F2E17"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М.Е. Салтыков-Щедрин. Сведения из биографии. </w:t>
      </w:r>
    </w:p>
    <w:p w:rsidR="006F2E17"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lastRenderedPageBreak/>
        <w:t xml:space="preserve">«История одного города» (обзор). (Главы: «Обращение к читателю», «Опись градоначальникам»», «Органчик»», «Поклонение мамоне и покаяние»», «Подтверждение покаяния»», «Заключение»».) Тематика и проблематика произведения. Проблема совести и нравственного возрождения человека. Своеобразие типизации Салтыкова-Щедрина. Объекты сатиры и сатирические приемы. Гипербола и гротеск как способы изображения действительности. Своеобразие писательской манеры. </w:t>
      </w:r>
    </w:p>
    <w:p w:rsidR="006F2E17"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Роль Салтыкова-Щедрина в истории русской литературы. Теория литературы: развитие понятия сатиры, понятия об условности в искусстве (гротеск, «эзопов язык»). </w:t>
      </w:r>
    </w:p>
    <w:p w:rsidR="006F2E17"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Ф.М. Достоевский. Сведения из биографии. «Преступление и наказание» Своеобразие жанра. Отображение русской действительности в романе. Социальная и нравственно-философская проблематика романа. Теория «сильной личности» и ее опровержение в романе. Тайны внутреннего мира человека: готовность к греху, попранию высоких истин и нравственных ценностей. Драматичность характера и судьбы Родиона Раскольникова. Сны Раскольникова в раскрытии его характера и в общей композиции романа. Эволюция идеи «двойничества». Страдание и очищение в романе.</w:t>
      </w:r>
    </w:p>
    <w:p w:rsidR="006F2E17"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Символические образы в романе. Роль пейзажа. Своеобразие воплощения авторской позиции в романе. Критика вокруг романов Достоевского (Н. Страхов*, Д. Писарев, В. Розанов* и др.). </w:t>
      </w:r>
    </w:p>
    <w:p w:rsidR="006F2E17"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Теория литературы: проблемы противоречий в мировоззрении и творчестве писателя. Полифонизм романов Ф.М. Достоевского. </w:t>
      </w:r>
    </w:p>
    <w:p w:rsidR="006F2E17"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Л.Н. Толстой. Жизненный и творческий путь. Духовные искания писателя. </w:t>
      </w:r>
    </w:p>
    <w:p w:rsidR="006F2E17"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«Севастопольские рассказы».* Отражение перелома во взглядах писателя на жизнь в севастопольский период. Проблема истинного и ложного патриотизма в рассказах. Утверждение духовного начала в человеке. Обличение жестокости войны. Особенности поэтики Толстого. Значение « Севастопольских рассказов» в творчестве Л. Н. Толстого. </w:t>
      </w:r>
    </w:p>
    <w:p w:rsidR="006F2E17"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Роман-эпопея «Война и мир». Жанровое своеобразие романа. Особенности композиционной структуры романа. Художественные принципы Толстого в изображении русской действительности: следование правде, психологизм, «диалектика души». Соединение в романе идеи личного и всеобщего. Символическое значение «войны» и «мира». Духовные искания Андрея Болконского, Пьера Безухова, Наташи Ростовой. Авторский идеал семьи. Значение образа Платона Каратаева. «Мысль народная» в романе. Проблема народа и личности. Картины войны 1812 года. Кутузов и Наполеон. Осуждение жестокости войны в романе. Развенчание идеи «наполеонизма». </w:t>
      </w:r>
    </w:p>
    <w:p w:rsidR="006F2E17"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Патриотизм в понимании писателя. Светское общество в изображении Толстого. Осуждение его бездуховности и лжепатриотизма. </w:t>
      </w:r>
    </w:p>
    <w:p w:rsidR="006F2E17"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Идейные искания Толстого. Обзор творчества позднего периода: «Анна Каренина», «Крейцерова соната», «Хаджи- Мурат». Мировое значение творчества Л. Толстого.</w:t>
      </w:r>
    </w:p>
    <w:p w:rsidR="006F2E17"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Л. Толстой и культура XX века. </w:t>
      </w:r>
    </w:p>
    <w:p w:rsidR="006F2E17"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Теория литературы: понятие о романе-эпопее. </w:t>
      </w:r>
    </w:p>
    <w:p w:rsidR="006F2E17"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А.П. Чехов. Сведения из биографии. </w:t>
      </w:r>
    </w:p>
    <w:p w:rsidR="006F2E17"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«Студент», «Дома»*, «Ионыч», «Человек в футляре», «Крыжовник», «О любви», «Дама с собачкой»»*, «Палата № 6», «Дом с мезонином»». Комедия «Вишневый сад». Своеобразие и всепроникающая сила чеховского творчества. Художественное совершенство рассказов А. П. Чехова. Новаторство Чехова. Периодизация творчества Чехова. Работа в журналах. Чехов - репортер. Юмористические рассказы. Пародийность ранних рассказов. Новаторство Чехова в поисках 46 жанровых форм. Новый тип рассказа. Герои рассказов Чехова. Комедия «Вишневый сад». Драматургия Чехова. Театр Чехова - воплощение кризиса современного общества. «Вишневый сад» - вершина драматургии Чехова. Своеобразие жанра. Жизненная беспомощность героев пьесы. Расширение границ исторического времени в пьесе. Символичность пьесы. Чехов и МХАТ. Роль А. П. Чехова в мировой драматургии театра. Критика о Чехове (И. Анненский, В. Пьецух). </w:t>
      </w:r>
      <w:r w:rsidRPr="004B12E9">
        <w:rPr>
          <w:rFonts w:ascii="Times New Roman" w:hAnsi="Times New Roman" w:cs="Times New Roman"/>
          <w:sz w:val="24"/>
          <w:szCs w:val="24"/>
        </w:rPr>
        <w:lastRenderedPageBreak/>
        <w:t xml:space="preserve">Теория литературы: развитие понятия о драматургии (внутреннее и внешнее действие; подтекст; роль авторских ремарок; пауз, переклички реплик и т.д.). </w:t>
      </w:r>
    </w:p>
    <w:p w:rsidR="006F2E17"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Своеобразие Чехова-драматурга. Зарубежная литература (обзор) В. Шекспир «Гамлет». О. Бальзак «Гобсек»». Г. Флобер «Саламбо». Поэты-импрессионисты (Ш. Бодлер, А. Рембо О. Ренуар, П. Малларме и др.). </w:t>
      </w:r>
    </w:p>
    <w:p w:rsidR="006F2E17"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ЛИТЕРАТУРА ХХ ВЕКА Введение Общая характеристика культурно-исторического процесса рубежа XIX и XX веков и его отражение в литературе. </w:t>
      </w:r>
    </w:p>
    <w:p w:rsidR="006F2E17"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Неповторимость развития русской культуры. Живопись. Музыка. Театр. Хореография. Феномен русского меценатства. </w:t>
      </w:r>
    </w:p>
    <w:p w:rsidR="006F2E17"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Традиции русской классической литературы XIX века и их развитие в литературе XX века. Общечеловеческие проблемы начала XX века в прозе и поэзии. Новаторство литературы начала XX века. </w:t>
      </w:r>
    </w:p>
    <w:p w:rsidR="006F2E17"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Многообразие литературных течений (символизм, акмеизм, футуризм), отражение в них идейно-политической борьбы первых послереволюционных лет.</w:t>
      </w:r>
    </w:p>
    <w:p w:rsidR="006F2E17"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Роль искусства в жизни общества. Полемика по вопросам литературы. Д. Мережковский «О причинах упадка и дальнейших путях развития русской литературы», В. Ленин «Партийная организация и партийная литература», В. Брюсов. «Свобода слова», А. Блок «Интеллигенция и революция». Русская литература на рубеже веков</w:t>
      </w:r>
    </w:p>
    <w:p w:rsidR="006F2E17"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И.А. Бунин. Сведения из биографии. Стихотворения*: «Вечер», «Не устану повторять вас, звезды!.», «Мы встретились случайно на углу», «Я к ней пришел в полночный час.», «Ковыль», «И цветы, и шмели, и трава, и колосья.». Рассказы: «Деревня», «Антоновские яблоки», «Чаша жизни», «Легкое дыхание», «Грамматика любви», «Чистый понедельник», «Митина любовь», «Господин из Сан-Франциско», «Темные аллеи». Философичность лирики Бунина. Тонкость восприятия психологии человека и мира природы; поэтизация исторического прошлого. Осуждение бездуховности существования. Изображение «мгновения» жизни. Реалистическое и символическое в прозе и поэзии. Слово, подробность, деталь в поэзии и прозе. Поэтика И. А. Бунина. Критики о Бунине* (В. Брюсов, Ю. Айхенвальд, З. Шаховская,О. Михайлов). </w:t>
      </w:r>
    </w:p>
    <w:p w:rsidR="006F2E17"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А.И. Куприн. Сведения из биографии. Рассказы: «Олеся», «Поединок», «Гранатовый браслет». Поэтическое изображение природы, богатство духовного мира героев. Нравственные и социальные проблемы в рассказах Куприна. Осуждение пороков современного общества. Повесть «Гранатовый браслет». Смысл названия повести, спор о сильной, бескорыстной любви, тема неравенства в повести. Трагический смысл произведения. Символическое и реалистическое в творчестве Куприна. Критики о Куприне* (Ю. Айхенвальд, М. Горький, О. Михайлов). </w:t>
      </w:r>
    </w:p>
    <w:p w:rsidR="006F2E17"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Поэзия начала ХХ века </w:t>
      </w:r>
    </w:p>
    <w:p w:rsidR="006F2E17"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Обзор русской поэзии и поэзии народов России конца XIX - начала XX в. Константин Бальмонт, Валерий Брюсов, Николай Гумилев, Осип Мандельштам, Марина Цветаева, Георгий Иванов, Владислав Ходасевич, Игорь Северянин, Михаил Кузмин, Габдулла Тукай и др.; общая характеристика творчества (стихотворения не менее трех авторов по выбору).</w:t>
      </w:r>
    </w:p>
    <w:p w:rsidR="006F2E17"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Проблема традиций и новаторства в литературе начала ХХ века; формы ее разрешения в  творчестве реалистов, символистов, акмеистов, футуристов. Серебряный век как своеобразный «русский ренессанс».</w:t>
      </w:r>
    </w:p>
    <w:p w:rsidR="006F2E17"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Литературные течения поэзии русского модернизма: символизм, акмеизм, футуризм. Поэты, творившие вне литературных течений: И.Ф. Анненский, М.И. Цветаева. Символизм. Истоки русского символизма. Влияние западноевропейской философии и поэзии на творчество русских символистов. Связь с романтизмом. Понимание символа символистами (задача предельного расширения значения слова, открытие тайн как цель нового искусства).</w:t>
      </w:r>
    </w:p>
    <w:p w:rsidR="006F2E17"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lastRenderedPageBreak/>
        <w:t xml:space="preserve"> Конструирование мира в процессе творчества, идея «творимой легенды». Музыкальность стиха. «Старшие символисты» (В.Я. Брюсов, К.Д. Бальмонт, Ф.К. Сологуб) и «младосимволисты» (А. Белый, А. А. Блок). В.Я. Брюсов*. Сведения из биографии. Стихотворения: «Сонет к форме»», «Юному поэту», «Грядущие гунны» (возможен выбор трех других стихотворений). Основные темы и мотивы поэзии Брюсова. Своеобразие решения темы поэта и поэзии. Культ формы в лирике Брюсова.</w:t>
      </w:r>
    </w:p>
    <w:p w:rsidR="006F2E17"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К.Д. Бальмонт.* Сведения из биографии. Стихотворения: «Я мечтою ловил уходящие тени.»», «Безглагольность», «Я в этот мир пришел, чтоб видеть солнце...» (возможен выбор трех других стихотворений). Основные темы и мотивы поэзии Бальмонта. Музыкальность стиха, изящество образов. Стремление к утонченным способам выражения чувств и мыслей.</w:t>
      </w:r>
    </w:p>
    <w:p w:rsidR="006F2E17"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A. Белый*. Сведения из биографии. Стихотворения: «Раздумье»», «Русь»», «Родине»» (возможен выбор трех других стихотворений). Интуитивное постижение действительности. Тема родины, боль и тревога за судьбы России. Восприятие революционных событий как пришествия нового Мессии. </w:t>
      </w:r>
    </w:p>
    <w:p w:rsidR="006F2E17"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Акмеизм*. Истоки акмеизма. Программа акмеизма в статье Н. С. Гумилева «Наследие символизма и акмеизм». Утверждение акмеистами красоты земной жизни, возвращение к «прекрасной ясности», создание зримых образов конкретного мира. Идея поэта-ремесленника. </w:t>
      </w:r>
    </w:p>
    <w:p w:rsidR="006F2E17"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Н.С. Гумилев*. Сведения из биографии. Стихотворения: «Жираф», «Волшебная скрипка»», «Заблудившийся трамвай» (возможен выбор трех других стихотворений). Героизация действительности в поэзии Гумилева, романтическая традиция в его лирике. Своеобразие лирических сюжетов. Экзотическое, фантастическое и прозаическое в поэзии Гумилева. </w:t>
      </w:r>
    </w:p>
    <w:p w:rsidR="006F2E17"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Футуризм *. Манифесты футуризма, их пафос и проблематика. Поэт как миссионер «нового искусства». Декларация о разрыве с традицией, абсолютизация «самовитого» слова, приоритет формы над содержанием, вторжение грубой лексики в поэтический язык, неологизмы, эпатаж. Звуковые и графические эксперименты футуристов. Группы футуристов: эгофутуристы (И. Северянин), кубофутуристы (В. В. Маяковский, В. Хлебников), «Центрифуга» (Б. Л. Пастернак).</w:t>
      </w:r>
    </w:p>
    <w:p w:rsidR="006F2E17"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И. Северянин *. Сведения из биографии. Стихотворения: «Интродукция», «Эпилог»» («Я, гений Игорь-Северянин...»), «Двусмысленная слава»» (возможен выбор трех других стихотворений). Эмоциональная взволнованность и ироничность поэзии Северянина, оригинальность его словотворчества.</w:t>
      </w:r>
    </w:p>
    <w:p w:rsidR="006F2E17"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B.В. Хлебников*. Сведения из биографии. Стихотворения: «Заклятие смехом»», «Бобэоби пелись губы.»», «Еще раз, еще раз...» (возможен выбор трех других стихотворений). Слово в художественном мире поэзии Хлебникова. Поэтические эксперименты. Хлебников как поэт-философ. </w:t>
      </w:r>
    </w:p>
    <w:p w:rsidR="006F2E17"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Крестьянская поэзия*. Продолжение традиций русской реалистической крестьянской поэзии XIX века в 48 творчестве Н.А. Клюева, С. А. Есенина. </w:t>
      </w:r>
    </w:p>
    <w:p w:rsidR="006F2E17"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Н.А. Клюев*. Сведения из биографии. Стихотворения: «Осинушка», «Я люблю цыганские кочевья...»», «Из подвалов, из темных углов... » (возможен выбор трех других стихотворений). Особое место в литературе начала века крестьянской поэзии. Крестьянская тематика, изображение труда и быта деревни, тема родины, неприятие городской цивилизации. Выражение национального русского самосознания. Религиозные мотивы. </w:t>
      </w:r>
    </w:p>
    <w:p w:rsidR="006F2E17"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М. Горький. Сведения из биографии. Ранние рассказы: «Челкаш», «Коновалов»», «Страсти-мордасти»», «Старуха Изергиль»». Пьеса «На дне». Правда жизни в рассказах Горького. Типы персонажей в романтических рассказах писателя. Тематика и проблематика романтического творчества Горького. Поэтизация гордых и сильных людей. Авторская позиция и способ ее воплощения. «На дне». </w:t>
      </w:r>
      <w:r w:rsidRPr="004B12E9">
        <w:rPr>
          <w:rFonts w:ascii="Times New Roman" w:hAnsi="Times New Roman" w:cs="Times New Roman"/>
          <w:sz w:val="24"/>
          <w:szCs w:val="24"/>
        </w:rPr>
        <w:lastRenderedPageBreak/>
        <w:t xml:space="preserve">Изображение правды жизни в пьесе и ее философский смысл. Герои пьесы. Спор о назначении человека. Авторская позиция и способы ее выражения. Новаторство Горького - драматурга. Горький и МХАТ. Горький - романист. </w:t>
      </w:r>
    </w:p>
    <w:p w:rsidR="001458FC"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Критики о Горьком*. (А. Луначарский, В. Ходасевич, Ю. Анненский). Теория литературы: развитие понятия о драме. </w:t>
      </w:r>
    </w:p>
    <w:p w:rsidR="001458FC"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А.А. Блок. Сведения из биографии. Стихотворения: «Вхожу я в темные храмы»», «Незнакомка», «Коршун»», «Россия», «В ресторане», «Ночь, улица, фонарь, аптека.», «На железной дороге», «Река раскинулась. Течет.», «О, я хочу безумно жить...», цикл «Кармен»» «Скифы»». Поэма «Двенадцать». Природа социальных противоречий в изображении поэта. Тема исторического прошлого в лирике Блока. Тема родины, тревога за судьбу России. Поэма «Двенадцать»: Сложность восприятия Блоком социального характера революции. Сюжет поэмы и ее герои. Борьба миров. Изображение «мирового пожара», неоднозначность финала, образ Христа в поэме. Композиция, лексика, ритмика, интонационное разнообразие поэмы.</w:t>
      </w:r>
    </w:p>
    <w:p w:rsidR="001458FC"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Теория литературы: развитие понятия о художественной образности (образ-символ), развитие понятия о поэме. Для самостоятельного чтения: поэма «Соловьиный сад», драматургия Блока, стихи. Литература 20-х годов (обзор) Противоречивость развития культуры в 20-е годы. </w:t>
      </w:r>
    </w:p>
    <w:p w:rsidR="001458FC"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Литературный процесс 20-х годов. Литературные группировки и журналы (РАПП, Перевал, Конструктивизм; «На посту», «Красная новь», «Новый мир» и др.). Политика партии в области литературы в 20-е годы. Тема России и революции в творчестве поэтов разных поколений и мировоззрений (А. Блок, А. Белый, М. Волошин, А. Ахматова, М. Цветаева, О. Мандельштам, В. Ходасевич, В. Луговской, Н. Тихонов, Э. Багрицкий, М. Светлов и др.). Крестьянская поэзия 20-х годов. Беспокойство за судьбу родной земли человека, живущего на ней, в творчестве С. Есенина, Н. Клюева, С. Клычкова, П. Васильева. </w:t>
      </w:r>
    </w:p>
    <w:p w:rsidR="001458FC"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Эксперименты со словом в поисках поэтического языка новой эпохи (В. Хлебников, А. Крученых, поэты-обериуты). Разнообразие идейно-художественных позиций советских писателей в освещении темы революции и гражданской войны («Железный поток» А. Серафимовича, «Бронепоезд 14-69» Вс. Иванова, «Тихий Дон» М. Шолохова, «Конармия» И. Бабеля, «Голый год» Б. Пильняка, «Россия, кровью умытая» А. Веселого и др.). Гражданская война в литературе русского Зарубежья (Р. Гуль, П. Краснов, А Деникин). Поиски нового героя эпохи («Чапаев» Д. Фурманова, «Разгром» А. Фадеева, «Повесть непогашенной луны» Б. Пильняка, «Аэлита» А. Толстого). Интеллигенция и революция в литературе 20-х годов («Города и годы» К. Федина, «Хождение по мукам» А. Толстого, «В тупике» В. Вересаева, поэма «1905 год» Б. Пастернака). Объекты сатирического изображения в прозе 20-х годов (творчество М. Зощенко, И. Ильфа и Е. Петрова, М. Булгакова, А. Аверченко и др.). Становление жанра романа-антиутопии в 20-е годы - становление нарастающей тревоги за будущее («Мы» Е. Замятина, «Чевенгур» А. Платонова). </w:t>
      </w:r>
    </w:p>
    <w:p w:rsidR="001458FC" w:rsidRPr="004B12E9" w:rsidRDefault="00E06A05" w:rsidP="00E06A05">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Альтернативная публицистика 20-х годов («Грядущие перспективы» М. Булгакова, «Несвоевременные мысли» М. Горького, «Письма Луначарскому» В. Короленко, «Окаянные дни» И. Бунина и др.). B.В. Маяковский. Сведения из биографии. Стихотворения: «А вы могли бы?», «Нате!», «Послушайте!», «Скрипка и немножко нервно.», «Разговор с фининспектором о поэзии»», «Юбилейное», «Письмо товарищу Кострову из Парижа о сущности любви», «Прозаседавшиеся», поэма «Во весь голос», «Облако в штанах», «Флейта-позвоночник», «Лиличка!», «Люблю», «Письмо Татьяне Яковлевой», «Про это». Пьесы «Клоп», «Баня». </w:t>
      </w:r>
    </w:p>
    <w:p w:rsidR="001458FC" w:rsidRPr="004B12E9" w:rsidRDefault="00E06A05" w:rsidP="001458FC">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Поэтическая новизна ранней лирики: необычное содержание, гиперболичность и пластика образов, яркость метафор, контрасты и противоречия. Тема несоответствия мечты и действительности, несовершенства мира в лирике поэта. Проблемы духовной жизни. Характер и личность автора в стихах о любви. Сатира Маяковского. Обличение мещанства и «новообращенных». Поэма «Во весь голос»»*. Тема поэта и поэзии. Новаторство поэзии Маяковского. Образ поэта-гражданина. Теория литературы: традиции и новаторство в литературе. Новая система стихосложения. Тоническое стихосложение.</w:t>
      </w:r>
    </w:p>
    <w:p w:rsidR="001458FC" w:rsidRPr="004B12E9" w:rsidRDefault="00E06A05" w:rsidP="001458FC">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lastRenderedPageBreak/>
        <w:t>C.А. Есенин. Сведения из биографии.</w:t>
      </w:r>
    </w:p>
    <w:p w:rsidR="001458FC" w:rsidRPr="004B12E9" w:rsidRDefault="00E06A05" w:rsidP="001458FC">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Стихотворения: «Гой ты, Русь моя родная!», «Русь», «Письмо матери», «Не бродить, не мять в кустах багряных.», «Спит ковыль. Равнина дорогая.», «Письмо к женщине», «Собаке Кача</w:t>
      </w:r>
      <w:r w:rsidR="001458FC" w:rsidRPr="004B12E9">
        <w:rPr>
          <w:rFonts w:ascii="Times New Roman" w:hAnsi="Times New Roman" w:cs="Times New Roman"/>
          <w:sz w:val="24"/>
          <w:szCs w:val="24"/>
        </w:rPr>
        <w:t>лова», «Я покинул родимый дом.»</w:t>
      </w:r>
      <w:r w:rsidRPr="004B12E9">
        <w:rPr>
          <w:rFonts w:ascii="Times New Roman" w:hAnsi="Times New Roman" w:cs="Times New Roman"/>
          <w:sz w:val="24"/>
          <w:szCs w:val="24"/>
        </w:rPr>
        <w:t xml:space="preserve">, «Неуютная, жидкая лунность.», «Не жалею, не зову, не плачу.», «Мы теперь уходим понемногу.», «Сорокоуст», «Русь Советская», «Шаганэ, ты моя, Шаганэ.». Поэма «Анна Снегина». Поэтизация русской природы, русской деревни, развитие темы родины как выражение любви к России. Художественное своеобразие творчества Есенина: глубокий лиризм, необычайная образность, зрительность впечатлений, цветопись, принцип пейзажной живописи, народно-песенная основа стихов. </w:t>
      </w:r>
    </w:p>
    <w:p w:rsidR="001458FC" w:rsidRPr="004B12E9" w:rsidRDefault="00E06A05" w:rsidP="001458FC">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Поэма «Анна Снегина»* - поэма о судьбе человека и Родины. Лирическое и эпическое в поэме. Теория литературы: развитие понятия о поэтических средствах художественной выразительности. </w:t>
      </w:r>
    </w:p>
    <w:p w:rsidR="001458FC" w:rsidRPr="004B12E9" w:rsidRDefault="00E06A05" w:rsidP="001458FC">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А. Фадеев*. Сведения из биографии. «Разгром»». Гуманистическая направленность романа. Долг и преданность идее. Проблема человека и революции. Новаторский характер романа. Психологическая глубина изображения характеров. Революционная романтика. Полемика вокруг романа. Теория литературы: проблема положительного героя в литературе. </w:t>
      </w:r>
    </w:p>
    <w:p w:rsidR="001458FC" w:rsidRPr="004B12E9" w:rsidRDefault="00E06A05" w:rsidP="001458FC">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Литература 30-х - начала 40-х годов (обзор) Становление новой культуры в 30-е годы. Поворот к патриотизму в середине 30-х годов (в культуре, искусстве и литературе). Единство и многообразие русской литературы («Серапионовы братья», «Кузница» и др.). Первый съезд советских писателей и его значение. </w:t>
      </w:r>
    </w:p>
    <w:p w:rsidR="001458FC" w:rsidRPr="004B12E9" w:rsidRDefault="00E06A05" w:rsidP="001458FC">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Социалистический реализм как новый художественный метод. Противоречия в его развитии и воплощении. Отражение индустриализации и коллективизации; поэтизация социалистического идеала в творчестве Н. Островского, Л. Леонова, В. Катаева, М. Шолохова, Ф. Гладкова, М. Шагинян, Вс. Вишневского, Н. Погодина, Э. Багрицкого, М. Светлова, В. Луговского, Н. Тихонова, П. Васильева и др. Интеллигенция и революция в романах М. Булгакова, А. Толстого. Развитие жанра антиутопии в творчестве Е. Замятина, М. Булгакова. Историческая тема в творчестве А. Толстого, Ю. Тынянова, А. Чапыгина. Сатирическое обличение нового быта (М. Зощенко, И. Ильф и Е. Петров, М. Булгаков). </w:t>
      </w:r>
    </w:p>
    <w:p w:rsidR="001458FC" w:rsidRPr="004B12E9" w:rsidRDefault="00E06A05" w:rsidP="001458FC">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Сложность творческих поисков и трагичность судеб русских писателей и поэтов: А. Ахматова, Б. Пастернак, О. Мандельштам, Н. Заболоцкий и др. М.И. Цветаева. Сведения из биографии. Стихотворения: «Моим стихам, написанным так рано.», «Стихи к Блоку» («Имя твое - 50 птица в руке.»), «Кто создан из камня, кто создан из глины.», «Тоска по родине! Давно.», « Генералам 12 года»», «Плач матери по новобранцу...». Основные темы творчества Цветаевой. Конфликт быта и бытия, времени и вечности. Поэзия как напряженный монолог-исповедь. Фольклорные и литературные образы и мотивы в лирике Цветаевой. Своеобразие стиля поэтессы. Теория литературы: развитие понятия о средствах поэтической выразительности. О.Э. Мальденштам. Сведения из биографии. «Notre Dame», «Бессонница. Гомер. Тугие паруса.», «За гремучую доблесть грядущих веков.», «Я вернулся в мой город, знакомый до слез.», «Петербургские строфы», «Концерт на вокзале», «Рим». Противостояние поэта «веку-волкодаву». Поиски духовных опор в искусстве и природе. Петербургские мотивы в поэзии. Теория поэтического слова О. Мандельштама.</w:t>
      </w:r>
    </w:p>
    <w:p w:rsidR="001458FC" w:rsidRPr="004B12E9" w:rsidRDefault="00E06A05" w:rsidP="001458FC">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Теория литературы: развитие понятия о средствах поэтической выразительности. </w:t>
      </w:r>
    </w:p>
    <w:p w:rsidR="001458FC" w:rsidRPr="004B12E9" w:rsidRDefault="00E06A05" w:rsidP="001458FC">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А.П. Платонов. Сведения из биографии. Рассказ «В прекрасном и яростном мире». Повесть «Котлован». Поиски положительного героя писателем. Единство нравственного и эстетического. Труд как основа нравственности человека. Принципы создания характеров. Социально-философское содержание творчества А. Платонова, своеобразие художественных средств (переплетение реального и фантастического в характерах героев-правдоискателей, метафоричность образов, язык произведений Платонова). Традиции русской сатиры в творчестве писателя. Теория литературы: развитие понятия о стиле писателя. </w:t>
      </w:r>
    </w:p>
    <w:p w:rsidR="001458FC" w:rsidRPr="004B12E9" w:rsidRDefault="00E06A05" w:rsidP="001458FC">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lastRenderedPageBreak/>
        <w:t xml:space="preserve">И.Э. Бабель. Сведения из биографии. Рассказы: «Мой первый гусь», «Соль». Проблематика и особенности поэтики прозы Бабеля. Изображение событий гражданской войны в книге рассказов «Конармия». Сочетание трагического и комического, прекрасного и безобразного в рассказах Бабеля. Теория литературы: развитие понятия о рассказе. </w:t>
      </w:r>
    </w:p>
    <w:p w:rsidR="001458FC" w:rsidRPr="004B12E9" w:rsidRDefault="00E06A05" w:rsidP="001458FC">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М.А. Булгаков. Сведения из биографии. Романы «Белая гвардия», «Мастер и Маргарита» (одно произведение по выбору). «Белая гвардия». Судьба людей в годы Гражданской войны. Изображение войны и офицеров белой гвардии как обычных людей. Отношение автора к героям романа. Честь - лейтмотив произведения. Тема Дома как основы миропорядка. Женские образы на страницах романа. Сценическая жизнь пьесы «Дни Турбиных». </w:t>
      </w:r>
    </w:p>
    <w:p w:rsidR="001458FC" w:rsidRPr="004B12E9" w:rsidRDefault="00E06A05" w:rsidP="001458FC">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«Мастер и Маргарита». Своеобразие жанра. Многоплановость романа. Система образов. Ершалаимские главы. Москва 30-х годов. Тайны психологии человека: страх сильных мира перед правдой жизни. Воланд и его окружение. Фантастическое и реалистическое в романе. Любовь и судьба Мастера. Традиции русской литературы (творчество Н. Гоголя) в творчестве М. Булгакова. Своеобразие писательской манеры. Теория литературы: разнообразие типов романа в советской литературе. Для самостоятельного чтения: фельетоны 20-х годов, «Записки юного врача», «Морфий»», «Записки на манжетах», «Театральный роман». </w:t>
      </w:r>
    </w:p>
    <w:p w:rsidR="001458FC" w:rsidRPr="004B12E9" w:rsidRDefault="00E06A05" w:rsidP="001458FC">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А.Н. Толстой *. Сведения из биографии. «Петр Первый». Тема русской истории в творчестве писателя. «Петр Первый»» - художественная история России XVIII века. Единство исторического материала и художественного вымысла в романе. Образ Петра. Проблема личности и ее роль в судьбе страны. Народ в романе. Пафос борьбы за могущество и величие России. Художественное своеобразие романа. Экранизация произведения. Теория литературы: исторический роман. М.А. Шолохов. Сведения из биографии. «Донские рассказы»», </w:t>
      </w:r>
    </w:p>
    <w:p w:rsidR="001458FC" w:rsidRPr="004B12E9" w:rsidRDefault="00E06A05" w:rsidP="001458FC">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роман «Тихий Дон» (обзор). Мир и человек в рассказах М. Шолохова. Глубина реалистических обобщений. Трагический пафос «Донских рассказов». Поэтика раннего творчества М. Шолохова. «Тихий Дон». Роман-эпопея о судьбах русского народа и казачества в годы Гражданской войны. Своеобразие жанра. Особенности композиции. Столкновение старого и нового мира в романе. Мастерство психологического анализа. Патриотизм и гуманизм романа. Образ Григория Мелехова. Трагедия человека из народа в поворотный момент истории, ее смысл и значение. Женские судьбы. Любовь на страницах романа. Многоплановость повествования. Традиции Л.Н. Толстого в романе М. Шолохова. Своеобразие художественной манеры писателя. Теория литературы: развитие понятия о стиле писателя. Литература русского Зарубежья </w:t>
      </w:r>
    </w:p>
    <w:p w:rsidR="001458FC" w:rsidRPr="004B12E9" w:rsidRDefault="00E06A05" w:rsidP="001458FC">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Русское литературное зарубежье 40-90-х годов (обзор). И. Бунин, В. Набоков, Вл. Максимов, А. Зиновьев, В. Некрасов, И. Бродский, Г. Владимов и др. Тематика и проблематика творчества. Традиции и новаторство. Духовная ценность и обаяние творчества писателей русского зарубежья старшего поколения.</w:t>
      </w:r>
    </w:p>
    <w:p w:rsidR="001458FC" w:rsidRPr="004B12E9" w:rsidRDefault="00E06A05" w:rsidP="001458FC">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В.В. Набоков. Сведения из биографии. </w:t>
      </w:r>
    </w:p>
    <w:p w:rsidR="001458FC" w:rsidRPr="004B12E9" w:rsidRDefault="00E06A05" w:rsidP="001458FC">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Роман «Машенька»». Тема России в творчестве Набокова. Проблематика и система образов в романе. Описания эмигрантской среды и воспоминания героя о прошлом, юности. Образ Машеньки. Смысл финала романа. Теория литературы: развитие понятия о стиле писателя. </w:t>
      </w:r>
    </w:p>
    <w:p w:rsidR="001458FC" w:rsidRPr="004B12E9" w:rsidRDefault="00E06A05" w:rsidP="001458FC">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Н.А. Заболоцкий.* Сведения из биографии.</w:t>
      </w:r>
    </w:p>
    <w:p w:rsidR="001458FC" w:rsidRPr="004B12E9" w:rsidRDefault="00E06A05" w:rsidP="001458FC">
      <w:pPr>
        <w:pStyle w:val="aa"/>
        <w:spacing w:before="120"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Стихотворения: «Завещание»», «Читая стихи»», «О красоте человеческих лиц»». Утверждение непреходящих нравственных ценностей, неразрывной связи поколений, философская углубленность, художественная неповторимость стихотворений поэта. Своеобразие художественного воплощения темы природы в лирике Заболоцкого. Литература периода Великой Отечественной войны и первых послевоенных лет Деятели литературы и искусства на защите Отечества. Живопись А. Дейнеки и А. Пластова. Музыка Д. Шостаковича и </w:t>
      </w:r>
      <w:r w:rsidRPr="004B12E9">
        <w:rPr>
          <w:rFonts w:ascii="Times New Roman" w:hAnsi="Times New Roman" w:cs="Times New Roman"/>
          <w:sz w:val="24"/>
          <w:szCs w:val="24"/>
        </w:rPr>
        <w:lastRenderedPageBreak/>
        <w:t>песни военных лет (С. Соловьев-Седой, В. Лебедев-Кумач, И. Дунаевский и др.). Кинематограф героической эпохи. Лирический герой в стихах поэтов-фронтовиков:</w:t>
      </w:r>
    </w:p>
    <w:p w:rsidR="001458FC" w:rsidRPr="004B12E9" w:rsidRDefault="00E06A05" w:rsidP="001458FC">
      <w:pPr>
        <w:pStyle w:val="aa"/>
        <w:spacing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О. Берггольц, К. Симонов, А. Твардовский, А. Сурков, М. Исаковский, М. Алигер, Ю. Друнина, М. Джалиль и др. Публицистика военных лет: М. Шолохов, И. Эренбург, А. Толстой. Реалистическое и романтическое изображение войны в прозе: рассказы Л. Соболева, В. Кожевникова, К. Паустовского, М. Шолохова и др. Повести и романы Б. Горбатова, А. Бека, А. Фадеева. Пьесы: «Русские люди» К. Симонова, «Фронт» А. Корнейчука и др. Произведения первых послевоенных лет. Проблемы человеческого бытия, добра и зла, эгоизма и жизненного подвига, противоборства созидающих и разрушающих сил в произведениях Э. Казакевича, В. Некрасова, А. Бека, В. Ажаева и др.</w:t>
      </w:r>
    </w:p>
    <w:p w:rsidR="001458FC" w:rsidRPr="004B12E9" w:rsidRDefault="00E06A05" w:rsidP="001458FC">
      <w:pPr>
        <w:pStyle w:val="aa"/>
        <w:spacing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А. А. Ахматова. Жизненный и творческий путь. </w:t>
      </w:r>
    </w:p>
    <w:p w:rsidR="001458FC" w:rsidRPr="004B12E9" w:rsidRDefault="00E06A05" w:rsidP="001458FC">
      <w:pPr>
        <w:pStyle w:val="aa"/>
        <w:spacing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Стихотворения: «Смятение»», «Молюсь оконному лучу..», «Пахнут липы сладко.»», «Сероглазый король», «Песня последней встречи», «Мне ни к чему одические рати», «Сжала руки под темной вуалью.», «Не с теми я, кто бросил земли..», «Родная земля», «Мне голос был», «Клятва», «Мужество», «Победителям», «Муза», «Поэма без героя». Поэма «Реквием». Статьи о Пушкине. Ранняя лирика Ахматовой: глубина, яркость переживаний поэта, его радость, скорбь, тревога. Тематика и тональность лирики периода первой мировой войны: судьба страны и народа. </w:t>
      </w:r>
    </w:p>
    <w:p w:rsidR="001458FC" w:rsidRPr="004B12E9" w:rsidRDefault="00E06A05" w:rsidP="001458FC">
      <w:pPr>
        <w:pStyle w:val="aa"/>
        <w:spacing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Личная и общественная темы в стихах революционных и первых послереволюционных лет. Темы любви к родной земле, к Родине, к России. Пушкинские темы в творчестве Ахматовой. Тема любви к Родине и гражданского мужества в лирике военных лет. Тема поэтического мастерства в творчестве поэтессы. Поэма «Реквием». Исторический масштаб и трагизм поэмы. Трагизм жизни и судьбы лирической героини и поэтессы. Своеобразие лирики Ахматовой. Теория литературы: проблема традиций и новаторства в поэзии. Поэтическое мастерство.</w:t>
      </w:r>
    </w:p>
    <w:p w:rsidR="001458FC" w:rsidRPr="004B12E9" w:rsidRDefault="00E06A05" w:rsidP="001458FC">
      <w:pPr>
        <w:pStyle w:val="aa"/>
        <w:spacing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Б.Л. Пастернак. Сведения из биографии.</w:t>
      </w:r>
    </w:p>
    <w:p w:rsidR="001458FC" w:rsidRPr="004B12E9" w:rsidRDefault="00E06A05" w:rsidP="001458FC">
      <w:pPr>
        <w:pStyle w:val="aa"/>
        <w:spacing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Стихотворения: «Февраль. Достать чернил и плакать...», «Про эти стихи», «Определение поэзии», «Гамлет», «Быть знаменитым некрасиво», «Во всем мне хочется дойти до самой сути.», «Зимняя ночь». Поэмы «Девятьсот пятый год» и «Лейтенант Шмидт»». Эстетические поиски и эксперименты в ранней лирике. Философичность лирики. Тема пути - ведущая в поэзии Пастернака. Особенности поэтического восприятия. Простота и легкость поздней лирики. Своеобразие художественной формы стихотворений. Для самостоятельного чтения. Роман «Доктор Живаго». </w:t>
      </w:r>
    </w:p>
    <w:p w:rsidR="001458FC" w:rsidRPr="004B12E9" w:rsidRDefault="00E06A05" w:rsidP="001458FC">
      <w:pPr>
        <w:pStyle w:val="aa"/>
        <w:spacing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A.Т. Твардовский. Сведения из биографии. </w:t>
      </w:r>
    </w:p>
    <w:p w:rsidR="001458FC" w:rsidRPr="004B12E9" w:rsidRDefault="00E06A05" w:rsidP="001458FC">
      <w:pPr>
        <w:pStyle w:val="aa"/>
        <w:spacing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Стихотворения: «Вся суть в одном-единственном завете», «Памяти матери», «Я знаю: никакой моей вины.», «К обидам горьким собственной персоны...», «В тот день, когда кончилась война . », «Ты, дура смерть, грозишься людям»». Поэма «По праву памяти»». Тема войны и памяти в лирике А. Твардовского. Утверждение нравственных ценностей Поэма «По праву памяти»»* - искупление и предостережение, поэтическое и гражданское осмысление трагического прошлого. Лирический герой поэмы, его жизненная позиция. Художественное своеобразие творчества А. Твардовского. Теория литературы: традиции русской классической литературы и новаторство в поэзии. Для самостоятельного чтения: стихи, поэмы.</w:t>
      </w:r>
    </w:p>
    <w:p w:rsidR="001458FC" w:rsidRPr="004B12E9" w:rsidRDefault="00E06A05" w:rsidP="001458FC">
      <w:pPr>
        <w:pStyle w:val="aa"/>
        <w:spacing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Литература 50-80-х годов (обзор) Смерть И. В. Сталина. XX съезд партии. Изменения в общественной и культурной жизни страны. Новые тенденции в литературе. Тематика и проблематика, традиции и новаторство в произведениях писателей и поэтов. Отражение конфликтов истории в судьбах героев: П. Нилин «Жестокость», А. Солженицын «Один день Ивана Денисовича», В. Дудинцев «Не хлебом единым...» и др. Новое осмысление проблемы человека на войне: Ю. Бондарев «Горячий снег», В. Богомолов «Момент истины», В. </w:t>
      </w:r>
      <w:r w:rsidRPr="004B12E9">
        <w:rPr>
          <w:rFonts w:ascii="Times New Roman" w:hAnsi="Times New Roman" w:cs="Times New Roman"/>
          <w:sz w:val="24"/>
          <w:szCs w:val="24"/>
        </w:rPr>
        <w:lastRenderedPageBreak/>
        <w:t xml:space="preserve">Кондратьев «Сашка» и др. Исследование природы подвига и предательства, философский анализ поведения человека в экстремальной ситуации в произведениях В. Быкова «Сотников», Б. Окуджавы «Будь здоров, школяр» и др. Роль произведений о Великой Отечественной войне в воспитании патриотических чувств молодого поколения. </w:t>
      </w:r>
    </w:p>
    <w:p w:rsidR="001458FC" w:rsidRPr="004B12E9" w:rsidRDefault="00E06A05" w:rsidP="001458FC">
      <w:pPr>
        <w:pStyle w:val="aa"/>
        <w:spacing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Поэзия 60-х годов. Поиски нового поэтического языка, формы, жанра в поэзии Б. Ахмадуллиной, Е. Винокурова, Р. Рождественского, А. Вознесенского, Е. Евтушенко, Б. Окуджавы и др. Развитие традиций русской классики в поэзии Н. Федорова, Н. Рубцова, С. Наровчатова, Д. Самойлова, Л. Мартынова, Е. Винокурова, Н. Старшинова, Ю. Друниной, Б. Слуцкого, С. Орлова, И. Бродского, Р. Гамзатова и др. Размышление о прошлом, настоящем и будущем Родины, утверждение нравственных ценностей в поэзии А. Твардовского. «Городская проза». </w:t>
      </w:r>
    </w:p>
    <w:p w:rsidR="001458FC" w:rsidRPr="004B12E9" w:rsidRDefault="00E06A05" w:rsidP="001458FC">
      <w:pPr>
        <w:pStyle w:val="aa"/>
        <w:spacing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Тематика, нравственная проблематика, художественные особенности произведений В. Аксенова, Д. Гранина, Ю. Трифонова, В. Дудинцева и др. «Деревенская проза». Изображение жизни советской деревни. Глубина, цельность духовного мира человека, связанного жизнью своей с землей, в произведениях Ф. Абрамова, М. Алексеева, С. Белова, С. Залыгина, В. Крупина, П. Проскурина, Б. Можаева, В. Шукшина, и др. Драматургия. Нравственная проблематика пьес А. Володина «Пять вечеров», А. Арбузова «Иркутская история», «Жестокие игры», В. Розова «В добрый час», «Гнездо глухаря», А. Вампилова «Прошлым летом в Чулимске», «Старший сын», «Утиная охота» и др. Динамика нравственных ценностей во времени, предвидение опасности утраты исторической памяти: «Прощание с Матерой» В. Распутина, «Буранный полустанок» Ч. Айтматова, «Сон в начале тумана» Ю. Рытхэу и др. Попытка оценить современную жизнь с позиций предшествующих поколений: «Знак беды» В. Быкова, «Старик» Ю. Трифонова, «Берег» Ю. Бондарева и др. Историческая тема в советской литературе. Разрешение вопроса о роли личности в истории, о взаимоотношениях человека и власти в произведениях Б. Окуджавы, Н. Эйдельмана, B. Пикуля, А. Жигулина, Д. Балашова, О. Михайлова и др. Автобиографическая литература. К. Паустовский, И. Эренбург. Возрастание роли публицистики. Публицистическая направленность художественных произведений 80-х годов. Обращение к трагическим страницам истории, размышления об 53 общечеловеческих ценностях. Журналы этого времени, их позиция. («Новый мир», «Октябрь», «Знамя» и др.). </w:t>
      </w:r>
    </w:p>
    <w:p w:rsidR="001458FC" w:rsidRPr="004B12E9" w:rsidRDefault="00E06A05" w:rsidP="001458FC">
      <w:pPr>
        <w:pStyle w:val="aa"/>
        <w:spacing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Развитие жанра фантастики в произведениях А. Беляева, И. Ефремова, К. Булычева и др. Авторская песня. Ее место в историко-культурном процессе (содержательность, искренность, внимание к личности). Значение творчества А. Галича, В. Высоцкого, Ю. Визбора, Б. Окуджавы и др. в развитии жанра авторской песни.</w:t>
      </w:r>
    </w:p>
    <w:p w:rsidR="001458FC" w:rsidRPr="004B12E9" w:rsidRDefault="00E06A05" w:rsidP="001458FC">
      <w:pPr>
        <w:pStyle w:val="aa"/>
        <w:spacing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Многонациональность советской литературы.</w:t>
      </w:r>
    </w:p>
    <w:p w:rsidR="001458FC" w:rsidRPr="004B12E9" w:rsidRDefault="00E06A05" w:rsidP="001458FC">
      <w:pPr>
        <w:pStyle w:val="aa"/>
        <w:spacing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A.И. Солженицын. Сведения из биографии. </w:t>
      </w:r>
    </w:p>
    <w:p w:rsidR="001458FC" w:rsidRPr="004B12E9" w:rsidRDefault="00E06A05" w:rsidP="001458FC">
      <w:pPr>
        <w:pStyle w:val="aa"/>
        <w:spacing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«Матренин двор»*. «Один день Ивана Денисовича». Новый подход к изображению прошлого. Проблема ответственности поколений. Размышления писателя о возможных путях развития человечества в повести. Мастерство А. Солженицына - психолога: глубина характеров, историко-философское обобщение в творчестве писателя. B.Т. Шаламов. Сведения из биографии. «Колымские рассказы». (два рассказа по выбору). Художественное своеобразие прозы Шаламова: отсутствие деклараций, простота, ясность. В.М. Шукшин. Сведения из биографии. Рассказы: «Чудик», «Выбираю деревню на жительство», «Срезал»», «Микроскоп»», «Ораторский прием». Изображение жизни русской деревни: глубина и цельность духовного мира русского человека. Художественные особенности прозы В. Шукшина.</w:t>
      </w:r>
    </w:p>
    <w:p w:rsidR="001458FC" w:rsidRPr="004B12E9" w:rsidRDefault="00E06A05" w:rsidP="001458FC">
      <w:pPr>
        <w:pStyle w:val="aa"/>
        <w:spacing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Н.М. Рубцов. Сведения из биографии. </w:t>
      </w:r>
    </w:p>
    <w:p w:rsidR="001458FC" w:rsidRPr="004B12E9" w:rsidRDefault="00E06A05" w:rsidP="001458FC">
      <w:pPr>
        <w:pStyle w:val="aa"/>
        <w:spacing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Стихотворения: «Видения на холме», «Листья осенние»» (возможен выбор других стихотворений). Тема родины в лирике поэта, острая боль за ее судьбу, вера в ее неисчерпаемые духовные силы. Гармония человека и природы. Есенинские традиции в лирике Рубцова.</w:t>
      </w:r>
    </w:p>
    <w:p w:rsidR="001458FC" w:rsidRPr="004B12E9" w:rsidRDefault="00E06A05" w:rsidP="001458FC">
      <w:pPr>
        <w:pStyle w:val="aa"/>
        <w:spacing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 Расул Гамзатов. Сведения из биографии. </w:t>
      </w:r>
    </w:p>
    <w:p w:rsidR="001458FC" w:rsidRPr="004B12E9" w:rsidRDefault="00E06A05" w:rsidP="001458FC">
      <w:pPr>
        <w:pStyle w:val="aa"/>
        <w:spacing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lastRenderedPageBreak/>
        <w:t xml:space="preserve">Стихотворения: «Журавли»», «В горах джигиты ссорились, бывало...»» (возможен выбор других стихотворений). Проникновенное звучание темы родины в лирике Гамзатова. Прием параллелизма, усиливающий смысловое значение восьмистиший. Соотношение национального и общечеловеческого в творчестве Гамзатова. </w:t>
      </w:r>
    </w:p>
    <w:p w:rsidR="001458FC" w:rsidRPr="004B12E9" w:rsidRDefault="00E06A05" w:rsidP="001458FC">
      <w:pPr>
        <w:pStyle w:val="aa"/>
        <w:spacing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А.В. Вампилов. Сведения из биографии. </w:t>
      </w:r>
    </w:p>
    <w:p w:rsidR="001458FC" w:rsidRPr="004B12E9" w:rsidRDefault="00E06A05" w:rsidP="001458FC">
      <w:pPr>
        <w:pStyle w:val="aa"/>
        <w:spacing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 xml:space="preserve">Пьеса «Провинциальные анекдоты» (возможен выбор другого драматического произведения). Образ вечного, неистребимого бюрократа. Утверждение добра, любви и милосердия. Гоголевские традиции в драматургии Вампилова. Русская литература последних лет (обзор) Обзор произведений, опубликованных в последние годы в журналах и отдельными изданиями. Споры о путях развития культуры. Позиция современных журналов. </w:t>
      </w:r>
    </w:p>
    <w:p w:rsidR="001458FC" w:rsidRPr="004B12E9" w:rsidRDefault="00E06A05" w:rsidP="001458FC">
      <w:pPr>
        <w:pStyle w:val="aa"/>
        <w:spacing w:after="0" w:line="240" w:lineRule="auto"/>
        <w:ind w:left="0" w:firstLine="567"/>
        <w:jc w:val="both"/>
        <w:rPr>
          <w:rFonts w:ascii="Times New Roman" w:hAnsi="Times New Roman" w:cs="Times New Roman"/>
          <w:sz w:val="24"/>
          <w:szCs w:val="24"/>
        </w:rPr>
      </w:pPr>
      <w:r w:rsidRPr="004B12E9">
        <w:rPr>
          <w:rFonts w:ascii="Times New Roman" w:hAnsi="Times New Roman" w:cs="Times New Roman"/>
          <w:sz w:val="24"/>
          <w:szCs w:val="24"/>
        </w:rPr>
        <w:t>З</w:t>
      </w:r>
      <w:r w:rsidR="001458FC" w:rsidRPr="004B12E9">
        <w:rPr>
          <w:rFonts w:ascii="Times New Roman" w:hAnsi="Times New Roman" w:cs="Times New Roman"/>
          <w:sz w:val="24"/>
          <w:szCs w:val="24"/>
        </w:rPr>
        <w:t>арубежная литература (обзор) И.</w:t>
      </w:r>
      <w:r w:rsidRPr="004B12E9">
        <w:rPr>
          <w:rFonts w:ascii="Times New Roman" w:hAnsi="Times New Roman" w:cs="Times New Roman"/>
          <w:sz w:val="24"/>
          <w:szCs w:val="24"/>
        </w:rPr>
        <w:t xml:space="preserve">В.Гете. «Фауст»». Э. Хемингуэй. «Старик и море». 3. - М. Ремарк. «Три товарища» Г. Маркес. «Сто лет одиночества». П. Коэльо. «Алхимик». Произведения для бесед по современной литературе A. Арбузов «Годы странствий». B. Розов «В поисках радости»». A. Вампилов «Прошлым летом в Чулимске». B. Шукшин «До третьих петухов»», «Думы»». В. Ерофеев «Москва - Петушки»» Произведения, рекомендуемые для самостоятельного чтения: 4. Айтматов. «Белый пароход» (После сказки)», «Ранние журавли», «Пегий пес, бегущий краем моря». Д. Андреев. «Роза мира». В. Астафьев. «Пастух и пастушка». A. Бек. «Новое назначение». B. Белов. «Плотницкие рассказы», «Год великого перелома». A. Битов. «Грузинский альбом». B. Быков. «Облава», «Сотников», «Знак беды». A. Вампилов. «Старший сын», «Прощание в июне». К. Воробьев. «Убиты под Москвой». B. Высоцкий. Песни. Ю. Домбровский. «Факультет ненужных вещей». В. Иванов. «Русь изначальная», «Русь великая». Б. Можаев. «Мужики и бабы». В. Набоков. «Защита Лужина». В. Некрасов. «В окопах Сталинграда», «Маленькая печальная повесть». Е. Носов. «Усвятские шлемоносцы», «Красное вино победы». Б. Окуджава. Поэзия и проза. Б. Пастернак. Поэзия. В. Распутин. «Прощание с Матерой», «Живи и помни». В. Шаламов. «Колымские рассказы. </w:t>
      </w:r>
    </w:p>
    <w:p w:rsidR="001458FC" w:rsidRPr="004B12E9" w:rsidRDefault="00E06A05" w:rsidP="001458FC">
      <w:pPr>
        <w:pStyle w:val="aa"/>
        <w:spacing w:after="0" w:line="240" w:lineRule="auto"/>
        <w:ind w:left="0"/>
        <w:jc w:val="both"/>
        <w:rPr>
          <w:rFonts w:ascii="Times New Roman" w:hAnsi="Times New Roman" w:cs="Times New Roman"/>
          <w:sz w:val="24"/>
          <w:szCs w:val="24"/>
        </w:rPr>
      </w:pPr>
      <w:r w:rsidRPr="004B12E9">
        <w:rPr>
          <w:rFonts w:ascii="Times New Roman" w:hAnsi="Times New Roman" w:cs="Times New Roman"/>
          <w:sz w:val="24"/>
          <w:szCs w:val="24"/>
        </w:rPr>
        <w:t xml:space="preserve">60-90-х годов и последнего десятилетия (А. Кузнецов, Н. Тряпкин, Г. Айги, Д. Пригов, В. Вишневский и др.). </w:t>
      </w:r>
    </w:p>
    <w:p w:rsidR="001458FC" w:rsidRPr="004B12E9" w:rsidRDefault="00E06A05" w:rsidP="001458FC">
      <w:pPr>
        <w:pStyle w:val="aa"/>
        <w:spacing w:after="0" w:line="240" w:lineRule="auto"/>
        <w:ind w:left="0"/>
        <w:jc w:val="both"/>
        <w:rPr>
          <w:rFonts w:ascii="Times New Roman" w:hAnsi="Times New Roman" w:cs="Times New Roman"/>
          <w:sz w:val="24"/>
          <w:szCs w:val="24"/>
        </w:rPr>
      </w:pPr>
      <w:r w:rsidRPr="004B12E9">
        <w:rPr>
          <w:rFonts w:ascii="Times New Roman" w:hAnsi="Times New Roman" w:cs="Times New Roman"/>
          <w:sz w:val="24"/>
          <w:szCs w:val="24"/>
        </w:rPr>
        <w:t xml:space="preserve">Примерные темы рефератов </w:t>
      </w:r>
    </w:p>
    <w:p w:rsidR="001458FC" w:rsidRPr="004B12E9" w:rsidRDefault="00E06A05" w:rsidP="001458FC">
      <w:pPr>
        <w:pStyle w:val="aa"/>
        <w:spacing w:after="0" w:line="240" w:lineRule="auto"/>
        <w:ind w:left="0"/>
        <w:jc w:val="both"/>
        <w:rPr>
          <w:rFonts w:ascii="Times New Roman" w:hAnsi="Times New Roman" w:cs="Times New Roman"/>
          <w:sz w:val="24"/>
          <w:szCs w:val="24"/>
        </w:rPr>
      </w:pPr>
      <w:r w:rsidRPr="004B12E9">
        <w:rPr>
          <w:rFonts w:ascii="Times New Roman" w:hAnsi="Times New Roman" w:cs="Times New Roman"/>
          <w:sz w:val="24"/>
          <w:szCs w:val="24"/>
        </w:rPr>
        <w:t xml:space="preserve">Х1Х век </w:t>
      </w:r>
    </w:p>
    <w:p w:rsidR="001458FC" w:rsidRPr="004B12E9" w:rsidRDefault="00E06A05" w:rsidP="001458FC">
      <w:pPr>
        <w:pStyle w:val="aa"/>
        <w:spacing w:after="0" w:line="240" w:lineRule="auto"/>
        <w:ind w:left="0"/>
        <w:jc w:val="both"/>
        <w:rPr>
          <w:rFonts w:ascii="Times New Roman" w:hAnsi="Times New Roman" w:cs="Times New Roman"/>
          <w:sz w:val="24"/>
          <w:szCs w:val="24"/>
        </w:rPr>
      </w:pPr>
      <w:r w:rsidRPr="004B12E9">
        <w:rPr>
          <w:rFonts w:ascii="Times New Roman" w:hAnsi="Times New Roman" w:cs="Times New Roman"/>
          <w:sz w:val="24"/>
          <w:szCs w:val="24"/>
        </w:rPr>
        <w:t>Социально-политическая обстановка в России в начале Х1Х века.</w:t>
      </w:r>
    </w:p>
    <w:p w:rsidR="001458FC" w:rsidRPr="004B12E9" w:rsidRDefault="00E06A05" w:rsidP="001458FC">
      <w:pPr>
        <w:pStyle w:val="aa"/>
        <w:spacing w:after="0" w:line="240" w:lineRule="auto"/>
        <w:ind w:left="0"/>
        <w:jc w:val="both"/>
        <w:rPr>
          <w:rFonts w:ascii="Times New Roman" w:hAnsi="Times New Roman" w:cs="Times New Roman"/>
          <w:sz w:val="24"/>
          <w:szCs w:val="24"/>
        </w:rPr>
      </w:pPr>
      <w:r w:rsidRPr="004B12E9">
        <w:rPr>
          <w:rFonts w:ascii="Times New Roman" w:hAnsi="Times New Roman" w:cs="Times New Roman"/>
          <w:sz w:val="24"/>
          <w:szCs w:val="24"/>
        </w:rPr>
        <w:t xml:space="preserve"> Влияние идей Великой французской революции на формирование общественного сознания и литературного движения. Романтизм. Социальные и философские основы его возникновения. </w:t>
      </w:r>
    </w:p>
    <w:p w:rsidR="001458FC" w:rsidRPr="004B12E9" w:rsidRDefault="00E06A05" w:rsidP="001458FC">
      <w:pPr>
        <w:pStyle w:val="aa"/>
        <w:spacing w:after="0" w:line="240" w:lineRule="auto"/>
        <w:ind w:left="0"/>
        <w:jc w:val="both"/>
        <w:rPr>
          <w:rFonts w:ascii="Times New Roman" w:hAnsi="Times New Roman" w:cs="Times New Roman"/>
          <w:sz w:val="24"/>
          <w:szCs w:val="24"/>
        </w:rPr>
      </w:pPr>
      <w:r w:rsidRPr="004B12E9">
        <w:rPr>
          <w:rFonts w:ascii="Times New Roman" w:hAnsi="Times New Roman" w:cs="Times New Roman"/>
          <w:sz w:val="24"/>
          <w:szCs w:val="24"/>
        </w:rPr>
        <w:t xml:space="preserve">Московское общество любомудров, его философско-эстетическая программа. </w:t>
      </w:r>
    </w:p>
    <w:p w:rsidR="001458FC" w:rsidRPr="004B12E9" w:rsidRDefault="00E06A05" w:rsidP="001458FC">
      <w:pPr>
        <w:pStyle w:val="aa"/>
        <w:spacing w:after="0" w:line="240" w:lineRule="auto"/>
        <w:ind w:left="0"/>
        <w:jc w:val="both"/>
        <w:rPr>
          <w:rFonts w:ascii="Times New Roman" w:hAnsi="Times New Roman" w:cs="Times New Roman"/>
          <w:sz w:val="24"/>
          <w:szCs w:val="24"/>
        </w:rPr>
      </w:pPr>
      <w:r w:rsidRPr="004B12E9">
        <w:rPr>
          <w:rFonts w:ascii="Times New Roman" w:hAnsi="Times New Roman" w:cs="Times New Roman"/>
          <w:sz w:val="24"/>
          <w:szCs w:val="24"/>
        </w:rPr>
        <w:t xml:space="preserve">Основные эстетические принципы реализма. </w:t>
      </w:r>
    </w:p>
    <w:p w:rsidR="00342F30" w:rsidRPr="004B12E9" w:rsidRDefault="00E06A05" w:rsidP="001458FC">
      <w:pPr>
        <w:pStyle w:val="aa"/>
        <w:spacing w:after="0" w:line="240" w:lineRule="auto"/>
        <w:ind w:left="0"/>
        <w:jc w:val="both"/>
        <w:rPr>
          <w:rFonts w:ascii="Times New Roman" w:hAnsi="Times New Roman" w:cs="Times New Roman"/>
          <w:sz w:val="24"/>
          <w:szCs w:val="24"/>
        </w:rPr>
      </w:pPr>
      <w:r w:rsidRPr="004B12E9">
        <w:rPr>
          <w:rFonts w:ascii="Times New Roman" w:hAnsi="Times New Roman" w:cs="Times New Roman"/>
          <w:sz w:val="24"/>
          <w:szCs w:val="24"/>
        </w:rPr>
        <w:t>Этапы развития реализма в XIX в</w:t>
      </w:r>
    </w:p>
    <w:p w:rsidR="00342F30" w:rsidRPr="004B12E9" w:rsidRDefault="00E06A05" w:rsidP="001458FC">
      <w:pPr>
        <w:pStyle w:val="aa"/>
        <w:spacing w:after="0" w:line="240" w:lineRule="auto"/>
        <w:ind w:left="0"/>
        <w:jc w:val="both"/>
        <w:rPr>
          <w:rFonts w:ascii="Times New Roman" w:hAnsi="Times New Roman" w:cs="Times New Roman"/>
          <w:sz w:val="24"/>
          <w:szCs w:val="24"/>
        </w:rPr>
      </w:pPr>
      <w:r w:rsidRPr="004B12E9">
        <w:rPr>
          <w:rFonts w:ascii="Times New Roman" w:hAnsi="Times New Roman" w:cs="Times New Roman"/>
          <w:sz w:val="24"/>
          <w:szCs w:val="24"/>
        </w:rPr>
        <w:t>К.Н. Батюшков. Культ дружбы и любви в творчестве Батюшкова.</w:t>
      </w:r>
    </w:p>
    <w:p w:rsidR="00342F30" w:rsidRPr="004B12E9" w:rsidRDefault="00E06A05" w:rsidP="001458FC">
      <w:pPr>
        <w:pStyle w:val="aa"/>
        <w:spacing w:after="0" w:line="240" w:lineRule="auto"/>
        <w:ind w:left="0"/>
        <w:jc w:val="both"/>
        <w:rPr>
          <w:rFonts w:ascii="Times New Roman" w:hAnsi="Times New Roman" w:cs="Times New Roman"/>
          <w:sz w:val="24"/>
          <w:szCs w:val="24"/>
        </w:rPr>
      </w:pPr>
      <w:r w:rsidRPr="004B12E9">
        <w:rPr>
          <w:rFonts w:ascii="Times New Roman" w:hAnsi="Times New Roman" w:cs="Times New Roman"/>
          <w:sz w:val="24"/>
          <w:szCs w:val="24"/>
        </w:rPr>
        <w:t xml:space="preserve"> Роль поэта в развитии русской поэзии. В.А. Жуковский. </w:t>
      </w:r>
    </w:p>
    <w:p w:rsidR="00342F30" w:rsidRPr="004B12E9" w:rsidRDefault="00E06A05" w:rsidP="001458FC">
      <w:pPr>
        <w:pStyle w:val="aa"/>
        <w:spacing w:after="0" w:line="240" w:lineRule="auto"/>
        <w:ind w:left="0"/>
        <w:jc w:val="both"/>
        <w:rPr>
          <w:rFonts w:ascii="Times New Roman" w:hAnsi="Times New Roman" w:cs="Times New Roman"/>
          <w:sz w:val="24"/>
          <w:szCs w:val="24"/>
        </w:rPr>
      </w:pPr>
      <w:r w:rsidRPr="004B12E9">
        <w:rPr>
          <w:rFonts w:ascii="Times New Roman" w:hAnsi="Times New Roman" w:cs="Times New Roman"/>
          <w:sz w:val="24"/>
          <w:szCs w:val="24"/>
        </w:rPr>
        <w:t xml:space="preserve">Художественный мир романтических элегий и баллад. </w:t>
      </w:r>
    </w:p>
    <w:p w:rsidR="00342F30" w:rsidRPr="004B12E9" w:rsidRDefault="00E06A05" w:rsidP="001458FC">
      <w:pPr>
        <w:pStyle w:val="aa"/>
        <w:spacing w:after="0" w:line="240" w:lineRule="auto"/>
        <w:ind w:left="0"/>
        <w:jc w:val="both"/>
        <w:rPr>
          <w:rFonts w:ascii="Times New Roman" w:hAnsi="Times New Roman" w:cs="Times New Roman"/>
          <w:sz w:val="24"/>
          <w:szCs w:val="24"/>
        </w:rPr>
      </w:pPr>
      <w:r w:rsidRPr="004B12E9">
        <w:rPr>
          <w:rFonts w:ascii="Times New Roman" w:hAnsi="Times New Roman" w:cs="Times New Roman"/>
          <w:sz w:val="24"/>
          <w:szCs w:val="24"/>
        </w:rPr>
        <w:t>Основная проблематика басен И.А. Крылова.</w:t>
      </w:r>
    </w:p>
    <w:p w:rsidR="00342F30" w:rsidRPr="004B12E9" w:rsidRDefault="00E06A05" w:rsidP="001458FC">
      <w:pPr>
        <w:pStyle w:val="aa"/>
        <w:spacing w:after="0" w:line="240" w:lineRule="auto"/>
        <w:ind w:left="0"/>
        <w:jc w:val="both"/>
        <w:rPr>
          <w:rFonts w:ascii="Times New Roman" w:hAnsi="Times New Roman" w:cs="Times New Roman"/>
          <w:sz w:val="24"/>
          <w:szCs w:val="24"/>
        </w:rPr>
      </w:pPr>
      <w:r w:rsidRPr="004B12E9">
        <w:rPr>
          <w:rFonts w:ascii="Times New Roman" w:hAnsi="Times New Roman" w:cs="Times New Roman"/>
          <w:sz w:val="24"/>
          <w:szCs w:val="24"/>
        </w:rPr>
        <w:t xml:space="preserve">Тема Отечественной войны 1812 г. в басенном творчестве И.А. Крылова. </w:t>
      </w:r>
    </w:p>
    <w:p w:rsidR="00342F30" w:rsidRPr="004B12E9" w:rsidRDefault="00E06A05" w:rsidP="001458FC">
      <w:pPr>
        <w:pStyle w:val="aa"/>
        <w:spacing w:after="0" w:line="240" w:lineRule="auto"/>
        <w:ind w:left="0"/>
        <w:jc w:val="both"/>
        <w:rPr>
          <w:rFonts w:ascii="Times New Roman" w:hAnsi="Times New Roman" w:cs="Times New Roman"/>
          <w:sz w:val="24"/>
          <w:szCs w:val="24"/>
        </w:rPr>
      </w:pPr>
      <w:r w:rsidRPr="004B12E9">
        <w:rPr>
          <w:rFonts w:ascii="Times New Roman" w:hAnsi="Times New Roman" w:cs="Times New Roman"/>
          <w:sz w:val="24"/>
          <w:szCs w:val="24"/>
        </w:rPr>
        <w:t xml:space="preserve">Идейное содержание и проблематика комедии А.С. Грибоедова «Горе от ума». </w:t>
      </w:r>
    </w:p>
    <w:p w:rsidR="00342F30" w:rsidRPr="004B12E9" w:rsidRDefault="00E06A05" w:rsidP="001458FC">
      <w:pPr>
        <w:pStyle w:val="aa"/>
        <w:spacing w:after="0" w:line="240" w:lineRule="auto"/>
        <w:ind w:left="0"/>
        <w:jc w:val="both"/>
        <w:rPr>
          <w:rFonts w:ascii="Times New Roman" w:hAnsi="Times New Roman" w:cs="Times New Roman"/>
          <w:sz w:val="24"/>
          <w:szCs w:val="24"/>
        </w:rPr>
      </w:pPr>
      <w:r w:rsidRPr="004B12E9">
        <w:rPr>
          <w:rFonts w:ascii="Times New Roman" w:hAnsi="Times New Roman" w:cs="Times New Roman"/>
          <w:sz w:val="24"/>
          <w:szCs w:val="24"/>
        </w:rPr>
        <w:t xml:space="preserve">Творчество поэтов-декабристов. </w:t>
      </w:r>
    </w:p>
    <w:p w:rsidR="00342F30" w:rsidRPr="004B12E9" w:rsidRDefault="00E06A05" w:rsidP="001458FC">
      <w:pPr>
        <w:pStyle w:val="aa"/>
        <w:spacing w:after="0" w:line="240" w:lineRule="auto"/>
        <w:ind w:left="0"/>
        <w:jc w:val="both"/>
        <w:rPr>
          <w:rFonts w:ascii="Times New Roman" w:hAnsi="Times New Roman" w:cs="Times New Roman"/>
          <w:sz w:val="24"/>
          <w:szCs w:val="24"/>
        </w:rPr>
      </w:pPr>
      <w:r w:rsidRPr="004B12E9">
        <w:rPr>
          <w:rFonts w:ascii="Times New Roman" w:hAnsi="Times New Roman" w:cs="Times New Roman"/>
          <w:sz w:val="24"/>
          <w:szCs w:val="24"/>
        </w:rPr>
        <w:lastRenderedPageBreak/>
        <w:t xml:space="preserve">Особенности гражданско-героического романтизма декабристов, ведущие темы и идеи их творчества (К. Ф. Рылеев, В. Ф. Раевский и др.). А.С. Пушкин - создатель русского литературного языка; роль Пушкина в развитии отечественной поэзии, прозы и драматургии. Вольнолюбивая лирика А.С. Пушкина, ее связь с идеями декабристов («Вольность», «К Чаадаеву», «Деревня»). </w:t>
      </w:r>
    </w:p>
    <w:p w:rsidR="00342F30" w:rsidRPr="004B12E9" w:rsidRDefault="00E06A05" w:rsidP="001458FC">
      <w:pPr>
        <w:pStyle w:val="aa"/>
        <w:spacing w:after="0" w:line="240" w:lineRule="auto"/>
        <w:ind w:left="0"/>
        <w:jc w:val="both"/>
        <w:rPr>
          <w:rFonts w:ascii="Times New Roman" w:hAnsi="Times New Roman" w:cs="Times New Roman"/>
          <w:sz w:val="24"/>
          <w:szCs w:val="24"/>
        </w:rPr>
      </w:pPr>
      <w:r w:rsidRPr="004B12E9">
        <w:rPr>
          <w:rFonts w:ascii="Times New Roman" w:hAnsi="Times New Roman" w:cs="Times New Roman"/>
          <w:sz w:val="24"/>
          <w:szCs w:val="24"/>
        </w:rPr>
        <w:t xml:space="preserve">Южные поэмы А.С. Пушкина, их идейно-художественные особенности, отражение в поэмах черт характера «современного человека». </w:t>
      </w:r>
    </w:p>
    <w:p w:rsidR="00342F30" w:rsidRPr="004B12E9" w:rsidRDefault="00E06A05" w:rsidP="001458FC">
      <w:pPr>
        <w:pStyle w:val="aa"/>
        <w:spacing w:after="0" w:line="240" w:lineRule="auto"/>
        <w:ind w:left="0"/>
        <w:jc w:val="both"/>
        <w:rPr>
          <w:rFonts w:ascii="Times New Roman" w:hAnsi="Times New Roman" w:cs="Times New Roman"/>
          <w:sz w:val="24"/>
          <w:szCs w:val="24"/>
        </w:rPr>
      </w:pPr>
      <w:r w:rsidRPr="004B12E9">
        <w:rPr>
          <w:rFonts w:ascii="Times New Roman" w:hAnsi="Times New Roman" w:cs="Times New Roman"/>
          <w:sz w:val="24"/>
          <w:szCs w:val="24"/>
        </w:rPr>
        <w:t xml:space="preserve">Трагедия «Борис Годунов» А.С. Пушкина. Историческая концепция поэта и ее отражение в конфликте и сюжете произведения. Декабристская тема в творчестве А.С. Пушкина («В Сибирь», «Арион», «Анчар»). </w:t>
      </w:r>
    </w:p>
    <w:p w:rsidR="00342F30" w:rsidRPr="004B12E9" w:rsidRDefault="00E06A05" w:rsidP="001458FC">
      <w:pPr>
        <w:pStyle w:val="aa"/>
        <w:spacing w:after="0" w:line="240" w:lineRule="auto"/>
        <w:ind w:left="0"/>
        <w:jc w:val="both"/>
        <w:rPr>
          <w:rFonts w:ascii="Times New Roman" w:hAnsi="Times New Roman" w:cs="Times New Roman"/>
          <w:sz w:val="24"/>
          <w:szCs w:val="24"/>
        </w:rPr>
      </w:pPr>
      <w:r w:rsidRPr="004B12E9">
        <w:rPr>
          <w:rFonts w:ascii="Times New Roman" w:hAnsi="Times New Roman" w:cs="Times New Roman"/>
          <w:sz w:val="24"/>
          <w:szCs w:val="24"/>
        </w:rPr>
        <w:t xml:space="preserve">Тема духовной независимости поэта в стихотворных манифестах Пушкина («Поэт и толпа», «Поэт», «Поэту»). </w:t>
      </w:r>
    </w:p>
    <w:p w:rsidR="00342F30" w:rsidRPr="004B12E9" w:rsidRDefault="00E06A05" w:rsidP="001458FC">
      <w:pPr>
        <w:pStyle w:val="aa"/>
        <w:spacing w:after="0" w:line="240" w:lineRule="auto"/>
        <w:ind w:left="0"/>
        <w:jc w:val="both"/>
        <w:rPr>
          <w:rFonts w:ascii="Times New Roman" w:hAnsi="Times New Roman" w:cs="Times New Roman"/>
          <w:sz w:val="24"/>
          <w:szCs w:val="24"/>
        </w:rPr>
      </w:pPr>
      <w:r w:rsidRPr="004B12E9">
        <w:rPr>
          <w:rFonts w:ascii="Times New Roman" w:hAnsi="Times New Roman" w:cs="Times New Roman"/>
          <w:sz w:val="24"/>
          <w:szCs w:val="24"/>
        </w:rPr>
        <w:t xml:space="preserve">Философская лирика поэта («Дар напрасный, дар случайный.», «Брожу ли я вдоль улиц шумных.»). </w:t>
      </w:r>
    </w:p>
    <w:p w:rsidR="00342F30" w:rsidRPr="004B12E9" w:rsidRDefault="00E06A05" w:rsidP="001458FC">
      <w:pPr>
        <w:pStyle w:val="aa"/>
        <w:spacing w:after="0" w:line="240" w:lineRule="auto"/>
        <w:ind w:left="0"/>
        <w:jc w:val="both"/>
        <w:rPr>
          <w:rFonts w:ascii="Times New Roman" w:hAnsi="Times New Roman" w:cs="Times New Roman"/>
          <w:sz w:val="24"/>
          <w:szCs w:val="24"/>
        </w:rPr>
      </w:pPr>
      <w:r w:rsidRPr="004B12E9">
        <w:rPr>
          <w:rFonts w:ascii="Times New Roman" w:hAnsi="Times New Roman" w:cs="Times New Roman"/>
          <w:sz w:val="24"/>
          <w:szCs w:val="24"/>
        </w:rPr>
        <w:t>Роман «Евгений Онегин» А.С. Пушкина - первый русский реалистический роман, его социальная проблематика, система образов, особенности сюжета и композиции.</w:t>
      </w:r>
    </w:p>
    <w:p w:rsidR="00342F30" w:rsidRPr="004B12E9" w:rsidRDefault="00E06A05" w:rsidP="001458FC">
      <w:pPr>
        <w:pStyle w:val="aa"/>
        <w:spacing w:after="0" w:line="240" w:lineRule="auto"/>
        <w:ind w:left="0"/>
        <w:jc w:val="both"/>
        <w:rPr>
          <w:rFonts w:ascii="Times New Roman" w:hAnsi="Times New Roman" w:cs="Times New Roman"/>
          <w:sz w:val="24"/>
          <w:szCs w:val="24"/>
        </w:rPr>
      </w:pPr>
      <w:r w:rsidRPr="004B12E9">
        <w:rPr>
          <w:rFonts w:ascii="Times New Roman" w:hAnsi="Times New Roman" w:cs="Times New Roman"/>
          <w:sz w:val="24"/>
          <w:szCs w:val="24"/>
        </w:rPr>
        <w:t xml:space="preserve">Патриотические стихотворения А.С. Пушкина («Клеветникам России», «Бородинская годовщина», «Перед гробницею святой»). </w:t>
      </w:r>
    </w:p>
    <w:p w:rsidR="00342F30" w:rsidRPr="004B12E9" w:rsidRDefault="00E06A05" w:rsidP="001458FC">
      <w:pPr>
        <w:pStyle w:val="aa"/>
        <w:spacing w:after="0" w:line="240" w:lineRule="auto"/>
        <w:ind w:left="0"/>
        <w:jc w:val="both"/>
        <w:rPr>
          <w:rFonts w:ascii="Times New Roman" w:hAnsi="Times New Roman" w:cs="Times New Roman"/>
          <w:sz w:val="24"/>
          <w:szCs w:val="24"/>
        </w:rPr>
      </w:pPr>
      <w:r w:rsidRPr="004B12E9">
        <w:rPr>
          <w:rFonts w:ascii="Times New Roman" w:hAnsi="Times New Roman" w:cs="Times New Roman"/>
          <w:sz w:val="24"/>
          <w:szCs w:val="24"/>
        </w:rPr>
        <w:t xml:space="preserve">Сказки Пушкина, их проблематика и идейное содержание. </w:t>
      </w:r>
    </w:p>
    <w:p w:rsidR="00342F30" w:rsidRPr="004B12E9" w:rsidRDefault="00E06A05" w:rsidP="001458FC">
      <w:pPr>
        <w:pStyle w:val="aa"/>
        <w:spacing w:after="0" w:line="240" w:lineRule="auto"/>
        <w:ind w:left="0"/>
        <w:jc w:val="both"/>
        <w:rPr>
          <w:rFonts w:ascii="Times New Roman" w:hAnsi="Times New Roman" w:cs="Times New Roman"/>
          <w:sz w:val="24"/>
          <w:szCs w:val="24"/>
        </w:rPr>
      </w:pPr>
      <w:r w:rsidRPr="004B12E9">
        <w:rPr>
          <w:rFonts w:ascii="Times New Roman" w:hAnsi="Times New Roman" w:cs="Times New Roman"/>
          <w:sz w:val="24"/>
          <w:szCs w:val="24"/>
        </w:rPr>
        <w:t>Значение творческого наследия А.С. Пушкина.</w:t>
      </w:r>
    </w:p>
    <w:p w:rsidR="00342F30" w:rsidRPr="004B12E9" w:rsidRDefault="00E06A05" w:rsidP="001458FC">
      <w:pPr>
        <w:pStyle w:val="aa"/>
        <w:spacing w:after="0" w:line="240" w:lineRule="auto"/>
        <w:ind w:left="0"/>
        <w:jc w:val="both"/>
        <w:rPr>
          <w:rFonts w:ascii="Times New Roman" w:hAnsi="Times New Roman" w:cs="Times New Roman"/>
          <w:sz w:val="24"/>
          <w:szCs w:val="24"/>
        </w:rPr>
      </w:pPr>
      <w:r w:rsidRPr="004B12E9">
        <w:rPr>
          <w:rFonts w:ascii="Times New Roman" w:hAnsi="Times New Roman" w:cs="Times New Roman"/>
          <w:sz w:val="24"/>
          <w:szCs w:val="24"/>
        </w:rPr>
        <w:t xml:space="preserve"> Пушкин и наша современность. </w:t>
      </w:r>
    </w:p>
    <w:p w:rsidR="00342F30" w:rsidRPr="004B12E9" w:rsidRDefault="00E06A05" w:rsidP="001458FC">
      <w:pPr>
        <w:pStyle w:val="aa"/>
        <w:spacing w:after="0" w:line="240" w:lineRule="auto"/>
        <w:ind w:left="0"/>
        <w:jc w:val="both"/>
        <w:rPr>
          <w:rFonts w:ascii="Times New Roman" w:hAnsi="Times New Roman" w:cs="Times New Roman"/>
          <w:sz w:val="24"/>
          <w:szCs w:val="24"/>
        </w:rPr>
      </w:pPr>
      <w:r w:rsidRPr="004B12E9">
        <w:rPr>
          <w:rFonts w:ascii="Times New Roman" w:hAnsi="Times New Roman" w:cs="Times New Roman"/>
          <w:sz w:val="24"/>
          <w:szCs w:val="24"/>
        </w:rPr>
        <w:t>Место и значение поэтов пушкинской «плеяды» в русской поэзии.</w:t>
      </w:r>
    </w:p>
    <w:p w:rsidR="00342F30" w:rsidRPr="004B12E9" w:rsidRDefault="00E06A05" w:rsidP="001458FC">
      <w:pPr>
        <w:pStyle w:val="aa"/>
        <w:spacing w:after="0" w:line="240" w:lineRule="auto"/>
        <w:ind w:left="0"/>
        <w:jc w:val="both"/>
        <w:rPr>
          <w:rFonts w:ascii="Times New Roman" w:hAnsi="Times New Roman" w:cs="Times New Roman"/>
          <w:sz w:val="24"/>
          <w:szCs w:val="24"/>
        </w:rPr>
      </w:pPr>
      <w:r w:rsidRPr="004B12E9">
        <w:rPr>
          <w:rFonts w:ascii="Times New Roman" w:hAnsi="Times New Roman" w:cs="Times New Roman"/>
          <w:sz w:val="24"/>
          <w:szCs w:val="24"/>
        </w:rPr>
        <w:t xml:space="preserve"> Своеобразие поэзии Д.В. Давыдова, П.А. Вяземского, Е.А. Баратынского, А.А. Дельвига, Н.М. Языкова, Д.В. Веневитинова. </w:t>
      </w:r>
    </w:p>
    <w:p w:rsidR="00342F30" w:rsidRPr="004B12E9" w:rsidRDefault="00E06A05" w:rsidP="001458FC">
      <w:pPr>
        <w:pStyle w:val="aa"/>
        <w:spacing w:after="0" w:line="240" w:lineRule="auto"/>
        <w:ind w:left="0"/>
        <w:jc w:val="both"/>
        <w:rPr>
          <w:rFonts w:ascii="Times New Roman" w:hAnsi="Times New Roman" w:cs="Times New Roman"/>
          <w:sz w:val="24"/>
          <w:szCs w:val="24"/>
        </w:rPr>
      </w:pPr>
      <w:r w:rsidRPr="004B12E9">
        <w:rPr>
          <w:rFonts w:ascii="Times New Roman" w:hAnsi="Times New Roman" w:cs="Times New Roman"/>
          <w:sz w:val="24"/>
          <w:szCs w:val="24"/>
        </w:rPr>
        <w:t xml:space="preserve">Тематика и своеобразие ранней лирики М.Ю. Лермонтова, ее жанры, особенности характера лирического героя. </w:t>
      </w:r>
    </w:p>
    <w:p w:rsidR="00342F30" w:rsidRPr="004B12E9" w:rsidRDefault="00E06A05" w:rsidP="001458FC">
      <w:pPr>
        <w:pStyle w:val="aa"/>
        <w:spacing w:after="0" w:line="240" w:lineRule="auto"/>
        <w:ind w:left="0"/>
        <w:jc w:val="both"/>
        <w:rPr>
          <w:rFonts w:ascii="Times New Roman" w:hAnsi="Times New Roman" w:cs="Times New Roman"/>
          <w:sz w:val="24"/>
          <w:szCs w:val="24"/>
        </w:rPr>
      </w:pPr>
      <w:r w:rsidRPr="004B12E9">
        <w:rPr>
          <w:rFonts w:ascii="Times New Roman" w:hAnsi="Times New Roman" w:cs="Times New Roman"/>
          <w:sz w:val="24"/>
          <w:szCs w:val="24"/>
        </w:rPr>
        <w:t xml:space="preserve">Тема поэта и поэзии в творчестве М.Ю. Лермонтова («Смерть поэта», «Поэт», «Пророк»). </w:t>
      </w:r>
    </w:p>
    <w:p w:rsidR="00342F30" w:rsidRPr="004B12E9" w:rsidRDefault="00E06A05" w:rsidP="001458FC">
      <w:pPr>
        <w:pStyle w:val="aa"/>
        <w:spacing w:after="0" w:line="240" w:lineRule="auto"/>
        <w:ind w:left="0"/>
        <w:jc w:val="both"/>
        <w:rPr>
          <w:rFonts w:ascii="Times New Roman" w:hAnsi="Times New Roman" w:cs="Times New Roman"/>
          <w:sz w:val="24"/>
          <w:szCs w:val="24"/>
        </w:rPr>
      </w:pPr>
      <w:r w:rsidRPr="004B12E9">
        <w:rPr>
          <w:rFonts w:ascii="Times New Roman" w:hAnsi="Times New Roman" w:cs="Times New Roman"/>
          <w:sz w:val="24"/>
          <w:szCs w:val="24"/>
        </w:rPr>
        <w:t>Развитие реалистических тенденций в лирике М.Ю. Лермонтова, взаимодействие лирического, драматического и эпического начал в лирике, ее жанровое многообразие.</w:t>
      </w:r>
    </w:p>
    <w:p w:rsidR="00342F30" w:rsidRPr="004B12E9" w:rsidRDefault="00E06A05" w:rsidP="001458FC">
      <w:pPr>
        <w:pStyle w:val="aa"/>
        <w:spacing w:after="0" w:line="240" w:lineRule="auto"/>
        <w:ind w:left="0"/>
        <w:jc w:val="both"/>
        <w:rPr>
          <w:rFonts w:ascii="Times New Roman" w:hAnsi="Times New Roman" w:cs="Times New Roman"/>
          <w:sz w:val="24"/>
          <w:szCs w:val="24"/>
        </w:rPr>
      </w:pPr>
      <w:r w:rsidRPr="004B12E9">
        <w:rPr>
          <w:rFonts w:ascii="Times New Roman" w:hAnsi="Times New Roman" w:cs="Times New Roman"/>
          <w:sz w:val="24"/>
          <w:szCs w:val="24"/>
        </w:rPr>
        <w:t xml:space="preserve">Социально-философская сущность поэмы М.Ю. Лермонтова «Демон», диалектика добра и зла, бунта и гармонии, любви и ненависти, падения и возрождения в поэме. </w:t>
      </w:r>
    </w:p>
    <w:p w:rsidR="00342F30" w:rsidRPr="004B12E9" w:rsidRDefault="00E06A05" w:rsidP="001458FC">
      <w:pPr>
        <w:pStyle w:val="aa"/>
        <w:spacing w:after="0" w:line="240" w:lineRule="auto"/>
        <w:ind w:left="0"/>
        <w:jc w:val="both"/>
        <w:rPr>
          <w:rFonts w:ascii="Times New Roman" w:hAnsi="Times New Roman" w:cs="Times New Roman"/>
          <w:sz w:val="24"/>
          <w:szCs w:val="24"/>
        </w:rPr>
      </w:pPr>
      <w:r w:rsidRPr="004B12E9">
        <w:rPr>
          <w:rFonts w:ascii="Times New Roman" w:hAnsi="Times New Roman" w:cs="Times New Roman"/>
          <w:sz w:val="24"/>
          <w:szCs w:val="24"/>
        </w:rPr>
        <w:t>«Герой нашего времени» как социально-психологический и философский роман М.Ю. Лермонтова, его структура, система образов.</w:t>
      </w:r>
    </w:p>
    <w:p w:rsidR="00342F30" w:rsidRPr="004B12E9" w:rsidRDefault="00E06A05" w:rsidP="001458FC">
      <w:pPr>
        <w:pStyle w:val="aa"/>
        <w:spacing w:after="0" w:line="240" w:lineRule="auto"/>
        <w:ind w:left="0"/>
        <w:jc w:val="both"/>
        <w:rPr>
          <w:rFonts w:ascii="Times New Roman" w:hAnsi="Times New Roman" w:cs="Times New Roman"/>
          <w:sz w:val="24"/>
          <w:szCs w:val="24"/>
        </w:rPr>
      </w:pPr>
      <w:r w:rsidRPr="004B12E9">
        <w:rPr>
          <w:rFonts w:ascii="Times New Roman" w:hAnsi="Times New Roman" w:cs="Times New Roman"/>
          <w:sz w:val="24"/>
          <w:szCs w:val="24"/>
        </w:rPr>
        <w:t xml:space="preserve"> А.В. Кольцов. Органическое единство лирического и эпического начал в песнях Кольцова, особенности их композиции и изобразительных средств.</w:t>
      </w:r>
    </w:p>
    <w:p w:rsidR="00342F30" w:rsidRPr="004B12E9" w:rsidRDefault="00E06A05" w:rsidP="001458FC">
      <w:pPr>
        <w:pStyle w:val="aa"/>
        <w:spacing w:after="0" w:line="240" w:lineRule="auto"/>
        <w:ind w:left="0"/>
        <w:jc w:val="both"/>
        <w:rPr>
          <w:rFonts w:ascii="Times New Roman" w:hAnsi="Times New Roman" w:cs="Times New Roman"/>
          <w:sz w:val="24"/>
          <w:szCs w:val="24"/>
        </w:rPr>
      </w:pPr>
      <w:r w:rsidRPr="004B12E9">
        <w:rPr>
          <w:rFonts w:ascii="Times New Roman" w:hAnsi="Times New Roman" w:cs="Times New Roman"/>
          <w:sz w:val="24"/>
          <w:szCs w:val="24"/>
        </w:rPr>
        <w:t xml:space="preserve"> Особенность творческого дарования Н.В. Гоголя и его поэтического видения мира.</w:t>
      </w:r>
    </w:p>
    <w:p w:rsidR="00342F30" w:rsidRPr="004B12E9" w:rsidRDefault="00E06A05" w:rsidP="001458FC">
      <w:pPr>
        <w:pStyle w:val="aa"/>
        <w:spacing w:after="0" w:line="240" w:lineRule="auto"/>
        <w:ind w:left="0"/>
        <w:jc w:val="both"/>
        <w:rPr>
          <w:rFonts w:ascii="Times New Roman" w:hAnsi="Times New Roman" w:cs="Times New Roman"/>
          <w:sz w:val="24"/>
          <w:szCs w:val="24"/>
        </w:rPr>
      </w:pPr>
      <w:r w:rsidRPr="004B12E9">
        <w:rPr>
          <w:rFonts w:ascii="Times New Roman" w:hAnsi="Times New Roman" w:cs="Times New Roman"/>
          <w:sz w:val="24"/>
          <w:szCs w:val="24"/>
        </w:rPr>
        <w:t xml:space="preserve"> А.С. Пушкин о специфике таланта Гоголя. </w:t>
      </w:r>
    </w:p>
    <w:p w:rsidR="00342F30" w:rsidRPr="004B12E9" w:rsidRDefault="00E06A05" w:rsidP="001458FC">
      <w:pPr>
        <w:pStyle w:val="aa"/>
        <w:spacing w:after="0" w:line="240" w:lineRule="auto"/>
        <w:ind w:left="0"/>
        <w:jc w:val="both"/>
        <w:rPr>
          <w:rFonts w:ascii="Times New Roman" w:hAnsi="Times New Roman" w:cs="Times New Roman"/>
          <w:sz w:val="24"/>
          <w:szCs w:val="24"/>
        </w:rPr>
      </w:pPr>
      <w:r w:rsidRPr="004B12E9">
        <w:rPr>
          <w:rFonts w:ascii="Times New Roman" w:hAnsi="Times New Roman" w:cs="Times New Roman"/>
          <w:sz w:val="24"/>
          <w:szCs w:val="24"/>
        </w:rPr>
        <w:t>Поэма «Мертвые души» Н.В. Гоголя, ее замысел, особенности жанра, сюжета и композиции.</w:t>
      </w:r>
    </w:p>
    <w:p w:rsidR="00342F30" w:rsidRPr="004B12E9" w:rsidRDefault="00E06A05" w:rsidP="001458FC">
      <w:pPr>
        <w:pStyle w:val="aa"/>
        <w:spacing w:after="0" w:line="240" w:lineRule="auto"/>
        <w:ind w:left="0"/>
        <w:jc w:val="both"/>
        <w:rPr>
          <w:rFonts w:ascii="Times New Roman" w:hAnsi="Times New Roman" w:cs="Times New Roman"/>
          <w:sz w:val="24"/>
          <w:szCs w:val="24"/>
        </w:rPr>
      </w:pPr>
      <w:r w:rsidRPr="004B12E9">
        <w:rPr>
          <w:rFonts w:ascii="Times New Roman" w:hAnsi="Times New Roman" w:cs="Times New Roman"/>
          <w:sz w:val="24"/>
          <w:szCs w:val="24"/>
        </w:rPr>
        <w:t xml:space="preserve"> Роль образа Чичикова в развитии сюжета и раскрытии основного замысла произведения. </w:t>
      </w:r>
    </w:p>
    <w:p w:rsidR="00342F30" w:rsidRPr="004B12E9" w:rsidRDefault="00E06A05" w:rsidP="001458FC">
      <w:pPr>
        <w:pStyle w:val="aa"/>
        <w:spacing w:after="0" w:line="240" w:lineRule="auto"/>
        <w:ind w:left="0"/>
        <w:jc w:val="both"/>
        <w:rPr>
          <w:rFonts w:ascii="Times New Roman" w:hAnsi="Times New Roman" w:cs="Times New Roman"/>
          <w:sz w:val="24"/>
          <w:szCs w:val="24"/>
        </w:rPr>
      </w:pPr>
      <w:r w:rsidRPr="004B12E9">
        <w:rPr>
          <w:rFonts w:ascii="Times New Roman" w:hAnsi="Times New Roman" w:cs="Times New Roman"/>
          <w:sz w:val="24"/>
          <w:szCs w:val="24"/>
        </w:rPr>
        <w:t xml:space="preserve">Основные черты русской классической литературы XIX в: национальная самобытность, гуманизм, жизнеутверждающий пафос, демократизм и народность. </w:t>
      </w:r>
    </w:p>
    <w:p w:rsidR="00342F30" w:rsidRPr="004B12E9" w:rsidRDefault="00E06A05" w:rsidP="001458FC">
      <w:pPr>
        <w:pStyle w:val="aa"/>
        <w:spacing w:after="0" w:line="240" w:lineRule="auto"/>
        <w:ind w:left="0"/>
        <w:jc w:val="both"/>
        <w:rPr>
          <w:rFonts w:ascii="Times New Roman" w:hAnsi="Times New Roman" w:cs="Times New Roman"/>
          <w:sz w:val="24"/>
          <w:szCs w:val="24"/>
        </w:rPr>
      </w:pPr>
      <w:r w:rsidRPr="004B12E9">
        <w:rPr>
          <w:rFonts w:ascii="Times New Roman" w:hAnsi="Times New Roman" w:cs="Times New Roman"/>
          <w:sz w:val="24"/>
          <w:szCs w:val="24"/>
        </w:rPr>
        <w:t>Познавательная, нравственно-воспитательная и эстетическая роль русской литературы XIX в., ее мировое значение и актуальное звучание для современности.</w:t>
      </w:r>
    </w:p>
    <w:p w:rsidR="00342F30" w:rsidRPr="004B12E9" w:rsidRDefault="00E06A05" w:rsidP="001458FC">
      <w:pPr>
        <w:pStyle w:val="aa"/>
        <w:spacing w:after="0" w:line="240" w:lineRule="auto"/>
        <w:ind w:left="0"/>
        <w:jc w:val="both"/>
        <w:rPr>
          <w:rFonts w:ascii="Times New Roman" w:hAnsi="Times New Roman" w:cs="Times New Roman"/>
          <w:sz w:val="24"/>
          <w:szCs w:val="24"/>
        </w:rPr>
      </w:pPr>
      <w:r w:rsidRPr="004B12E9">
        <w:rPr>
          <w:rFonts w:ascii="Times New Roman" w:hAnsi="Times New Roman" w:cs="Times New Roman"/>
          <w:sz w:val="24"/>
          <w:szCs w:val="24"/>
        </w:rPr>
        <w:t xml:space="preserve">Геополитика России: защита национально-государственных интересов страны в творчестве Л. Н. Толстого, Н. А. Некрасова, Ф. И. Тютчева. Размежевание общественно-политических сил в 1860-е гг., полемика на страницах периодической печати. </w:t>
      </w:r>
    </w:p>
    <w:p w:rsidR="00342F30" w:rsidRPr="004B12E9" w:rsidRDefault="00E06A05" w:rsidP="001458FC">
      <w:pPr>
        <w:pStyle w:val="aa"/>
        <w:spacing w:after="0" w:line="240" w:lineRule="auto"/>
        <w:ind w:left="0"/>
        <w:jc w:val="both"/>
        <w:rPr>
          <w:rFonts w:ascii="Times New Roman" w:hAnsi="Times New Roman" w:cs="Times New Roman"/>
          <w:sz w:val="24"/>
          <w:szCs w:val="24"/>
        </w:rPr>
      </w:pPr>
      <w:r w:rsidRPr="004B12E9">
        <w:rPr>
          <w:rFonts w:ascii="Times New Roman" w:hAnsi="Times New Roman" w:cs="Times New Roman"/>
          <w:sz w:val="24"/>
          <w:szCs w:val="24"/>
        </w:rPr>
        <w:t xml:space="preserve">Журналы «Современник» и «Русское слово» и их роль в общественном движении. </w:t>
      </w:r>
    </w:p>
    <w:p w:rsidR="00342F30" w:rsidRPr="004B12E9" w:rsidRDefault="00E06A05" w:rsidP="001458FC">
      <w:pPr>
        <w:pStyle w:val="aa"/>
        <w:spacing w:after="0" w:line="240" w:lineRule="auto"/>
        <w:ind w:left="0"/>
        <w:jc w:val="both"/>
        <w:rPr>
          <w:rFonts w:ascii="Times New Roman" w:hAnsi="Times New Roman" w:cs="Times New Roman"/>
          <w:sz w:val="24"/>
          <w:szCs w:val="24"/>
        </w:rPr>
      </w:pPr>
      <w:r w:rsidRPr="004B12E9">
        <w:rPr>
          <w:rFonts w:ascii="Times New Roman" w:hAnsi="Times New Roman" w:cs="Times New Roman"/>
          <w:sz w:val="24"/>
          <w:szCs w:val="24"/>
        </w:rPr>
        <w:lastRenderedPageBreak/>
        <w:t xml:space="preserve">Публицистическая и литературно-критическая деятельность Н.Г. Чернышевского, Н.А. Добролюбова и Д.И. Писарева. Н.Г. Чернышевский. Общественно-политические и эстетические взгляды. Литературно- критическая деятельность Н.Г. Чернышевского. </w:t>
      </w:r>
    </w:p>
    <w:p w:rsidR="00342F30" w:rsidRPr="004B12E9" w:rsidRDefault="00E06A05" w:rsidP="001458FC">
      <w:pPr>
        <w:pStyle w:val="aa"/>
        <w:spacing w:after="0" w:line="240" w:lineRule="auto"/>
        <w:ind w:left="0"/>
        <w:jc w:val="both"/>
        <w:rPr>
          <w:rFonts w:ascii="Times New Roman" w:hAnsi="Times New Roman" w:cs="Times New Roman"/>
          <w:sz w:val="24"/>
          <w:szCs w:val="24"/>
        </w:rPr>
      </w:pPr>
      <w:r w:rsidRPr="004B12E9">
        <w:rPr>
          <w:rFonts w:ascii="Times New Roman" w:hAnsi="Times New Roman" w:cs="Times New Roman"/>
          <w:sz w:val="24"/>
          <w:szCs w:val="24"/>
        </w:rPr>
        <w:t xml:space="preserve">Роман «Что делать?» Н.Г. Чернышевского, его социально-полити-ческий и философский характер, проблематика и идейное содержание. Теория «разумного эгоизма», ее привлекательность и неосуществимость. Н.А. Некрасов - организатор и создатель нового «Современника». Роман И.А. Гончарова «Обломов» как социально-психологический и философский роман. </w:t>
      </w:r>
    </w:p>
    <w:p w:rsidR="00342F30" w:rsidRPr="004B12E9" w:rsidRDefault="00E06A05" w:rsidP="001458FC">
      <w:pPr>
        <w:pStyle w:val="aa"/>
        <w:spacing w:after="0" w:line="240" w:lineRule="auto"/>
        <w:ind w:left="0"/>
        <w:jc w:val="both"/>
        <w:rPr>
          <w:rFonts w:ascii="Times New Roman" w:hAnsi="Times New Roman" w:cs="Times New Roman"/>
          <w:sz w:val="24"/>
          <w:szCs w:val="24"/>
        </w:rPr>
      </w:pPr>
      <w:r w:rsidRPr="004B12E9">
        <w:rPr>
          <w:rFonts w:ascii="Times New Roman" w:hAnsi="Times New Roman" w:cs="Times New Roman"/>
          <w:sz w:val="24"/>
          <w:szCs w:val="24"/>
        </w:rPr>
        <w:t>«Записки охотника» И.С. Тургенева - история создания, проблематика и художественное своеобразие.</w:t>
      </w:r>
    </w:p>
    <w:p w:rsidR="00342F30" w:rsidRPr="004B12E9" w:rsidRDefault="00E06A05" w:rsidP="001458FC">
      <w:pPr>
        <w:pStyle w:val="aa"/>
        <w:spacing w:after="0" w:line="240" w:lineRule="auto"/>
        <w:ind w:left="0"/>
        <w:jc w:val="both"/>
        <w:rPr>
          <w:rFonts w:ascii="Times New Roman" w:hAnsi="Times New Roman" w:cs="Times New Roman"/>
          <w:sz w:val="24"/>
          <w:szCs w:val="24"/>
        </w:rPr>
      </w:pPr>
      <w:r w:rsidRPr="004B12E9">
        <w:rPr>
          <w:rFonts w:ascii="Times New Roman" w:hAnsi="Times New Roman" w:cs="Times New Roman"/>
          <w:sz w:val="24"/>
          <w:szCs w:val="24"/>
        </w:rPr>
        <w:t xml:space="preserve"> В.Г. Белинский о «Записках».</w:t>
      </w:r>
    </w:p>
    <w:p w:rsidR="00342F30" w:rsidRPr="004B12E9" w:rsidRDefault="00E06A05" w:rsidP="001458FC">
      <w:pPr>
        <w:pStyle w:val="aa"/>
        <w:spacing w:after="0" w:line="240" w:lineRule="auto"/>
        <w:ind w:left="0"/>
        <w:jc w:val="both"/>
        <w:rPr>
          <w:rFonts w:ascii="Times New Roman" w:hAnsi="Times New Roman" w:cs="Times New Roman"/>
          <w:sz w:val="24"/>
          <w:szCs w:val="24"/>
        </w:rPr>
      </w:pPr>
      <w:r w:rsidRPr="004B12E9">
        <w:rPr>
          <w:rFonts w:ascii="Times New Roman" w:hAnsi="Times New Roman" w:cs="Times New Roman"/>
          <w:sz w:val="24"/>
          <w:szCs w:val="24"/>
        </w:rPr>
        <w:t xml:space="preserve"> Роман «Отцы и дети» И.С. Тургенева, его проблематика, идейное содержание и философский смысл. </w:t>
      </w:r>
    </w:p>
    <w:p w:rsidR="00342F30" w:rsidRPr="004B12E9" w:rsidRDefault="00E06A05" w:rsidP="001458FC">
      <w:pPr>
        <w:pStyle w:val="aa"/>
        <w:spacing w:after="0" w:line="240" w:lineRule="auto"/>
        <w:ind w:left="0"/>
        <w:jc w:val="both"/>
        <w:rPr>
          <w:rFonts w:ascii="Times New Roman" w:hAnsi="Times New Roman" w:cs="Times New Roman"/>
          <w:sz w:val="24"/>
          <w:szCs w:val="24"/>
        </w:rPr>
      </w:pPr>
      <w:r w:rsidRPr="004B12E9">
        <w:rPr>
          <w:rFonts w:ascii="Times New Roman" w:hAnsi="Times New Roman" w:cs="Times New Roman"/>
          <w:sz w:val="24"/>
          <w:szCs w:val="24"/>
        </w:rPr>
        <w:t>Основной конфликт романа и отражение в нем общественно-политической борьбы накануне и во время проведения реформ.</w:t>
      </w:r>
    </w:p>
    <w:p w:rsidR="00342F30" w:rsidRPr="004B12E9" w:rsidRDefault="00E06A05" w:rsidP="001458FC">
      <w:pPr>
        <w:pStyle w:val="aa"/>
        <w:spacing w:after="0" w:line="240" w:lineRule="auto"/>
        <w:ind w:left="0"/>
        <w:jc w:val="both"/>
        <w:rPr>
          <w:rFonts w:ascii="Times New Roman" w:hAnsi="Times New Roman" w:cs="Times New Roman"/>
          <w:sz w:val="24"/>
          <w:szCs w:val="24"/>
        </w:rPr>
      </w:pPr>
      <w:r w:rsidRPr="004B12E9">
        <w:rPr>
          <w:rFonts w:ascii="Times New Roman" w:hAnsi="Times New Roman" w:cs="Times New Roman"/>
          <w:sz w:val="24"/>
          <w:szCs w:val="24"/>
        </w:rPr>
        <w:t xml:space="preserve"> Образ Базарова как «переходный тип» «человека беспокойного и тоскующего» в романе И.С. Тургенева «Отцы и дети». </w:t>
      </w:r>
    </w:p>
    <w:p w:rsidR="00342F30" w:rsidRPr="004B12E9" w:rsidRDefault="00E06A05" w:rsidP="001458FC">
      <w:pPr>
        <w:pStyle w:val="aa"/>
        <w:spacing w:after="0" w:line="240" w:lineRule="auto"/>
        <w:ind w:left="0"/>
        <w:jc w:val="both"/>
        <w:rPr>
          <w:rFonts w:ascii="Times New Roman" w:hAnsi="Times New Roman" w:cs="Times New Roman"/>
          <w:sz w:val="24"/>
          <w:szCs w:val="24"/>
        </w:rPr>
      </w:pPr>
      <w:r w:rsidRPr="004B12E9">
        <w:rPr>
          <w:rFonts w:ascii="Times New Roman" w:hAnsi="Times New Roman" w:cs="Times New Roman"/>
          <w:sz w:val="24"/>
          <w:szCs w:val="24"/>
        </w:rPr>
        <w:t xml:space="preserve">Полемика вокруг романа. Д.И. Писарев, М.А. Антонович и Н.Н. Страхов об «Отцах и детях». </w:t>
      </w:r>
    </w:p>
    <w:p w:rsidR="00342F30" w:rsidRPr="004B12E9" w:rsidRDefault="00E06A05" w:rsidP="001458FC">
      <w:pPr>
        <w:pStyle w:val="aa"/>
        <w:spacing w:after="0" w:line="240" w:lineRule="auto"/>
        <w:ind w:left="0"/>
        <w:jc w:val="both"/>
        <w:rPr>
          <w:rFonts w:ascii="Times New Roman" w:hAnsi="Times New Roman" w:cs="Times New Roman"/>
          <w:sz w:val="24"/>
          <w:szCs w:val="24"/>
        </w:rPr>
      </w:pPr>
      <w:r w:rsidRPr="004B12E9">
        <w:rPr>
          <w:rFonts w:ascii="Times New Roman" w:hAnsi="Times New Roman" w:cs="Times New Roman"/>
          <w:sz w:val="24"/>
          <w:szCs w:val="24"/>
        </w:rPr>
        <w:t>И.С. Тургенев «Стихотворения в прозе», тематика, основные мотивы и жанровое своеобразие.</w:t>
      </w:r>
    </w:p>
    <w:p w:rsidR="00342F30" w:rsidRPr="004B12E9" w:rsidRDefault="00E06A05" w:rsidP="001458FC">
      <w:pPr>
        <w:pStyle w:val="aa"/>
        <w:spacing w:after="0" w:line="240" w:lineRule="auto"/>
        <w:ind w:left="0"/>
        <w:jc w:val="both"/>
        <w:rPr>
          <w:rFonts w:ascii="Times New Roman" w:hAnsi="Times New Roman" w:cs="Times New Roman"/>
          <w:sz w:val="24"/>
          <w:szCs w:val="24"/>
        </w:rPr>
      </w:pPr>
      <w:r w:rsidRPr="004B12E9">
        <w:rPr>
          <w:rFonts w:ascii="Times New Roman" w:hAnsi="Times New Roman" w:cs="Times New Roman"/>
          <w:sz w:val="24"/>
          <w:szCs w:val="24"/>
        </w:rPr>
        <w:t xml:space="preserve"> Драма «Гроза» А.Н. Островского.</w:t>
      </w:r>
    </w:p>
    <w:p w:rsidR="00342F30" w:rsidRPr="004B12E9" w:rsidRDefault="00E06A05" w:rsidP="001458FC">
      <w:pPr>
        <w:pStyle w:val="aa"/>
        <w:spacing w:after="0" w:line="240" w:lineRule="auto"/>
        <w:ind w:left="0"/>
        <w:jc w:val="both"/>
        <w:rPr>
          <w:rFonts w:ascii="Times New Roman" w:hAnsi="Times New Roman" w:cs="Times New Roman"/>
          <w:sz w:val="24"/>
          <w:szCs w:val="24"/>
        </w:rPr>
      </w:pPr>
      <w:r w:rsidRPr="004B12E9">
        <w:rPr>
          <w:rFonts w:ascii="Times New Roman" w:hAnsi="Times New Roman" w:cs="Times New Roman"/>
          <w:sz w:val="24"/>
          <w:szCs w:val="24"/>
        </w:rPr>
        <w:t xml:space="preserve"> Проблема личности и среды, родовой памяти и индивидуальной активности человека по отношению к нравственным законам старины. Новаторский характер драматургии А.Н. Островского.</w:t>
      </w:r>
    </w:p>
    <w:p w:rsidR="00342F30" w:rsidRPr="004B12E9" w:rsidRDefault="00E06A05" w:rsidP="001458FC">
      <w:pPr>
        <w:pStyle w:val="aa"/>
        <w:spacing w:after="0" w:line="240" w:lineRule="auto"/>
        <w:ind w:left="0"/>
        <w:jc w:val="both"/>
        <w:rPr>
          <w:rFonts w:ascii="Times New Roman" w:hAnsi="Times New Roman" w:cs="Times New Roman"/>
          <w:sz w:val="24"/>
          <w:szCs w:val="24"/>
        </w:rPr>
      </w:pPr>
      <w:r w:rsidRPr="004B12E9">
        <w:rPr>
          <w:rFonts w:ascii="Times New Roman" w:hAnsi="Times New Roman" w:cs="Times New Roman"/>
          <w:sz w:val="24"/>
          <w:szCs w:val="24"/>
        </w:rPr>
        <w:t xml:space="preserve"> Актуальность и злободневность проблем, затронутых в его произведениях. Душа и природа в поэзии Ф.И. Тютчева. </w:t>
      </w:r>
    </w:p>
    <w:p w:rsidR="00342F30" w:rsidRPr="004B12E9" w:rsidRDefault="00E06A05" w:rsidP="001458FC">
      <w:pPr>
        <w:pStyle w:val="aa"/>
        <w:spacing w:after="0" w:line="240" w:lineRule="auto"/>
        <w:ind w:left="0"/>
        <w:jc w:val="both"/>
        <w:rPr>
          <w:rFonts w:ascii="Times New Roman" w:hAnsi="Times New Roman" w:cs="Times New Roman"/>
          <w:sz w:val="24"/>
          <w:szCs w:val="24"/>
        </w:rPr>
      </w:pPr>
      <w:r w:rsidRPr="004B12E9">
        <w:rPr>
          <w:rFonts w:ascii="Times New Roman" w:hAnsi="Times New Roman" w:cs="Times New Roman"/>
          <w:sz w:val="24"/>
          <w:szCs w:val="24"/>
        </w:rPr>
        <w:t xml:space="preserve">Особенности любовной лирики Ф.И. Тютчева, ее драматическая напряженность («О, как 56 убийственно мы любим.», «Последняя любовь», «Накануне годовщины 4 августа 1864 года» и др.). </w:t>
      </w:r>
    </w:p>
    <w:p w:rsidR="00342F30" w:rsidRPr="004B12E9" w:rsidRDefault="00E06A05" w:rsidP="001458FC">
      <w:pPr>
        <w:pStyle w:val="aa"/>
        <w:spacing w:after="0" w:line="240" w:lineRule="auto"/>
        <w:ind w:left="0"/>
        <w:jc w:val="both"/>
        <w:rPr>
          <w:rFonts w:ascii="Times New Roman" w:hAnsi="Times New Roman" w:cs="Times New Roman"/>
          <w:sz w:val="24"/>
          <w:szCs w:val="24"/>
        </w:rPr>
      </w:pPr>
      <w:r w:rsidRPr="004B12E9">
        <w:rPr>
          <w:rFonts w:ascii="Times New Roman" w:hAnsi="Times New Roman" w:cs="Times New Roman"/>
          <w:sz w:val="24"/>
          <w:szCs w:val="24"/>
        </w:rPr>
        <w:t>Непосредственность художественного восприятия мира в лирике А.А. Фета («На заре ты ее не буди.», «Вечер» «Как беден наш язык!..» и др.).</w:t>
      </w:r>
    </w:p>
    <w:p w:rsidR="00342F30" w:rsidRPr="004B12E9" w:rsidRDefault="00E06A05" w:rsidP="001458FC">
      <w:pPr>
        <w:pStyle w:val="aa"/>
        <w:spacing w:after="0" w:line="240" w:lineRule="auto"/>
        <w:ind w:left="0"/>
        <w:jc w:val="both"/>
        <w:rPr>
          <w:rFonts w:ascii="Times New Roman" w:hAnsi="Times New Roman" w:cs="Times New Roman"/>
          <w:sz w:val="24"/>
          <w:szCs w:val="24"/>
        </w:rPr>
      </w:pPr>
      <w:r w:rsidRPr="004B12E9">
        <w:rPr>
          <w:rFonts w:ascii="Times New Roman" w:hAnsi="Times New Roman" w:cs="Times New Roman"/>
          <w:sz w:val="24"/>
          <w:szCs w:val="24"/>
        </w:rPr>
        <w:t xml:space="preserve"> Жанровое многообразие творчества А.К. Толстого.</w:t>
      </w:r>
    </w:p>
    <w:p w:rsidR="00342F30" w:rsidRPr="004B12E9" w:rsidRDefault="00E06A05" w:rsidP="001458FC">
      <w:pPr>
        <w:pStyle w:val="aa"/>
        <w:spacing w:after="0" w:line="240" w:lineRule="auto"/>
        <w:ind w:left="0"/>
        <w:jc w:val="both"/>
        <w:rPr>
          <w:rFonts w:ascii="Times New Roman" w:hAnsi="Times New Roman" w:cs="Times New Roman"/>
          <w:sz w:val="24"/>
          <w:szCs w:val="24"/>
        </w:rPr>
      </w:pPr>
      <w:r w:rsidRPr="004B12E9">
        <w:rPr>
          <w:rFonts w:ascii="Times New Roman" w:hAnsi="Times New Roman" w:cs="Times New Roman"/>
          <w:sz w:val="24"/>
          <w:szCs w:val="24"/>
        </w:rPr>
        <w:t xml:space="preserve"> Основные мотивы лирики поэта («Средь шумного бала . », «Не ветер, вея с высоты.» и др.). </w:t>
      </w:r>
    </w:p>
    <w:p w:rsidR="00342F30" w:rsidRPr="004B12E9" w:rsidRDefault="00E06A05" w:rsidP="001458FC">
      <w:pPr>
        <w:pStyle w:val="aa"/>
        <w:spacing w:after="0" w:line="240" w:lineRule="auto"/>
        <w:ind w:left="0"/>
        <w:jc w:val="both"/>
        <w:rPr>
          <w:rFonts w:ascii="Times New Roman" w:hAnsi="Times New Roman" w:cs="Times New Roman"/>
          <w:sz w:val="24"/>
          <w:szCs w:val="24"/>
        </w:rPr>
      </w:pPr>
      <w:r w:rsidRPr="004B12E9">
        <w:rPr>
          <w:rFonts w:ascii="Times New Roman" w:hAnsi="Times New Roman" w:cs="Times New Roman"/>
          <w:sz w:val="24"/>
          <w:szCs w:val="24"/>
        </w:rPr>
        <w:t xml:space="preserve">Общественно-политическая и культурная жизнь России 1870-х - начала 1880-х гг. </w:t>
      </w:r>
    </w:p>
    <w:p w:rsidR="00342F30" w:rsidRPr="004B12E9" w:rsidRDefault="00E06A05" w:rsidP="001458FC">
      <w:pPr>
        <w:pStyle w:val="aa"/>
        <w:spacing w:after="0" w:line="240" w:lineRule="auto"/>
        <w:ind w:left="0"/>
        <w:jc w:val="both"/>
        <w:rPr>
          <w:rFonts w:ascii="Times New Roman" w:hAnsi="Times New Roman" w:cs="Times New Roman"/>
          <w:sz w:val="24"/>
          <w:szCs w:val="24"/>
        </w:rPr>
      </w:pPr>
      <w:r w:rsidRPr="004B12E9">
        <w:rPr>
          <w:rFonts w:ascii="Times New Roman" w:hAnsi="Times New Roman" w:cs="Times New Roman"/>
          <w:sz w:val="24"/>
          <w:szCs w:val="24"/>
        </w:rPr>
        <w:t>Формирование идеологии революционного народничества.</w:t>
      </w:r>
    </w:p>
    <w:p w:rsidR="00342F30" w:rsidRPr="004B12E9" w:rsidRDefault="00E06A05" w:rsidP="001458FC">
      <w:pPr>
        <w:pStyle w:val="aa"/>
        <w:spacing w:after="0" w:line="240" w:lineRule="auto"/>
        <w:ind w:left="0"/>
        <w:jc w:val="both"/>
        <w:rPr>
          <w:rFonts w:ascii="Times New Roman" w:hAnsi="Times New Roman" w:cs="Times New Roman"/>
          <w:sz w:val="24"/>
          <w:szCs w:val="24"/>
        </w:rPr>
      </w:pPr>
      <w:r w:rsidRPr="004B12E9">
        <w:rPr>
          <w:rFonts w:ascii="Times New Roman" w:hAnsi="Times New Roman" w:cs="Times New Roman"/>
          <w:sz w:val="24"/>
          <w:szCs w:val="24"/>
        </w:rPr>
        <w:t xml:space="preserve"> М.Е. Салтыков-Щедрин - сотрудник и редактор «Современника» и «Отечественных записок». «Сказки» М.Е. Салтыкова-Щедрина, их основные темы, фантастическая направленность, эзопов язык. </w:t>
      </w:r>
    </w:p>
    <w:p w:rsidR="00342F30" w:rsidRPr="004B12E9" w:rsidRDefault="00E06A05" w:rsidP="001458FC">
      <w:pPr>
        <w:pStyle w:val="aa"/>
        <w:spacing w:after="0" w:line="240" w:lineRule="auto"/>
        <w:ind w:left="0"/>
        <w:jc w:val="both"/>
        <w:rPr>
          <w:rFonts w:ascii="Times New Roman" w:hAnsi="Times New Roman" w:cs="Times New Roman"/>
          <w:sz w:val="24"/>
          <w:szCs w:val="24"/>
        </w:rPr>
      </w:pPr>
      <w:r w:rsidRPr="004B12E9">
        <w:rPr>
          <w:rFonts w:ascii="Times New Roman" w:hAnsi="Times New Roman" w:cs="Times New Roman"/>
          <w:sz w:val="24"/>
          <w:szCs w:val="24"/>
        </w:rPr>
        <w:t xml:space="preserve">Роман Ф.М. Достоевского «Преступление и наказание», постановка и решение в нем проблем нравственного выбора и ответственности человека за судьбы мира. </w:t>
      </w:r>
    </w:p>
    <w:p w:rsidR="00342F30" w:rsidRPr="004B12E9" w:rsidRDefault="00E06A05" w:rsidP="001458FC">
      <w:pPr>
        <w:pStyle w:val="aa"/>
        <w:spacing w:after="0" w:line="240" w:lineRule="auto"/>
        <w:ind w:left="0"/>
        <w:jc w:val="both"/>
        <w:rPr>
          <w:rFonts w:ascii="Times New Roman" w:hAnsi="Times New Roman" w:cs="Times New Roman"/>
          <w:sz w:val="24"/>
          <w:szCs w:val="24"/>
        </w:rPr>
      </w:pPr>
      <w:r w:rsidRPr="004B12E9">
        <w:rPr>
          <w:rFonts w:ascii="Times New Roman" w:hAnsi="Times New Roman" w:cs="Times New Roman"/>
          <w:sz w:val="24"/>
          <w:szCs w:val="24"/>
        </w:rPr>
        <w:t xml:space="preserve">Раскольников и его теория преступления. </w:t>
      </w:r>
    </w:p>
    <w:p w:rsidR="00342F30" w:rsidRPr="004B12E9" w:rsidRDefault="00E06A05" w:rsidP="001458FC">
      <w:pPr>
        <w:pStyle w:val="aa"/>
        <w:spacing w:after="0" w:line="240" w:lineRule="auto"/>
        <w:ind w:left="0"/>
        <w:jc w:val="both"/>
        <w:rPr>
          <w:rFonts w:ascii="Times New Roman" w:hAnsi="Times New Roman" w:cs="Times New Roman"/>
          <w:sz w:val="24"/>
          <w:szCs w:val="24"/>
        </w:rPr>
      </w:pPr>
      <w:r w:rsidRPr="004B12E9">
        <w:rPr>
          <w:rFonts w:ascii="Times New Roman" w:hAnsi="Times New Roman" w:cs="Times New Roman"/>
          <w:sz w:val="24"/>
          <w:szCs w:val="24"/>
        </w:rPr>
        <w:t xml:space="preserve">Сущность «наказания» заблудшей личности и ее путь к духовному возрождению в романе Ф.М. Достоевского «Преступление и наказание». Н.С. Лесков и его сказания о правдоискателях и народных праведниках («Соборяне», «Очарованный странник», «Левша»). </w:t>
      </w:r>
    </w:p>
    <w:p w:rsidR="00342F30" w:rsidRPr="004B12E9" w:rsidRDefault="00E06A05" w:rsidP="001458FC">
      <w:pPr>
        <w:pStyle w:val="aa"/>
        <w:spacing w:after="0" w:line="240" w:lineRule="auto"/>
        <w:ind w:left="0"/>
        <w:jc w:val="both"/>
        <w:rPr>
          <w:rFonts w:ascii="Times New Roman" w:hAnsi="Times New Roman" w:cs="Times New Roman"/>
          <w:sz w:val="24"/>
          <w:szCs w:val="24"/>
        </w:rPr>
      </w:pPr>
      <w:r w:rsidRPr="004B12E9">
        <w:rPr>
          <w:rFonts w:ascii="Times New Roman" w:hAnsi="Times New Roman" w:cs="Times New Roman"/>
          <w:sz w:val="24"/>
          <w:szCs w:val="24"/>
        </w:rPr>
        <w:t>«Война и мир» Л.Н. Толстого. Замысел, проблематика, композиция, система образов. Духовные искания Л.Н. Толстого в романе «Анна Каренина».</w:t>
      </w:r>
    </w:p>
    <w:p w:rsidR="00342F30" w:rsidRPr="004B12E9" w:rsidRDefault="00E06A05" w:rsidP="001458FC">
      <w:pPr>
        <w:pStyle w:val="aa"/>
        <w:spacing w:after="0" w:line="240" w:lineRule="auto"/>
        <w:ind w:left="0"/>
        <w:jc w:val="both"/>
        <w:rPr>
          <w:rFonts w:ascii="Times New Roman" w:hAnsi="Times New Roman" w:cs="Times New Roman"/>
          <w:sz w:val="24"/>
          <w:szCs w:val="24"/>
        </w:rPr>
      </w:pPr>
      <w:r w:rsidRPr="004B12E9">
        <w:rPr>
          <w:rFonts w:ascii="Times New Roman" w:hAnsi="Times New Roman" w:cs="Times New Roman"/>
          <w:sz w:val="24"/>
          <w:szCs w:val="24"/>
        </w:rPr>
        <w:t xml:space="preserve"> Поиски положительного героя и идеалов А.П. Чехова в рассказах («Моя жизнь», «Дом с мезонином», «Попрыгунья»). </w:t>
      </w:r>
    </w:p>
    <w:p w:rsidR="00342F30" w:rsidRPr="004B12E9" w:rsidRDefault="00E06A05" w:rsidP="001458FC">
      <w:pPr>
        <w:pStyle w:val="aa"/>
        <w:spacing w:after="0" w:line="240" w:lineRule="auto"/>
        <w:ind w:left="0"/>
        <w:jc w:val="both"/>
        <w:rPr>
          <w:rFonts w:ascii="Times New Roman" w:hAnsi="Times New Roman" w:cs="Times New Roman"/>
          <w:sz w:val="24"/>
          <w:szCs w:val="24"/>
        </w:rPr>
      </w:pPr>
      <w:r w:rsidRPr="004B12E9">
        <w:rPr>
          <w:rFonts w:ascii="Times New Roman" w:hAnsi="Times New Roman" w:cs="Times New Roman"/>
          <w:sz w:val="24"/>
          <w:szCs w:val="24"/>
        </w:rPr>
        <w:t xml:space="preserve">Новаторство чеховской драматургии. Познавательная, нравственно-воспитательная и эстетическая роль русской литературы XIX в., ее мировое значение и актуальное звучание для современности. </w:t>
      </w:r>
    </w:p>
    <w:p w:rsidR="00342F30" w:rsidRPr="004B12E9" w:rsidRDefault="00E06A05" w:rsidP="001458FC">
      <w:pPr>
        <w:pStyle w:val="aa"/>
        <w:spacing w:after="0" w:line="240" w:lineRule="auto"/>
        <w:ind w:left="0"/>
        <w:jc w:val="both"/>
        <w:rPr>
          <w:rFonts w:ascii="Times New Roman" w:hAnsi="Times New Roman" w:cs="Times New Roman"/>
          <w:sz w:val="24"/>
          <w:szCs w:val="24"/>
        </w:rPr>
      </w:pPr>
      <w:r w:rsidRPr="004B12E9">
        <w:rPr>
          <w:rFonts w:ascii="Times New Roman" w:hAnsi="Times New Roman" w:cs="Times New Roman"/>
          <w:sz w:val="24"/>
          <w:szCs w:val="24"/>
        </w:rPr>
        <w:lastRenderedPageBreak/>
        <w:t>Конец Х1Х - начало ХХ века Модернистские течения.</w:t>
      </w:r>
    </w:p>
    <w:p w:rsidR="00342F30" w:rsidRPr="004B12E9" w:rsidRDefault="00E06A05" w:rsidP="001458FC">
      <w:pPr>
        <w:pStyle w:val="aa"/>
        <w:spacing w:after="0" w:line="240" w:lineRule="auto"/>
        <w:ind w:left="0"/>
        <w:jc w:val="both"/>
        <w:rPr>
          <w:rFonts w:ascii="Times New Roman" w:hAnsi="Times New Roman" w:cs="Times New Roman"/>
          <w:sz w:val="24"/>
          <w:szCs w:val="24"/>
        </w:rPr>
      </w:pPr>
      <w:r w:rsidRPr="004B12E9">
        <w:rPr>
          <w:rFonts w:ascii="Times New Roman" w:hAnsi="Times New Roman" w:cs="Times New Roman"/>
          <w:sz w:val="24"/>
          <w:szCs w:val="24"/>
        </w:rPr>
        <w:t xml:space="preserve">Символизм и младосимволизм. Футуризм. </w:t>
      </w:r>
    </w:p>
    <w:p w:rsidR="00342F30" w:rsidRPr="004B12E9" w:rsidRDefault="00E06A05" w:rsidP="001458FC">
      <w:pPr>
        <w:pStyle w:val="aa"/>
        <w:spacing w:after="0" w:line="240" w:lineRule="auto"/>
        <w:ind w:left="0"/>
        <w:jc w:val="both"/>
        <w:rPr>
          <w:rFonts w:ascii="Times New Roman" w:hAnsi="Times New Roman" w:cs="Times New Roman"/>
          <w:sz w:val="24"/>
          <w:szCs w:val="24"/>
        </w:rPr>
      </w:pPr>
      <w:r w:rsidRPr="004B12E9">
        <w:rPr>
          <w:rFonts w:ascii="Times New Roman" w:hAnsi="Times New Roman" w:cs="Times New Roman"/>
          <w:sz w:val="24"/>
          <w:szCs w:val="24"/>
        </w:rPr>
        <w:t>Мотивы бессмертия души в творчестве И.А. Бунина.</w:t>
      </w:r>
    </w:p>
    <w:p w:rsidR="00342F30" w:rsidRPr="004B12E9" w:rsidRDefault="00E06A05" w:rsidP="001458FC">
      <w:pPr>
        <w:pStyle w:val="aa"/>
        <w:spacing w:after="0" w:line="240" w:lineRule="auto"/>
        <w:ind w:left="0"/>
        <w:jc w:val="both"/>
        <w:rPr>
          <w:rFonts w:ascii="Times New Roman" w:hAnsi="Times New Roman" w:cs="Times New Roman"/>
          <w:sz w:val="24"/>
          <w:szCs w:val="24"/>
        </w:rPr>
      </w:pPr>
      <w:r w:rsidRPr="004B12E9">
        <w:rPr>
          <w:rFonts w:ascii="Times New Roman" w:hAnsi="Times New Roman" w:cs="Times New Roman"/>
          <w:sz w:val="24"/>
          <w:szCs w:val="24"/>
        </w:rPr>
        <w:t xml:space="preserve"> А.И. Куприн. Утверждение высоких нравственных идеалов русского народа в повестях писателя. </w:t>
      </w:r>
    </w:p>
    <w:p w:rsidR="00342F30" w:rsidRPr="004B12E9" w:rsidRDefault="00E06A05" w:rsidP="001458FC">
      <w:pPr>
        <w:pStyle w:val="aa"/>
        <w:spacing w:after="0" w:line="240" w:lineRule="auto"/>
        <w:ind w:left="0"/>
        <w:jc w:val="both"/>
        <w:rPr>
          <w:rFonts w:ascii="Times New Roman" w:hAnsi="Times New Roman" w:cs="Times New Roman"/>
          <w:sz w:val="24"/>
          <w:szCs w:val="24"/>
        </w:rPr>
      </w:pPr>
      <w:r w:rsidRPr="004B12E9">
        <w:rPr>
          <w:rFonts w:ascii="Times New Roman" w:hAnsi="Times New Roman" w:cs="Times New Roman"/>
          <w:sz w:val="24"/>
          <w:szCs w:val="24"/>
        </w:rPr>
        <w:t xml:space="preserve">Нравственные и социальные искания героев И.С. Шмелева. </w:t>
      </w:r>
    </w:p>
    <w:p w:rsidR="00342F30" w:rsidRPr="004B12E9" w:rsidRDefault="00E06A05" w:rsidP="001458FC">
      <w:pPr>
        <w:pStyle w:val="aa"/>
        <w:spacing w:after="0" w:line="240" w:lineRule="auto"/>
        <w:ind w:left="0"/>
        <w:jc w:val="both"/>
        <w:rPr>
          <w:rFonts w:ascii="Times New Roman" w:hAnsi="Times New Roman" w:cs="Times New Roman"/>
          <w:sz w:val="24"/>
          <w:szCs w:val="24"/>
        </w:rPr>
      </w:pPr>
      <w:r w:rsidRPr="004B12E9">
        <w:rPr>
          <w:rFonts w:ascii="Times New Roman" w:hAnsi="Times New Roman" w:cs="Times New Roman"/>
          <w:sz w:val="24"/>
          <w:szCs w:val="24"/>
        </w:rPr>
        <w:t xml:space="preserve">Концепция общества и человека в драматических произведениях М. Горького. </w:t>
      </w:r>
    </w:p>
    <w:p w:rsidR="00342F30" w:rsidRPr="004B12E9" w:rsidRDefault="00E06A05" w:rsidP="001458FC">
      <w:pPr>
        <w:pStyle w:val="aa"/>
        <w:spacing w:after="0" w:line="240" w:lineRule="auto"/>
        <w:ind w:left="0"/>
        <w:jc w:val="both"/>
        <w:rPr>
          <w:rFonts w:ascii="Times New Roman" w:hAnsi="Times New Roman" w:cs="Times New Roman"/>
          <w:sz w:val="24"/>
          <w:szCs w:val="24"/>
        </w:rPr>
      </w:pPr>
      <w:r w:rsidRPr="004B12E9">
        <w:rPr>
          <w:rFonts w:ascii="Times New Roman" w:hAnsi="Times New Roman" w:cs="Times New Roman"/>
          <w:sz w:val="24"/>
          <w:szCs w:val="24"/>
        </w:rPr>
        <w:t xml:space="preserve">Автобиографические повести М. Горького «Детство», «В людях», «Мои университеты» </w:t>
      </w:r>
    </w:p>
    <w:p w:rsidR="00342F30" w:rsidRPr="004B12E9" w:rsidRDefault="00E06A05" w:rsidP="001458FC">
      <w:pPr>
        <w:pStyle w:val="aa"/>
        <w:spacing w:after="0" w:line="240" w:lineRule="auto"/>
        <w:ind w:left="0"/>
        <w:jc w:val="both"/>
        <w:rPr>
          <w:rFonts w:ascii="Times New Roman" w:hAnsi="Times New Roman" w:cs="Times New Roman"/>
          <w:sz w:val="24"/>
          <w:szCs w:val="24"/>
        </w:rPr>
      </w:pPr>
      <w:r w:rsidRPr="004B12E9">
        <w:rPr>
          <w:rFonts w:ascii="Times New Roman" w:hAnsi="Times New Roman" w:cs="Times New Roman"/>
          <w:sz w:val="24"/>
          <w:szCs w:val="24"/>
        </w:rPr>
        <w:t xml:space="preserve">Идеалы служения обществу в трактовке В. Я. Брюсова. </w:t>
      </w:r>
    </w:p>
    <w:p w:rsidR="00342F30" w:rsidRPr="004B12E9" w:rsidRDefault="00E06A05" w:rsidP="001458FC">
      <w:pPr>
        <w:pStyle w:val="aa"/>
        <w:spacing w:after="0" w:line="240" w:lineRule="auto"/>
        <w:ind w:left="0"/>
        <w:jc w:val="both"/>
        <w:rPr>
          <w:rFonts w:ascii="Times New Roman" w:hAnsi="Times New Roman" w:cs="Times New Roman"/>
          <w:sz w:val="24"/>
          <w:szCs w:val="24"/>
        </w:rPr>
      </w:pPr>
      <w:r w:rsidRPr="004B12E9">
        <w:rPr>
          <w:rFonts w:ascii="Times New Roman" w:hAnsi="Times New Roman" w:cs="Times New Roman"/>
          <w:sz w:val="24"/>
          <w:szCs w:val="24"/>
        </w:rPr>
        <w:t>Тема исторических судеб России в творчестве А.А. Блока.</w:t>
      </w:r>
    </w:p>
    <w:p w:rsidR="00342F30" w:rsidRPr="004B12E9" w:rsidRDefault="00E06A05" w:rsidP="001458FC">
      <w:pPr>
        <w:pStyle w:val="aa"/>
        <w:spacing w:after="0" w:line="240" w:lineRule="auto"/>
        <w:ind w:left="0"/>
        <w:jc w:val="both"/>
        <w:rPr>
          <w:rFonts w:ascii="Times New Roman" w:hAnsi="Times New Roman" w:cs="Times New Roman"/>
          <w:sz w:val="24"/>
          <w:szCs w:val="24"/>
        </w:rPr>
      </w:pPr>
      <w:r w:rsidRPr="004B12E9">
        <w:rPr>
          <w:rFonts w:ascii="Times New Roman" w:hAnsi="Times New Roman" w:cs="Times New Roman"/>
          <w:sz w:val="24"/>
          <w:szCs w:val="24"/>
        </w:rPr>
        <w:t xml:space="preserve"> Акмеизм как течение в литературе; представители акмеизма. </w:t>
      </w:r>
    </w:p>
    <w:p w:rsidR="00342F30" w:rsidRPr="004B12E9" w:rsidRDefault="00E06A05" w:rsidP="001458FC">
      <w:pPr>
        <w:pStyle w:val="aa"/>
        <w:spacing w:after="0" w:line="240" w:lineRule="auto"/>
        <w:ind w:left="0"/>
        <w:jc w:val="both"/>
        <w:rPr>
          <w:rFonts w:ascii="Times New Roman" w:hAnsi="Times New Roman" w:cs="Times New Roman"/>
          <w:sz w:val="24"/>
          <w:szCs w:val="24"/>
        </w:rPr>
      </w:pPr>
      <w:r w:rsidRPr="004B12E9">
        <w:rPr>
          <w:rFonts w:ascii="Times New Roman" w:hAnsi="Times New Roman" w:cs="Times New Roman"/>
          <w:sz w:val="24"/>
          <w:szCs w:val="24"/>
        </w:rPr>
        <w:t>Судьба и Творчество М.И. Цветаевой.</w:t>
      </w:r>
    </w:p>
    <w:p w:rsidR="00342F30" w:rsidRPr="004B12E9" w:rsidRDefault="00E06A05" w:rsidP="001458FC">
      <w:pPr>
        <w:pStyle w:val="aa"/>
        <w:spacing w:after="0" w:line="240" w:lineRule="auto"/>
        <w:ind w:left="0"/>
        <w:jc w:val="both"/>
        <w:rPr>
          <w:rFonts w:ascii="Times New Roman" w:hAnsi="Times New Roman" w:cs="Times New Roman"/>
          <w:sz w:val="24"/>
          <w:szCs w:val="24"/>
        </w:rPr>
      </w:pPr>
      <w:r w:rsidRPr="004B12E9">
        <w:rPr>
          <w:rFonts w:ascii="Times New Roman" w:hAnsi="Times New Roman" w:cs="Times New Roman"/>
          <w:sz w:val="24"/>
          <w:szCs w:val="24"/>
        </w:rPr>
        <w:t xml:space="preserve"> Роман-эпопея М. Шолохова «Тихий Дон». </w:t>
      </w:r>
    </w:p>
    <w:p w:rsidR="00342F30" w:rsidRPr="004B12E9" w:rsidRDefault="00E06A05" w:rsidP="001458FC">
      <w:pPr>
        <w:pStyle w:val="aa"/>
        <w:spacing w:after="0" w:line="240" w:lineRule="auto"/>
        <w:ind w:left="0"/>
        <w:jc w:val="both"/>
        <w:rPr>
          <w:rFonts w:ascii="Times New Roman" w:hAnsi="Times New Roman" w:cs="Times New Roman"/>
          <w:sz w:val="24"/>
          <w:szCs w:val="24"/>
        </w:rPr>
      </w:pPr>
      <w:r w:rsidRPr="004B12E9">
        <w:rPr>
          <w:rFonts w:ascii="Times New Roman" w:hAnsi="Times New Roman" w:cs="Times New Roman"/>
          <w:sz w:val="24"/>
          <w:szCs w:val="24"/>
        </w:rPr>
        <w:t xml:space="preserve">Неповторимость изображения русского характера в романе. </w:t>
      </w:r>
    </w:p>
    <w:p w:rsidR="00342F30" w:rsidRPr="004B12E9" w:rsidRDefault="00E06A05" w:rsidP="001458FC">
      <w:pPr>
        <w:pStyle w:val="aa"/>
        <w:spacing w:after="0" w:line="240" w:lineRule="auto"/>
        <w:ind w:left="0"/>
        <w:jc w:val="both"/>
        <w:rPr>
          <w:rFonts w:ascii="Times New Roman" w:hAnsi="Times New Roman" w:cs="Times New Roman"/>
          <w:sz w:val="24"/>
          <w:szCs w:val="24"/>
        </w:rPr>
      </w:pPr>
      <w:r w:rsidRPr="004B12E9">
        <w:rPr>
          <w:rFonts w:ascii="Times New Roman" w:hAnsi="Times New Roman" w:cs="Times New Roman"/>
          <w:sz w:val="24"/>
          <w:szCs w:val="24"/>
        </w:rPr>
        <w:t>Романы и повести о войне «Молодая гвардия» А. Фадеева</w:t>
      </w:r>
    </w:p>
    <w:p w:rsidR="00342F30" w:rsidRPr="004B12E9" w:rsidRDefault="00E06A05" w:rsidP="001458FC">
      <w:pPr>
        <w:pStyle w:val="aa"/>
        <w:spacing w:after="0" w:line="240" w:lineRule="auto"/>
        <w:ind w:left="0"/>
        <w:jc w:val="both"/>
        <w:rPr>
          <w:rFonts w:ascii="Times New Roman" w:hAnsi="Times New Roman" w:cs="Times New Roman"/>
          <w:sz w:val="24"/>
          <w:szCs w:val="24"/>
        </w:rPr>
      </w:pPr>
      <w:r w:rsidRPr="004B12E9">
        <w:rPr>
          <w:rFonts w:ascii="Times New Roman" w:hAnsi="Times New Roman" w:cs="Times New Roman"/>
          <w:sz w:val="24"/>
          <w:szCs w:val="24"/>
        </w:rPr>
        <w:t>Сатирические романы и повести И. Ильфа и Е. Петрова.</w:t>
      </w:r>
    </w:p>
    <w:p w:rsidR="00342F30" w:rsidRPr="004B12E9" w:rsidRDefault="00E06A05" w:rsidP="001458FC">
      <w:pPr>
        <w:pStyle w:val="aa"/>
        <w:spacing w:after="0" w:line="240" w:lineRule="auto"/>
        <w:ind w:left="0"/>
        <w:jc w:val="both"/>
        <w:rPr>
          <w:rFonts w:ascii="Times New Roman" w:hAnsi="Times New Roman" w:cs="Times New Roman"/>
          <w:sz w:val="24"/>
          <w:szCs w:val="24"/>
        </w:rPr>
      </w:pPr>
      <w:r w:rsidRPr="004B12E9">
        <w:rPr>
          <w:rFonts w:ascii="Times New Roman" w:hAnsi="Times New Roman" w:cs="Times New Roman"/>
          <w:sz w:val="24"/>
          <w:szCs w:val="24"/>
        </w:rPr>
        <w:t xml:space="preserve"> Отражение трагических противоречий эпохи в творчестве А. Ахматовой, О. Мандельштама.</w:t>
      </w:r>
    </w:p>
    <w:p w:rsidR="00342F30" w:rsidRPr="004B12E9" w:rsidRDefault="00E06A05" w:rsidP="001458FC">
      <w:pPr>
        <w:pStyle w:val="aa"/>
        <w:spacing w:after="0" w:line="240" w:lineRule="auto"/>
        <w:ind w:left="0"/>
        <w:jc w:val="both"/>
        <w:rPr>
          <w:rFonts w:ascii="Times New Roman" w:hAnsi="Times New Roman" w:cs="Times New Roman"/>
          <w:sz w:val="24"/>
          <w:szCs w:val="24"/>
        </w:rPr>
      </w:pPr>
      <w:r w:rsidRPr="004B12E9">
        <w:rPr>
          <w:rFonts w:ascii="Times New Roman" w:hAnsi="Times New Roman" w:cs="Times New Roman"/>
          <w:sz w:val="24"/>
          <w:szCs w:val="24"/>
        </w:rPr>
        <w:t xml:space="preserve">Развитие традиций русской народной культуры в поэзии 30-х годов А. Твардовского, М. Исаковского, П. Васильева. </w:t>
      </w:r>
    </w:p>
    <w:p w:rsidR="00342F30" w:rsidRPr="004B12E9" w:rsidRDefault="00E06A05" w:rsidP="001458FC">
      <w:pPr>
        <w:pStyle w:val="aa"/>
        <w:spacing w:after="0" w:line="240" w:lineRule="auto"/>
        <w:ind w:left="0"/>
        <w:jc w:val="both"/>
        <w:rPr>
          <w:rFonts w:ascii="Times New Roman" w:hAnsi="Times New Roman" w:cs="Times New Roman"/>
          <w:sz w:val="24"/>
          <w:szCs w:val="24"/>
        </w:rPr>
      </w:pPr>
      <w:r w:rsidRPr="004B12E9">
        <w:rPr>
          <w:rFonts w:ascii="Times New Roman" w:hAnsi="Times New Roman" w:cs="Times New Roman"/>
          <w:sz w:val="24"/>
          <w:szCs w:val="24"/>
        </w:rPr>
        <w:t xml:space="preserve">Патриотическая поэзия и песни Великой Отечественной войны. </w:t>
      </w:r>
    </w:p>
    <w:p w:rsidR="00342F30" w:rsidRPr="004B12E9" w:rsidRDefault="00E06A05" w:rsidP="001458FC">
      <w:pPr>
        <w:pStyle w:val="aa"/>
        <w:spacing w:after="0" w:line="240" w:lineRule="auto"/>
        <w:ind w:left="0"/>
        <w:jc w:val="both"/>
        <w:rPr>
          <w:rFonts w:ascii="Times New Roman" w:hAnsi="Times New Roman" w:cs="Times New Roman"/>
          <w:sz w:val="24"/>
          <w:szCs w:val="24"/>
        </w:rPr>
      </w:pPr>
      <w:r w:rsidRPr="004B12E9">
        <w:rPr>
          <w:rFonts w:ascii="Times New Roman" w:hAnsi="Times New Roman" w:cs="Times New Roman"/>
          <w:sz w:val="24"/>
          <w:szCs w:val="24"/>
        </w:rPr>
        <w:t xml:space="preserve">М.А. Шолохов - создатель эпической картины народной жизни в «Донских рассказах». </w:t>
      </w:r>
    </w:p>
    <w:p w:rsidR="00342F30" w:rsidRPr="004B12E9" w:rsidRDefault="00E06A05" w:rsidP="001458FC">
      <w:pPr>
        <w:pStyle w:val="aa"/>
        <w:spacing w:after="0" w:line="240" w:lineRule="auto"/>
        <w:ind w:left="0"/>
        <w:jc w:val="both"/>
        <w:rPr>
          <w:rFonts w:ascii="Times New Roman" w:hAnsi="Times New Roman" w:cs="Times New Roman"/>
          <w:sz w:val="24"/>
          <w:szCs w:val="24"/>
        </w:rPr>
      </w:pPr>
      <w:r w:rsidRPr="004B12E9">
        <w:rPr>
          <w:rFonts w:ascii="Times New Roman" w:hAnsi="Times New Roman" w:cs="Times New Roman"/>
          <w:sz w:val="24"/>
          <w:szCs w:val="24"/>
        </w:rPr>
        <w:t xml:space="preserve">Военная тема в творчестве М. Шолохова. </w:t>
      </w:r>
    </w:p>
    <w:p w:rsidR="00342F30" w:rsidRPr="004B12E9" w:rsidRDefault="00E06A05" w:rsidP="001458FC">
      <w:pPr>
        <w:pStyle w:val="aa"/>
        <w:spacing w:after="0" w:line="240" w:lineRule="auto"/>
        <w:ind w:left="0"/>
        <w:jc w:val="both"/>
        <w:rPr>
          <w:rFonts w:ascii="Times New Roman" w:hAnsi="Times New Roman" w:cs="Times New Roman"/>
          <w:sz w:val="24"/>
          <w:szCs w:val="24"/>
        </w:rPr>
      </w:pPr>
      <w:r w:rsidRPr="004B12E9">
        <w:rPr>
          <w:rFonts w:ascii="Times New Roman" w:hAnsi="Times New Roman" w:cs="Times New Roman"/>
          <w:sz w:val="24"/>
          <w:szCs w:val="24"/>
        </w:rPr>
        <w:t xml:space="preserve">Своеобразие композиции романа «Белая гвардия» М.А. Булгакова. </w:t>
      </w:r>
    </w:p>
    <w:p w:rsidR="00342F30" w:rsidRPr="004B12E9" w:rsidRDefault="00E06A05" w:rsidP="001458FC">
      <w:pPr>
        <w:pStyle w:val="aa"/>
        <w:spacing w:after="0" w:line="240" w:lineRule="auto"/>
        <w:ind w:left="0"/>
        <w:jc w:val="both"/>
        <w:rPr>
          <w:rFonts w:ascii="Times New Roman" w:hAnsi="Times New Roman" w:cs="Times New Roman"/>
          <w:sz w:val="24"/>
          <w:szCs w:val="24"/>
        </w:rPr>
      </w:pPr>
      <w:r w:rsidRPr="004B12E9">
        <w:rPr>
          <w:rFonts w:ascii="Times New Roman" w:hAnsi="Times New Roman" w:cs="Times New Roman"/>
          <w:sz w:val="24"/>
          <w:szCs w:val="24"/>
        </w:rPr>
        <w:t xml:space="preserve">Трагедия изображения Гражданской войны в драматургии М.А. Булгакова («Дни Турбиных», «Бег» и др.). </w:t>
      </w:r>
    </w:p>
    <w:p w:rsidR="00342F30" w:rsidRPr="004B12E9" w:rsidRDefault="00E06A05" w:rsidP="001458FC">
      <w:pPr>
        <w:pStyle w:val="aa"/>
        <w:spacing w:after="0" w:line="240" w:lineRule="auto"/>
        <w:ind w:left="0"/>
        <w:jc w:val="both"/>
        <w:rPr>
          <w:rFonts w:ascii="Times New Roman" w:hAnsi="Times New Roman" w:cs="Times New Roman"/>
          <w:sz w:val="24"/>
          <w:szCs w:val="24"/>
        </w:rPr>
      </w:pPr>
      <w:r w:rsidRPr="004B12E9">
        <w:rPr>
          <w:rFonts w:ascii="Times New Roman" w:hAnsi="Times New Roman" w:cs="Times New Roman"/>
          <w:sz w:val="24"/>
          <w:szCs w:val="24"/>
        </w:rPr>
        <w:t xml:space="preserve">Роман «Другие берега» В.В. Набокова как роман-воспоминание о России. </w:t>
      </w:r>
    </w:p>
    <w:p w:rsidR="00342F30" w:rsidRPr="004B12E9" w:rsidRDefault="00E06A05" w:rsidP="001458FC">
      <w:pPr>
        <w:pStyle w:val="aa"/>
        <w:spacing w:after="0" w:line="240" w:lineRule="auto"/>
        <w:ind w:left="0"/>
        <w:jc w:val="both"/>
        <w:rPr>
          <w:rFonts w:ascii="Times New Roman" w:hAnsi="Times New Roman" w:cs="Times New Roman"/>
          <w:sz w:val="24"/>
          <w:szCs w:val="24"/>
        </w:rPr>
      </w:pPr>
      <w:r w:rsidRPr="004B12E9">
        <w:rPr>
          <w:rFonts w:ascii="Times New Roman" w:hAnsi="Times New Roman" w:cs="Times New Roman"/>
          <w:sz w:val="24"/>
          <w:szCs w:val="24"/>
        </w:rPr>
        <w:t xml:space="preserve">Ранняя лирика Б. Пастернака. А. Твардовский «Василий Теркин». </w:t>
      </w:r>
    </w:p>
    <w:p w:rsidR="00342F30" w:rsidRPr="004B12E9" w:rsidRDefault="00E06A05" w:rsidP="001458FC">
      <w:pPr>
        <w:pStyle w:val="aa"/>
        <w:spacing w:after="0" w:line="240" w:lineRule="auto"/>
        <w:ind w:left="0"/>
        <w:jc w:val="both"/>
        <w:rPr>
          <w:rFonts w:ascii="Times New Roman" w:hAnsi="Times New Roman" w:cs="Times New Roman"/>
          <w:sz w:val="24"/>
          <w:szCs w:val="24"/>
        </w:rPr>
      </w:pPr>
      <w:r w:rsidRPr="004B12E9">
        <w:rPr>
          <w:rFonts w:ascii="Times New Roman" w:hAnsi="Times New Roman" w:cs="Times New Roman"/>
          <w:sz w:val="24"/>
          <w:szCs w:val="24"/>
        </w:rPr>
        <w:t>Книга про бойца - воплощение русского национального характера.</w:t>
      </w:r>
    </w:p>
    <w:p w:rsidR="00342F30" w:rsidRPr="004B12E9" w:rsidRDefault="00E06A05" w:rsidP="001458FC">
      <w:pPr>
        <w:pStyle w:val="aa"/>
        <w:spacing w:after="0" w:line="240" w:lineRule="auto"/>
        <w:ind w:left="0"/>
        <w:jc w:val="both"/>
        <w:rPr>
          <w:rFonts w:ascii="Times New Roman" w:hAnsi="Times New Roman" w:cs="Times New Roman"/>
          <w:sz w:val="24"/>
          <w:szCs w:val="24"/>
        </w:rPr>
      </w:pPr>
      <w:r w:rsidRPr="004B12E9">
        <w:rPr>
          <w:rFonts w:ascii="Times New Roman" w:hAnsi="Times New Roman" w:cs="Times New Roman"/>
          <w:sz w:val="24"/>
          <w:szCs w:val="24"/>
        </w:rPr>
        <w:t xml:space="preserve"> И. Бунин о «Василии Теркине». </w:t>
      </w:r>
    </w:p>
    <w:p w:rsidR="00342F30" w:rsidRPr="004B12E9" w:rsidRDefault="00E06A05" w:rsidP="001458FC">
      <w:pPr>
        <w:pStyle w:val="aa"/>
        <w:spacing w:after="0" w:line="240" w:lineRule="auto"/>
        <w:ind w:left="0"/>
        <w:jc w:val="both"/>
        <w:rPr>
          <w:rFonts w:ascii="Times New Roman" w:hAnsi="Times New Roman" w:cs="Times New Roman"/>
          <w:sz w:val="24"/>
          <w:szCs w:val="24"/>
        </w:rPr>
      </w:pPr>
      <w:r w:rsidRPr="004B12E9">
        <w:rPr>
          <w:rFonts w:ascii="Times New Roman" w:hAnsi="Times New Roman" w:cs="Times New Roman"/>
          <w:sz w:val="24"/>
          <w:szCs w:val="24"/>
        </w:rPr>
        <w:t>Поэма А. Твардовского «Дом у дороги»: проблематика, образы героев.</w:t>
      </w:r>
    </w:p>
    <w:p w:rsidR="00D42AC9" w:rsidRPr="004B12E9" w:rsidRDefault="00E06A05" w:rsidP="001458FC">
      <w:pPr>
        <w:pStyle w:val="aa"/>
        <w:spacing w:after="0" w:line="240" w:lineRule="auto"/>
        <w:ind w:left="0"/>
        <w:jc w:val="both"/>
        <w:rPr>
          <w:rFonts w:ascii="Times New Roman" w:hAnsi="Times New Roman" w:cs="Times New Roman"/>
          <w:sz w:val="24"/>
          <w:szCs w:val="24"/>
        </w:rPr>
      </w:pPr>
      <w:r w:rsidRPr="004B12E9">
        <w:rPr>
          <w:rFonts w:ascii="Times New Roman" w:hAnsi="Times New Roman" w:cs="Times New Roman"/>
          <w:sz w:val="24"/>
          <w:szCs w:val="24"/>
        </w:rPr>
        <w:t xml:space="preserve"> «Лагерная» проза А. Солженицына «Архипелаг ГУЛАГ</w:t>
      </w:r>
      <w:r w:rsidR="00D42AC9" w:rsidRPr="004B12E9">
        <w:rPr>
          <w:rFonts w:ascii="Times New Roman" w:hAnsi="Times New Roman" w:cs="Times New Roman"/>
          <w:sz w:val="24"/>
          <w:szCs w:val="24"/>
        </w:rPr>
        <w:t>»</w:t>
      </w:r>
    </w:p>
    <w:p w:rsidR="00D42AC9" w:rsidRPr="004B12E9" w:rsidRDefault="00E06A05" w:rsidP="001458FC">
      <w:pPr>
        <w:pStyle w:val="aa"/>
        <w:spacing w:after="0" w:line="240" w:lineRule="auto"/>
        <w:ind w:left="0"/>
        <w:jc w:val="both"/>
        <w:rPr>
          <w:rFonts w:ascii="Times New Roman" w:hAnsi="Times New Roman" w:cs="Times New Roman"/>
          <w:sz w:val="24"/>
          <w:szCs w:val="24"/>
        </w:rPr>
      </w:pPr>
      <w:r w:rsidRPr="004B12E9">
        <w:rPr>
          <w:rFonts w:ascii="Times New Roman" w:hAnsi="Times New Roman" w:cs="Times New Roman"/>
          <w:sz w:val="24"/>
          <w:szCs w:val="24"/>
        </w:rPr>
        <w:t>Поэзи</w:t>
      </w:r>
      <w:r w:rsidR="00D42AC9" w:rsidRPr="004B12E9">
        <w:rPr>
          <w:rFonts w:ascii="Times New Roman" w:hAnsi="Times New Roman" w:cs="Times New Roman"/>
          <w:sz w:val="24"/>
          <w:szCs w:val="24"/>
        </w:rPr>
        <w:t>я 60-х г.г. ХХ века. Н. Рубцов.</w:t>
      </w:r>
    </w:p>
    <w:p w:rsidR="00D42AC9" w:rsidRPr="004B12E9" w:rsidRDefault="00E06A05" w:rsidP="001458FC">
      <w:pPr>
        <w:pStyle w:val="aa"/>
        <w:spacing w:after="0" w:line="240" w:lineRule="auto"/>
        <w:ind w:left="0"/>
        <w:jc w:val="both"/>
        <w:rPr>
          <w:rFonts w:ascii="Times New Roman" w:hAnsi="Times New Roman" w:cs="Times New Roman"/>
          <w:sz w:val="24"/>
          <w:szCs w:val="24"/>
        </w:rPr>
      </w:pPr>
      <w:r w:rsidRPr="004B12E9">
        <w:rPr>
          <w:rFonts w:ascii="Times New Roman" w:hAnsi="Times New Roman" w:cs="Times New Roman"/>
          <w:sz w:val="24"/>
          <w:szCs w:val="24"/>
        </w:rPr>
        <w:t xml:space="preserve">Развитие есенинских традиций в книгах «Звезда полей», «Душа хранит», «Сосен шум», «Зеленые цветы» и др. </w:t>
      </w:r>
    </w:p>
    <w:p w:rsidR="00D42AC9" w:rsidRPr="004B12E9" w:rsidRDefault="00E06A05" w:rsidP="001458FC">
      <w:pPr>
        <w:pStyle w:val="aa"/>
        <w:spacing w:after="0" w:line="240" w:lineRule="auto"/>
        <w:ind w:left="0"/>
        <w:jc w:val="both"/>
        <w:rPr>
          <w:rFonts w:ascii="Times New Roman" w:hAnsi="Times New Roman" w:cs="Times New Roman"/>
          <w:sz w:val="24"/>
          <w:szCs w:val="24"/>
        </w:rPr>
      </w:pPr>
      <w:r w:rsidRPr="004B12E9">
        <w:rPr>
          <w:rFonts w:ascii="Times New Roman" w:hAnsi="Times New Roman" w:cs="Times New Roman"/>
          <w:sz w:val="24"/>
          <w:szCs w:val="24"/>
        </w:rPr>
        <w:t xml:space="preserve">Книги стихов И. Бродского «Часть речи», «Конец прекрасной эпохи», «Урания» и др. </w:t>
      </w:r>
    </w:p>
    <w:p w:rsidR="00D42AC9" w:rsidRPr="004B12E9" w:rsidRDefault="00E06A05" w:rsidP="001458FC">
      <w:pPr>
        <w:pStyle w:val="aa"/>
        <w:spacing w:after="0" w:line="240" w:lineRule="auto"/>
        <w:ind w:left="0"/>
        <w:jc w:val="both"/>
        <w:rPr>
          <w:rFonts w:ascii="Times New Roman" w:hAnsi="Times New Roman" w:cs="Times New Roman"/>
          <w:sz w:val="24"/>
          <w:szCs w:val="24"/>
        </w:rPr>
      </w:pPr>
      <w:r w:rsidRPr="004B12E9">
        <w:rPr>
          <w:rFonts w:ascii="Times New Roman" w:hAnsi="Times New Roman" w:cs="Times New Roman"/>
          <w:sz w:val="24"/>
          <w:szCs w:val="24"/>
        </w:rPr>
        <w:t xml:space="preserve">Социально-психологические драмы А. Арбузова «Иркутская история», «Сказки старого Арбата», «Жестокие игры». </w:t>
      </w:r>
    </w:p>
    <w:p w:rsidR="00D42AC9" w:rsidRPr="004B12E9" w:rsidRDefault="00E06A05" w:rsidP="001458FC">
      <w:pPr>
        <w:pStyle w:val="aa"/>
        <w:spacing w:after="0" w:line="240" w:lineRule="auto"/>
        <w:ind w:left="0"/>
        <w:jc w:val="both"/>
        <w:rPr>
          <w:rFonts w:ascii="Times New Roman" w:hAnsi="Times New Roman" w:cs="Times New Roman"/>
          <w:sz w:val="24"/>
          <w:szCs w:val="24"/>
        </w:rPr>
      </w:pPr>
      <w:r w:rsidRPr="004B12E9">
        <w:rPr>
          <w:rFonts w:ascii="Times New Roman" w:hAnsi="Times New Roman" w:cs="Times New Roman"/>
          <w:sz w:val="24"/>
          <w:szCs w:val="24"/>
        </w:rPr>
        <w:t xml:space="preserve">Театр А. Вампилова: «Старший сын», «Утиная охота», «Провинциальные анекдоты», «Прошлым летом в Чулимске». </w:t>
      </w:r>
    </w:p>
    <w:p w:rsidR="00D42AC9" w:rsidRPr="004B12E9" w:rsidRDefault="00E06A05" w:rsidP="001458FC">
      <w:pPr>
        <w:pStyle w:val="aa"/>
        <w:spacing w:after="0" w:line="240" w:lineRule="auto"/>
        <w:ind w:left="0"/>
        <w:jc w:val="both"/>
        <w:rPr>
          <w:rFonts w:ascii="Times New Roman" w:hAnsi="Times New Roman" w:cs="Times New Roman"/>
          <w:sz w:val="24"/>
          <w:szCs w:val="24"/>
        </w:rPr>
      </w:pPr>
      <w:r w:rsidRPr="004B12E9">
        <w:rPr>
          <w:rFonts w:ascii="Times New Roman" w:hAnsi="Times New Roman" w:cs="Times New Roman"/>
          <w:sz w:val="24"/>
          <w:szCs w:val="24"/>
        </w:rPr>
        <w:t>Условно-метафорические романы В. Пелевина «Жизнь насекомых» и «Чапаев и пустота».</w:t>
      </w:r>
    </w:p>
    <w:p w:rsidR="00D42AC9" w:rsidRPr="004B12E9" w:rsidRDefault="00E06A05" w:rsidP="001458FC">
      <w:pPr>
        <w:pStyle w:val="aa"/>
        <w:spacing w:after="0" w:line="240" w:lineRule="auto"/>
        <w:ind w:left="0"/>
        <w:jc w:val="both"/>
        <w:rPr>
          <w:rFonts w:ascii="Times New Roman" w:hAnsi="Times New Roman" w:cs="Times New Roman"/>
          <w:sz w:val="24"/>
          <w:szCs w:val="24"/>
        </w:rPr>
      </w:pPr>
      <w:r w:rsidRPr="004B12E9">
        <w:rPr>
          <w:rFonts w:ascii="Times New Roman" w:hAnsi="Times New Roman" w:cs="Times New Roman"/>
          <w:sz w:val="24"/>
          <w:szCs w:val="24"/>
        </w:rPr>
        <w:t xml:space="preserve"> Литературная критика середины 80-90 гг. ХХ в. </w:t>
      </w:r>
    </w:p>
    <w:p w:rsidR="00E06A05" w:rsidRPr="004B12E9" w:rsidRDefault="00E06A05" w:rsidP="001458FC">
      <w:pPr>
        <w:pStyle w:val="aa"/>
        <w:spacing w:after="0" w:line="240" w:lineRule="auto"/>
        <w:ind w:left="0"/>
        <w:jc w:val="both"/>
        <w:rPr>
          <w:rFonts w:ascii="Times New Roman" w:hAnsi="Times New Roman" w:cs="Times New Roman"/>
          <w:sz w:val="24"/>
          <w:szCs w:val="24"/>
        </w:rPr>
      </w:pPr>
      <w:r w:rsidRPr="004B12E9">
        <w:rPr>
          <w:rFonts w:ascii="Times New Roman" w:hAnsi="Times New Roman" w:cs="Times New Roman"/>
          <w:sz w:val="24"/>
          <w:szCs w:val="24"/>
        </w:rPr>
        <w:t>Развитие жанра детектива в конце ХХ в.</w:t>
      </w:r>
    </w:p>
    <w:p w:rsidR="00E06A05" w:rsidRPr="004B12E9" w:rsidRDefault="00E06A05" w:rsidP="00E06A05">
      <w:pPr>
        <w:pStyle w:val="aa"/>
        <w:spacing w:before="120" w:after="0" w:line="240" w:lineRule="auto"/>
        <w:ind w:left="0" w:firstLine="567"/>
        <w:jc w:val="both"/>
        <w:rPr>
          <w:rFonts w:ascii="Times New Roman" w:hAnsi="Times New Roman" w:cs="Times New Roman"/>
          <w:sz w:val="24"/>
          <w:szCs w:val="24"/>
        </w:rPr>
      </w:pPr>
    </w:p>
    <w:p w:rsidR="00E06A05" w:rsidRPr="004B12E9" w:rsidRDefault="00E06A05" w:rsidP="00D42AC9">
      <w:pPr>
        <w:pStyle w:val="aa"/>
        <w:spacing w:before="120" w:after="0" w:line="240" w:lineRule="auto"/>
        <w:ind w:left="0" w:firstLine="567"/>
        <w:jc w:val="center"/>
        <w:rPr>
          <w:rFonts w:ascii="Times New Roman" w:hAnsi="Times New Roman" w:cs="Times New Roman"/>
          <w:sz w:val="24"/>
          <w:szCs w:val="24"/>
        </w:rPr>
      </w:pPr>
      <w:r w:rsidRPr="004B12E9">
        <w:rPr>
          <w:rFonts w:ascii="Times New Roman" w:hAnsi="Times New Roman" w:cs="Times New Roman"/>
          <w:sz w:val="24"/>
          <w:szCs w:val="24"/>
        </w:rPr>
        <w:t>УЧЕБНАЯ ДИСЦИПЛИНА</w:t>
      </w:r>
    </w:p>
    <w:p w:rsidR="00E06A05" w:rsidRPr="004B12E9" w:rsidRDefault="00E06A05" w:rsidP="00D42AC9">
      <w:pPr>
        <w:pStyle w:val="aa"/>
        <w:spacing w:before="120" w:after="0" w:line="240" w:lineRule="auto"/>
        <w:ind w:left="0" w:firstLine="567"/>
        <w:jc w:val="center"/>
        <w:rPr>
          <w:rFonts w:ascii="Times New Roman" w:hAnsi="Times New Roman" w:cs="Times New Roman"/>
          <w:sz w:val="24"/>
          <w:szCs w:val="24"/>
        </w:rPr>
      </w:pPr>
      <w:r w:rsidRPr="004B12E9">
        <w:rPr>
          <w:rFonts w:ascii="Times New Roman" w:hAnsi="Times New Roman" w:cs="Times New Roman"/>
          <w:sz w:val="24"/>
          <w:szCs w:val="24"/>
        </w:rPr>
        <w:t>ОБД.03. ИНОСТРАННЫЙ ЯЗЫК (АНГЛИЙСКИЙ)</w:t>
      </w:r>
    </w:p>
    <w:p w:rsidR="00D42AC9" w:rsidRPr="004B12E9" w:rsidRDefault="00D42AC9" w:rsidP="00D42AC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185" w:firstLine="720"/>
        <w:rPr>
          <w:rFonts w:ascii="Times New Roman" w:hAnsi="Times New Roman" w:cs="Times New Roman"/>
          <w:sz w:val="24"/>
          <w:szCs w:val="24"/>
        </w:rPr>
      </w:pPr>
    </w:p>
    <w:p w:rsidR="00D42AC9" w:rsidRPr="004B12E9" w:rsidRDefault="00D42AC9" w:rsidP="00D42AC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185" w:firstLine="720"/>
        <w:rPr>
          <w:rFonts w:ascii="Times New Roman" w:eastAsia="Calibri" w:hAnsi="Times New Roman" w:cs="Times New Roman"/>
          <w:sz w:val="24"/>
          <w:szCs w:val="24"/>
        </w:rPr>
      </w:pPr>
      <w:r w:rsidRPr="004B12E9">
        <w:rPr>
          <w:rFonts w:ascii="Times New Roman" w:eastAsia="Calibri" w:hAnsi="Times New Roman" w:cs="Times New Roman"/>
          <w:sz w:val="24"/>
          <w:szCs w:val="24"/>
        </w:rPr>
        <w:t xml:space="preserve">Программа учебной дисциплины является частью рабочей основной профессиональной образовательной программы в соответствии с ФГОС по специальности СПО </w:t>
      </w:r>
      <w:r w:rsidRPr="004B12E9">
        <w:rPr>
          <w:rFonts w:ascii="Times New Roman" w:hAnsi="Times New Roman" w:cs="Times New Roman"/>
          <w:bCs/>
          <w:sz w:val="24"/>
          <w:szCs w:val="24"/>
        </w:rPr>
        <w:t xml:space="preserve">43.02.11 </w:t>
      </w:r>
      <w:r w:rsidRPr="004B12E9">
        <w:rPr>
          <w:rFonts w:ascii="Times New Roman" w:eastAsia="Calibri" w:hAnsi="Times New Roman" w:cs="Times New Roman"/>
          <w:bCs/>
          <w:sz w:val="24"/>
          <w:szCs w:val="24"/>
        </w:rPr>
        <w:t>Гостиничный сервис</w:t>
      </w:r>
      <w:r w:rsidRPr="004B12E9">
        <w:rPr>
          <w:rFonts w:ascii="Times New Roman" w:eastAsia="Calibri" w:hAnsi="Times New Roman" w:cs="Times New Roman"/>
          <w:sz w:val="24"/>
          <w:szCs w:val="24"/>
        </w:rPr>
        <w:t>.</w:t>
      </w:r>
    </w:p>
    <w:p w:rsidR="00D42AC9" w:rsidRPr="004B12E9" w:rsidRDefault="00D42AC9" w:rsidP="00D42AC9">
      <w:pPr>
        <w:shd w:val="clear" w:color="auto" w:fill="FFFFFF"/>
        <w:spacing w:after="0" w:line="240" w:lineRule="auto"/>
        <w:ind w:left="5" w:right="14" w:firstLine="730"/>
        <w:rPr>
          <w:rFonts w:ascii="Times New Roman" w:eastAsia="Calibri" w:hAnsi="Times New Roman" w:cs="Times New Roman"/>
          <w:sz w:val="24"/>
          <w:szCs w:val="24"/>
        </w:rPr>
      </w:pPr>
      <w:r w:rsidRPr="004B12E9">
        <w:rPr>
          <w:rFonts w:ascii="Times New Roman" w:eastAsia="Calibri" w:hAnsi="Times New Roman" w:cs="Times New Roman"/>
          <w:sz w:val="24"/>
          <w:szCs w:val="24"/>
        </w:rPr>
        <w:t xml:space="preserve">Программа учебной дисциплины «Иностранный язык» </w:t>
      </w:r>
      <w:r w:rsidRPr="004B12E9">
        <w:rPr>
          <w:rFonts w:ascii="Times New Roman" w:eastAsia="Calibri" w:hAnsi="Times New Roman" w:cs="Times New Roman"/>
          <w:b/>
          <w:bCs/>
          <w:sz w:val="24"/>
          <w:szCs w:val="24"/>
        </w:rPr>
        <w:t xml:space="preserve"> </w:t>
      </w:r>
      <w:r w:rsidRPr="004B12E9">
        <w:rPr>
          <w:rFonts w:ascii="Times New Roman" w:eastAsia="Calibri" w:hAnsi="Times New Roman" w:cs="Times New Roman"/>
          <w:color w:val="000000"/>
          <w:sz w:val="24"/>
          <w:szCs w:val="24"/>
        </w:rPr>
        <w:t xml:space="preserve"> предназначена для изучения иностранного языка (английского языка) в </w:t>
      </w:r>
      <w:r w:rsidRPr="004B12E9">
        <w:rPr>
          <w:rFonts w:ascii="Times New Roman" w:eastAsia="Calibri" w:hAnsi="Times New Roman" w:cs="Times New Roman"/>
          <w:color w:val="000000"/>
          <w:spacing w:val="3"/>
          <w:sz w:val="24"/>
          <w:szCs w:val="24"/>
        </w:rPr>
        <w:t xml:space="preserve">учреждениях среднего профессионального образования, реализующих </w:t>
      </w:r>
      <w:r w:rsidRPr="004B12E9">
        <w:rPr>
          <w:rFonts w:ascii="Times New Roman" w:eastAsia="Calibri" w:hAnsi="Times New Roman" w:cs="Times New Roman"/>
          <w:color w:val="000000"/>
          <w:spacing w:val="2"/>
          <w:sz w:val="24"/>
          <w:szCs w:val="24"/>
        </w:rPr>
        <w:t xml:space="preserve">образовательную программу среднего (полного) общего образования, при </w:t>
      </w:r>
      <w:r w:rsidRPr="004B12E9">
        <w:rPr>
          <w:rFonts w:ascii="Times New Roman" w:eastAsia="Calibri" w:hAnsi="Times New Roman" w:cs="Times New Roman"/>
          <w:color w:val="000000"/>
          <w:spacing w:val="1"/>
          <w:sz w:val="24"/>
          <w:szCs w:val="24"/>
        </w:rPr>
        <w:t>подготовке специалистов среднего звена.</w:t>
      </w:r>
    </w:p>
    <w:p w:rsidR="00D42AC9" w:rsidRPr="004B12E9" w:rsidRDefault="00D42AC9" w:rsidP="00D42AC9">
      <w:pPr>
        <w:shd w:val="clear" w:color="auto" w:fill="FFFFFF"/>
        <w:spacing w:after="0" w:line="240" w:lineRule="auto"/>
        <w:ind w:left="10" w:right="14" w:firstLine="706"/>
        <w:rPr>
          <w:rFonts w:ascii="Times New Roman" w:eastAsia="Calibri" w:hAnsi="Times New Roman" w:cs="Times New Roman"/>
          <w:sz w:val="24"/>
          <w:szCs w:val="24"/>
        </w:rPr>
      </w:pPr>
      <w:r w:rsidRPr="004B12E9">
        <w:rPr>
          <w:rFonts w:ascii="Times New Roman" w:eastAsia="Calibri" w:hAnsi="Times New Roman" w:cs="Times New Roman"/>
          <w:color w:val="000000"/>
          <w:spacing w:val="-1"/>
          <w:sz w:val="24"/>
          <w:szCs w:val="24"/>
        </w:rPr>
        <w:t xml:space="preserve">При получении специальностей СПО социально-экономического профиля </w:t>
      </w:r>
      <w:r w:rsidRPr="004B12E9">
        <w:rPr>
          <w:rFonts w:ascii="Times New Roman" w:eastAsia="Calibri" w:hAnsi="Times New Roman" w:cs="Times New Roman"/>
          <w:color w:val="000000"/>
          <w:spacing w:val="8"/>
          <w:sz w:val="24"/>
          <w:szCs w:val="24"/>
        </w:rPr>
        <w:t xml:space="preserve">обучающиеся изучают иностранный язык (английский язык) как базовую учебную дисциплину в </w:t>
      </w:r>
      <w:r w:rsidRPr="004B12E9">
        <w:rPr>
          <w:rFonts w:ascii="Times New Roman" w:eastAsia="Calibri" w:hAnsi="Times New Roman" w:cs="Times New Roman"/>
          <w:color w:val="000000"/>
          <w:sz w:val="24"/>
          <w:szCs w:val="24"/>
        </w:rPr>
        <w:t>объеме 78 часов.</w:t>
      </w:r>
    </w:p>
    <w:p w:rsidR="00D42AC9" w:rsidRPr="004B12E9" w:rsidRDefault="00D42AC9" w:rsidP="00D42AC9">
      <w:pPr>
        <w:shd w:val="clear" w:color="auto" w:fill="FFFFFF"/>
        <w:spacing w:after="0" w:line="240" w:lineRule="auto"/>
        <w:ind w:left="5" w:right="14" w:firstLine="701"/>
        <w:rPr>
          <w:rFonts w:ascii="Times New Roman" w:eastAsia="Calibri" w:hAnsi="Times New Roman" w:cs="Times New Roman"/>
          <w:sz w:val="24"/>
          <w:szCs w:val="24"/>
        </w:rPr>
      </w:pPr>
      <w:r w:rsidRPr="004B12E9">
        <w:rPr>
          <w:rFonts w:ascii="Times New Roman" w:eastAsia="Calibri" w:hAnsi="Times New Roman" w:cs="Times New Roman"/>
          <w:b/>
          <w:bCs/>
          <w:sz w:val="24"/>
          <w:szCs w:val="24"/>
        </w:rPr>
        <w:t xml:space="preserve">Место дисциплины в структуре основной профессиональной образовательной программы </w:t>
      </w:r>
      <w:r w:rsidRPr="004B12E9">
        <w:rPr>
          <w:rFonts w:ascii="Times New Roman" w:eastAsia="Calibri" w:hAnsi="Times New Roman" w:cs="Times New Roman"/>
          <w:color w:val="000000"/>
          <w:sz w:val="24"/>
          <w:szCs w:val="24"/>
        </w:rPr>
        <w:t>по специальности среднего профессионального образования</w:t>
      </w:r>
      <w:r w:rsidRPr="004B12E9">
        <w:rPr>
          <w:rFonts w:ascii="Times New Roman" w:hAnsi="Times New Roman" w:cs="Times New Roman"/>
          <w:bCs/>
          <w:sz w:val="24"/>
          <w:szCs w:val="24"/>
        </w:rPr>
        <w:t xml:space="preserve">43.02.11 </w:t>
      </w:r>
      <w:r w:rsidRPr="004B12E9">
        <w:rPr>
          <w:rFonts w:ascii="Times New Roman" w:eastAsia="Calibri" w:hAnsi="Times New Roman" w:cs="Times New Roman"/>
          <w:color w:val="000000"/>
          <w:sz w:val="24"/>
          <w:szCs w:val="24"/>
        </w:rPr>
        <w:t>Гостиничный сервис:  дисциплина является базовой и входит в состав общеобразовательного цикла.</w:t>
      </w:r>
    </w:p>
    <w:p w:rsidR="00D42AC9" w:rsidRPr="004B12E9" w:rsidRDefault="00D42AC9" w:rsidP="00D42AC9">
      <w:pPr>
        <w:shd w:val="clear" w:color="auto" w:fill="FFFFFF"/>
        <w:spacing w:after="0" w:line="240" w:lineRule="auto"/>
        <w:ind w:firstLine="709"/>
        <w:rPr>
          <w:rFonts w:ascii="Times New Roman" w:eastAsia="Calibri" w:hAnsi="Times New Roman" w:cs="Times New Roman"/>
          <w:sz w:val="24"/>
          <w:szCs w:val="24"/>
        </w:rPr>
      </w:pPr>
      <w:r w:rsidRPr="004B12E9">
        <w:rPr>
          <w:rFonts w:ascii="Times New Roman" w:eastAsia="Calibri" w:hAnsi="Times New Roman" w:cs="Times New Roman"/>
          <w:b/>
          <w:sz w:val="24"/>
          <w:szCs w:val="24"/>
        </w:rPr>
        <w:t>Цели и задачи дисциплины – требования к результатам освоения дисциплины.</w:t>
      </w:r>
    </w:p>
    <w:p w:rsidR="00D42AC9" w:rsidRPr="004B12E9" w:rsidRDefault="00D42AC9" w:rsidP="00D42AC9">
      <w:pPr>
        <w:shd w:val="clear" w:color="auto" w:fill="FFFFFF"/>
        <w:spacing w:after="0" w:line="240" w:lineRule="auto"/>
        <w:ind w:left="1233"/>
        <w:rPr>
          <w:rFonts w:ascii="Times New Roman" w:eastAsia="Calibri" w:hAnsi="Times New Roman" w:cs="Times New Roman"/>
          <w:color w:val="000000"/>
          <w:sz w:val="24"/>
          <w:szCs w:val="24"/>
        </w:rPr>
      </w:pPr>
      <w:r w:rsidRPr="004B12E9">
        <w:rPr>
          <w:rFonts w:ascii="Times New Roman" w:eastAsia="Calibri" w:hAnsi="Times New Roman" w:cs="Times New Roman"/>
          <w:color w:val="000000"/>
          <w:spacing w:val="-1"/>
          <w:sz w:val="24"/>
          <w:szCs w:val="24"/>
        </w:rPr>
        <w:t xml:space="preserve">Программа ориентирована на достижение следующих </w:t>
      </w:r>
      <w:r w:rsidRPr="004B12E9">
        <w:rPr>
          <w:rFonts w:ascii="Times New Roman" w:eastAsia="Calibri" w:hAnsi="Times New Roman" w:cs="Times New Roman"/>
          <w:bCs/>
          <w:color w:val="000000"/>
          <w:spacing w:val="-1"/>
          <w:sz w:val="24"/>
          <w:szCs w:val="24"/>
        </w:rPr>
        <w:t xml:space="preserve">целей: </w:t>
      </w:r>
      <w:r w:rsidRPr="004B12E9">
        <w:rPr>
          <w:rFonts w:ascii="Times New Roman" w:eastAsia="Calibri" w:hAnsi="Times New Roman" w:cs="Times New Roman"/>
          <w:bCs/>
          <w:color w:val="000000"/>
          <w:sz w:val="24"/>
          <w:szCs w:val="24"/>
        </w:rPr>
        <w:t>развитие</w:t>
      </w:r>
      <w:r w:rsidRPr="004B12E9">
        <w:rPr>
          <w:rFonts w:ascii="Times New Roman" w:eastAsia="Calibri" w:hAnsi="Times New Roman" w:cs="Times New Roman"/>
          <w:b/>
          <w:bCs/>
          <w:color w:val="000000"/>
          <w:sz w:val="24"/>
          <w:szCs w:val="24"/>
        </w:rPr>
        <w:t xml:space="preserve"> </w:t>
      </w:r>
      <w:r w:rsidRPr="004B12E9">
        <w:rPr>
          <w:rFonts w:ascii="Times New Roman" w:eastAsia="Calibri" w:hAnsi="Times New Roman" w:cs="Times New Roman"/>
          <w:color w:val="000000"/>
          <w:sz w:val="24"/>
          <w:szCs w:val="24"/>
        </w:rPr>
        <w:t>иноязычной коммуникативной компетенции (речевой, языковой, социокультурной, компенсаторной, учебно-познавательной):</w:t>
      </w:r>
    </w:p>
    <w:p w:rsidR="00D42AC9" w:rsidRPr="004B12E9" w:rsidRDefault="00D42AC9" w:rsidP="00D42AC9">
      <w:pPr>
        <w:shd w:val="clear" w:color="auto" w:fill="FFFFFF"/>
        <w:spacing w:after="0" w:line="240" w:lineRule="auto"/>
        <w:ind w:left="1233"/>
        <w:rPr>
          <w:rFonts w:ascii="Times New Roman" w:eastAsia="Calibri" w:hAnsi="Times New Roman" w:cs="Times New Roman"/>
          <w:color w:val="000000"/>
          <w:sz w:val="24"/>
          <w:szCs w:val="24"/>
        </w:rPr>
      </w:pPr>
      <w:r w:rsidRPr="004B12E9">
        <w:rPr>
          <w:rFonts w:ascii="Times New Roman" w:eastAsia="Calibri" w:hAnsi="Times New Roman" w:cs="Times New Roman"/>
          <w:b/>
          <w:bCs/>
          <w:i/>
          <w:iCs/>
          <w:color w:val="000000"/>
          <w:sz w:val="24"/>
          <w:szCs w:val="24"/>
        </w:rPr>
        <w:t xml:space="preserve"> речевая компетенция </w:t>
      </w:r>
      <w:r w:rsidRPr="004B12E9">
        <w:rPr>
          <w:rFonts w:ascii="Times New Roman" w:eastAsia="Calibri" w:hAnsi="Times New Roman" w:cs="Times New Roman"/>
          <w:i/>
          <w:iCs/>
          <w:color w:val="000000"/>
          <w:sz w:val="24"/>
          <w:szCs w:val="24"/>
        </w:rPr>
        <w:t xml:space="preserve">— </w:t>
      </w:r>
      <w:r w:rsidRPr="004B12E9">
        <w:rPr>
          <w:rFonts w:ascii="Times New Roman" w:eastAsia="Calibri" w:hAnsi="Times New Roman" w:cs="Times New Roman"/>
          <w:color w:val="000000"/>
          <w:sz w:val="24"/>
          <w:szCs w:val="24"/>
        </w:rPr>
        <w:t xml:space="preserve">совершенствование коммуникативных умений </w:t>
      </w:r>
      <w:r w:rsidRPr="004B12E9">
        <w:rPr>
          <w:rFonts w:ascii="Times New Roman" w:eastAsia="Calibri" w:hAnsi="Times New Roman" w:cs="Times New Roman"/>
          <w:color w:val="000000"/>
          <w:spacing w:val="9"/>
          <w:sz w:val="24"/>
          <w:szCs w:val="24"/>
        </w:rPr>
        <w:t xml:space="preserve">в четырех основных видах речевой деятельности (говорении, аудировании, </w:t>
      </w:r>
      <w:r w:rsidRPr="004B12E9">
        <w:rPr>
          <w:rFonts w:ascii="Times New Roman" w:eastAsia="Calibri" w:hAnsi="Times New Roman" w:cs="Times New Roman"/>
          <w:color w:val="000000"/>
          <w:sz w:val="24"/>
          <w:szCs w:val="24"/>
        </w:rPr>
        <w:t>чтении и письме); умений планировать свое речевое и неречевое поведение;</w:t>
      </w:r>
    </w:p>
    <w:p w:rsidR="00D42AC9" w:rsidRPr="004B12E9" w:rsidRDefault="00D42AC9" w:rsidP="00D42AC9">
      <w:pPr>
        <w:shd w:val="clear" w:color="auto" w:fill="FFFFFF"/>
        <w:spacing w:after="0" w:line="240" w:lineRule="auto"/>
        <w:ind w:left="1233"/>
        <w:rPr>
          <w:rFonts w:ascii="Times New Roman" w:eastAsia="Calibri" w:hAnsi="Times New Roman" w:cs="Times New Roman"/>
          <w:sz w:val="24"/>
          <w:szCs w:val="24"/>
        </w:rPr>
      </w:pPr>
    </w:p>
    <w:p w:rsidR="00D42AC9" w:rsidRPr="004B12E9" w:rsidRDefault="00D42AC9" w:rsidP="00D42AC9">
      <w:pPr>
        <w:shd w:val="clear" w:color="auto" w:fill="FFFFFF"/>
        <w:spacing w:after="0" w:line="240" w:lineRule="auto"/>
        <w:ind w:left="1233"/>
        <w:rPr>
          <w:rFonts w:ascii="Times New Roman" w:eastAsia="Calibri" w:hAnsi="Times New Roman" w:cs="Times New Roman"/>
          <w:sz w:val="24"/>
          <w:szCs w:val="24"/>
        </w:rPr>
      </w:pPr>
      <w:r w:rsidRPr="004B12E9">
        <w:rPr>
          <w:rFonts w:ascii="Times New Roman" w:eastAsia="Calibri" w:hAnsi="Times New Roman" w:cs="Times New Roman"/>
          <w:b/>
          <w:bCs/>
          <w:i/>
          <w:iCs/>
          <w:color w:val="000000"/>
          <w:sz w:val="24"/>
          <w:szCs w:val="24"/>
        </w:rPr>
        <w:t xml:space="preserve">языковая компетенция </w:t>
      </w:r>
      <w:r w:rsidRPr="004B12E9">
        <w:rPr>
          <w:rFonts w:ascii="Times New Roman" w:eastAsia="Calibri" w:hAnsi="Times New Roman" w:cs="Times New Roman"/>
          <w:i/>
          <w:iCs/>
          <w:color w:val="000000"/>
          <w:sz w:val="24"/>
          <w:szCs w:val="24"/>
        </w:rPr>
        <w:t xml:space="preserve">— </w:t>
      </w:r>
      <w:r w:rsidRPr="004B12E9">
        <w:rPr>
          <w:rFonts w:ascii="Times New Roman" w:eastAsia="Calibri" w:hAnsi="Times New Roman" w:cs="Times New Roman"/>
          <w:color w:val="000000"/>
          <w:sz w:val="24"/>
          <w:szCs w:val="24"/>
        </w:rPr>
        <w:t xml:space="preserve">овладение новыми языковыми средствами в </w:t>
      </w:r>
      <w:r w:rsidRPr="004B12E9">
        <w:rPr>
          <w:rFonts w:ascii="Times New Roman" w:eastAsia="Calibri" w:hAnsi="Times New Roman" w:cs="Times New Roman"/>
          <w:color w:val="000000"/>
          <w:spacing w:val="5"/>
          <w:sz w:val="24"/>
          <w:szCs w:val="24"/>
        </w:rPr>
        <w:t xml:space="preserve">соответствии с отобранными темами и сферами общения:  увеличение объема </w:t>
      </w:r>
      <w:r w:rsidRPr="004B12E9">
        <w:rPr>
          <w:rFonts w:ascii="Times New Roman" w:eastAsia="Calibri" w:hAnsi="Times New Roman" w:cs="Times New Roman"/>
          <w:color w:val="000000"/>
          <w:sz w:val="24"/>
          <w:szCs w:val="24"/>
        </w:rPr>
        <w:t xml:space="preserve">используемых лексических единиц; развитие навыков оперирования языковыми </w:t>
      </w:r>
      <w:r w:rsidRPr="004B12E9">
        <w:rPr>
          <w:rFonts w:ascii="Times New Roman" w:eastAsia="Calibri" w:hAnsi="Times New Roman" w:cs="Times New Roman"/>
          <w:color w:val="000000"/>
          <w:spacing w:val="-1"/>
          <w:sz w:val="24"/>
          <w:szCs w:val="24"/>
        </w:rPr>
        <w:t>единицами в коммуникативных целях;</w:t>
      </w:r>
    </w:p>
    <w:p w:rsidR="00D42AC9" w:rsidRPr="004B12E9" w:rsidRDefault="00D42AC9" w:rsidP="00D42AC9">
      <w:pPr>
        <w:shd w:val="clear" w:color="auto" w:fill="FFFFFF"/>
        <w:spacing w:after="0" w:line="240" w:lineRule="auto"/>
        <w:ind w:left="1233"/>
        <w:rPr>
          <w:rFonts w:ascii="Times New Roman" w:eastAsia="Calibri" w:hAnsi="Times New Roman" w:cs="Times New Roman"/>
          <w:sz w:val="24"/>
          <w:szCs w:val="24"/>
        </w:rPr>
      </w:pPr>
      <w:r w:rsidRPr="004B12E9">
        <w:rPr>
          <w:rFonts w:ascii="Times New Roman" w:eastAsia="Calibri" w:hAnsi="Times New Roman" w:cs="Times New Roman"/>
          <w:b/>
          <w:i/>
          <w:iCs/>
          <w:color w:val="000000"/>
          <w:sz w:val="24"/>
          <w:szCs w:val="24"/>
        </w:rPr>
        <w:t>социокультурная компетенция</w:t>
      </w:r>
      <w:r w:rsidRPr="004B12E9">
        <w:rPr>
          <w:rFonts w:ascii="Times New Roman" w:eastAsia="Calibri" w:hAnsi="Times New Roman" w:cs="Times New Roman"/>
          <w:i/>
          <w:iCs/>
          <w:color w:val="000000"/>
          <w:sz w:val="24"/>
          <w:szCs w:val="24"/>
        </w:rPr>
        <w:t xml:space="preserve"> </w:t>
      </w:r>
      <w:r w:rsidRPr="004B12E9">
        <w:rPr>
          <w:rFonts w:ascii="Times New Roman" w:eastAsia="Calibri" w:hAnsi="Times New Roman" w:cs="Times New Roman"/>
          <w:color w:val="000000"/>
          <w:sz w:val="24"/>
          <w:szCs w:val="24"/>
        </w:rPr>
        <w:t xml:space="preserve">- увеличение объема знаний </w:t>
      </w:r>
      <w:r w:rsidRPr="004B12E9">
        <w:rPr>
          <w:rFonts w:ascii="Times New Roman" w:eastAsia="Calibri" w:hAnsi="Times New Roman" w:cs="Times New Roman"/>
          <w:b/>
          <w:bCs/>
          <w:color w:val="000000"/>
          <w:sz w:val="24"/>
          <w:szCs w:val="24"/>
        </w:rPr>
        <w:t>о</w:t>
      </w:r>
      <w:r w:rsidRPr="004B12E9">
        <w:rPr>
          <w:rFonts w:ascii="Times New Roman" w:eastAsia="Calibri" w:hAnsi="Times New Roman" w:cs="Times New Roman"/>
          <w:b/>
          <w:bCs/>
          <w:color w:val="000000"/>
          <w:sz w:val="24"/>
          <w:szCs w:val="24"/>
        </w:rPr>
        <w:br/>
      </w:r>
      <w:r w:rsidRPr="004B12E9">
        <w:rPr>
          <w:rFonts w:ascii="Times New Roman" w:eastAsia="Calibri" w:hAnsi="Times New Roman" w:cs="Times New Roman"/>
          <w:color w:val="000000"/>
          <w:spacing w:val="7"/>
          <w:sz w:val="24"/>
          <w:szCs w:val="24"/>
        </w:rPr>
        <w:t xml:space="preserve">социокультурной       специфике       страны/стран  изучаемого       языка, </w:t>
      </w:r>
      <w:r w:rsidRPr="004B12E9">
        <w:rPr>
          <w:rFonts w:ascii="Times New Roman" w:eastAsia="Calibri" w:hAnsi="Times New Roman" w:cs="Times New Roman"/>
          <w:color w:val="000000"/>
          <w:spacing w:val="13"/>
          <w:sz w:val="24"/>
          <w:szCs w:val="24"/>
        </w:rPr>
        <w:t xml:space="preserve">совершенствование умений строить свое речевое и неречевое поведение </w:t>
      </w:r>
      <w:r w:rsidRPr="004B12E9">
        <w:rPr>
          <w:rFonts w:ascii="Times New Roman" w:eastAsia="Calibri" w:hAnsi="Times New Roman" w:cs="Times New Roman"/>
          <w:color w:val="000000"/>
          <w:spacing w:val="5"/>
          <w:sz w:val="24"/>
          <w:szCs w:val="24"/>
        </w:rPr>
        <w:t xml:space="preserve">адекватно   этой   специфике, формирование   умений   выделять   общее   и </w:t>
      </w:r>
      <w:r w:rsidRPr="004B12E9">
        <w:rPr>
          <w:rFonts w:ascii="Times New Roman" w:eastAsia="Calibri" w:hAnsi="Times New Roman" w:cs="Times New Roman"/>
          <w:color w:val="000000"/>
          <w:sz w:val="24"/>
          <w:szCs w:val="24"/>
        </w:rPr>
        <w:t>специфическое в культуре родной страны и страны изучаемого языка;</w:t>
      </w:r>
      <w:r w:rsidRPr="004B12E9">
        <w:rPr>
          <w:rFonts w:ascii="Times New Roman" w:eastAsia="Calibri" w:hAnsi="Times New Roman" w:cs="Times New Roman"/>
          <w:sz w:val="24"/>
          <w:szCs w:val="24"/>
        </w:rPr>
        <w:t xml:space="preserve"> </w:t>
      </w:r>
    </w:p>
    <w:p w:rsidR="00D42AC9" w:rsidRPr="004B12E9" w:rsidRDefault="00D42AC9" w:rsidP="003667F6">
      <w:pPr>
        <w:shd w:val="clear" w:color="auto" w:fill="FFFFFF"/>
        <w:spacing w:after="0" w:line="240" w:lineRule="auto"/>
        <w:ind w:left="1233"/>
        <w:rPr>
          <w:rFonts w:ascii="Times New Roman" w:eastAsia="Calibri" w:hAnsi="Times New Roman" w:cs="Times New Roman"/>
          <w:color w:val="000000"/>
          <w:spacing w:val="-1"/>
          <w:sz w:val="24"/>
          <w:szCs w:val="24"/>
        </w:rPr>
      </w:pPr>
      <w:r w:rsidRPr="004B12E9">
        <w:rPr>
          <w:rFonts w:ascii="Times New Roman" w:eastAsia="Calibri" w:hAnsi="Times New Roman" w:cs="Times New Roman"/>
          <w:b/>
          <w:bCs/>
          <w:i/>
          <w:iCs/>
          <w:color w:val="000000"/>
          <w:sz w:val="24"/>
          <w:szCs w:val="24"/>
        </w:rPr>
        <w:t xml:space="preserve">компенсаторная  компетенция  </w:t>
      </w:r>
      <w:r w:rsidRPr="004B12E9">
        <w:rPr>
          <w:rFonts w:ascii="Times New Roman" w:eastAsia="Calibri" w:hAnsi="Times New Roman" w:cs="Times New Roman"/>
          <w:i/>
          <w:iCs/>
          <w:color w:val="000000"/>
          <w:sz w:val="24"/>
          <w:szCs w:val="24"/>
        </w:rPr>
        <w:t xml:space="preserve">-  </w:t>
      </w:r>
      <w:r w:rsidRPr="004B12E9">
        <w:rPr>
          <w:rFonts w:ascii="Times New Roman" w:eastAsia="Calibri" w:hAnsi="Times New Roman" w:cs="Times New Roman"/>
          <w:color w:val="000000"/>
          <w:sz w:val="24"/>
          <w:szCs w:val="24"/>
        </w:rPr>
        <w:t>дальнейшее  развитие  умений</w:t>
      </w:r>
      <w:r w:rsidRPr="004B12E9">
        <w:rPr>
          <w:rFonts w:ascii="Times New Roman" w:eastAsia="Calibri" w:hAnsi="Times New Roman" w:cs="Times New Roman"/>
          <w:color w:val="000000"/>
          <w:sz w:val="24"/>
          <w:szCs w:val="24"/>
        </w:rPr>
        <w:br/>
      </w:r>
      <w:r w:rsidRPr="004B12E9">
        <w:rPr>
          <w:rFonts w:ascii="Times New Roman" w:eastAsia="Calibri" w:hAnsi="Times New Roman" w:cs="Times New Roman"/>
          <w:color w:val="000000"/>
          <w:spacing w:val="2"/>
          <w:sz w:val="24"/>
          <w:szCs w:val="24"/>
        </w:rPr>
        <w:t xml:space="preserve">объясняться в условиях дефицита языковых средств при получении и передаче </w:t>
      </w:r>
      <w:r w:rsidRPr="004B12E9">
        <w:rPr>
          <w:rFonts w:ascii="Times New Roman" w:eastAsia="Calibri" w:hAnsi="Times New Roman" w:cs="Times New Roman"/>
          <w:color w:val="000000"/>
          <w:spacing w:val="-1"/>
          <w:sz w:val="24"/>
          <w:szCs w:val="24"/>
        </w:rPr>
        <w:t>иноязычной информации;</w:t>
      </w:r>
    </w:p>
    <w:p w:rsidR="00D42AC9" w:rsidRPr="004B12E9" w:rsidRDefault="00D42AC9" w:rsidP="003667F6">
      <w:pPr>
        <w:shd w:val="clear" w:color="auto" w:fill="FFFFFF"/>
        <w:spacing w:after="0" w:line="240" w:lineRule="auto"/>
        <w:ind w:left="1233"/>
        <w:rPr>
          <w:rFonts w:ascii="Times New Roman" w:eastAsia="Calibri" w:hAnsi="Times New Roman" w:cs="Times New Roman"/>
          <w:color w:val="000000"/>
          <w:sz w:val="24"/>
          <w:szCs w:val="24"/>
        </w:rPr>
      </w:pPr>
      <w:r w:rsidRPr="004B12E9">
        <w:rPr>
          <w:rFonts w:ascii="Times New Roman" w:eastAsia="Calibri" w:hAnsi="Times New Roman" w:cs="Times New Roman"/>
          <w:b/>
          <w:i/>
          <w:iCs/>
          <w:color w:val="000000"/>
          <w:sz w:val="24"/>
          <w:szCs w:val="24"/>
        </w:rPr>
        <w:t>учебно-познавательная    компетенция</w:t>
      </w:r>
      <w:r w:rsidRPr="004B12E9">
        <w:rPr>
          <w:rFonts w:ascii="Times New Roman" w:eastAsia="Calibri" w:hAnsi="Times New Roman" w:cs="Times New Roman"/>
          <w:i/>
          <w:iCs/>
          <w:color w:val="000000"/>
          <w:sz w:val="24"/>
          <w:szCs w:val="24"/>
        </w:rPr>
        <w:t xml:space="preserve">   -   </w:t>
      </w:r>
      <w:r w:rsidRPr="004B12E9">
        <w:rPr>
          <w:rFonts w:ascii="Times New Roman" w:eastAsia="Calibri" w:hAnsi="Times New Roman" w:cs="Times New Roman"/>
          <w:color w:val="000000"/>
          <w:sz w:val="24"/>
          <w:szCs w:val="24"/>
        </w:rPr>
        <w:t>развитие    общих   и</w:t>
      </w:r>
      <w:r w:rsidRPr="004B12E9">
        <w:rPr>
          <w:rFonts w:ascii="Times New Roman" w:eastAsia="Calibri" w:hAnsi="Times New Roman" w:cs="Times New Roman"/>
          <w:color w:val="000000"/>
          <w:sz w:val="24"/>
          <w:szCs w:val="24"/>
        </w:rPr>
        <w:br/>
      </w:r>
      <w:r w:rsidRPr="004B12E9">
        <w:rPr>
          <w:rFonts w:ascii="Times New Roman" w:eastAsia="Calibri" w:hAnsi="Times New Roman" w:cs="Times New Roman"/>
          <w:color w:val="000000"/>
          <w:spacing w:val="6"/>
          <w:sz w:val="24"/>
          <w:szCs w:val="24"/>
        </w:rPr>
        <w:t xml:space="preserve">специальных  учебных  умений,  позволяющих  совершенствовать  учебную </w:t>
      </w:r>
      <w:r w:rsidRPr="004B12E9">
        <w:rPr>
          <w:rFonts w:ascii="Times New Roman" w:eastAsia="Calibri" w:hAnsi="Times New Roman" w:cs="Times New Roman"/>
          <w:color w:val="000000"/>
          <w:spacing w:val="-1"/>
          <w:sz w:val="24"/>
          <w:szCs w:val="24"/>
        </w:rPr>
        <w:t>деятельность по овладению иностранным языком, удовлетворять с его помощью</w:t>
      </w:r>
      <w:r w:rsidRPr="004B12E9">
        <w:rPr>
          <w:rFonts w:ascii="Times New Roman" w:eastAsia="Calibri" w:hAnsi="Times New Roman" w:cs="Times New Roman"/>
          <w:color w:val="000000"/>
          <w:spacing w:val="-1"/>
          <w:sz w:val="24"/>
          <w:szCs w:val="24"/>
        </w:rPr>
        <w:br/>
      </w:r>
      <w:r w:rsidRPr="004B12E9">
        <w:rPr>
          <w:rFonts w:ascii="Times New Roman" w:eastAsia="Calibri" w:hAnsi="Times New Roman" w:cs="Times New Roman"/>
          <w:color w:val="000000"/>
          <w:sz w:val="24"/>
          <w:szCs w:val="24"/>
        </w:rPr>
        <w:t>познавательные интересы в других областях знания;</w:t>
      </w:r>
    </w:p>
    <w:p w:rsidR="00D42AC9" w:rsidRPr="004B12E9" w:rsidRDefault="00D42AC9" w:rsidP="003667F6">
      <w:pPr>
        <w:shd w:val="clear" w:color="auto" w:fill="FFFFFF"/>
        <w:spacing w:after="0" w:line="240" w:lineRule="auto"/>
        <w:ind w:left="1233"/>
        <w:rPr>
          <w:rFonts w:ascii="Times New Roman" w:eastAsia="Calibri" w:hAnsi="Times New Roman" w:cs="Times New Roman"/>
          <w:color w:val="000000"/>
          <w:spacing w:val="-3"/>
          <w:sz w:val="24"/>
          <w:szCs w:val="24"/>
        </w:rPr>
      </w:pPr>
      <w:r w:rsidRPr="004B12E9">
        <w:rPr>
          <w:rFonts w:ascii="Times New Roman" w:eastAsia="Calibri" w:hAnsi="Times New Roman" w:cs="Times New Roman"/>
          <w:b/>
          <w:bCs/>
          <w:color w:val="000000"/>
          <w:sz w:val="24"/>
          <w:szCs w:val="24"/>
        </w:rPr>
        <w:t xml:space="preserve">развитие и воспитание </w:t>
      </w:r>
      <w:r w:rsidRPr="004B12E9">
        <w:rPr>
          <w:rFonts w:ascii="Times New Roman" w:eastAsia="Calibri" w:hAnsi="Times New Roman" w:cs="Times New Roman"/>
          <w:color w:val="000000"/>
          <w:sz w:val="24"/>
          <w:szCs w:val="24"/>
        </w:rPr>
        <w:t xml:space="preserve">способности и готовности к самостоятельному и </w:t>
      </w:r>
      <w:r w:rsidRPr="004B12E9">
        <w:rPr>
          <w:rFonts w:ascii="Times New Roman" w:eastAsia="Calibri" w:hAnsi="Times New Roman" w:cs="Times New Roman"/>
          <w:color w:val="000000"/>
          <w:spacing w:val="-1"/>
          <w:sz w:val="24"/>
          <w:szCs w:val="24"/>
        </w:rPr>
        <w:t xml:space="preserve">непрерывному изучению иностранного языка, дальнейшему самообразованию с </w:t>
      </w:r>
      <w:r w:rsidRPr="004B12E9">
        <w:rPr>
          <w:rFonts w:ascii="Times New Roman" w:eastAsia="Calibri" w:hAnsi="Times New Roman" w:cs="Times New Roman"/>
          <w:color w:val="000000"/>
          <w:sz w:val="24"/>
          <w:szCs w:val="24"/>
        </w:rPr>
        <w:t xml:space="preserve">его помощью, использованию иностранного языка в других областях знаний; способности к </w:t>
      </w:r>
      <w:r w:rsidRPr="004B12E9">
        <w:rPr>
          <w:rFonts w:ascii="Times New Roman" w:eastAsia="Calibri" w:hAnsi="Times New Roman" w:cs="Times New Roman"/>
          <w:color w:val="000000"/>
          <w:sz w:val="24"/>
          <w:szCs w:val="24"/>
        </w:rPr>
        <w:lastRenderedPageBreak/>
        <w:t xml:space="preserve">самооценке через наблюдение за собственной речью на родном и иностранном языках; личностному самоопределению в отношении будущей </w:t>
      </w:r>
      <w:r w:rsidRPr="004B12E9">
        <w:rPr>
          <w:rFonts w:ascii="Times New Roman" w:eastAsia="Calibri" w:hAnsi="Times New Roman" w:cs="Times New Roman"/>
          <w:color w:val="000000"/>
          <w:spacing w:val="8"/>
          <w:sz w:val="24"/>
          <w:szCs w:val="24"/>
        </w:rPr>
        <w:t xml:space="preserve">профессии; социальная адаптация; формирование качеств гражданина и </w:t>
      </w:r>
      <w:r w:rsidRPr="004B12E9">
        <w:rPr>
          <w:rFonts w:ascii="Times New Roman" w:eastAsia="Calibri" w:hAnsi="Times New Roman" w:cs="Times New Roman"/>
          <w:color w:val="000000"/>
          <w:spacing w:val="-3"/>
          <w:sz w:val="24"/>
          <w:szCs w:val="24"/>
        </w:rPr>
        <w:t>патриота.</w:t>
      </w:r>
    </w:p>
    <w:p w:rsidR="00D42AC9" w:rsidRPr="004B12E9" w:rsidRDefault="00D42AC9" w:rsidP="00D42AC9">
      <w:pPr>
        <w:shd w:val="clear" w:color="auto" w:fill="FFFFFF"/>
        <w:spacing w:after="0" w:line="240" w:lineRule="auto"/>
        <w:ind w:left="1233"/>
        <w:rPr>
          <w:rFonts w:ascii="Times New Roman" w:eastAsia="Calibri" w:hAnsi="Times New Roman" w:cs="Times New Roman"/>
          <w:color w:val="000000"/>
          <w:sz w:val="24"/>
          <w:szCs w:val="24"/>
        </w:rPr>
      </w:pPr>
      <w:r w:rsidRPr="004B12E9">
        <w:rPr>
          <w:rFonts w:ascii="Times New Roman" w:eastAsia="Calibri" w:hAnsi="Times New Roman" w:cs="Times New Roman"/>
          <w:color w:val="000000"/>
          <w:spacing w:val="7"/>
          <w:sz w:val="24"/>
          <w:szCs w:val="24"/>
        </w:rPr>
        <w:t xml:space="preserve">Изучение английского языка по данной программе направлено на </w:t>
      </w:r>
      <w:r w:rsidRPr="004B12E9">
        <w:rPr>
          <w:rFonts w:ascii="Times New Roman" w:eastAsia="Calibri" w:hAnsi="Times New Roman" w:cs="Times New Roman"/>
          <w:color w:val="000000"/>
          <w:sz w:val="24"/>
          <w:szCs w:val="24"/>
        </w:rPr>
        <w:t xml:space="preserve">достижение общеобразовательных, воспитательных и практических </w:t>
      </w:r>
      <w:r w:rsidRPr="004B12E9">
        <w:rPr>
          <w:rFonts w:ascii="Times New Roman" w:eastAsia="Calibri" w:hAnsi="Times New Roman" w:cs="Times New Roman"/>
          <w:bCs/>
          <w:color w:val="000000"/>
          <w:sz w:val="24"/>
          <w:szCs w:val="24"/>
        </w:rPr>
        <w:t>задач</w:t>
      </w:r>
      <w:r w:rsidRPr="004B12E9">
        <w:rPr>
          <w:rFonts w:ascii="Times New Roman" w:eastAsia="Calibri" w:hAnsi="Times New Roman" w:cs="Times New Roman"/>
          <w:b/>
          <w:bCs/>
          <w:color w:val="000000"/>
          <w:sz w:val="24"/>
          <w:szCs w:val="24"/>
        </w:rPr>
        <w:t xml:space="preserve">, </w:t>
      </w:r>
      <w:r w:rsidRPr="004B12E9">
        <w:rPr>
          <w:rFonts w:ascii="Times New Roman" w:eastAsia="Calibri" w:hAnsi="Times New Roman" w:cs="Times New Roman"/>
          <w:color w:val="000000"/>
          <w:sz w:val="24"/>
          <w:szCs w:val="24"/>
        </w:rPr>
        <w:t>на дальнейшее развитие иноязычной коммуникативной компетенции.</w:t>
      </w:r>
    </w:p>
    <w:p w:rsidR="00D42AC9" w:rsidRPr="004B12E9" w:rsidRDefault="00D42AC9" w:rsidP="00D42AC9">
      <w:pPr>
        <w:shd w:val="clear" w:color="auto" w:fill="FFFFFF"/>
        <w:spacing w:after="0" w:line="240" w:lineRule="auto"/>
        <w:ind w:left="1233"/>
        <w:rPr>
          <w:rFonts w:ascii="Times New Roman" w:eastAsia="Calibri" w:hAnsi="Times New Roman" w:cs="Times New Roman"/>
          <w:sz w:val="24"/>
          <w:szCs w:val="24"/>
        </w:rPr>
      </w:pPr>
    </w:p>
    <w:p w:rsidR="00D42AC9" w:rsidRPr="004B12E9" w:rsidRDefault="00D42AC9" w:rsidP="003667F6">
      <w:pPr>
        <w:shd w:val="clear" w:color="auto" w:fill="FFFFFF"/>
        <w:spacing w:after="0" w:line="240" w:lineRule="auto"/>
        <w:ind w:left="1233"/>
        <w:rPr>
          <w:rFonts w:ascii="Times New Roman" w:eastAsia="Calibri" w:hAnsi="Times New Roman" w:cs="Times New Roman"/>
          <w:sz w:val="24"/>
          <w:szCs w:val="24"/>
        </w:rPr>
      </w:pPr>
      <w:r w:rsidRPr="004B12E9">
        <w:rPr>
          <w:rFonts w:ascii="Times New Roman" w:eastAsia="Calibri" w:hAnsi="Times New Roman" w:cs="Times New Roman"/>
          <w:sz w:val="24"/>
          <w:szCs w:val="24"/>
        </w:rPr>
        <w:t>В результате освоения дисциплины обучающийся должен</w:t>
      </w:r>
      <w:r w:rsidRPr="004B12E9">
        <w:rPr>
          <w:rFonts w:ascii="Times New Roman" w:eastAsia="Calibri" w:hAnsi="Times New Roman" w:cs="Times New Roman"/>
          <w:b/>
          <w:sz w:val="24"/>
          <w:szCs w:val="24"/>
        </w:rPr>
        <w:t xml:space="preserve"> уметь</w:t>
      </w:r>
      <w:r w:rsidRPr="004B12E9">
        <w:rPr>
          <w:rFonts w:ascii="Times New Roman" w:eastAsia="Calibri" w:hAnsi="Times New Roman" w:cs="Times New Roman"/>
          <w:sz w:val="24"/>
          <w:szCs w:val="24"/>
        </w:rPr>
        <w:t xml:space="preserve">: </w:t>
      </w:r>
    </w:p>
    <w:p w:rsidR="003667F6" w:rsidRPr="004B12E9" w:rsidRDefault="003667F6" w:rsidP="00D42AC9">
      <w:pPr>
        <w:shd w:val="clear" w:color="auto" w:fill="FFFFFF"/>
        <w:spacing w:after="0" w:line="240" w:lineRule="auto"/>
        <w:ind w:left="1233"/>
        <w:rPr>
          <w:rFonts w:ascii="Times New Roman" w:hAnsi="Times New Roman" w:cs="Times New Roman"/>
          <w:color w:val="000000"/>
          <w:spacing w:val="-1"/>
          <w:sz w:val="24"/>
          <w:szCs w:val="24"/>
        </w:rPr>
      </w:pPr>
    </w:p>
    <w:p w:rsidR="00D42AC9" w:rsidRPr="004B12E9" w:rsidRDefault="00D42AC9" w:rsidP="00D42AC9">
      <w:pPr>
        <w:shd w:val="clear" w:color="auto" w:fill="FFFFFF"/>
        <w:spacing w:after="0" w:line="240" w:lineRule="auto"/>
        <w:ind w:left="1233"/>
        <w:rPr>
          <w:rFonts w:ascii="Times New Roman" w:eastAsia="Calibri" w:hAnsi="Times New Roman" w:cs="Times New Roman"/>
          <w:sz w:val="24"/>
          <w:szCs w:val="24"/>
        </w:rPr>
      </w:pPr>
      <w:r w:rsidRPr="004B12E9">
        <w:rPr>
          <w:rFonts w:ascii="Times New Roman" w:eastAsia="Calibri" w:hAnsi="Times New Roman" w:cs="Times New Roman"/>
          <w:color w:val="000000"/>
          <w:spacing w:val="-1"/>
          <w:sz w:val="24"/>
          <w:szCs w:val="24"/>
        </w:rPr>
        <w:t>говорение</w:t>
      </w:r>
    </w:p>
    <w:p w:rsidR="00D42AC9" w:rsidRPr="004B12E9" w:rsidRDefault="00D42AC9" w:rsidP="00D42AC9">
      <w:pPr>
        <w:shd w:val="clear" w:color="auto" w:fill="FFFFFF"/>
        <w:spacing w:after="0" w:line="240" w:lineRule="auto"/>
        <w:ind w:left="1233"/>
        <w:rPr>
          <w:rFonts w:ascii="Times New Roman" w:eastAsia="Calibri" w:hAnsi="Times New Roman" w:cs="Times New Roman"/>
          <w:sz w:val="24"/>
          <w:szCs w:val="24"/>
        </w:rPr>
      </w:pPr>
      <w:r w:rsidRPr="004B12E9">
        <w:rPr>
          <w:rFonts w:ascii="Times New Roman" w:eastAsia="Calibri" w:hAnsi="Times New Roman" w:cs="Times New Roman"/>
          <w:color w:val="000000"/>
          <w:sz w:val="24"/>
          <w:szCs w:val="24"/>
        </w:rPr>
        <w:t>-</w:t>
      </w:r>
      <w:r w:rsidRPr="004B12E9">
        <w:rPr>
          <w:rFonts w:ascii="Times New Roman" w:eastAsia="Calibri" w:hAnsi="Times New Roman" w:cs="Times New Roman"/>
          <w:color w:val="000000"/>
          <w:spacing w:val="-2"/>
          <w:sz w:val="24"/>
          <w:szCs w:val="24"/>
        </w:rPr>
        <w:t xml:space="preserve">вести диалог (диалог—расспрос, диалог—обмен  </w:t>
      </w:r>
      <w:r w:rsidRPr="004B12E9">
        <w:rPr>
          <w:rFonts w:ascii="Times New Roman" w:eastAsia="Calibri" w:hAnsi="Times New Roman" w:cs="Times New Roman"/>
          <w:color w:val="000000"/>
          <w:spacing w:val="15"/>
          <w:sz w:val="24"/>
          <w:szCs w:val="24"/>
        </w:rPr>
        <w:t xml:space="preserve">диалог—побуждение к действию, этикетный диалог и их комбинации) в </w:t>
      </w:r>
      <w:r w:rsidRPr="004B12E9">
        <w:rPr>
          <w:rFonts w:ascii="Times New Roman" w:eastAsia="Calibri" w:hAnsi="Times New Roman" w:cs="Times New Roman"/>
          <w:color w:val="000000"/>
          <w:spacing w:val="8"/>
          <w:sz w:val="24"/>
          <w:szCs w:val="24"/>
        </w:rPr>
        <w:t xml:space="preserve">ситуациях официального    и    неофициального    общения    в    бытовой, </w:t>
      </w:r>
      <w:r w:rsidRPr="004B12E9">
        <w:rPr>
          <w:rFonts w:ascii="Times New Roman" w:eastAsia="Calibri" w:hAnsi="Times New Roman" w:cs="Times New Roman"/>
          <w:color w:val="000000"/>
          <w:spacing w:val="5"/>
          <w:sz w:val="24"/>
          <w:szCs w:val="24"/>
        </w:rPr>
        <w:t xml:space="preserve">социокультурной   и   учебно-трудовой   сферах, используя аргументацию, </w:t>
      </w:r>
      <w:r w:rsidRPr="004B12E9">
        <w:rPr>
          <w:rFonts w:ascii="Times New Roman" w:eastAsia="Calibri" w:hAnsi="Times New Roman" w:cs="Times New Roman"/>
          <w:color w:val="000000"/>
          <w:spacing w:val="-1"/>
          <w:sz w:val="24"/>
          <w:szCs w:val="24"/>
        </w:rPr>
        <w:t>эмоционально-оценочные средства;</w:t>
      </w:r>
    </w:p>
    <w:p w:rsidR="00D42AC9" w:rsidRPr="004B12E9" w:rsidRDefault="00D42AC9" w:rsidP="00D42AC9">
      <w:pPr>
        <w:shd w:val="clear" w:color="auto" w:fill="FFFFFF"/>
        <w:spacing w:after="0" w:line="240" w:lineRule="auto"/>
        <w:ind w:left="1233"/>
        <w:rPr>
          <w:rFonts w:ascii="Times New Roman" w:eastAsia="Calibri" w:hAnsi="Times New Roman" w:cs="Times New Roman"/>
          <w:sz w:val="24"/>
          <w:szCs w:val="24"/>
        </w:rPr>
      </w:pPr>
      <w:r w:rsidRPr="004B12E9">
        <w:rPr>
          <w:rFonts w:ascii="Times New Roman" w:eastAsia="Calibri" w:hAnsi="Times New Roman" w:cs="Times New Roman"/>
          <w:color w:val="000000"/>
          <w:sz w:val="24"/>
          <w:szCs w:val="24"/>
        </w:rPr>
        <w:t xml:space="preserve">- </w:t>
      </w:r>
      <w:r w:rsidRPr="004B12E9">
        <w:rPr>
          <w:rFonts w:ascii="Times New Roman" w:eastAsia="Calibri" w:hAnsi="Times New Roman" w:cs="Times New Roman"/>
          <w:color w:val="000000"/>
          <w:spacing w:val="10"/>
          <w:sz w:val="24"/>
          <w:szCs w:val="24"/>
        </w:rPr>
        <w:t xml:space="preserve">рассказывать,   рассуждать   в   связи   с   изученной   тематикой, </w:t>
      </w:r>
      <w:r w:rsidRPr="004B12E9">
        <w:rPr>
          <w:rFonts w:ascii="Times New Roman" w:eastAsia="Calibri" w:hAnsi="Times New Roman" w:cs="Times New Roman"/>
          <w:color w:val="000000"/>
          <w:spacing w:val="2"/>
          <w:sz w:val="24"/>
          <w:szCs w:val="24"/>
        </w:rPr>
        <w:t xml:space="preserve">проблематикой   прочитанных/прослушанных текстов; описывать   события, </w:t>
      </w:r>
      <w:r w:rsidRPr="004B12E9">
        <w:rPr>
          <w:rFonts w:ascii="Times New Roman" w:eastAsia="Calibri" w:hAnsi="Times New Roman" w:cs="Times New Roman"/>
          <w:color w:val="000000"/>
          <w:spacing w:val="-1"/>
          <w:sz w:val="24"/>
          <w:szCs w:val="24"/>
        </w:rPr>
        <w:t>излагать факты, делать сообщения;</w:t>
      </w:r>
    </w:p>
    <w:p w:rsidR="00D42AC9" w:rsidRPr="004B12E9" w:rsidRDefault="00D42AC9" w:rsidP="00D42AC9">
      <w:pPr>
        <w:shd w:val="clear" w:color="auto" w:fill="FFFFFF"/>
        <w:spacing w:after="0" w:line="240" w:lineRule="auto"/>
        <w:ind w:left="1233"/>
        <w:rPr>
          <w:rFonts w:ascii="Times New Roman" w:eastAsia="Calibri" w:hAnsi="Times New Roman" w:cs="Times New Roman"/>
          <w:color w:val="000000"/>
          <w:spacing w:val="-1"/>
          <w:sz w:val="24"/>
          <w:szCs w:val="24"/>
        </w:rPr>
      </w:pPr>
      <w:r w:rsidRPr="004B12E9">
        <w:rPr>
          <w:rFonts w:ascii="Times New Roman" w:eastAsia="Calibri" w:hAnsi="Times New Roman" w:cs="Times New Roman"/>
          <w:color w:val="000000"/>
          <w:sz w:val="24"/>
          <w:szCs w:val="24"/>
        </w:rPr>
        <w:t xml:space="preserve">- </w:t>
      </w:r>
      <w:r w:rsidRPr="004B12E9">
        <w:rPr>
          <w:rFonts w:ascii="Times New Roman" w:eastAsia="Calibri" w:hAnsi="Times New Roman" w:cs="Times New Roman"/>
          <w:color w:val="000000"/>
          <w:spacing w:val="7"/>
          <w:sz w:val="24"/>
          <w:szCs w:val="24"/>
        </w:rPr>
        <w:t xml:space="preserve">создавать  словесный  социокультурный  портрет  своей  страны  и страны/стран изучаемого языка на основе разнообразной страноведческой и </w:t>
      </w:r>
      <w:r w:rsidRPr="004B12E9">
        <w:rPr>
          <w:rFonts w:ascii="Times New Roman" w:eastAsia="Calibri" w:hAnsi="Times New Roman" w:cs="Times New Roman"/>
          <w:color w:val="000000"/>
          <w:spacing w:val="-1"/>
          <w:sz w:val="24"/>
          <w:szCs w:val="24"/>
        </w:rPr>
        <w:t>культуроведческой информации;</w:t>
      </w:r>
    </w:p>
    <w:p w:rsidR="00D42AC9" w:rsidRPr="004B12E9" w:rsidRDefault="00D42AC9" w:rsidP="00D42AC9">
      <w:pPr>
        <w:shd w:val="clear" w:color="auto" w:fill="FFFFFF"/>
        <w:spacing w:after="0" w:line="240" w:lineRule="auto"/>
        <w:ind w:left="1233"/>
        <w:rPr>
          <w:rFonts w:ascii="Times New Roman" w:eastAsia="Calibri" w:hAnsi="Times New Roman" w:cs="Times New Roman"/>
          <w:sz w:val="24"/>
          <w:szCs w:val="24"/>
        </w:rPr>
      </w:pPr>
    </w:p>
    <w:p w:rsidR="00D42AC9" w:rsidRPr="004B12E9" w:rsidRDefault="00D42AC9" w:rsidP="00D42AC9">
      <w:pPr>
        <w:shd w:val="clear" w:color="auto" w:fill="FFFFFF"/>
        <w:spacing w:after="0" w:line="240" w:lineRule="auto"/>
        <w:ind w:left="1233"/>
        <w:rPr>
          <w:rFonts w:ascii="Times New Roman" w:eastAsia="Calibri" w:hAnsi="Times New Roman" w:cs="Times New Roman"/>
          <w:sz w:val="24"/>
          <w:szCs w:val="24"/>
        </w:rPr>
      </w:pPr>
      <w:r w:rsidRPr="004B12E9">
        <w:rPr>
          <w:rFonts w:ascii="Times New Roman" w:eastAsia="Calibri" w:hAnsi="Times New Roman" w:cs="Times New Roman"/>
          <w:color w:val="000000"/>
          <w:spacing w:val="7"/>
          <w:sz w:val="24"/>
          <w:szCs w:val="24"/>
        </w:rPr>
        <w:t>аудирование</w:t>
      </w:r>
    </w:p>
    <w:p w:rsidR="00D42AC9" w:rsidRPr="004B12E9" w:rsidRDefault="00D42AC9" w:rsidP="00D42AC9">
      <w:pPr>
        <w:shd w:val="clear" w:color="auto" w:fill="FFFFFF"/>
        <w:spacing w:after="0" w:line="240" w:lineRule="auto"/>
        <w:ind w:left="1233"/>
        <w:rPr>
          <w:rFonts w:ascii="Times New Roman" w:eastAsia="Calibri" w:hAnsi="Times New Roman" w:cs="Times New Roman"/>
          <w:sz w:val="24"/>
          <w:szCs w:val="24"/>
        </w:rPr>
      </w:pPr>
      <w:r w:rsidRPr="004B12E9">
        <w:rPr>
          <w:rFonts w:ascii="Times New Roman" w:eastAsia="Calibri" w:hAnsi="Times New Roman" w:cs="Times New Roman"/>
          <w:color w:val="000000"/>
          <w:sz w:val="24"/>
          <w:szCs w:val="24"/>
        </w:rPr>
        <w:t xml:space="preserve">- </w:t>
      </w:r>
      <w:r w:rsidRPr="004B12E9">
        <w:rPr>
          <w:rFonts w:ascii="Times New Roman" w:eastAsia="Calibri" w:hAnsi="Times New Roman" w:cs="Times New Roman"/>
          <w:color w:val="000000"/>
          <w:spacing w:val="7"/>
          <w:sz w:val="24"/>
          <w:szCs w:val="24"/>
        </w:rPr>
        <w:t xml:space="preserve">понимать  относительно  полно  (общий  смысл)  высказывания  на </w:t>
      </w:r>
      <w:r w:rsidRPr="004B12E9">
        <w:rPr>
          <w:rFonts w:ascii="Times New Roman" w:eastAsia="Calibri" w:hAnsi="Times New Roman" w:cs="Times New Roman"/>
          <w:color w:val="000000"/>
          <w:sz w:val="24"/>
          <w:szCs w:val="24"/>
        </w:rPr>
        <w:t>изучаемом иностранном языке в различных ситуациях общения;</w:t>
      </w:r>
    </w:p>
    <w:p w:rsidR="00D42AC9" w:rsidRPr="004B12E9" w:rsidRDefault="00D42AC9" w:rsidP="00D42AC9">
      <w:pPr>
        <w:shd w:val="clear" w:color="auto" w:fill="FFFFFF"/>
        <w:spacing w:after="0" w:line="240" w:lineRule="auto"/>
        <w:ind w:left="1233"/>
        <w:rPr>
          <w:rFonts w:ascii="Times New Roman" w:eastAsia="Calibri" w:hAnsi="Times New Roman" w:cs="Times New Roman"/>
          <w:sz w:val="24"/>
          <w:szCs w:val="24"/>
        </w:rPr>
      </w:pPr>
      <w:r w:rsidRPr="004B12E9">
        <w:rPr>
          <w:rFonts w:ascii="Times New Roman" w:eastAsia="Calibri" w:hAnsi="Times New Roman" w:cs="Times New Roman"/>
          <w:color w:val="000000"/>
          <w:spacing w:val="3"/>
          <w:sz w:val="24"/>
          <w:szCs w:val="24"/>
        </w:rPr>
        <w:t xml:space="preserve">- понимать основное содержание аутентичных аудио- или видеотекстов познавательного характера на темы, предлагаемые в рамках курса, выборочно </w:t>
      </w:r>
      <w:r w:rsidRPr="004B12E9">
        <w:rPr>
          <w:rFonts w:ascii="Times New Roman" w:eastAsia="Calibri" w:hAnsi="Times New Roman" w:cs="Times New Roman"/>
          <w:color w:val="000000"/>
          <w:spacing w:val="-1"/>
          <w:sz w:val="24"/>
          <w:szCs w:val="24"/>
        </w:rPr>
        <w:t>извлекать из них необходимую информацию;</w:t>
      </w:r>
    </w:p>
    <w:p w:rsidR="00D42AC9" w:rsidRPr="004B12E9" w:rsidRDefault="00D42AC9" w:rsidP="00D42AC9">
      <w:pPr>
        <w:shd w:val="clear" w:color="auto" w:fill="FFFFFF"/>
        <w:spacing w:after="0" w:line="240" w:lineRule="auto"/>
        <w:ind w:left="1233"/>
        <w:rPr>
          <w:rFonts w:ascii="Times New Roman" w:eastAsia="Calibri" w:hAnsi="Times New Roman" w:cs="Times New Roman"/>
          <w:color w:val="000000"/>
          <w:spacing w:val="-5"/>
          <w:sz w:val="24"/>
          <w:szCs w:val="24"/>
        </w:rPr>
      </w:pPr>
      <w:r w:rsidRPr="004B12E9">
        <w:rPr>
          <w:rFonts w:ascii="Times New Roman" w:eastAsia="Calibri" w:hAnsi="Times New Roman" w:cs="Times New Roman"/>
          <w:color w:val="000000"/>
          <w:sz w:val="24"/>
          <w:szCs w:val="24"/>
        </w:rPr>
        <w:t xml:space="preserve">- оценивать важность/новизну информации, определять свое отношение к </w:t>
      </w:r>
      <w:r w:rsidRPr="004B12E9">
        <w:rPr>
          <w:rFonts w:ascii="Times New Roman" w:eastAsia="Calibri" w:hAnsi="Times New Roman" w:cs="Times New Roman"/>
          <w:color w:val="000000"/>
          <w:spacing w:val="-5"/>
          <w:sz w:val="24"/>
          <w:szCs w:val="24"/>
        </w:rPr>
        <w:t>ней;</w:t>
      </w:r>
    </w:p>
    <w:p w:rsidR="00D42AC9" w:rsidRPr="004B12E9" w:rsidRDefault="00D42AC9" w:rsidP="00D42AC9">
      <w:pPr>
        <w:shd w:val="clear" w:color="auto" w:fill="FFFFFF"/>
        <w:spacing w:after="0" w:line="240" w:lineRule="auto"/>
        <w:ind w:left="1233"/>
        <w:rPr>
          <w:rFonts w:ascii="Times New Roman" w:eastAsia="Calibri" w:hAnsi="Times New Roman" w:cs="Times New Roman"/>
          <w:color w:val="000000"/>
          <w:spacing w:val="-5"/>
          <w:sz w:val="24"/>
          <w:szCs w:val="24"/>
        </w:rPr>
      </w:pPr>
    </w:p>
    <w:p w:rsidR="00D42AC9" w:rsidRPr="004B12E9" w:rsidRDefault="00D42AC9" w:rsidP="00D42AC9">
      <w:pPr>
        <w:shd w:val="clear" w:color="auto" w:fill="FFFFFF"/>
        <w:spacing w:after="0" w:line="240" w:lineRule="auto"/>
        <w:ind w:left="1233"/>
        <w:rPr>
          <w:rFonts w:ascii="Times New Roman" w:eastAsia="Calibri" w:hAnsi="Times New Roman" w:cs="Times New Roman"/>
          <w:color w:val="000000"/>
          <w:spacing w:val="-5"/>
          <w:sz w:val="24"/>
          <w:szCs w:val="24"/>
        </w:rPr>
      </w:pPr>
      <w:r w:rsidRPr="004B12E9">
        <w:rPr>
          <w:rFonts w:ascii="Times New Roman" w:eastAsia="Calibri" w:hAnsi="Times New Roman" w:cs="Times New Roman"/>
          <w:color w:val="000000"/>
          <w:spacing w:val="-1"/>
          <w:sz w:val="24"/>
          <w:szCs w:val="24"/>
        </w:rPr>
        <w:t>чтение</w:t>
      </w:r>
    </w:p>
    <w:p w:rsidR="00D42AC9" w:rsidRPr="004B12E9" w:rsidRDefault="00D42AC9" w:rsidP="00D42AC9">
      <w:pPr>
        <w:shd w:val="clear" w:color="auto" w:fill="FFFFFF"/>
        <w:spacing w:after="0" w:line="240" w:lineRule="auto"/>
        <w:ind w:left="1233"/>
        <w:rPr>
          <w:rFonts w:ascii="Times New Roman" w:eastAsia="Calibri" w:hAnsi="Times New Roman" w:cs="Times New Roman"/>
          <w:color w:val="000000"/>
          <w:spacing w:val="-1"/>
          <w:sz w:val="24"/>
          <w:szCs w:val="24"/>
        </w:rPr>
      </w:pPr>
      <w:r w:rsidRPr="004B12E9">
        <w:rPr>
          <w:rFonts w:ascii="Times New Roman" w:eastAsia="Calibri" w:hAnsi="Times New Roman" w:cs="Times New Roman"/>
          <w:color w:val="000000"/>
          <w:sz w:val="24"/>
          <w:szCs w:val="24"/>
        </w:rPr>
        <w:t xml:space="preserve">- </w:t>
      </w:r>
      <w:r w:rsidRPr="004B12E9">
        <w:rPr>
          <w:rFonts w:ascii="Times New Roman" w:eastAsia="Calibri" w:hAnsi="Times New Roman" w:cs="Times New Roman"/>
          <w:color w:val="000000"/>
          <w:spacing w:val="4"/>
          <w:sz w:val="24"/>
          <w:szCs w:val="24"/>
        </w:rPr>
        <w:t xml:space="preserve">читать   аутентичные   тексты   разных   стилей   (публицистические, </w:t>
      </w:r>
      <w:r w:rsidRPr="004B12E9">
        <w:rPr>
          <w:rFonts w:ascii="Times New Roman" w:eastAsia="Calibri" w:hAnsi="Times New Roman" w:cs="Times New Roman"/>
          <w:color w:val="000000"/>
          <w:sz w:val="24"/>
          <w:szCs w:val="24"/>
        </w:rPr>
        <w:t xml:space="preserve">художественные, научно-популярные и технические), используя основные виды </w:t>
      </w:r>
      <w:r w:rsidRPr="004B12E9">
        <w:rPr>
          <w:rFonts w:ascii="Times New Roman" w:eastAsia="Calibri" w:hAnsi="Times New Roman" w:cs="Times New Roman"/>
          <w:color w:val="000000"/>
          <w:spacing w:val="2"/>
          <w:sz w:val="24"/>
          <w:szCs w:val="24"/>
        </w:rPr>
        <w:t xml:space="preserve">чтения (ознакомительное, изучающее, просмотровое/поисковое) в зависимости </w:t>
      </w:r>
      <w:r w:rsidRPr="004B12E9">
        <w:rPr>
          <w:rFonts w:ascii="Times New Roman" w:eastAsia="Calibri" w:hAnsi="Times New Roman" w:cs="Times New Roman"/>
          <w:color w:val="000000"/>
          <w:spacing w:val="-1"/>
          <w:sz w:val="24"/>
          <w:szCs w:val="24"/>
        </w:rPr>
        <w:t>от коммуникативной задачи;</w:t>
      </w:r>
    </w:p>
    <w:p w:rsidR="00D42AC9" w:rsidRPr="004B12E9" w:rsidRDefault="00D42AC9" w:rsidP="00D42AC9">
      <w:pPr>
        <w:shd w:val="clear" w:color="auto" w:fill="FFFFFF"/>
        <w:spacing w:after="0" w:line="240" w:lineRule="auto"/>
        <w:ind w:left="1233"/>
        <w:rPr>
          <w:rFonts w:ascii="Times New Roman" w:eastAsia="Calibri" w:hAnsi="Times New Roman" w:cs="Times New Roman"/>
          <w:color w:val="000000"/>
          <w:spacing w:val="-1"/>
          <w:sz w:val="24"/>
          <w:szCs w:val="24"/>
        </w:rPr>
      </w:pPr>
    </w:p>
    <w:p w:rsidR="00D42AC9" w:rsidRPr="004B12E9" w:rsidRDefault="00D42AC9" w:rsidP="00D42AC9">
      <w:pPr>
        <w:shd w:val="clear" w:color="auto" w:fill="FFFFFF"/>
        <w:spacing w:after="0" w:line="240" w:lineRule="auto"/>
        <w:ind w:left="1233"/>
        <w:rPr>
          <w:rFonts w:ascii="Times New Roman" w:eastAsia="Calibri" w:hAnsi="Times New Roman" w:cs="Times New Roman"/>
          <w:color w:val="000000"/>
          <w:spacing w:val="-1"/>
          <w:sz w:val="24"/>
          <w:szCs w:val="24"/>
        </w:rPr>
      </w:pPr>
      <w:r w:rsidRPr="004B12E9">
        <w:rPr>
          <w:rFonts w:ascii="Times New Roman" w:eastAsia="Calibri" w:hAnsi="Times New Roman" w:cs="Times New Roman"/>
          <w:color w:val="000000"/>
          <w:spacing w:val="-1"/>
          <w:sz w:val="24"/>
          <w:szCs w:val="24"/>
        </w:rPr>
        <w:t>письменная речь</w:t>
      </w:r>
    </w:p>
    <w:p w:rsidR="00D42AC9" w:rsidRPr="004B12E9" w:rsidRDefault="00D42AC9" w:rsidP="00D42AC9">
      <w:pPr>
        <w:shd w:val="clear" w:color="auto" w:fill="FFFFFF"/>
        <w:spacing w:after="0" w:line="240" w:lineRule="auto"/>
        <w:ind w:left="1233"/>
        <w:rPr>
          <w:rFonts w:ascii="Times New Roman" w:eastAsia="Calibri" w:hAnsi="Times New Roman" w:cs="Times New Roman"/>
          <w:color w:val="000000"/>
          <w:spacing w:val="-1"/>
          <w:sz w:val="24"/>
          <w:szCs w:val="24"/>
        </w:rPr>
      </w:pPr>
      <w:r w:rsidRPr="004B12E9">
        <w:rPr>
          <w:rFonts w:ascii="Times New Roman" w:eastAsia="Calibri" w:hAnsi="Times New Roman" w:cs="Times New Roman"/>
          <w:color w:val="000000"/>
          <w:spacing w:val="13"/>
          <w:sz w:val="24"/>
          <w:szCs w:val="24"/>
        </w:rPr>
        <w:t xml:space="preserve">-описывать явления, события, излагать факты в письме личного и </w:t>
      </w:r>
      <w:r w:rsidRPr="004B12E9">
        <w:rPr>
          <w:rFonts w:ascii="Times New Roman" w:eastAsia="Calibri" w:hAnsi="Times New Roman" w:cs="Times New Roman"/>
          <w:color w:val="000000"/>
          <w:spacing w:val="-1"/>
          <w:sz w:val="24"/>
          <w:szCs w:val="24"/>
        </w:rPr>
        <w:t>делового характера;</w:t>
      </w:r>
    </w:p>
    <w:p w:rsidR="00D42AC9" w:rsidRPr="004B12E9" w:rsidRDefault="00D42AC9" w:rsidP="00D42AC9">
      <w:pPr>
        <w:shd w:val="clear" w:color="auto" w:fill="FFFFFF"/>
        <w:spacing w:after="0" w:line="240" w:lineRule="auto"/>
        <w:ind w:left="1233"/>
        <w:rPr>
          <w:rFonts w:ascii="Times New Roman" w:eastAsia="Calibri" w:hAnsi="Times New Roman" w:cs="Times New Roman"/>
          <w:color w:val="000000"/>
          <w:spacing w:val="-1"/>
          <w:sz w:val="24"/>
          <w:szCs w:val="24"/>
        </w:rPr>
      </w:pPr>
      <w:r w:rsidRPr="004B12E9">
        <w:rPr>
          <w:rFonts w:ascii="Times New Roman" w:eastAsia="Calibri" w:hAnsi="Times New Roman" w:cs="Times New Roman"/>
          <w:color w:val="000000"/>
          <w:spacing w:val="6"/>
          <w:sz w:val="24"/>
          <w:szCs w:val="24"/>
        </w:rPr>
        <w:t xml:space="preserve">- заполнять различные виды анкет, сообщать сведения о себе в форме, </w:t>
      </w:r>
      <w:r w:rsidRPr="004B12E9">
        <w:rPr>
          <w:rFonts w:ascii="Times New Roman" w:eastAsia="Calibri" w:hAnsi="Times New Roman" w:cs="Times New Roman"/>
          <w:color w:val="000000"/>
          <w:spacing w:val="-1"/>
          <w:sz w:val="24"/>
          <w:szCs w:val="24"/>
        </w:rPr>
        <w:t>принятой в стране/странах изучаемого языка;</w:t>
      </w:r>
    </w:p>
    <w:p w:rsidR="00D42AC9" w:rsidRPr="004B12E9" w:rsidRDefault="00D42AC9" w:rsidP="00D42AC9">
      <w:pPr>
        <w:shd w:val="clear" w:color="auto" w:fill="FFFFFF"/>
        <w:spacing w:after="0" w:line="240" w:lineRule="auto"/>
        <w:ind w:left="1233"/>
        <w:rPr>
          <w:rFonts w:ascii="Times New Roman" w:eastAsia="Calibri" w:hAnsi="Times New Roman" w:cs="Times New Roman"/>
          <w:color w:val="000000"/>
          <w:spacing w:val="-1"/>
          <w:sz w:val="24"/>
          <w:szCs w:val="24"/>
        </w:rPr>
      </w:pPr>
      <w:r w:rsidRPr="004B12E9">
        <w:rPr>
          <w:rFonts w:ascii="Times New Roman" w:eastAsia="Calibri" w:hAnsi="Times New Roman" w:cs="Times New Roman"/>
          <w:bCs/>
          <w:color w:val="000000"/>
          <w:spacing w:val="1"/>
          <w:sz w:val="24"/>
          <w:szCs w:val="24"/>
        </w:rPr>
        <w:t>-использовать</w:t>
      </w:r>
      <w:r w:rsidRPr="004B12E9">
        <w:rPr>
          <w:rFonts w:ascii="Times New Roman" w:eastAsia="Calibri" w:hAnsi="Times New Roman" w:cs="Times New Roman"/>
          <w:b/>
          <w:bCs/>
          <w:color w:val="000000"/>
          <w:spacing w:val="1"/>
          <w:sz w:val="24"/>
          <w:szCs w:val="24"/>
        </w:rPr>
        <w:t xml:space="preserve"> </w:t>
      </w:r>
      <w:r w:rsidRPr="004B12E9">
        <w:rPr>
          <w:rFonts w:ascii="Times New Roman" w:eastAsia="Calibri" w:hAnsi="Times New Roman" w:cs="Times New Roman"/>
          <w:color w:val="000000"/>
          <w:spacing w:val="1"/>
          <w:sz w:val="24"/>
          <w:szCs w:val="24"/>
        </w:rPr>
        <w:t xml:space="preserve">приобретенные знания и умения в практической и </w:t>
      </w:r>
      <w:r w:rsidRPr="004B12E9">
        <w:rPr>
          <w:rFonts w:ascii="Times New Roman" w:eastAsia="Calibri" w:hAnsi="Times New Roman" w:cs="Times New Roman"/>
          <w:color w:val="000000"/>
          <w:spacing w:val="-1"/>
          <w:sz w:val="24"/>
          <w:szCs w:val="24"/>
        </w:rPr>
        <w:t>профессиональной деятельности, повседневной жизни.</w:t>
      </w:r>
    </w:p>
    <w:p w:rsidR="00D42AC9" w:rsidRPr="004B12E9" w:rsidRDefault="00D42AC9" w:rsidP="00D42AC9">
      <w:pPr>
        <w:shd w:val="clear" w:color="auto" w:fill="FFFFFF"/>
        <w:spacing w:after="0" w:line="240" w:lineRule="auto"/>
        <w:ind w:left="1233"/>
        <w:rPr>
          <w:rFonts w:ascii="Times New Roman" w:eastAsia="Calibri" w:hAnsi="Times New Roman" w:cs="Times New Roman"/>
          <w:sz w:val="24"/>
          <w:szCs w:val="24"/>
        </w:rPr>
      </w:pPr>
    </w:p>
    <w:p w:rsidR="00D42AC9" w:rsidRPr="004B12E9" w:rsidRDefault="00D42AC9" w:rsidP="00D42AC9">
      <w:pPr>
        <w:shd w:val="clear" w:color="auto" w:fill="FFFFFF"/>
        <w:spacing w:after="0" w:line="240" w:lineRule="auto"/>
        <w:ind w:left="1233"/>
        <w:rPr>
          <w:rFonts w:ascii="Times New Roman" w:eastAsia="Calibri" w:hAnsi="Times New Roman" w:cs="Times New Roman"/>
          <w:color w:val="000000"/>
          <w:spacing w:val="-1"/>
          <w:sz w:val="24"/>
          <w:szCs w:val="24"/>
        </w:rPr>
      </w:pPr>
      <w:r w:rsidRPr="004B12E9">
        <w:rPr>
          <w:rFonts w:ascii="Times New Roman" w:eastAsia="Calibri" w:hAnsi="Times New Roman" w:cs="Times New Roman"/>
          <w:sz w:val="24"/>
          <w:szCs w:val="24"/>
        </w:rPr>
        <w:t>В результате освоения дисциплины обучающийся должен знать:</w:t>
      </w:r>
    </w:p>
    <w:p w:rsidR="00D42AC9" w:rsidRPr="004B12E9" w:rsidRDefault="00D42AC9" w:rsidP="00D42AC9">
      <w:pPr>
        <w:shd w:val="clear" w:color="auto" w:fill="FFFFFF"/>
        <w:spacing w:after="0" w:line="240" w:lineRule="auto"/>
        <w:ind w:left="1233"/>
        <w:rPr>
          <w:rFonts w:ascii="Times New Roman" w:eastAsia="Calibri" w:hAnsi="Times New Roman" w:cs="Times New Roman"/>
          <w:color w:val="000000"/>
          <w:spacing w:val="-1"/>
          <w:sz w:val="24"/>
          <w:szCs w:val="24"/>
        </w:rPr>
      </w:pPr>
      <w:r w:rsidRPr="004B12E9">
        <w:rPr>
          <w:rFonts w:ascii="Times New Roman" w:eastAsia="Calibri" w:hAnsi="Times New Roman" w:cs="Times New Roman"/>
          <w:color w:val="000000"/>
          <w:sz w:val="24"/>
          <w:szCs w:val="24"/>
        </w:rPr>
        <w:t xml:space="preserve"> -</w:t>
      </w:r>
      <w:r w:rsidRPr="004B12E9">
        <w:rPr>
          <w:rFonts w:ascii="Times New Roman" w:eastAsia="Calibri" w:hAnsi="Times New Roman" w:cs="Times New Roman"/>
          <w:color w:val="000000"/>
          <w:spacing w:val="4"/>
          <w:sz w:val="24"/>
          <w:szCs w:val="24"/>
        </w:rPr>
        <w:t xml:space="preserve">значения новых лексических единиц, связанных с тематикой данного </w:t>
      </w:r>
      <w:r w:rsidRPr="004B12E9">
        <w:rPr>
          <w:rFonts w:ascii="Times New Roman" w:eastAsia="Calibri" w:hAnsi="Times New Roman" w:cs="Times New Roman"/>
          <w:color w:val="000000"/>
          <w:sz w:val="24"/>
          <w:szCs w:val="24"/>
        </w:rPr>
        <w:t>этапа и с соответствующими ситуациями общения;</w:t>
      </w:r>
    </w:p>
    <w:p w:rsidR="00D42AC9" w:rsidRPr="004B12E9" w:rsidRDefault="00D42AC9" w:rsidP="00D42AC9">
      <w:pPr>
        <w:shd w:val="clear" w:color="auto" w:fill="FFFFFF"/>
        <w:spacing w:after="0" w:line="240" w:lineRule="auto"/>
        <w:ind w:left="1233"/>
        <w:rPr>
          <w:rFonts w:ascii="Times New Roman" w:eastAsia="Calibri" w:hAnsi="Times New Roman" w:cs="Times New Roman"/>
          <w:color w:val="000000"/>
          <w:spacing w:val="-1"/>
          <w:sz w:val="24"/>
          <w:szCs w:val="24"/>
        </w:rPr>
      </w:pPr>
      <w:r w:rsidRPr="004B12E9">
        <w:rPr>
          <w:rFonts w:ascii="Times New Roman" w:eastAsia="Calibri" w:hAnsi="Times New Roman" w:cs="Times New Roman"/>
          <w:color w:val="000000"/>
          <w:sz w:val="24"/>
          <w:szCs w:val="24"/>
        </w:rPr>
        <w:lastRenderedPageBreak/>
        <w:t xml:space="preserve"> -</w:t>
      </w:r>
      <w:r w:rsidRPr="004B12E9">
        <w:rPr>
          <w:rFonts w:ascii="Times New Roman" w:eastAsia="Calibri" w:hAnsi="Times New Roman" w:cs="Times New Roman"/>
          <w:color w:val="000000"/>
          <w:spacing w:val="3"/>
          <w:sz w:val="24"/>
          <w:szCs w:val="24"/>
        </w:rPr>
        <w:t xml:space="preserve">языковой материал: идиоматические выражения, оценочную лексику, </w:t>
      </w:r>
      <w:r w:rsidRPr="004B12E9">
        <w:rPr>
          <w:rFonts w:ascii="Times New Roman" w:eastAsia="Calibri" w:hAnsi="Times New Roman" w:cs="Times New Roman"/>
          <w:color w:val="000000"/>
          <w:spacing w:val="6"/>
          <w:sz w:val="24"/>
          <w:szCs w:val="24"/>
        </w:rPr>
        <w:t xml:space="preserve">единицы речевого этикета и </w:t>
      </w:r>
      <w:r w:rsidRPr="004B12E9">
        <w:rPr>
          <w:rFonts w:ascii="Times New Roman" w:eastAsia="Calibri" w:hAnsi="Times New Roman" w:cs="Times New Roman"/>
          <w:color w:val="000000"/>
          <w:sz w:val="24"/>
          <w:szCs w:val="24"/>
        </w:rPr>
        <w:t>обслуживающие ситуации общения в рамках изучаемых тем;</w:t>
      </w:r>
    </w:p>
    <w:p w:rsidR="00D42AC9" w:rsidRPr="004B12E9" w:rsidRDefault="00D42AC9" w:rsidP="00D42AC9">
      <w:pPr>
        <w:shd w:val="clear" w:color="auto" w:fill="FFFFFF"/>
        <w:spacing w:after="0" w:line="240" w:lineRule="auto"/>
        <w:ind w:left="1233"/>
        <w:rPr>
          <w:rFonts w:ascii="Times New Roman" w:eastAsia="Calibri" w:hAnsi="Times New Roman" w:cs="Times New Roman"/>
          <w:color w:val="000000"/>
          <w:spacing w:val="-1"/>
          <w:sz w:val="24"/>
          <w:szCs w:val="24"/>
        </w:rPr>
      </w:pPr>
      <w:r w:rsidRPr="004B12E9">
        <w:rPr>
          <w:rFonts w:ascii="Times New Roman" w:eastAsia="Calibri" w:hAnsi="Times New Roman" w:cs="Times New Roman"/>
          <w:color w:val="000000"/>
          <w:sz w:val="24"/>
          <w:szCs w:val="24"/>
        </w:rPr>
        <w:t>-</w:t>
      </w:r>
      <w:r w:rsidRPr="004B12E9">
        <w:rPr>
          <w:rFonts w:ascii="Times New Roman" w:eastAsia="Calibri" w:hAnsi="Times New Roman" w:cs="Times New Roman"/>
          <w:color w:val="000000"/>
          <w:spacing w:val="5"/>
          <w:sz w:val="24"/>
          <w:szCs w:val="24"/>
        </w:rPr>
        <w:t xml:space="preserve">новые  значения изученных  глагольных форм (видо-временных, неличных), средства  и способы  выражения модальности; условия, </w:t>
      </w:r>
      <w:r w:rsidRPr="004B12E9">
        <w:rPr>
          <w:rFonts w:ascii="Times New Roman" w:eastAsia="Calibri" w:hAnsi="Times New Roman" w:cs="Times New Roman"/>
          <w:color w:val="000000"/>
          <w:sz w:val="24"/>
          <w:szCs w:val="24"/>
        </w:rPr>
        <w:t>предположения, причины, следствия, побуждения к действию;</w:t>
      </w:r>
    </w:p>
    <w:p w:rsidR="00D42AC9" w:rsidRPr="004B12E9" w:rsidRDefault="00D42AC9" w:rsidP="00D42AC9">
      <w:pPr>
        <w:shd w:val="clear" w:color="auto" w:fill="FFFFFF"/>
        <w:spacing w:after="0" w:line="240" w:lineRule="auto"/>
        <w:ind w:left="1233"/>
        <w:rPr>
          <w:rFonts w:ascii="Times New Roman" w:eastAsia="Calibri" w:hAnsi="Times New Roman" w:cs="Times New Roman"/>
          <w:color w:val="000000"/>
          <w:spacing w:val="-1"/>
          <w:sz w:val="24"/>
          <w:szCs w:val="24"/>
        </w:rPr>
      </w:pPr>
      <w:r w:rsidRPr="004B12E9">
        <w:rPr>
          <w:rFonts w:ascii="Times New Roman" w:eastAsia="Calibri" w:hAnsi="Times New Roman" w:cs="Times New Roman"/>
          <w:color w:val="000000"/>
          <w:sz w:val="24"/>
          <w:szCs w:val="24"/>
        </w:rPr>
        <w:t>-</w:t>
      </w:r>
      <w:r w:rsidRPr="004B12E9">
        <w:rPr>
          <w:rFonts w:ascii="Times New Roman" w:eastAsia="Calibri" w:hAnsi="Times New Roman" w:cs="Times New Roman"/>
          <w:color w:val="000000"/>
          <w:spacing w:val="4"/>
          <w:sz w:val="24"/>
          <w:szCs w:val="24"/>
        </w:rPr>
        <w:t xml:space="preserve">лингвострановедческую,  страноведческую  и социокультурную информацию, расширенную за счет новой тематики и проблематики речевого </w:t>
      </w:r>
      <w:r w:rsidRPr="004B12E9">
        <w:rPr>
          <w:rFonts w:ascii="Times New Roman" w:eastAsia="Calibri" w:hAnsi="Times New Roman" w:cs="Times New Roman"/>
          <w:color w:val="000000"/>
          <w:spacing w:val="-2"/>
          <w:sz w:val="24"/>
          <w:szCs w:val="24"/>
        </w:rPr>
        <w:t>общения;</w:t>
      </w:r>
    </w:p>
    <w:p w:rsidR="00D42AC9" w:rsidRPr="004B12E9" w:rsidRDefault="00D42AC9" w:rsidP="00D42AC9">
      <w:pPr>
        <w:shd w:val="clear" w:color="auto" w:fill="FFFFFF"/>
        <w:spacing w:after="0" w:line="240" w:lineRule="auto"/>
        <w:ind w:left="1233"/>
        <w:rPr>
          <w:rFonts w:ascii="Times New Roman" w:eastAsia="Calibri" w:hAnsi="Times New Roman" w:cs="Times New Roman"/>
          <w:color w:val="000000"/>
          <w:sz w:val="24"/>
          <w:szCs w:val="24"/>
        </w:rPr>
      </w:pPr>
      <w:r w:rsidRPr="004B12E9">
        <w:rPr>
          <w:rFonts w:ascii="Times New Roman" w:eastAsia="Calibri" w:hAnsi="Times New Roman" w:cs="Times New Roman"/>
          <w:color w:val="000000"/>
          <w:sz w:val="24"/>
          <w:szCs w:val="24"/>
        </w:rPr>
        <w:t>-</w:t>
      </w:r>
      <w:r w:rsidRPr="004B12E9">
        <w:rPr>
          <w:rFonts w:ascii="Times New Roman" w:eastAsia="Calibri" w:hAnsi="Times New Roman" w:cs="Times New Roman"/>
          <w:color w:val="000000"/>
          <w:spacing w:val="6"/>
          <w:sz w:val="24"/>
          <w:szCs w:val="24"/>
        </w:rPr>
        <w:t xml:space="preserve">тексты,   построенные   на  языковом   материале  повседневного   и </w:t>
      </w:r>
      <w:r w:rsidRPr="004B12E9">
        <w:rPr>
          <w:rFonts w:ascii="Times New Roman" w:eastAsia="Calibri" w:hAnsi="Times New Roman" w:cs="Times New Roman"/>
          <w:color w:val="000000"/>
          <w:spacing w:val="7"/>
          <w:sz w:val="24"/>
          <w:szCs w:val="24"/>
        </w:rPr>
        <w:t xml:space="preserve">профессионального   общения,   в  том  числе  инструкции   и  нормативные </w:t>
      </w:r>
      <w:r w:rsidRPr="004B12E9">
        <w:rPr>
          <w:rFonts w:ascii="Times New Roman" w:eastAsia="Calibri" w:hAnsi="Times New Roman" w:cs="Times New Roman"/>
          <w:color w:val="000000"/>
          <w:sz w:val="24"/>
          <w:szCs w:val="24"/>
        </w:rPr>
        <w:t>документы по профессиям НПО и специальностям СПО.</w:t>
      </w:r>
    </w:p>
    <w:p w:rsidR="00D42AC9" w:rsidRPr="004B12E9" w:rsidRDefault="00D42AC9" w:rsidP="00D42AC9">
      <w:pPr>
        <w:shd w:val="clear" w:color="auto" w:fill="FFFFFF"/>
        <w:spacing w:after="0" w:line="240" w:lineRule="auto"/>
        <w:ind w:left="1233"/>
        <w:rPr>
          <w:rFonts w:ascii="Times New Roman" w:eastAsia="Calibri" w:hAnsi="Times New Roman" w:cs="Times New Roman"/>
          <w:color w:val="000000"/>
          <w:spacing w:val="-1"/>
          <w:sz w:val="24"/>
          <w:szCs w:val="24"/>
        </w:rPr>
      </w:pPr>
    </w:p>
    <w:p w:rsidR="00D42AC9" w:rsidRPr="004B12E9" w:rsidRDefault="00D42AC9" w:rsidP="00D42AC9">
      <w:pPr>
        <w:shd w:val="clear" w:color="auto" w:fill="FFFFFF"/>
        <w:spacing w:after="0" w:line="240" w:lineRule="auto"/>
        <w:ind w:left="1233"/>
        <w:rPr>
          <w:rFonts w:ascii="Times New Roman" w:eastAsia="Calibri" w:hAnsi="Times New Roman" w:cs="Times New Roman"/>
          <w:color w:val="000000"/>
          <w:spacing w:val="-1"/>
          <w:sz w:val="24"/>
          <w:szCs w:val="24"/>
        </w:rPr>
      </w:pPr>
      <w:r w:rsidRPr="004B12E9">
        <w:rPr>
          <w:rFonts w:ascii="Times New Roman" w:eastAsia="Calibri" w:hAnsi="Times New Roman" w:cs="Times New Roman"/>
          <w:b/>
          <w:sz w:val="24"/>
          <w:szCs w:val="24"/>
        </w:rPr>
        <w:t>1.4. Рекомендуемое количество часов на освоение программы дисциплины:</w:t>
      </w:r>
      <w:r w:rsidRPr="004B12E9">
        <w:rPr>
          <w:rFonts w:ascii="Times New Roman" w:eastAsia="Calibri" w:hAnsi="Times New Roman" w:cs="Times New Roman"/>
          <w:color w:val="000000"/>
          <w:spacing w:val="-1"/>
          <w:sz w:val="24"/>
          <w:szCs w:val="24"/>
        </w:rPr>
        <w:t xml:space="preserve"> </w:t>
      </w:r>
    </w:p>
    <w:p w:rsidR="00D42AC9" w:rsidRPr="004B12E9" w:rsidRDefault="00D42AC9" w:rsidP="00D42AC9">
      <w:pPr>
        <w:shd w:val="clear" w:color="auto" w:fill="FFFFFF"/>
        <w:spacing w:after="0" w:line="240" w:lineRule="auto"/>
        <w:ind w:left="1233"/>
        <w:rPr>
          <w:rFonts w:ascii="Times New Roman" w:eastAsia="Calibri" w:hAnsi="Times New Roman" w:cs="Times New Roman"/>
          <w:color w:val="000000"/>
          <w:spacing w:val="-1"/>
          <w:sz w:val="24"/>
          <w:szCs w:val="24"/>
        </w:rPr>
      </w:pPr>
      <w:r w:rsidRPr="004B12E9">
        <w:rPr>
          <w:rFonts w:ascii="Times New Roman" w:eastAsia="Calibri" w:hAnsi="Times New Roman" w:cs="Times New Roman"/>
          <w:sz w:val="24"/>
          <w:szCs w:val="24"/>
        </w:rPr>
        <w:t>максимальной учебной нагрузки обучающегося</w:t>
      </w:r>
      <w:r w:rsidR="003667F6" w:rsidRPr="004B12E9">
        <w:rPr>
          <w:rFonts w:ascii="Times New Roman" w:hAnsi="Times New Roman" w:cs="Times New Roman"/>
          <w:sz w:val="24"/>
          <w:szCs w:val="24"/>
        </w:rPr>
        <w:t xml:space="preserve"> 117</w:t>
      </w:r>
      <w:r w:rsidRPr="004B12E9">
        <w:rPr>
          <w:rFonts w:ascii="Times New Roman" w:eastAsia="Calibri" w:hAnsi="Times New Roman" w:cs="Times New Roman"/>
          <w:sz w:val="24"/>
          <w:szCs w:val="24"/>
        </w:rPr>
        <w:t xml:space="preserve"> часов, в том числе:</w:t>
      </w:r>
    </w:p>
    <w:p w:rsidR="00D42AC9" w:rsidRPr="004B12E9" w:rsidRDefault="00D42AC9" w:rsidP="00D42AC9">
      <w:pPr>
        <w:shd w:val="clear" w:color="auto" w:fill="FFFFFF"/>
        <w:spacing w:after="0" w:line="240" w:lineRule="auto"/>
        <w:ind w:left="1233"/>
        <w:rPr>
          <w:rFonts w:ascii="Times New Roman" w:eastAsia="Calibri" w:hAnsi="Times New Roman" w:cs="Times New Roman"/>
          <w:color w:val="000000"/>
          <w:spacing w:val="-1"/>
          <w:sz w:val="24"/>
          <w:szCs w:val="24"/>
        </w:rPr>
      </w:pPr>
      <w:r w:rsidRPr="004B12E9">
        <w:rPr>
          <w:rFonts w:ascii="Times New Roman" w:eastAsia="Calibri" w:hAnsi="Times New Roman" w:cs="Times New Roman"/>
          <w:sz w:val="24"/>
          <w:szCs w:val="24"/>
        </w:rPr>
        <w:t>обязательной аудиторной учебной нагрузки обучающегося 78 часов;</w:t>
      </w:r>
    </w:p>
    <w:p w:rsidR="00D42AC9" w:rsidRPr="004B12E9" w:rsidRDefault="00D42AC9" w:rsidP="00D42AC9">
      <w:pPr>
        <w:shd w:val="clear" w:color="auto" w:fill="FFFFFF"/>
        <w:spacing w:after="0" w:line="240" w:lineRule="auto"/>
        <w:ind w:left="1233"/>
        <w:rPr>
          <w:rFonts w:ascii="Times New Roman" w:eastAsia="Calibri" w:hAnsi="Times New Roman" w:cs="Times New Roman"/>
          <w:color w:val="000000"/>
          <w:spacing w:val="-1"/>
          <w:sz w:val="24"/>
          <w:szCs w:val="24"/>
        </w:rPr>
      </w:pPr>
      <w:r w:rsidRPr="004B12E9">
        <w:rPr>
          <w:rFonts w:ascii="Times New Roman" w:eastAsia="Calibri" w:hAnsi="Times New Roman" w:cs="Times New Roman"/>
          <w:sz w:val="24"/>
          <w:szCs w:val="24"/>
        </w:rPr>
        <w:t xml:space="preserve">самостоятельной работы обучающегося </w:t>
      </w:r>
      <w:r w:rsidR="003667F6" w:rsidRPr="004B12E9">
        <w:rPr>
          <w:rFonts w:ascii="Times New Roman" w:hAnsi="Times New Roman" w:cs="Times New Roman"/>
          <w:sz w:val="24"/>
          <w:szCs w:val="24"/>
        </w:rPr>
        <w:t>39</w:t>
      </w:r>
      <w:r w:rsidRPr="004B12E9">
        <w:rPr>
          <w:rFonts w:ascii="Times New Roman" w:eastAsia="Calibri" w:hAnsi="Times New Roman" w:cs="Times New Roman"/>
          <w:sz w:val="24"/>
          <w:szCs w:val="24"/>
        </w:rPr>
        <w:t xml:space="preserve"> часов.</w:t>
      </w:r>
    </w:p>
    <w:p w:rsidR="00D42AC9" w:rsidRPr="004B12E9" w:rsidRDefault="00D42AC9" w:rsidP="00D42AC9">
      <w:pPr>
        <w:pStyle w:val="aa"/>
        <w:spacing w:after="0" w:line="240" w:lineRule="auto"/>
        <w:ind w:left="0" w:firstLine="567"/>
        <w:rPr>
          <w:rFonts w:ascii="Times New Roman" w:hAnsi="Times New Roman" w:cs="Times New Roman"/>
          <w:b/>
          <w:sz w:val="24"/>
          <w:szCs w:val="24"/>
        </w:rPr>
      </w:pPr>
    </w:p>
    <w:p w:rsidR="003667F6" w:rsidRPr="004B12E9" w:rsidRDefault="003667F6" w:rsidP="003667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contextualSpacing/>
        <w:jc w:val="center"/>
        <w:rPr>
          <w:rFonts w:ascii="Times New Roman" w:hAnsi="Times New Roman" w:cs="Times New Roman"/>
          <w:b/>
          <w:sz w:val="24"/>
          <w:szCs w:val="24"/>
        </w:rPr>
      </w:pPr>
      <w:r w:rsidRPr="004B12E9">
        <w:rPr>
          <w:rFonts w:ascii="Times New Roman" w:hAnsi="Times New Roman" w:cs="Times New Roman"/>
          <w:b/>
          <w:sz w:val="24"/>
          <w:szCs w:val="24"/>
        </w:rPr>
        <w:t>УЧЕБНАЯ ДИСЦИПЛИНА</w:t>
      </w:r>
    </w:p>
    <w:p w:rsidR="003667F6" w:rsidRPr="004B12E9" w:rsidRDefault="003667F6" w:rsidP="003667F6">
      <w:pPr>
        <w:spacing w:before="2"/>
        <w:ind w:left="1000" w:right="630"/>
        <w:jc w:val="center"/>
        <w:rPr>
          <w:rFonts w:ascii="Times New Roman" w:eastAsia="Times New Roman" w:hAnsi="Times New Roman" w:cs="Times New Roman"/>
          <w:sz w:val="24"/>
          <w:szCs w:val="24"/>
        </w:rPr>
      </w:pPr>
      <w:r w:rsidRPr="004B12E9">
        <w:rPr>
          <w:rFonts w:ascii="Times New Roman" w:hAnsi="Times New Roman" w:cs="Times New Roman"/>
          <w:b/>
          <w:sz w:val="24"/>
        </w:rPr>
        <w:t>ОБД.04</w:t>
      </w:r>
      <w:r w:rsidRPr="004B12E9">
        <w:rPr>
          <w:rFonts w:ascii="Times New Roman" w:hAnsi="Times New Roman" w:cs="Times New Roman"/>
          <w:b/>
          <w:spacing w:val="1"/>
          <w:sz w:val="24"/>
        </w:rPr>
        <w:t xml:space="preserve"> </w:t>
      </w:r>
      <w:r w:rsidRPr="004B12E9">
        <w:rPr>
          <w:rFonts w:ascii="Times New Roman" w:hAnsi="Times New Roman" w:cs="Times New Roman"/>
          <w:b/>
          <w:sz w:val="24"/>
        </w:rPr>
        <w:t>ИСТОРИЯ</w:t>
      </w:r>
    </w:p>
    <w:p w:rsidR="003667F6" w:rsidRPr="004B12E9" w:rsidRDefault="003667F6" w:rsidP="003667F6">
      <w:pPr>
        <w:spacing w:before="9"/>
        <w:rPr>
          <w:rFonts w:ascii="Times New Roman" w:eastAsia="Times New Roman" w:hAnsi="Times New Roman" w:cs="Times New Roman"/>
          <w:b/>
          <w:bCs/>
          <w:sz w:val="27"/>
          <w:szCs w:val="27"/>
        </w:rPr>
      </w:pPr>
    </w:p>
    <w:p w:rsidR="003667F6" w:rsidRPr="004B12E9" w:rsidRDefault="003667F6" w:rsidP="003667F6">
      <w:pPr>
        <w:ind w:left="826" w:right="109"/>
        <w:rPr>
          <w:rFonts w:ascii="Times New Roman" w:eastAsia="Times New Roman" w:hAnsi="Times New Roman" w:cs="Times New Roman"/>
          <w:sz w:val="24"/>
          <w:szCs w:val="24"/>
        </w:rPr>
      </w:pPr>
      <w:r w:rsidRPr="004B12E9">
        <w:rPr>
          <w:rFonts w:ascii="Times New Roman" w:hAnsi="Times New Roman" w:cs="Times New Roman"/>
          <w:b/>
          <w:sz w:val="24"/>
        </w:rPr>
        <w:t>1.2. Область применения</w:t>
      </w:r>
      <w:r w:rsidRPr="004B12E9">
        <w:rPr>
          <w:rFonts w:ascii="Times New Roman" w:hAnsi="Times New Roman" w:cs="Times New Roman"/>
          <w:b/>
          <w:spacing w:val="-11"/>
          <w:sz w:val="24"/>
        </w:rPr>
        <w:t xml:space="preserve"> </w:t>
      </w:r>
      <w:r w:rsidRPr="004B12E9">
        <w:rPr>
          <w:rFonts w:ascii="Times New Roman" w:hAnsi="Times New Roman" w:cs="Times New Roman"/>
          <w:b/>
          <w:sz w:val="24"/>
        </w:rPr>
        <w:t>программы.</w:t>
      </w:r>
    </w:p>
    <w:p w:rsidR="003667F6" w:rsidRPr="004B12E9" w:rsidRDefault="003667F6" w:rsidP="003667F6">
      <w:pPr>
        <w:spacing w:before="2"/>
        <w:rPr>
          <w:rFonts w:ascii="Times New Roman" w:eastAsia="Times New Roman" w:hAnsi="Times New Roman" w:cs="Times New Roman"/>
          <w:b/>
          <w:bCs/>
          <w:sz w:val="24"/>
          <w:szCs w:val="24"/>
        </w:rPr>
      </w:pPr>
    </w:p>
    <w:p w:rsidR="003667F6" w:rsidRPr="004B12E9" w:rsidRDefault="003667F6" w:rsidP="003667F6">
      <w:pPr>
        <w:pStyle w:val="af0"/>
        <w:spacing w:line="276" w:lineRule="auto"/>
        <w:ind w:right="109" w:firstLine="916"/>
      </w:pPr>
      <w:r w:rsidRPr="004B12E9">
        <w:t xml:space="preserve">Рабочая программа учебной дисциплины является частью программы подготовки специалистов среднего звена по специальности СПО </w:t>
      </w:r>
      <w:r w:rsidRPr="004B12E9">
        <w:rPr>
          <w:b/>
        </w:rPr>
        <w:t>43.02.11 Гостиничный</w:t>
      </w:r>
      <w:r w:rsidRPr="004B12E9">
        <w:rPr>
          <w:b/>
          <w:spacing w:val="-21"/>
        </w:rPr>
        <w:t xml:space="preserve"> </w:t>
      </w:r>
      <w:r w:rsidRPr="004B12E9">
        <w:rPr>
          <w:b/>
        </w:rPr>
        <w:t>сервис.</w:t>
      </w:r>
    </w:p>
    <w:p w:rsidR="003667F6" w:rsidRPr="004B12E9" w:rsidRDefault="003667F6" w:rsidP="003667F6">
      <w:pPr>
        <w:spacing w:before="6"/>
        <w:rPr>
          <w:rFonts w:ascii="Times New Roman" w:eastAsia="Times New Roman" w:hAnsi="Times New Roman" w:cs="Times New Roman"/>
          <w:b/>
          <w:bCs/>
          <w:sz w:val="24"/>
          <w:szCs w:val="24"/>
        </w:rPr>
      </w:pPr>
    </w:p>
    <w:p w:rsidR="003667F6" w:rsidRPr="004B12E9" w:rsidRDefault="003667F6" w:rsidP="003667F6">
      <w:pPr>
        <w:pStyle w:val="af0"/>
        <w:ind w:right="106" w:firstLine="707"/>
        <w:jc w:val="both"/>
      </w:pPr>
      <w:r w:rsidRPr="004B12E9">
        <w:t>Рабочая программа учебной дисциплины «История» предназначена для изучения истории в учреждении среднего профессионального образования – Колледже гостиничного сервиса МФ РМАТ, реализующего образовательную программу среднего  общего образования при подготовке специалистов среднего звена социально-экономического профиля.</w:t>
      </w:r>
    </w:p>
    <w:p w:rsidR="003667F6" w:rsidRPr="004B12E9" w:rsidRDefault="003667F6" w:rsidP="003667F6">
      <w:pPr>
        <w:spacing w:before="5"/>
        <w:rPr>
          <w:rFonts w:ascii="Times New Roman" w:eastAsia="Times New Roman" w:hAnsi="Times New Roman" w:cs="Times New Roman"/>
          <w:sz w:val="24"/>
          <w:szCs w:val="24"/>
        </w:rPr>
      </w:pPr>
    </w:p>
    <w:p w:rsidR="003667F6" w:rsidRPr="004B12E9" w:rsidRDefault="003667F6" w:rsidP="003667F6">
      <w:pPr>
        <w:pStyle w:val="af0"/>
        <w:ind w:right="105" w:firstLine="707"/>
        <w:jc w:val="both"/>
      </w:pPr>
      <w:r w:rsidRPr="004B12E9">
        <w:t xml:space="preserve">Программа составлена в соответствии с Федеральным государственным стандартом среднего общего образования в части «История» (Приказ Минобрнауки РФ № 413 от 17 мая 2012 г. в ред. Приказа Минобрнауки России № 1645 от29.12.2014 г.) и рекомендациями по организации получения среднего общего образования в пределах освоения образовательных программ среднего профессионального </w:t>
      </w:r>
      <w:r w:rsidRPr="004B12E9">
        <w:lastRenderedPageBreak/>
        <w:t>образования на базе основного общего образования и получаемой профессии или специальности среднего профессионального образования  (ФИРО. 17.03.2015</w:t>
      </w:r>
      <w:r w:rsidRPr="004B12E9">
        <w:rPr>
          <w:spacing w:val="-3"/>
        </w:rPr>
        <w:t xml:space="preserve"> </w:t>
      </w:r>
      <w:r w:rsidRPr="004B12E9">
        <w:t>г.).</w:t>
      </w:r>
    </w:p>
    <w:p w:rsidR="003667F6" w:rsidRPr="004B12E9" w:rsidRDefault="003667F6" w:rsidP="003667F6">
      <w:pPr>
        <w:spacing w:before="7"/>
        <w:rPr>
          <w:rFonts w:ascii="Times New Roman" w:eastAsia="Times New Roman" w:hAnsi="Times New Roman" w:cs="Times New Roman"/>
          <w:sz w:val="24"/>
          <w:szCs w:val="24"/>
        </w:rPr>
      </w:pPr>
    </w:p>
    <w:p w:rsidR="003667F6" w:rsidRPr="004B12E9" w:rsidRDefault="003667F6" w:rsidP="009C448B">
      <w:pPr>
        <w:pStyle w:val="Heading1"/>
        <w:numPr>
          <w:ilvl w:val="1"/>
          <w:numId w:val="20"/>
        </w:numPr>
        <w:tabs>
          <w:tab w:val="left" w:pos="1247"/>
        </w:tabs>
        <w:ind w:hanging="244"/>
        <w:rPr>
          <w:rFonts w:cs="Times New Roman"/>
          <w:b w:val="0"/>
          <w:bCs w:val="0"/>
          <w:lang w:val="ru-RU"/>
        </w:rPr>
      </w:pPr>
      <w:r w:rsidRPr="004B12E9">
        <w:rPr>
          <w:rFonts w:cs="Times New Roman"/>
          <w:lang w:val="ru-RU"/>
        </w:rPr>
        <w:t>Место дисциплины в структуре</w:t>
      </w:r>
      <w:r w:rsidRPr="004B12E9">
        <w:rPr>
          <w:rFonts w:cs="Times New Roman"/>
          <w:spacing w:val="-11"/>
          <w:lang w:val="ru-RU"/>
        </w:rPr>
        <w:t xml:space="preserve"> </w:t>
      </w:r>
      <w:r w:rsidR="00FD4294">
        <w:rPr>
          <w:rFonts w:cs="Times New Roman"/>
          <w:lang w:val="ru-RU"/>
        </w:rPr>
        <w:t>ОПОП</w:t>
      </w:r>
      <w:r w:rsidRPr="004B12E9">
        <w:rPr>
          <w:rFonts w:cs="Times New Roman"/>
          <w:lang w:val="ru-RU"/>
        </w:rPr>
        <w:t>:</w:t>
      </w:r>
    </w:p>
    <w:p w:rsidR="003667F6" w:rsidRPr="004B12E9" w:rsidRDefault="003667F6" w:rsidP="003667F6">
      <w:pPr>
        <w:spacing w:before="2"/>
        <w:rPr>
          <w:rFonts w:ascii="Times New Roman" w:eastAsia="Times New Roman" w:hAnsi="Times New Roman" w:cs="Times New Roman"/>
          <w:b/>
          <w:bCs/>
          <w:sz w:val="24"/>
          <w:szCs w:val="24"/>
        </w:rPr>
      </w:pPr>
    </w:p>
    <w:p w:rsidR="003667F6" w:rsidRPr="004B12E9" w:rsidRDefault="003667F6" w:rsidP="003667F6">
      <w:pPr>
        <w:pStyle w:val="af0"/>
        <w:spacing w:line="276" w:lineRule="auto"/>
        <w:ind w:right="109"/>
      </w:pPr>
      <w:r w:rsidRPr="004B12E9">
        <w:t xml:space="preserve">Учебная дисциплина входит в общеобразовательный цикл </w:t>
      </w:r>
      <w:r w:rsidR="00FD4294">
        <w:t>ОПОП</w:t>
      </w:r>
      <w:r w:rsidRPr="004B12E9">
        <w:t xml:space="preserve"> как общеобразовательная базовая</w:t>
      </w:r>
      <w:r w:rsidRPr="004B12E9">
        <w:rPr>
          <w:spacing w:val="53"/>
        </w:rPr>
        <w:t xml:space="preserve"> </w:t>
      </w:r>
      <w:r w:rsidRPr="004B12E9">
        <w:t>дисциплина.</w:t>
      </w:r>
    </w:p>
    <w:p w:rsidR="003667F6" w:rsidRPr="004B12E9" w:rsidRDefault="003667F6" w:rsidP="003667F6">
      <w:pPr>
        <w:spacing w:before="9"/>
        <w:rPr>
          <w:rFonts w:ascii="Times New Roman" w:eastAsia="Times New Roman" w:hAnsi="Times New Roman" w:cs="Times New Roman"/>
          <w:sz w:val="24"/>
          <w:szCs w:val="24"/>
        </w:rPr>
      </w:pPr>
    </w:p>
    <w:p w:rsidR="003667F6" w:rsidRPr="004B12E9" w:rsidRDefault="003667F6" w:rsidP="009C448B">
      <w:pPr>
        <w:pStyle w:val="Heading1"/>
        <w:numPr>
          <w:ilvl w:val="1"/>
          <w:numId w:val="20"/>
        </w:numPr>
        <w:tabs>
          <w:tab w:val="left" w:pos="539"/>
        </w:tabs>
        <w:ind w:left="538"/>
        <w:rPr>
          <w:rFonts w:cs="Times New Roman"/>
          <w:b w:val="0"/>
          <w:bCs w:val="0"/>
          <w:lang w:val="ru-RU"/>
        </w:rPr>
      </w:pPr>
      <w:r w:rsidRPr="004B12E9">
        <w:rPr>
          <w:rFonts w:cs="Times New Roman"/>
          <w:lang w:val="ru-RU"/>
        </w:rPr>
        <w:t>Цели и задачи дисциплины – требования к результатам освоения</w:t>
      </w:r>
      <w:r w:rsidRPr="004B12E9">
        <w:rPr>
          <w:rFonts w:cs="Times New Roman"/>
          <w:spacing w:val="-20"/>
          <w:lang w:val="ru-RU"/>
        </w:rPr>
        <w:t xml:space="preserve"> </w:t>
      </w:r>
      <w:r w:rsidRPr="004B12E9">
        <w:rPr>
          <w:rFonts w:cs="Times New Roman"/>
          <w:lang w:val="ru-RU"/>
        </w:rPr>
        <w:t>дисциплины:</w:t>
      </w:r>
    </w:p>
    <w:p w:rsidR="003667F6" w:rsidRPr="004B12E9" w:rsidRDefault="003667F6" w:rsidP="003667F6">
      <w:pPr>
        <w:rPr>
          <w:rFonts w:ascii="Times New Roman" w:eastAsia="Times New Roman" w:hAnsi="Times New Roman" w:cs="Times New Roman"/>
          <w:b/>
          <w:bCs/>
          <w:sz w:val="24"/>
          <w:szCs w:val="24"/>
        </w:rPr>
      </w:pPr>
    </w:p>
    <w:p w:rsidR="003667F6" w:rsidRPr="004B12E9" w:rsidRDefault="003667F6" w:rsidP="003667F6">
      <w:pPr>
        <w:pStyle w:val="af0"/>
        <w:ind w:right="109"/>
      </w:pPr>
      <w:r w:rsidRPr="004B12E9">
        <w:t>В результате освоения дисциплины обучающийся</w:t>
      </w:r>
      <w:r w:rsidRPr="004B12E9">
        <w:rPr>
          <w:spacing w:val="-18"/>
        </w:rPr>
        <w:t xml:space="preserve"> </w:t>
      </w:r>
      <w:r w:rsidRPr="004B12E9">
        <w:t>должен:</w:t>
      </w:r>
    </w:p>
    <w:p w:rsidR="003667F6" w:rsidRPr="004B12E9" w:rsidRDefault="003667F6" w:rsidP="003667F6">
      <w:pPr>
        <w:spacing w:before="5"/>
        <w:rPr>
          <w:rFonts w:ascii="Times New Roman" w:eastAsia="Times New Roman" w:hAnsi="Times New Roman" w:cs="Times New Roman"/>
          <w:sz w:val="24"/>
          <w:szCs w:val="24"/>
        </w:rPr>
      </w:pPr>
    </w:p>
    <w:p w:rsidR="003667F6" w:rsidRPr="004B12E9" w:rsidRDefault="003667F6" w:rsidP="003667F6">
      <w:pPr>
        <w:pStyle w:val="Heading1"/>
        <w:ind w:right="109"/>
        <w:rPr>
          <w:rFonts w:cs="Times New Roman"/>
          <w:b w:val="0"/>
          <w:bCs w:val="0"/>
        </w:rPr>
      </w:pPr>
      <w:r w:rsidRPr="004B12E9">
        <w:rPr>
          <w:rFonts w:cs="Times New Roman"/>
        </w:rPr>
        <w:t>иметь</w:t>
      </w:r>
      <w:r w:rsidRPr="004B12E9">
        <w:rPr>
          <w:rFonts w:cs="Times New Roman"/>
          <w:spacing w:val="-7"/>
        </w:rPr>
        <w:t xml:space="preserve"> </w:t>
      </w:r>
      <w:r w:rsidRPr="004B12E9">
        <w:rPr>
          <w:rFonts w:cs="Times New Roman"/>
        </w:rPr>
        <w:t>представление</w:t>
      </w:r>
      <w:r w:rsidRPr="004B12E9">
        <w:rPr>
          <w:rFonts w:cs="Times New Roman"/>
          <w:b w:val="0"/>
        </w:rPr>
        <w:t>:</w:t>
      </w:r>
    </w:p>
    <w:p w:rsidR="003667F6" w:rsidRPr="004B12E9" w:rsidRDefault="003667F6" w:rsidP="003667F6">
      <w:pPr>
        <w:spacing w:before="2"/>
        <w:rPr>
          <w:rFonts w:ascii="Times New Roman" w:eastAsia="Times New Roman" w:hAnsi="Times New Roman" w:cs="Times New Roman"/>
          <w:sz w:val="24"/>
          <w:szCs w:val="24"/>
        </w:rPr>
      </w:pPr>
    </w:p>
    <w:p w:rsidR="003667F6" w:rsidRPr="004B12E9" w:rsidRDefault="003667F6" w:rsidP="009C448B">
      <w:pPr>
        <w:pStyle w:val="aa"/>
        <w:widowControl w:val="0"/>
        <w:numPr>
          <w:ilvl w:val="2"/>
          <w:numId w:val="21"/>
        </w:numPr>
        <w:tabs>
          <w:tab w:val="left" w:pos="813"/>
        </w:tabs>
        <w:spacing w:after="0" w:line="240" w:lineRule="auto"/>
        <w:ind w:right="105" w:firstLine="540"/>
        <w:contextualSpacing w:val="0"/>
        <w:jc w:val="both"/>
        <w:rPr>
          <w:rFonts w:ascii="Times New Roman" w:eastAsia="Times New Roman" w:hAnsi="Times New Roman" w:cs="Times New Roman"/>
          <w:sz w:val="24"/>
          <w:szCs w:val="24"/>
        </w:rPr>
      </w:pPr>
      <w:r w:rsidRPr="004B12E9">
        <w:rPr>
          <w:rFonts w:ascii="Times New Roman" w:hAnsi="Times New Roman" w:cs="Times New Roman"/>
          <w:sz w:val="24"/>
        </w:rPr>
        <w:t>о современной исторической науке, ее специфике, методах исторического познания и роли в решении задач прогрессивного развития России в глобальном</w:t>
      </w:r>
      <w:r w:rsidRPr="004B12E9">
        <w:rPr>
          <w:rFonts w:ascii="Times New Roman" w:hAnsi="Times New Roman" w:cs="Times New Roman"/>
          <w:spacing w:val="-23"/>
          <w:sz w:val="24"/>
        </w:rPr>
        <w:t xml:space="preserve"> </w:t>
      </w:r>
      <w:r w:rsidRPr="004B12E9">
        <w:rPr>
          <w:rFonts w:ascii="Times New Roman" w:hAnsi="Times New Roman" w:cs="Times New Roman"/>
          <w:sz w:val="24"/>
        </w:rPr>
        <w:t>мире;</w:t>
      </w:r>
    </w:p>
    <w:p w:rsidR="003667F6" w:rsidRPr="004B12E9" w:rsidRDefault="003667F6" w:rsidP="009C448B">
      <w:pPr>
        <w:pStyle w:val="aa"/>
        <w:widowControl w:val="0"/>
        <w:numPr>
          <w:ilvl w:val="2"/>
          <w:numId w:val="21"/>
        </w:numPr>
        <w:tabs>
          <w:tab w:val="left" w:pos="940"/>
        </w:tabs>
        <w:spacing w:after="0" w:line="240" w:lineRule="auto"/>
        <w:ind w:right="108" w:firstLine="540"/>
        <w:contextualSpacing w:val="0"/>
        <w:jc w:val="both"/>
        <w:rPr>
          <w:rFonts w:ascii="Times New Roman" w:eastAsia="Times New Roman" w:hAnsi="Times New Roman" w:cs="Times New Roman"/>
          <w:sz w:val="24"/>
          <w:szCs w:val="24"/>
        </w:rPr>
      </w:pPr>
      <w:r w:rsidRPr="004B12E9">
        <w:rPr>
          <w:rFonts w:ascii="Times New Roman" w:hAnsi="Times New Roman" w:cs="Times New Roman"/>
          <w:sz w:val="24"/>
        </w:rPr>
        <w:t>о мировоззренческой, ценностно-смысловой сфере, российской гражданской идентичности, поликультурности, толерантности, приверженности ценностям, закрепленным Конституцией Российской</w:t>
      </w:r>
      <w:r w:rsidRPr="004B12E9">
        <w:rPr>
          <w:rFonts w:ascii="Times New Roman" w:hAnsi="Times New Roman" w:cs="Times New Roman"/>
          <w:spacing w:val="-15"/>
          <w:sz w:val="24"/>
        </w:rPr>
        <w:t xml:space="preserve"> </w:t>
      </w:r>
      <w:r w:rsidRPr="004B12E9">
        <w:rPr>
          <w:rFonts w:ascii="Times New Roman" w:hAnsi="Times New Roman" w:cs="Times New Roman"/>
          <w:sz w:val="24"/>
        </w:rPr>
        <w:t>Федерации;</w:t>
      </w:r>
    </w:p>
    <w:p w:rsidR="003667F6" w:rsidRPr="004B12E9" w:rsidRDefault="003667F6" w:rsidP="009C448B">
      <w:pPr>
        <w:pStyle w:val="aa"/>
        <w:widowControl w:val="0"/>
        <w:numPr>
          <w:ilvl w:val="2"/>
          <w:numId w:val="21"/>
        </w:numPr>
        <w:tabs>
          <w:tab w:val="left" w:pos="798"/>
        </w:tabs>
        <w:spacing w:after="0" w:line="240" w:lineRule="auto"/>
        <w:ind w:left="798" w:hanging="140"/>
        <w:contextualSpacing w:val="0"/>
        <w:rPr>
          <w:rFonts w:ascii="Times New Roman" w:eastAsia="Times New Roman" w:hAnsi="Times New Roman" w:cs="Times New Roman"/>
          <w:sz w:val="24"/>
          <w:szCs w:val="24"/>
        </w:rPr>
      </w:pPr>
      <w:r w:rsidRPr="004B12E9">
        <w:rPr>
          <w:rFonts w:ascii="Times New Roman" w:hAnsi="Times New Roman" w:cs="Times New Roman"/>
          <w:sz w:val="24"/>
        </w:rPr>
        <w:t>о целостности всего спектра природных, экономических, социальных</w:t>
      </w:r>
      <w:r w:rsidRPr="004B12E9">
        <w:rPr>
          <w:rFonts w:ascii="Times New Roman" w:hAnsi="Times New Roman" w:cs="Times New Roman"/>
          <w:spacing w:val="-22"/>
          <w:sz w:val="24"/>
        </w:rPr>
        <w:t xml:space="preserve"> </w:t>
      </w:r>
      <w:r w:rsidRPr="004B12E9">
        <w:rPr>
          <w:rFonts w:ascii="Times New Roman" w:hAnsi="Times New Roman" w:cs="Times New Roman"/>
          <w:sz w:val="24"/>
        </w:rPr>
        <w:t>реалий;</w:t>
      </w:r>
    </w:p>
    <w:p w:rsidR="003667F6" w:rsidRPr="004B12E9" w:rsidRDefault="003667F6" w:rsidP="003667F6">
      <w:pPr>
        <w:pStyle w:val="Heading1"/>
        <w:spacing w:before="7"/>
        <w:ind w:right="109"/>
        <w:rPr>
          <w:rFonts w:cs="Times New Roman"/>
          <w:b w:val="0"/>
          <w:bCs w:val="0"/>
        </w:rPr>
      </w:pPr>
      <w:r w:rsidRPr="004B12E9">
        <w:rPr>
          <w:rFonts w:cs="Times New Roman"/>
        </w:rPr>
        <w:t>знать:</w:t>
      </w:r>
    </w:p>
    <w:p w:rsidR="003667F6" w:rsidRPr="004B12E9" w:rsidRDefault="003667F6" w:rsidP="003667F6">
      <w:pPr>
        <w:spacing w:before="6"/>
        <w:rPr>
          <w:rFonts w:ascii="Times New Roman" w:eastAsia="Times New Roman" w:hAnsi="Times New Roman" w:cs="Times New Roman"/>
          <w:b/>
          <w:bCs/>
          <w:sz w:val="20"/>
          <w:szCs w:val="20"/>
        </w:rPr>
      </w:pPr>
    </w:p>
    <w:p w:rsidR="003667F6" w:rsidRPr="004B12E9" w:rsidRDefault="003667F6" w:rsidP="009C448B">
      <w:pPr>
        <w:pStyle w:val="aa"/>
        <w:widowControl w:val="0"/>
        <w:numPr>
          <w:ilvl w:val="2"/>
          <w:numId w:val="21"/>
        </w:numPr>
        <w:tabs>
          <w:tab w:val="left" w:pos="806"/>
        </w:tabs>
        <w:spacing w:after="0" w:line="240" w:lineRule="auto"/>
        <w:ind w:right="116" w:firstLine="540"/>
        <w:contextualSpacing w:val="0"/>
        <w:jc w:val="both"/>
        <w:rPr>
          <w:rFonts w:ascii="Times New Roman" w:eastAsia="Times New Roman" w:hAnsi="Times New Roman" w:cs="Times New Roman"/>
          <w:sz w:val="24"/>
          <w:szCs w:val="24"/>
        </w:rPr>
      </w:pPr>
      <w:r w:rsidRPr="004B12E9">
        <w:rPr>
          <w:rFonts w:ascii="Times New Roman" w:hAnsi="Times New Roman" w:cs="Times New Roman"/>
          <w:sz w:val="24"/>
        </w:rPr>
        <w:t>об истории России и человечества в целом, представлениями об общем и особенном в мировом историческом</w:t>
      </w:r>
      <w:r w:rsidRPr="004B12E9">
        <w:rPr>
          <w:rFonts w:ascii="Times New Roman" w:hAnsi="Times New Roman" w:cs="Times New Roman"/>
          <w:spacing w:val="-11"/>
          <w:sz w:val="24"/>
        </w:rPr>
        <w:t xml:space="preserve"> </w:t>
      </w:r>
      <w:r w:rsidRPr="004B12E9">
        <w:rPr>
          <w:rFonts w:ascii="Times New Roman" w:hAnsi="Times New Roman" w:cs="Times New Roman"/>
          <w:sz w:val="24"/>
        </w:rPr>
        <w:t>процессе;</w:t>
      </w:r>
    </w:p>
    <w:p w:rsidR="003667F6" w:rsidRPr="004B12E9" w:rsidRDefault="003667F6" w:rsidP="009C448B">
      <w:pPr>
        <w:pStyle w:val="aa"/>
        <w:widowControl w:val="0"/>
        <w:numPr>
          <w:ilvl w:val="0"/>
          <w:numId w:val="22"/>
        </w:numPr>
        <w:tabs>
          <w:tab w:val="left" w:pos="259"/>
        </w:tabs>
        <w:spacing w:before="2" w:after="0" w:line="240" w:lineRule="auto"/>
        <w:ind w:left="258"/>
        <w:contextualSpacing w:val="0"/>
        <w:rPr>
          <w:rFonts w:ascii="Times New Roman" w:eastAsia="Times New Roman" w:hAnsi="Times New Roman" w:cs="Times New Roman"/>
          <w:sz w:val="24"/>
          <w:szCs w:val="24"/>
        </w:rPr>
      </w:pPr>
      <w:r w:rsidRPr="004B12E9">
        <w:rPr>
          <w:rFonts w:ascii="Times New Roman" w:hAnsi="Times New Roman" w:cs="Times New Roman"/>
          <w:sz w:val="24"/>
        </w:rPr>
        <w:t>роли России в многообразном, быстро меняющемся глобальном</w:t>
      </w:r>
      <w:r w:rsidRPr="004B12E9">
        <w:rPr>
          <w:rFonts w:ascii="Times New Roman" w:hAnsi="Times New Roman" w:cs="Times New Roman"/>
          <w:spacing w:val="-14"/>
          <w:sz w:val="24"/>
        </w:rPr>
        <w:t xml:space="preserve"> </w:t>
      </w:r>
      <w:r w:rsidRPr="004B12E9">
        <w:rPr>
          <w:rFonts w:ascii="Times New Roman" w:hAnsi="Times New Roman" w:cs="Times New Roman"/>
          <w:sz w:val="24"/>
        </w:rPr>
        <w:t>мире</w:t>
      </w:r>
    </w:p>
    <w:p w:rsidR="003667F6" w:rsidRPr="004B12E9" w:rsidRDefault="003667F6" w:rsidP="003667F6">
      <w:pPr>
        <w:spacing w:before="3"/>
        <w:rPr>
          <w:rFonts w:ascii="Times New Roman" w:eastAsia="Times New Roman" w:hAnsi="Times New Roman" w:cs="Times New Roman"/>
          <w:sz w:val="21"/>
          <w:szCs w:val="21"/>
        </w:rPr>
      </w:pPr>
    </w:p>
    <w:p w:rsidR="003667F6" w:rsidRPr="004B12E9" w:rsidRDefault="003667F6" w:rsidP="003667F6">
      <w:pPr>
        <w:pStyle w:val="Heading1"/>
        <w:ind w:right="109"/>
        <w:rPr>
          <w:rFonts w:cs="Times New Roman"/>
          <w:b w:val="0"/>
          <w:bCs w:val="0"/>
        </w:rPr>
      </w:pPr>
      <w:r w:rsidRPr="004B12E9">
        <w:rPr>
          <w:rFonts w:cs="Times New Roman"/>
        </w:rPr>
        <w:t>уметь:</w:t>
      </w:r>
    </w:p>
    <w:p w:rsidR="003667F6" w:rsidRPr="004B12E9" w:rsidRDefault="003667F6" w:rsidP="003667F6">
      <w:pPr>
        <w:spacing w:before="5"/>
        <w:rPr>
          <w:rFonts w:ascii="Times New Roman" w:eastAsia="Times New Roman" w:hAnsi="Times New Roman" w:cs="Times New Roman"/>
          <w:b/>
          <w:bCs/>
          <w:sz w:val="20"/>
          <w:szCs w:val="20"/>
        </w:rPr>
      </w:pPr>
    </w:p>
    <w:p w:rsidR="003667F6" w:rsidRPr="004B12E9" w:rsidRDefault="003667F6" w:rsidP="009C448B">
      <w:pPr>
        <w:pStyle w:val="aa"/>
        <w:widowControl w:val="0"/>
        <w:numPr>
          <w:ilvl w:val="1"/>
          <w:numId w:val="22"/>
        </w:numPr>
        <w:tabs>
          <w:tab w:val="left" w:pos="834"/>
        </w:tabs>
        <w:spacing w:after="0" w:line="240" w:lineRule="auto"/>
        <w:ind w:right="111" w:firstLine="540"/>
        <w:contextualSpacing w:val="0"/>
        <w:jc w:val="both"/>
        <w:rPr>
          <w:rFonts w:ascii="Times New Roman" w:eastAsia="Times New Roman" w:hAnsi="Times New Roman" w:cs="Times New Roman"/>
          <w:sz w:val="24"/>
          <w:szCs w:val="24"/>
        </w:rPr>
      </w:pPr>
      <w:r w:rsidRPr="004B12E9">
        <w:rPr>
          <w:rFonts w:ascii="Times New Roman" w:hAnsi="Times New Roman" w:cs="Times New Roman"/>
          <w:sz w:val="24"/>
        </w:rPr>
        <w:t>применять исторические знания в профессиональной и общественной деятельности, поликультурном</w:t>
      </w:r>
      <w:r w:rsidRPr="004B12E9">
        <w:rPr>
          <w:rFonts w:ascii="Times New Roman" w:hAnsi="Times New Roman" w:cs="Times New Roman"/>
          <w:spacing w:val="-10"/>
          <w:sz w:val="24"/>
        </w:rPr>
        <w:t xml:space="preserve"> </w:t>
      </w:r>
      <w:r w:rsidRPr="004B12E9">
        <w:rPr>
          <w:rFonts w:ascii="Times New Roman" w:hAnsi="Times New Roman" w:cs="Times New Roman"/>
          <w:sz w:val="24"/>
        </w:rPr>
        <w:t>общении;</w:t>
      </w:r>
    </w:p>
    <w:p w:rsidR="003667F6" w:rsidRPr="004B12E9" w:rsidRDefault="003667F6" w:rsidP="009C448B">
      <w:pPr>
        <w:pStyle w:val="aa"/>
        <w:widowControl w:val="0"/>
        <w:numPr>
          <w:ilvl w:val="1"/>
          <w:numId w:val="22"/>
        </w:numPr>
        <w:tabs>
          <w:tab w:val="left" w:pos="938"/>
        </w:tabs>
        <w:spacing w:after="0" w:line="240" w:lineRule="auto"/>
        <w:ind w:right="110" w:firstLine="540"/>
        <w:contextualSpacing w:val="0"/>
        <w:jc w:val="both"/>
        <w:rPr>
          <w:rFonts w:ascii="Times New Roman" w:eastAsia="Times New Roman" w:hAnsi="Times New Roman" w:cs="Times New Roman"/>
          <w:sz w:val="24"/>
          <w:szCs w:val="24"/>
        </w:rPr>
      </w:pPr>
      <w:r w:rsidRPr="004B12E9">
        <w:rPr>
          <w:rFonts w:ascii="Times New Roman" w:hAnsi="Times New Roman" w:cs="Times New Roman"/>
          <w:sz w:val="24"/>
        </w:rPr>
        <w:t>владеть навыками проектной деятельности и исторической реконструкции с привлечением различных</w:t>
      </w:r>
      <w:r w:rsidRPr="004B12E9">
        <w:rPr>
          <w:rFonts w:ascii="Times New Roman" w:hAnsi="Times New Roman" w:cs="Times New Roman"/>
          <w:spacing w:val="-11"/>
          <w:sz w:val="24"/>
        </w:rPr>
        <w:t xml:space="preserve"> </w:t>
      </w:r>
      <w:r w:rsidRPr="004B12E9">
        <w:rPr>
          <w:rFonts w:ascii="Times New Roman" w:hAnsi="Times New Roman" w:cs="Times New Roman"/>
          <w:sz w:val="24"/>
        </w:rPr>
        <w:t>источников;</w:t>
      </w:r>
    </w:p>
    <w:p w:rsidR="003667F6" w:rsidRPr="004B12E9" w:rsidRDefault="003667F6" w:rsidP="009C448B">
      <w:pPr>
        <w:pStyle w:val="aa"/>
        <w:widowControl w:val="0"/>
        <w:numPr>
          <w:ilvl w:val="2"/>
          <w:numId w:val="22"/>
        </w:numPr>
        <w:tabs>
          <w:tab w:val="left" w:pos="898"/>
        </w:tabs>
        <w:spacing w:before="44" w:after="0" w:line="240" w:lineRule="auto"/>
        <w:ind w:left="898"/>
        <w:contextualSpacing w:val="0"/>
        <w:rPr>
          <w:rFonts w:ascii="Times New Roman" w:eastAsia="Times New Roman" w:hAnsi="Times New Roman" w:cs="Times New Roman"/>
          <w:sz w:val="24"/>
          <w:szCs w:val="24"/>
        </w:rPr>
      </w:pPr>
      <w:r w:rsidRPr="004B12E9">
        <w:rPr>
          <w:rFonts w:ascii="Times New Roman" w:hAnsi="Times New Roman" w:cs="Times New Roman"/>
          <w:sz w:val="24"/>
        </w:rPr>
        <w:lastRenderedPageBreak/>
        <w:t>вести диалог, обосновывать свою точку зрения в дискуссии по исторической</w:t>
      </w:r>
      <w:r w:rsidRPr="004B12E9">
        <w:rPr>
          <w:rFonts w:ascii="Times New Roman" w:hAnsi="Times New Roman" w:cs="Times New Roman"/>
          <w:spacing w:val="-19"/>
          <w:sz w:val="24"/>
        </w:rPr>
        <w:t xml:space="preserve"> </w:t>
      </w:r>
      <w:r w:rsidRPr="004B12E9">
        <w:rPr>
          <w:rFonts w:ascii="Times New Roman" w:hAnsi="Times New Roman" w:cs="Times New Roman"/>
          <w:sz w:val="24"/>
        </w:rPr>
        <w:t>тематике.</w:t>
      </w:r>
    </w:p>
    <w:p w:rsidR="003667F6" w:rsidRPr="004B12E9" w:rsidRDefault="003667F6" w:rsidP="009C448B">
      <w:pPr>
        <w:pStyle w:val="aa"/>
        <w:widowControl w:val="0"/>
        <w:numPr>
          <w:ilvl w:val="0"/>
          <w:numId w:val="19"/>
        </w:numPr>
        <w:tabs>
          <w:tab w:val="left" w:pos="546"/>
        </w:tabs>
        <w:spacing w:before="2" w:after="0" w:line="278" w:lineRule="auto"/>
        <w:ind w:right="111" w:firstLine="0"/>
        <w:contextualSpacing w:val="0"/>
        <w:jc w:val="both"/>
        <w:rPr>
          <w:rFonts w:ascii="Times New Roman" w:eastAsia="Times New Roman" w:hAnsi="Times New Roman" w:cs="Times New Roman"/>
          <w:sz w:val="24"/>
          <w:szCs w:val="24"/>
        </w:rPr>
      </w:pPr>
      <w:r w:rsidRPr="004B12E9">
        <w:rPr>
          <w:rFonts w:ascii="Times New Roman" w:hAnsi="Times New Roman" w:cs="Times New Roman"/>
          <w:sz w:val="24"/>
        </w:rPr>
        <w:t>критически оценивать и сопоставлять методы исследования, характерные для общественных</w:t>
      </w:r>
      <w:r w:rsidRPr="004B12E9">
        <w:rPr>
          <w:rFonts w:ascii="Times New Roman" w:hAnsi="Times New Roman" w:cs="Times New Roman"/>
          <w:spacing w:val="-9"/>
          <w:sz w:val="24"/>
        </w:rPr>
        <w:t xml:space="preserve"> </w:t>
      </w:r>
      <w:r w:rsidRPr="004B12E9">
        <w:rPr>
          <w:rFonts w:ascii="Times New Roman" w:hAnsi="Times New Roman" w:cs="Times New Roman"/>
          <w:sz w:val="24"/>
        </w:rPr>
        <w:t>наук</w:t>
      </w:r>
    </w:p>
    <w:p w:rsidR="003667F6" w:rsidRPr="004B12E9" w:rsidRDefault="003667F6" w:rsidP="009C448B">
      <w:pPr>
        <w:pStyle w:val="aa"/>
        <w:widowControl w:val="0"/>
        <w:numPr>
          <w:ilvl w:val="1"/>
          <w:numId w:val="20"/>
        </w:numPr>
        <w:tabs>
          <w:tab w:val="left" w:pos="781"/>
        </w:tabs>
        <w:spacing w:after="0" w:line="412" w:lineRule="auto"/>
        <w:ind w:right="1358" w:hanging="710"/>
        <w:contextualSpacing w:val="0"/>
        <w:rPr>
          <w:rFonts w:ascii="Times New Roman" w:eastAsia="Times New Roman" w:hAnsi="Times New Roman" w:cs="Times New Roman"/>
          <w:sz w:val="24"/>
          <w:szCs w:val="24"/>
        </w:rPr>
      </w:pPr>
      <w:r w:rsidRPr="004B12E9">
        <w:rPr>
          <w:rFonts w:ascii="Times New Roman" w:hAnsi="Times New Roman" w:cs="Times New Roman"/>
          <w:sz w:val="24"/>
        </w:rPr>
        <w:t>обобщать, анализировать и оценивать информацию: теории, концепции, факты, имеющие отношение к общественному развитию и роли личности в нем, с целью проверки гипотез и интерпретации данных различных</w:t>
      </w:r>
      <w:r w:rsidRPr="004B12E9">
        <w:rPr>
          <w:rFonts w:ascii="Times New Roman" w:hAnsi="Times New Roman" w:cs="Times New Roman"/>
          <w:spacing w:val="-17"/>
          <w:sz w:val="24"/>
        </w:rPr>
        <w:t xml:space="preserve"> </w:t>
      </w:r>
      <w:r w:rsidRPr="004B12E9">
        <w:rPr>
          <w:rFonts w:ascii="Times New Roman" w:hAnsi="Times New Roman" w:cs="Times New Roman"/>
          <w:sz w:val="24"/>
        </w:rPr>
        <w:t>источников.</w:t>
      </w:r>
      <w:r w:rsidRPr="004B12E9">
        <w:rPr>
          <w:rFonts w:ascii="Times New Roman" w:hAnsi="Times New Roman" w:cs="Times New Roman"/>
          <w:b/>
          <w:sz w:val="24"/>
        </w:rPr>
        <w:t xml:space="preserve"> Рекомендуемое количество часов на освоение программы дисциплины: </w:t>
      </w:r>
      <w:r w:rsidRPr="004B12E9">
        <w:rPr>
          <w:rFonts w:ascii="Times New Roman" w:hAnsi="Times New Roman" w:cs="Times New Roman"/>
          <w:sz w:val="24"/>
        </w:rPr>
        <w:t xml:space="preserve">максимальной учебной нагрузки обучающегося - </w:t>
      </w:r>
      <w:r w:rsidRPr="004B12E9">
        <w:rPr>
          <w:rFonts w:ascii="Times New Roman" w:hAnsi="Times New Roman" w:cs="Times New Roman"/>
          <w:b/>
          <w:sz w:val="24"/>
        </w:rPr>
        <w:t xml:space="preserve">175 </w:t>
      </w:r>
      <w:r w:rsidRPr="004B12E9">
        <w:rPr>
          <w:rFonts w:ascii="Times New Roman" w:hAnsi="Times New Roman" w:cs="Times New Roman"/>
          <w:sz w:val="24"/>
        </w:rPr>
        <w:t>часов, в том числе: обязательной аудиторной учебной нагрузки обучающегося -</w:t>
      </w:r>
      <w:r w:rsidRPr="004B12E9">
        <w:rPr>
          <w:rFonts w:ascii="Times New Roman" w:hAnsi="Times New Roman" w:cs="Times New Roman"/>
          <w:b/>
          <w:sz w:val="24"/>
        </w:rPr>
        <w:t xml:space="preserve">117 </w:t>
      </w:r>
      <w:r w:rsidRPr="004B12E9">
        <w:rPr>
          <w:rFonts w:ascii="Times New Roman" w:hAnsi="Times New Roman" w:cs="Times New Roman"/>
          <w:sz w:val="24"/>
        </w:rPr>
        <w:t>часов, самостоятельной работы  обучающегося -</w:t>
      </w:r>
      <w:r w:rsidRPr="004B12E9">
        <w:rPr>
          <w:rFonts w:ascii="Times New Roman" w:hAnsi="Times New Roman" w:cs="Times New Roman"/>
          <w:b/>
          <w:sz w:val="24"/>
        </w:rPr>
        <w:t>58</w:t>
      </w:r>
      <w:r w:rsidRPr="004B12E9">
        <w:rPr>
          <w:rFonts w:ascii="Times New Roman" w:hAnsi="Times New Roman" w:cs="Times New Roman"/>
          <w:b/>
          <w:spacing w:val="-9"/>
          <w:sz w:val="24"/>
        </w:rPr>
        <w:t xml:space="preserve"> </w:t>
      </w:r>
      <w:r w:rsidRPr="004B12E9">
        <w:rPr>
          <w:rFonts w:ascii="Times New Roman" w:hAnsi="Times New Roman" w:cs="Times New Roman"/>
          <w:sz w:val="24"/>
        </w:rPr>
        <w:t>часов.</w:t>
      </w:r>
    </w:p>
    <w:p w:rsidR="003667F6" w:rsidRPr="004B12E9" w:rsidRDefault="003667F6" w:rsidP="003667F6">
      <w:pPr>
        <w:pStyle w:val="a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246"/>
        <w:jc w:val="center"/>
        <w:rPr>
          <w:rFonts w:ascii="Times New Roman" w:hAnsi="Times New Roman" w:cs="Times New Roman"/>
          <w:b/>
          <w:sz w:val="24"/>
          <w:szCs w:val="24"/>
        </w:rPr>
      </w:pPr>
      <w:r w:rsidRPr="004B12E9">
        <w:rPr>
          <w:rFonts w:ascii="Times New Roman" w:hAnsi="Times New Roman" w:cs="Times New Roman"/>
          <w:b/>
          <w:sz w:val="24"/>
          <w:szCs w:val="24"/>
        </w:rPr>
        <w:t>УЧЕБНАЯ ДИСЦИПЛИНА</w:t>
      </w:r>
    </w:p>
    <w:p w:rsidR="003667F6" w:rsidRPr="004B12E9" w:rsidRDefault="003667F6" w:rsidP="003667F6">
      <w:pPr>
        <w:spacing w:before="48"/>
        <w:ind w:left="1012" w:right="820"/>
        <w:jc w:val="center"/>
        <w:rPr>
          <w:rFonts w:ascii="Times New Roman" w:eastAsia="Times New Roman" w:hAnsi="Times New Roman" w:cs="Times New Roman"/>
          <w:sz w:val="24"/>
          <w:szCs w:val="24"/>
        </w:rPr>
      </w:pPr>
      <w:r w:rsidRPr="004B12E9">
        <w:rPr>
          <w:rFonts w:ascii="Times New Roman" w:hAnsi="Times New Roman" w:cs="Times New Roman"/>
          <w:b/>
          <w:sz w:val="24"/>
        </w:rPr>
        <w:t>ОБД.05</w:t>
      </w:r>
      <w:r w:rsidRPr="004B12E9">
        <w:rPr>
          <w:rFonts w:ascii="Times New Roman" w:eastAsia="Times New Roman" w:hAnsi="Times New Roman" w:cs="Times New Roman"/>
          <w:sz w:val="24"/>
          <w:szCs w:val="24"/>
        </w:rPr>
        <w:t xml:space="preserve"> </w:t>
      </w:r>
      <w:r w:rsidRPr="004B12E9">
        <w:rPr>
          <w:rFonts w:ascii="Times New Roman" w:hAnsi="Times New Roman" w:cs="Times New Roman"/>
          <w:b/>
          <w:sz w:val="24"/>
        </w:rPr>
        <w:t>ОБЩЕСТВОЗНАНИЕ</w:t>
      </w:r>
    </w:p>
    <w:p w:rsidR="003667F6" w:rsidRPr="004B12E9" w:rsidRDefault="003667F6" w:rsidP="003667F6">
      <w:pPr>
        <w:spacing w:before="9"/>
        <w:rPr>
          <w:rFonts w:ascii="Times New Roman" w:eastAsia="Times New Roman" w:hAnsi="Times New Roman" w:cs="Times New Roman"/>
          <w:b/>
          <w:bCs/>
          <w:sz w:val="27"/>
          <w:szCs w:val="27"/>
        </w:rPr>
      </w:pPr>
    </w:p>
    <w:p w:rsidR="003667F6" w:rsidRPr="004B12E9" w:rsidRDefault="003667F6" w:rsidP="003667F6">
      <w:pPr>
        <w:ind w:left="826" w:right="239"/>
        <w:rPr>
          <w:rFonts w:ascii="Times New Roman" w:eastAsia="Times New Roman" w:hAnsi="Times New Roman" w:cs="Times New Roman"/>
          <w:sz w:val="24"/>
          <w:szCs w:val="24"/>
        </w:rPr>
      </w:pPr>
      <w:r w:rsidRPr="004B12E9">
        <w:rPr>
          <w:rFonts w:ascii="Times New Roman" w:hAnsi="Times New Roman" w:cs="Times New Roman"/>
          <w:b/>
          <w:sz w:val="24"/>
        </w:rPr>
        <w:t>1.4. Область применения</w:t>
      </w:r>
      <w:r w:rsidRPr="004B12E9">
        <w:rPr>
          <w:rFonts w:ascii="Times New Roman" w:hAnsi="Times New Roman" w:cs="Times New Roman"/>
          <w:b/>
          <w:spacing w:val="-11"/>
          <w:sz w:val="24"/>
        </w:rPr>
        <w:t xml:space="preserve"> </w:t>
      </w:r>
      <w:r w:rsidRPr="004B12E9">
        <w:rPr>
          <w:rFonts w:ascii="Times New Roman" w:hAnsi="Times New Roman" w:cs="Times New Roman"/>
          <w:b/>
          <w:sz w:val="24"/>
        </w:rPr>
        <w:t>программы.</w:t>
      </w:r>
    </w:p>
    <w:p w:rsidR="003667F6" w:rsidRPr="004B12E9" w:rsidRDefault="003667F6" w:rsidP="003667F6">
      <w:pPr>
        <w:spacing w:before="2"/>
        <w:rPr>
          <w:rFonts w:ascii="Times New Roman" w:eastAsia="Times New Roman" w:hAnsi="Times New Roman" w:cs="Times New Roman"/>
          <w:b/>
          <w:bCs/>
          <w:sz w:val="24"/>
          <w:szCs w:val="24"/>
        </w:rPr>
      </w:pPr>
    </w:p>
    <w:p w:rsidR="003667F6" w:rsidRPr="004B12E9" w:rsidRDefault="003667F6" w:rsidP="003667F6">
      <w:pPr>
        <w:pStyle w:val="af0"/>
        <w:spacing w:line="276" w:lineRule="auto"/>
        <w:ind w:right="239" w:firstLine="719"/>
      </w:pPr>
      <w:r w:rsidRPr="004B12E9">
        <w:t xml:space="preserve">Рабочая программа учебной дисциплины является частью программы подготовки специалистов среднего звена  по профессии </w:t>
      </w:r>
      <w:r w:rsidRPr="004B12E9">
        <w:rPr>
          <w:b/>
        </w:rPr>
        <w:t>43.02.11 Гостиничный</w:t>
      </w:r>
      <w:r w:rsidRPr="004B12E9">
        <w:rPr>
          <w:b/>
          <w:spacing w:val="-17"/>
        </w:rPr>
        <w:t xml:space="preserve"> </w:t>
      </w:r>
      <w:r w:rsidRPr="004B12E9">
        <w:rPr>
          <w:b/>
        </w:rPr>
        <w:t>сервис.</w:t>
      </w:r>
    </w:p>
    <w:p w:rsidR="003667F6" w:rsidRPr="004B12E9" w:rsidRDefault="003667F6" w:rsidP="003667F6">
      <w:pPr>
        <w:spacing w:before="6"/>
        <w:rPr>
          <w:rFonts w:ascii="Times New Roman" w:eastAsia="Times New Roman" w:hAnsi="Times New Roman" w:cs="Times New Roman"/>
          <w:b/>
          <w:bCs/>
          <w:sz w:val="24"/>
          <w:szCs w:val="24"/>
        </w:rPr>
      </w:pPr>
    </w:p>
    <w:p w:rsidR="003667F6" w:rsidRPr="004B12E9" w:rsidRDefault="003667F6" w:rsidP="003667F6">
      <w:pPr>
        <w:pStyle w:val="af0"/>
        <w:ind w:right="282" w:firstLine="707"/>
        <w:jc w:val="both"/>
      </w:pPr>
      <w:r w:rsidRPr="004B12E9">
        <w:t>Рабочая программа учебной дисциплины «Обществознание» предназначена для изучения обществознания в учреждении среднего профессионального образования – Колледже гостиничного сервиса МФ РМАТ, реализующего образовательную программу среднего общего образования при подготовке специалистов среднего звена социально- экономического</w:t>
      </w:r>
      <w:r w:rsidRPr="004B12E9">
        <w:rPr>
          <w:spacing w:val="-8"/>
        </w:rPr>
        <w:t xml:space="preserve"> </w:t>
      </w:r>
      <w:r w:rsidRPr="004B12E9">
        <w:t>профиля.</w:t>
      </w:r>
    </w:p>
    <w:p w:rsidR="003667F6" w:rsidRPr="004B12E9" w:rsidRDefault="003667F6" w:rsidP="003667F6">
      <w:pPr>
        <w:spacing w:before="5"/>
        <w:rPr>
          <w:rFonts w:ascii="Times New Roman" w:eastAsia="Times New Roman" w:hAnsi="Times New Roman" w:cs="Times New Roman"/>
          <w:sz w:val="24"/>
          <w:szCs w:val="24"/>
        </w:rPr>
      </w:pPr>
    </w:p>
    <w:p w:rsidR="003667F6" w:rsidRPr="004B12E9" w:rsidRDefault="003667F6" w:rsidP="003667F6">
      <w:pPr>
        <w:pStyle w:val="af0"/>
        <w:ind w:right="239" w:firstLine="707"/>
      </w:pPr>
      <w:r w:rsidRPr="004B12E9">
        <w:t>Программа составлена в соответствии с Федеральным государственным стандартом среднего общего образования в части «Обществознание» (Приказ Минобрнауки РФ № 413</w:t>
      </w:r>
      <w:r w:rsidRPr="004B12E9">
        <w:rPr>
          <w:spacing w:val="-13"/>
        </w:rPr>
        <w:t xml:space="preserve"> </w:t>
      </w:r>
      <w:r w:rsidRPr="004B12E9">
        <w:t>от</w:t>
      </w:r>
    </w:p>
    <w:p w:rsidR="003667F6" w:rsidRPr="004B12E9" w:rsidRDefault="003667F6" w:rsidP="003667F6">
      <w:pPr>
        <w:pStyle w:val="af0"/>
        <w:ind w:right="286"/>
        <w:jc w:val="both"/>
      </w:pPr>
      <w:r w:rsidRPr="004B12E9">
        <w:t>17 мая 2012 г. в ред. Приказа Минобрнауки России № 1645 от29.12.2014 г.) и рекомендациями по организации получения среднего общего образования в пределах освоения образовательных программ среднего профессионального образования на базе основного общего образования и получаемой профессии или специальности среднего профессионального образования (ФИРО. 17.03.2015</w:t>
      </w:r>
      <w:r w:rsidRPr="004B12E9">
        <w:rPr>
          <w:spacing w:val="-15"/>
        </w:rPr>
        <w:t xml:space="preserve"> </w:t>
      </w:r>
      <w:r w:rsidRPr="004B12E9">
        <w:t>г.).</w:t>
      </w:r>
    </w:p>
    <w:p w:rsidR="003667F6" w:rsidRPr="004B12E9" w:rsidRDefault="003667F6" w:rsidP="003667F6">
      <w:pPr>
        <w:spacing w:before="7"/>
        <w:rPr>
          <w:rFonts w:ascii="Times New Roman" w:eastAsia="Times New Roman" w:hAnsi="Times New Roman" w:cs="Times New Roman"/>
          <w:sz w:val="24"/>
          <w:szCs w:val="24"/>
        </w:rPr>
      </w:pPr>
    </w:p>
    <w:p w:rsidR="003667F6" w:rsidRPr="004B12E9" w:rsidRDefault="003667F6" w:rsidP="009C448B">
      <w:pPr>
        <w:pStyle w:val="Heading1"/>
        <w:numPr>
          <w:ilvl w:val="1"/>
          <w:numId w:val="12"/>
        </w:numPr>
        <w:tabs>
          <w:tab w:val="left" w:pos="1247"/>
        </w:tabs>
        <w:rPr>
          <w:rFonts w:cs="Times New Roman"/>
          <w:b w:val="0"/>
          <w:bCs w:val="0"/>
          <w:lang w:val="ru-RU"/>
        </w:rPr>
      </w:pPr>
      <w:r w:rsidRPr="004B12E9">
        <w:rPr>
          <w:rFonts w:cs="Times New Roman"/>
          <w:lang w:val="ru-RU"/>
        </w:rPr>
        <w:t>Место дисциплины в структуре</w:t>
      </w:r>
      <w:r w:rsidRPr="004B12E9">
        <w:rPr>
          <w:rFonts w:cs="Times New Roman"/>
          <w:spacing w:val="-11"/>
          <w:lang w:val="ru-RU"/>
        </w:rPr>
        <w:t xml:space="preserve"> </w:t>
      </w:r>
      <w:r w:rsidR="00FD4294">
        <w:rPr>
          <w:rFonts w:cs="Times New Roman"/>
          <w:lang w:val="ru-RU"/>
        </w:rPr>
        <w:t>ОПОП</w:t>
      </w:r>
      <w:r w:rsidRPr="004B12E9">
        <w:rPr>
          <w:rFonts w:cs="Times New Roman"/>
          <w:lang w:val="ru-RU"/>
        </w:rPr>
        <w:t>:</w:t>
      </w:r>
    </w:p>
    <w:p w:rsidR="003667F6" w:rsidRPr="004B12E9" w:rsidRDefault="003667F6" w:rsidP="003667F6">
      <w:pPr>
        <w:spacing w:before="2"/>
        <w:rPr>
          <w:rFonts w:ascii="Times New Roman" w:eastAsia="Times New Roman" w:hAnsi="Times New Roman" w:cs="Times New Roman"/>
          <w:b/>
          <w:bCs/>
          <w:sz w:val="24"/>
          <w:szCs w:val="24"/>
        </w:rPr>
      </w:pPr>
    </w:p>
    <w:p w:rsidR="003667F6" w:rsidRPr="004B12E9" w:rsidRDefault="003667F6" w:rsidP="003667F6">
      <w:pPr>
        <w:pStyle w:val="af0"/>
        <w:spacing w:line="276" w:lineRule="auto"/>
        <w:ind w:right="239" w:firstLine="919"/>
      </w:pPr>
      <w:r w:rsidRPr="004B12E9">
        <w:t>Учебная дисциплина входит в общеобразовательный цикл учебного плана как общеобразовательная базовая</w:t>
      </w:r>
      <w:r w:rsidRPr="004B12E9">
        <w:rPr>
          <w:spacing w:val="48"/>
        </w:rPr>
        <w:t xml:space="preserve"> </w:t>
      </w:r>
      <w:r w:rsidRPr="004B12E9">
        <w:t>дисциплина.</w:t>
      </w:r>
    </w:p>
    <w:p w:rsidR="003667F6" w:rsidRPr="004B12E9" w:rsidRDefault="003667F6" w:rsidP="003667F6">
      <w:pPr>
        <w:spacing w:before="9"/>
        <w:rPr>
          <w:rFonts w:ascii="Times New Roman" w:eastAsia="Times New Roman" w:hAnsi="Times New Roman" w:cs="Times New Roman"/>
          <w:sz w:val="24"/>
          <w:szCs w:val="24"/>
        </w:rPr>
      </w:pPr>
    </w:p>
    <w:p w:rsidR="003667F6" w:rsidRPr="004B12E9" w:rsidRDefault="003667F6" w:rsidP="009C448B">
      <w:pPr>
        <w:pStyle w:val="Heading1"/>
        <w:numPr>
          <w:ilvl w:val="1"/>
          <w:numId w:val="12"/>
        </w:numPr>
        <w:tabs>
          <w:tab w:val="left" w:pos="539"/>
        </w:tabs>
        <w:ind w:left="538"/>
        <w:jc w:val="both"/>
        <w:rPr>
          <w:rFonts w:cs="Times New Roman"/>
          <w:b w:val="0"/>
          <w:bCs w:val="0"/>
          <w:lang w:val="ru-RU"/>
        </w:rPr>
      </w:pPr>
      <w:r w:rsidRPr="004B12E9">
        <w:rPr>
          <w:rFonts w:cs="Times New Roman"/>
          <w:lang w:val="ru-RU"/>
        </w:rPr>
        <w:t>Цели и задачи дисциплины – требования к результатам освоения</w:t>
      </w:r>
      <w:r w:rsidRPr="004B12E9">
        <w:rPr>
          <w:rFonts w:cs="Times New Roman"/>
          <w:spacing w:val="-20"/>
          <w:lang w:val="ru-RU"/>
        </w:rPr>
        <w:t xml:space="preserve"> </w:t>
      </w:r>
      <w:r w:rsidRPr="004B12E9">
        <w:rPr>
          <w:rFonts w:cs="Times New Roman"/>
          <w:lang w:val="ru-RU"/>
        </w:rPr>
        <w:t>дисциплины:</w:t>
      </w:r>
    </w:p>
    <w:p w:rsidR="003667F6" w:rsidRPr="004B12E9" w:rsidRDefault="003667F6" w:rsidP="003667F6">
      <w:pPr>
        <w:rPr>
          <w:rFonts w:ascii="Times New Roman" w:eastAsia="Times New Roman" w:hAnsi="Times New Roman" w:cs="Times New Roman"/>
          <w:b/>
          <w:bCs/>
          <w:sz w:val="24"/>
          <w:szCs w:val="24"/>
        </w:rPr>
      </w:pPr>
    </w:p>
    <w:p w:rsidR="003667F6" w:rsidRPr="004B12E9" w:rsidRDefault="003667F6" w:rsidP="003667F6">
      <w:pPr>
        <w:pStyle w:val="af0"/>
        <w:jc w:val="both"/>
      </w:pPr>
      <w:r w:rsidRPr="004B12E9">
        <w:t>В результате освоения дисциплины обучающийся</w:t>
      </w:r>
      <w:r w:rsidRPr="004B12E9">
        <w:rPr>
          <w:spacing w:val="-18"/>
        </w:rPr>
        <w:t xml:space="preserve"> </w:t>
      </w:r>
      <w:r w:rsidRPr="004B12E9">
        <w:t>должен:</w:t>
      </w:r>
    </w:p>
    <w:p w:rsidR="003667F6" w:rsidRPr="004B12E9" w:rsidRDefault="003667F6" w:rsidP="003667F6">
      <w:pPr>
        <w:spacing w:before="5"/>
        <w:rPr>
          <w:rFonts w:ascii="Times New Roman" w:eastAsia="Times New Roman" w:hAnsi="Times New Roman" w:cs="Times New Roman"/>
          <w:sz w:val="24"/>
          <w:szCs w:val="24"/>
        </w:rPr>
      </w:pPr>
    </w:p>
    <w:p w:rsidR="003667F6" w:rsidRPr="004B12E9" w:rsidRDefault="003667F6" w:rsidP="003667F6">
      <w:pPr>
        <w:pStyle w:val="Heading1"/>
        <w:jc w:val="both"/>
        <w:rPr>
          <w:rFonts w:cs="Times New Roman"/>
          <w:b w:val="0"/>
          <w:bCs w:val="0"/>
        </w:rPr>
      </w:pPr>
      <w:r w:rsidRPr="004B12E9">
        <w:rPr>
          <w:rFonts w:cs="Times New Roman"/>
        </w:rPr>
        <w:t>иметь</w:t>
      </w:r>
      <w:r w:rsidRPr="004B12E9">
        <w:rPr>
          <w:rFonts w:cs="Times New Roman"/>
          <w:spacing w:val="-7"/>
        </w:rPr>
        <w:t xml:space="preserve"> </w:t>
      </w:r>
      <w:r w:rsidRPr="004B12E9">
        <w:rPr>
          <w:rFonts w:cs="Times New Roman"/>
        </w:rPr>
        <w:t>представление</w:t>
      </w:r>
      <w:r w:rsidRPr="004B12E9">
        <w:rPr>
          <w:rFonts w:cs="Times New Roman"/>
          <w:b w:val="0"/>
        </w:rPr>
        <w:t>:</w:t>
      </w:r>
    </w:p>
    <w:p w:rsidR="003667F6" w:rsidRPr="004B12E9" w:rsidRDefault="003667F6" w:rsidP="003667F6">
      <w:pPr>
        <w:spacing w:before="2"/>
        <w:rPr>
          <w:rFonts w:ascii="Times New Roman" w:eastAsia="Times New Roman" w:hAnsi="Times New Roman" w:cs="Times New Roman"/>
          <w:sz w:val="24"/>
          <w:szCs w:val="24"/>
        </w:rPr>
      </w:pPr>
    </w:p>
    <w:p w:rsidR="003667F6" w:rsidRPr="004B12E9" w:rsidRDefault="003667F6" w:rsidP="009C448B">
      <w:pPr>
        <w:pStyle w:val="aa"/>
        <w:widowControl w:val="0"/>
        <w:numPr>
          <w:ilvl w:val="0"/>
          <w:numId w:val="5"/>
        </w:numPr>
        <w:tabs>
          <w:tab w:val="left" w:pos="971"/>
          <w:tab w:val="left" w:pos="1323"/>
          <w:tab w:val="left" w:pos="2738"/>
          <w:tab w:val="left" w:pos="4290"/>
          <w:tab w:val="left" w:pos="6009"/>
          <w:tab w:val="left" w:pos="8194"/>
        </w:tabs>
        <w:spacing w:after="0" w:line="240" w:lineRule="auto"/>
        <w:ind w:right="290" w:firstLine="540"/>
        <w:contextualSpacing w:val="0"/>
        <w:rPr>
          <w:rFonts w:ascii="Times New Roman" w:eastAsia="Times New Roman" w:hAnsi="Times New Roman" w:cs="Times New Roman"/>
          <w:sz w:val="24"/>
          <w:szCs w:val="24"/>
        </w:rPr>
      </w:pPr>
      <w:r w:rsidRPr="004B12E9">
        <w:rPr>
          <w:rFonts w:ascii="Times New Roman" w:hAnsi="Times New Roman" w:cs="Times New Roman"/>
          <w:sz w:val="24"/>
        </w:rPr>
        <w:t>о</w:t>
      </w:r>
      <w:r w:rsidRPr="004B12E9">
        <w:rPr>
          <w:rFonts w:ascii="Times New Roman" w:hAnsi="Times New Roman" w:cs="Times New Roman"/>
          <w:sz w:val="24"/>
        </w:rPr>
        <w:tab/>
        <w:t>российской</w:t>
      </w:r>
      <w:r w:rsidRPr="004B12E9">
        <w:rPr>
          <w:rFonts w:ascii="Times New Roman" w:hAnsi="Times New Roman" w:cs="Times New Roman"/>
          <w:sz w:val="24"/>
        </w:rPr>
        <w:tab/>
        <w:t>гражданской</w:t>
      </w:r>
      <w:r w:rsidRPr="004B12E9">
        <w:rPr>
          <w:rFonts w:ascii="Times New Roman" w:hAnsi="Times New Roman" w:cs="Times New Roman"/>
          <w:sz w:val="24"/>
        </w:rPr>
        <w:tab/>
        <w:t>идентичности,</w:t>
      </w:r>
      <w:r w:rsidRPr="004B12E9">
        <w:rPr>
          <w:rFonts w:ascii="Times New Roman" w:hAnsi="Times New Roman" w:cs="Times New Roman"/>
          <w:sz w:val="24"/>
        </w:rPr>
        <w:tab/>
        <w:t>поликультурности,</w:t>
      </w:r>
      <w:r w:rsidRPr="004B12E9">
        <w:rPr>
          <w:rFonts w:ascii="Times New Roman" w:hAnsi="Times New Roman" w:cs="Times New Roman"/>
          <w:sz w:val="24"/>
        </w:rPr>
        <w:tab/>
        <w:t>толерантности, приверженности ценностям, закрепленным Конституцией Российской</w:t>
      </w:r>
      <w:r w:rsidRPr="004B12E9">
        <w:rPr>
          <w:rFonts w:ascii="Times New Roman" w:hAnsi="Times New Roman" w:cs="Times New Roman"/>
          <w:spacing w:val="-34"/>
          <w:sz w:val="24"/>
        </w:rPr>
        <w:t xml:space="preserve"> </w:t>
      </w:r>
      <w:r w:rsidRPr="004B12E9">
        <w:rPr>
          <w:rFonts w:ascii="Times New Roman" w:hAnsi="Times New Roman" w:cs="Times New Roman"/>
          <w:sz w:val="24"/>
        </w:rPr>
        <w:t>Федерации;</w:t>
      </w:r>
    </w:p>
    <w:p w:rsidR="003667F6" w:rsidRPr="004B12E9" w:rsidRDefault="003667F6" w:rsidP="009C448B">
      <w:pPr>
        <w:pStyle w:val="aa"/>
        <w:widowControl w:val="0"/>
        <w:numPr>
          <w:ilvl w:val="0"/>
          <w:numId w:val="5"/>
        </w:numPr>
        <w:tabs>
          <w:tab w:val="left" w:pos="798"/>
        </w:tabs>
        <w:spacing w:after="0" w:line="240" w:lineRule="auto"/>
        <w:ind w:left="798" w:hanging="140"/>
        <w:contextualSpacing w:val="0"/>
        <w:rPr>
          <w:rFonts w:ascii="Times New Roman" w:eastAsia="Times New Roman" w:hAnsi="Times New Roman" w:cs="Times New Roman"/>
          <w:sz w:val="24"/>
          <w:szCs w:val="24"/>
        </w:rPr>
      </w:pPr>
      <w:r w:rsidRPr="004B12E9">
        <w:rPr>
          <w:rFonts w:ascii="Times New Roman" w:hAnsi="Times New Roman" w:cs="Times New Roman"/>
          <w:sz w:val="24"/>
        </w:rPr>
        <w:t>о роли России в многообразном, быстро меняющемся глобальном</w:t>
      </w:r>
      <w:r w:rsidRPr="004B12E9">
        <w:rPr>
          <w:rFonts w:ascii="Times New Roman" w:hAnsi="Times New Roman" w:cs="Times New Roman"/>
          <w:spacing w:val="-16"/>
          <w:sz w:val="24"/>
        </w:rPr>
        <w:t xml:space="preserve"> </w:t>
      </w:r>
      <w:r w:rsidRPr="004B12E9">
        <w:rPr>
          <w:rFonts w:ascii="Times New Roman" w:hAnsi="Times New Roman" w:cs="Times New Roman"/>
          <w:sz w:val="24"/>
        </w:rPr>
        <w:t>мире;</w:t>
      </w:r>
    </w:p>
    <w:p w:rsidR="003667F6" w:rsidRPr="004B12E9" w:rsidRDefault="003667F6" w:rsidP="009C448B">
      <w:pPr>
        <w:pStyle w:val="aa"/>
        <w:widowControl w:val="0"/>
        <w:numPr>
          <w:ilvl w:val="0"/>
          <w:numId w:val="5"/>
        </w:numPr>
        <w:tabs>
          <w:tab w:val="left" w:pos="798"/>
        </w:tabs>
        <w:spacing w:after="0" w:line="240" w:lineRule="auto"/>
        <w:ind w:left="798" w:hanging="140"/>
        <w:contextualSpacing w:val="0"/>
        <w:rPr>
          <w:rFonts w:ascii="Times New Roman" w:eastAsia="Times New Roman" w:hAnsi="Times New Roman" w:cs="Times New Roman"/>
          <w:sz w:val="24"/>
          <w:szCs w:val="24"/>
        </w:rPr>
      </w:pPr>
      <w:r w:rsidRPr="004B12E9">
        <w:rPr>
          <w:rFonts w:ascii="Times New Roman" w:hAnsi="Times New Roman" w:cs="Times New Roman"/>
          <w:sz w:val="24"/>
        </w:rPr>
        <w:t>о целостном спектре природных, экономических, социальных</w:t>
      </w:r>
      <w:r w:rsidRPr="004B12E9">
        <w:rPr>
          <w:rFonts w:ascii="Times New Roman" w:hAnsi="Times New Roman" w:cs="Times New Roman"/>
          <w:spacing w:val="-16"/>
          <w:sz w:val="24"/>
        </w:rPr>
        <w:t xml:space="preserve"> </w:t>
      </w:r>
      <w:r w:rsidRPr="004B12E9">
        <w:rPr>
          <w:rFonts w:ascii="Times New Roman" w:hAnsi="Times New Roman" w:cs="Times New Roman"/>
          <w:sz w:val="24"/>
        </w:rPr>
        <w:t>реалий;</w:t>
      </w:r>
    </w:p>
    <w:p w:rsidR="003667F6" w:rsidRPr="004B12E9" w:rsidRDefault="003667F6" w:rsidP="009C448B">
      <w:pPr>
        <w:pStyle w:val="aa"/>
        <w:widowControl w:val="0"/>
        <w:numPr>
          <w:ilvl w:val="0"/>
          <w:numId w:val="5"/>
        </w:numPr>
        <w:tabs>
          <w:tab w:val="left" w:pos="810"/>
        </w:tabs>
        <w:spacing w:after="0" w:line="240" w:lineRule="auto"/>
        <w:ind w:right="296" w:firstLine="540"/>
        <w:contextualSpacing w:val="0"/>
        <w:rPr>
          <w:rFonts w:ascii="Times New Roman" w:eastAsia="Times New Roman" w:hAnsi="Times New Roman" w:cs="Times New Roman"/>
          <w:sz w:val="24"/>
          <w:szCs w:val="24"/>
        </w:rPr>
      </w:pPr>
      <w:r w:rsidRPr="004B12E9">
        <w:rPr>
          <w:rFonts w:ascii="Times New Roman" w:hAnsi="Times New Roman" w:cs="Times New Roman"/>
          <w:sz w:val="24"/>
        </w:rPr>
        <w:t>об основных тенденциях и возможных перспективах развития мирового сообщества в глобальном</w:t>
      </w:r>
      <w:r w:rsidRPr="004B12E9">
        <w:rPr>
          <w:rFonts w:ascii="Times New Roman" w:hAnsi="Times New Roman" w:cs="Times New Roman"/>
          <w:spacing w:val="-2"/>
          <w:sz w:val="24"/>
        </w:rPr>
        <w:t xml:space="preserve"> </w:t>
      </w:r>
      <w:r w:rsidRPr="004B12E9">
        <w:rPr>
          <w:rFonts w:ascii="Times New Roman" w:hAnsi="Times New Roman" w:cs="Times New Roman"/>
          <w:sz w:val="24"/>
        </w:rPr>
        <w:t>мире;</w:t>
      </w:r>
    </w:p>
    <w:p w:rsidR="003667F6" w:rsidRPr="004B12E9" w:rsidRDefault="003667F6" w:rsidP="009C448B">
      <w:pPr>
        <w:pStyle w:val="aa"/>
        <w:widowControl w:val="0"/>
        <w:numPr>
          <w:ilvl w:val="0"/>
          <w:numId w:val="5"/>
        </w:numPr>
        <w:tabs>
          <w:tab w:val="left" w:pos="798"/>
        </w:tabs>
        <w:spacing w:after="0" w:line="240" w:lineRule="auto"/>
        <w:ind w:left="798" w:hanging="140"/>
        <w:contextualSpacing w:val="0"/>
        <w:rPr>
          <w:rFonts w:ascii="Times New Roman" w:eastAsia="Times New Roman" w:hAnsi="Times New Roman" w:cs="Times New Roman"/>
          <w:sz w:val="24"/>
          <w:szCs w:val="24"/>
        </w:rPr>
      </w:pPr>
      <w:r w:rsidRPr="004B12E9">
        <w:rPr>
          <w:rFonts w:ascii="Times New Roman" w:hAnsi="Times New Roman" w:cs="Times New Roman"/>
          <w:sz w:val="24"/>
        </w:rPr>
        <w:t>о методах познания социальных явлений и</w:t>
      </w:r>
      <w:r w:rsidRPr="004B12E9">
        <w:rPr>
          <w:rFonts w:ascii="Times New Roman" w:hAnsi="Times New Roman" w:cs="Times New Roman"/>
          <w:spacing w:val="-23"/>
          <w:sz w:val="24"/>
        </w:rPr>
        <w:t xml:space="preserve"> </w:t>
      </w:r>
      <w:r w:rsidRPr="004B12E9">
        <w:rPr>
          <w:rFonts w:ascii="Times New Roman" w:hAnsi="Times New Roman" w:cs="Times New Roman"/>
          <w:sz w:val="24"/>
        </w:rPr>
        <w:t>процессов;</w:t>
      </w:r>
    </w:p>
    <w:p w:rsidR="003667F6" w:rsidRPr="004B12E9" w:rsidRDefault="003667F6" w:rsidP="009C448B">
      <w:pPr>
        <w:pStyle w:val="aa"/>
        <w:widowControl w:val="0"/>
        <w:numPr>
          <w:ilvl w:val="0"/>
          <w:numId w:val="5"/>
        </w:numPr>
        <w:tabs>
          <w:tab w:val="left" w:pos="954"/>
        </w:tabs>
        <w:spacing w:after="0" w:line="240" w:lineRule="auto"/>
        <w:ind w:right="293" w:firstLine="540"/>
        <w:contextualSpacing w:val="0"/>
        <w:jc w:val="both"/>
        <w:rPr>
          <w:rFonts w:ascii="Times New Roman" w:eastAsia="Times New Roman" w:hAnsi="Times New Roman" w:cs="Times New Roman"/>
          <w:sz w:val="24"/>
          <w:szCs w:val="24"/>
        </w:rPr>
      </w:pPr>
      <w:r w:rsidRPr="004B12E9">
        <w:rPr>
          <w:rFonts w:ascii="Times New Roman" w:hAnsi="Times New Roman" w:cs="Times New Roman"/>
          <w:sz w:val="24"/>
        </w:rPr>
        <w:t>об экономической сфере в жизни общества как пространстве, в котором осуществляется экономическая деятельность индивидов, семей, отдельных предприятий и государства;</w:t>
      </w:r>
    </w:p>
    <w:p w:rsidR="003667F6" w:rsidRPr="004B12E9" w:rsidRDefault="003667F6" w:rsidP="003667F6">
      <w:pPr>
        <w:spacing w:before="7"/>
        <w:rPr>
          <w:rFonts w:ascii="Times New Roman" w:eastAsia="Times New Roman" w:hAnsi="Times New Roman" w:cs="Times New Roman"/>
          <w:sz w:val="24"/>
          <w:szCs w:val="24"/>
        </w:rPr>
      </w:pPr>
    </w:p>
    <w:p w:rsidR="003667F6" w:rsidRPr="004B12E9" w:rsidRDefault="003667F6" w:rsidP="003667F6">
      <w:pPr>
        <w:pStyle w:val="Heading1"/>
        <w:jc w:val="both"/>
        <w:rPr>
          <w:rFonts w:cs="Times New Roman"/>
          <w:b w:val="0"/>
          <w:bCs w:val="0"/>
        </w:rPr>
      </w:pPr>
      <w:r w:rsidRPr="004B12E9">
        <w:rPr>
          <w:rFonts w:cs="Times New Roman"/>
        </w:rPr>
        <w:t>знать:</w:t>
      </w:r>
    </w:p>
    <w:p w:rsidR="003667F6" w:rsidRPr="004B12E9" w:rsidRDefault="003667F6" w:rsidP="003667F6">
      <w:pPr>
        <w:spacing w:before="5"/>
        <w:rPr>
          <w:rFonts w:ascii="Times New Roman" w:eastAsia="Times New Roman" w:hAnsi="Times New Roman" w:cs="Times New Roman"/>
          <w:b/>
          <w:bCs/>
          <w:sz w:val="20"/>
          <w:szCs w:val="20"/>
        </w:rPr>
      </w:pPr>
    </w:p>
    <w:p w:rsidR="003667F6" w:rsidRPr="004B12E9" w:rsidRDefault="003667F6" w:rsidP="009C448B">
      <w:pPr>
        <w:pStyle w:val="aa"/>
        <w:widowControl w:val="0"/>
        <w:numPr>
          <w:ilvl w:val="0"/>
          <w:numId w:val="5"/>
        </w:numPr>
        <w:tabs>
          <w:tab w:val="left" w:pos="882"/>
        </w:tabs>
        <w:spacing w:after="0" w:line="240" w:lineRule="auto"/>
        <w:ind w:right="297" w:firstLine="540"/>
        <w:contextualSpacing w:val="0"/>
        <w:rPr>
          <w:rFonts w:ascii="Times New Roman" w:eastAsia="Times New Roman" w:hAnsi="Times New Roman" w:cs="Times New Roman"/>
          <w:sz w:val="24"/>
          <w:szCs w:val="24"/>
        </w:rPr>
      </w:pPr>
      <w:r w:rsidRPr="004B12E9">
        <w:rPr>
          <w:rFonts w:ascii="Times New Roman" w:hAnsi="Times New Roman" w:cs="Times New Roman"/>
          <w:sz w:val="24"/>
        </w:rPr>
        <w:t>законы развития общества как целостной развивающейся системе в единстве и взаимодействии его основных сфер и</w:t>
      </w:r>
      <w:r w:rsidRPr="004B12E9">
        <w:rPr>
          <w:rFonts w:ascii="Times New Roman" w:hAnsi="Times New Roman" w:cs="Times New Roman"/>
          <w:spacing w:val="-15"/>
          <w:sz w:val="24"/>
        </w:rPr>
        <w:t xml:space="preserve"> </w:t>
      </w:r>
      <w:r w:rsidRPr="004B12E9">
        <w:rPr>
          <w:rFonts w:ascii="Times New Roman" w:hAnsi="Times New Roman" w:cs="Times New Roman"/>
          <w:sz w:val="24"/>
        </w:rPr>
        <w:t>институтов;</w:t>
      </w:r>
    </w:p>
    <w:p w:rsidR="003667F6" w:rsidRPr="004B12E9" w:rsidRDefault="003667F6" w:rsidP="009C448B">
      <w:pPr>
        <w:pStyle w:val="aa"/>
        <w:widowControl w:val="0"/>
        <w:numPr>
          <w:ilvl w:val="0"/>
          <w:numId w:val="5"/>
        </w:numPr>
        <w:tabs>
          <w:tab w:val="left" w:pos="798"/>
        </w:tabs>
        <w:spacing w:after="0" w:line="240" w:lineRule="auto"/>
        <w:ind w:left="798" w:hanging="140"/>
        <w:contextualSpacing w:val="0"/>
        <w:rPr>
          <w:rFonts w:ascii="Times New Roman" w:eastAsia="Times New Roman" w:hAnsi="Times New Roman" w:cs="Times New Roman"/>
          <w:sz w:val="24"/>
          <w:szCs w:val="24"/>
        </w:rPr>
      </w:pPr>
      <w:r w:rsidRPr="004B12E9">
        <w:rPr>
          <w:rFonts w:ascii="Times New Roman" w:hAnsi="Times New Roman" w:cs="Times New Roman"/>
          <w:sz w:val="24"/>
        </w:rPr>
        <w:t>базовый понятийный аппарат социальных</w:t>
      </w:r>
      <w:r w:rsidRPr="004B12E9">
        <w:rPr>
          <w:rFonts w:ascii="Times New Roman" w:hAnsi="Times New Roman" w:cs="Times New Roman"/>
          <w:spacing w:val="-19"/>
          <w:sz w:val="24"/>
        </w:rPr>
        <w:t xml:space="preserve"> </w:t>
      </w:r>
      <w:r w:rsidRPr="004B12E9">
        <w:rPr>
          <w:rFonts w:ascii="Times New Roman" w:hAnsi="Times New Roman" w:cs="Times New Roman"/>
          <w:sz w:val="24"/>
        </w:rPr>
        <w:t>наук;</w:t>
      </w:r>
    </w:p>
    <w:p w:rsidR="003667F6" w:rsidRPr="004B12E9" w:rsidRDefault="003667F6" w:rsidP="009C448B">
      <w:pPr>
        <w:pStyle w:val="aa"/>
        <w:widowControl w:val="0"/>
        <w:numPr>
          <w:ilvl w:val="0"/>
          <w:numId w:val="11"/>
        </w:numPr>
        <w:tabs>
          <w:tab w:val="left" w:pos="259"/>
        </w:tabs>
        <w:spacing w:before="2" w:after="0" w:line="240" w:lineRule="auto"/>
        <w:contextualSpacing w:val="0"/>
        <w:jc w:val="both"/>
        <w:rPr>
          <w:rFonts w:ascii="Times New Roman" w:eastAsia="Times New Roman" w:hAnsi="Times New Roman" w:cs="Times New Roman"/>
          <w:sz w:val="24"/>
          <w:szCs w:val="24"/>
        </w:rPr>
      </w:pPr>
      <w:r w:rsidRPr="004B12E9">
        <w:rPr>
          <w:rFonts w:ascii="Times New Roman" w:hAnsi="Times New Roman" w:cs="Times New Roman"/>
          <w:sz w:val="24"/>
        </w:rPr>
        <w:t>ориентироваться в текущих экономических событиях в России и в</w:t>
      </w:r>
      <w:r w:rsidRPr="004B12E9">
        <w:rPr>
          <w:rFonts w:ascii="Times New Roman" w:hAnsi="Times New Roman" w:cs="Times New Roman"/>
          <w:spacing w:val="-21"/>
          <w:sz w:val="24"/>
        </w:rPr>
        <w:t xml:space="preserve"> </w:t>
      </w:r>
      <w:r w:rsidRPr="004B12E9">
        <w:rPr>
          <w:rFonts w:ascii="Times New Roman" w:hAnsi="Times New Roman" w:cs="Times New Roman"/>
          <w:sz w:val="24"/>
        </w:rPr>
        <w:t>мире</w:t>
      </w:r>
    </w:p>
    <w:p w:rsidR="003667F6" w:rsidRPr="004B12E9" w:rsidRDefault="003667F6" w:rsidP="003667F6">
      <w:pPr>
        <w:pStyle w:val="Heading1"/>
        <w:spacing w:before="51"/>
        <w:ind w:right="109"/>
        <w:rPr>
          <w:rFonts w:cs="Times New Roman"/>
          <w:b w:val="0"/>
          <w:bCs w:val="0"/>
        </w:rPr>
      </w:pPr>
      <w:r w:rsidRPr="004B12E9">
        <w:rPr>
          <w:rFonts w:cs="Times New Roman"/>
        </w:rPr>
        <w:t>уметь:</w:t>
      </w:r>
    </w:p>
    <w:p w:rsidR="003667F6" w:rsidRPr="004B12E9" w:rsidRDefault="003667F6" w:rsidP="003667F6">
      <w:pPr>
        <w:spacing w:before="6"/>
        <w:rPr>
          <w:rFonts w:ascii="Times New Roman" w:eastAsia="Times New Roman" w:hAnsi="Times New Roman" w:cs="Times New Roman"/>
          <w:b/>
          <w:bCs/>
          <w:sz w:val="20"/>
          <w:szCs w:val="20"/>
        </w:rPr>
      </w:pPr>
    </w:p>
    <w:p w:rsidR="003667F6" w:rsidRPr="004B12E9" w:rsidRDefault="003667F6" w:rsidP="009C448B">
      <w:pPr>
        <w:pStyle w:val="aa"/>
        <w:widowControl w:val="0"/>
        <w:numPr>
          <w:ilvl w:val="1"/>
          <w:numId w:val="11"/>
        </w:numPr>
        <w:tabs>
          <w:tab w:val="left" w:pos="827"/>
        </w:tabs>
        <w:spacing w:after="0" w:line="240" w:lineRule="auto"/>
        <w:ind w:right="114" w:firstLine="540"/>
        <w:contextualSpacing w:val="0"/>
        <w:jc w:val="both"/>
        <w:rPr>
          <w:rFonts w:ascii="Times New Roman" w:eastAsia="Times New Roman" w:hAnsi="Times New Roman" w:cs="Times New Roman"/>
          <w:sz w:val="24"/>
          <w:szCs w:val="24"/>
        </w:rPr>
      </w:pPr>
      <w:r w:rsidRPr="004B12E9">
        <w:rPr>
          <w:rFonts w:ascii="Times New Roman" w:hAnsi="Times New Roman" w:cs="Times New Roman"/>
          <w:sz w:val="24"/>
        </w:rPr>
        <w:lastRenderedPageBreak/>
        <w:t>критически мылить, анализировать, оценивать и сопоставлять методы исследования, характерные для общественных</w:t>
      </w:r>
      <w:r w:rsidRPr="004B12E9">
        <w:rPr>
          <w:rFonts w:ascii="Times New Roman" w:hAnsi="Times New Roman" w:cs="Times New Roman"/>
          <w:spacing w:val="-13"/>
          <w:sz w:val="24"/>
        </w:rPr>
        <w:t xml:space="preserve"> </w:t>
      </w:r>
      <w:r w:rsidRPr="004B12E9">
        <w:rPr>
          <w:rFonts w:ascii="Times New Roman" w:hAnsi="Times New Roman" w:cs="Times New Roman"/>
          <w:sz w:val="24"/>
        </w:rPr>
        <w:t>наук;</w:t>
      </w:r>
    </w:p>
    <w:p w:rsidR="003667F6" w:rsidRPr="004B12E9" w:rsidRDefault="003667F6" w:rsidP="009C448B">
      <w:pPr>
        <w:pStyle w:val="aa"/>
        <w:widowControl w:val="0"/>
        <w:numPr>
          <w:ilvl w:val="1"/>
          <w:numId w:val="11"/>
        </w:numPr>
        <w:tabs>
          <w:tab w:val="left" w:pos="894"/>
        </w:tabs>
        <w:spacing w:after="0" w:line="240" w:lineRule="auto"/>
        <w:ind w:right="105" w:firstLine="540"/>
        <w:contextualSpacing w:val="0"/>
        <w:jc w:val="both"/>
        <w:rPr>
          <w:rFonts w:ascii="Times New Roman" w:eastAsia="Times New Roman" w:hAnsi="Times New Roman" w:cs="Times New Roman"/>
          <w:sz w:val="24"/>
          <w:szCs w:val="24"/>
        </w:rPr>
      </w:pPr>
      <w:r w:rsidRPr="004B12E9">
        <w:rPr>
          <w:rFonts w:ascii="Times New Roman" w:hAnsi="Times New Roman" w:cs="Times New Roman"/>
          <w:sz w:val="24"/>
        </w:rPr>
        <w:t>обобщать, анализировать и оценивать информацию: теории, концепции, факты, имеющие отношение к общественному развитию и роли личности в нем, с целью проверки гипотез и интерпретации данных различных</w:t>
      </w:r>
      <w:r w:rsidRPr="004B12E9">
        <w:rPr>
          <w:rFonts w:ascii="Times New Roman" w:hAnsi="Times New Roman" w:cs="Times New Roman"/>
          <w:spacing w:val="-22"/>
          <w:sz w:val="24"/>
        </w:rPr>
        <w:t xml:space="preserve"> </w:t>
      </w:r>
      <w:r w:rsidRPr="004B12E9">
        <w:rPr>
          <w:rFonts w:ascii="Times New Roman" w:hAnsi="Times New Roman" w:cs="Times New Roman"/>
          <w:sz w:val="24"/>
        </w:rPr>
        <w:t>источников;</w:t>
      </w:r>
    </w:p>
    <w:p w:rsidR="003667F6" w:rsidRPr="004B12E9" w:rsidRDefault="003667F6" w:rsidP="009C448B">
      <w:pPr>
        <w:pStyle w:val="aa"/>
        <w:widowControl w:val="0"/>
        <w:numPr>
          <w:ilvl w:val="1"/>
          <w:numId w:val="11"/>
        </w:numPr>
        <w:tabs>
          <w:tab w:val="left" w:pos="854"/>
        </w:tabs>
        <w:spacing w:after="0" w:line="240" w:lineRule="auto"/>
        <w:ind w:right="113" w:firstLine="540"/>
        <w:contextualSpacing w:val="0"/>
        <w:jc w:val="both"/>
        <w:rPr>
          <w:rFonts w:ascii="Times New Roman" w:eastAsia="Times New Roman" w:hAnsi="Times New Roman" w:cs="Times New Roman"/>
          <w:sz w:val="24"/>
          <w:szCs w:val="24"/>
        </w:rPr>
      </w:pPr>
      <w:r w:rsidRPr="004B12E9">
        <w:rPr>
          <w:rFonts w:ascii="Times New Roman" w:hAnsi="Times New Roman" w:cs="Times New Roman"/>
          <w:sz w:val="24"/>
        </w:rPr>
        <w:t>выявлять причинно-следственные, функциональные, иерархические и другие связи социальных объектов и</w:t>
      </w:r>
      <w:r w:rsidRPr="004B12E9">
        <w:rPr>
          <w:rFonts w:ascii="Times New Roman" w:hAnsi="Times New Roman" w:cs="Times New Roman"/>
          <w:spacing w:val="-9"/>
          <w:sz w:val="24"/>
        </w:rPr>
        <w:t xml:space="preserve"> </w:t>
      </w:r>
      <w:r w:rsidRPr="004B12E9">
        <w:rPr>
          <w:rFonts w:ascii="Times New Roman" w:hAnsi="Times New Roman" w:cs="Times New Roman"/>
          <w:sz w:val="24"/>
        </w:rPr>
        <w:t>процессов;</w:t>
      </w:r>
    </w:p>
    <w:p w:rsidR="003667F6" w:rsidRPr="004B12E9" w:rsidRDefault="003667F6" w:rsidP="009C448B">
      <w:pPr>
        <w:pStyle w:val="aa"/>
        <w:widowControl w:val="0"/>
        <w:numPr>
          <w:ilvl w:val="0"/>
          <w:numId w:val="10"/>
        </w:numPr>
        <w:tabs>
          <w:tab w:val="left" w:pos="345"/>
        </w:tabs>
        <w:spacing w:before="2" w:after="0"/>
        <w:ind w:right="114" w:firstLine="0"/>
        <w:contextualSpacing w:val="0"/>
        <w:jc w:val="both"/>
        <w:rPr>
          <w:rFonts w:ascii="Times New Roman" w:eastAsia="Times New Roman" w:hAnsi="Times New Roman" w:cs="Times New Roman"/>
          <w:sz w:val="24"/>
          <w:szCs w:val="24"/>
        </w:rPr>
      </w:pPr>
      <w:r w:rsidRPr="004B12E9">
        <w:rPr>
          <w:rFonts w:ascii="Times New Roman" w:hAnsi="Times New Roman" w:cs="Times New Roman"/>
          <w:sz w:val="24"/>
        </w:rPr>
        <w:t>искать информацию в источниках различного типа для реконструкции недостающих звеньев с целью объяснения и оценки разнообразных явлений и процессов общественного развития.</w:t>
      </w:r>
    </w:p>
    <w:p w:rsidR="003667F6" w:rsidRPr="004B12E9" w:rsidRDefault="003667F6" w:rsidP="009C448B">
      <w:pPr>
        <w:pStyle w:val="aa"/>
        <w:widowControl w:val="0"/>
        <w:numPr>
          <w:ilvl w:val="0"/>
          <w:numId w:val="10"/>
        </w:numPr>
        <w:tabs>
          <w:tab w:val="left" w:pos="259"/>
        </w:tabs>
        <w:spacing w:before="202" w:after="0" w:line="240" w:lineRule="auto"/>
        <w:ind w:left="258" w:hanging="140"/>
        <w:contextualSpacing w:val="0"/>
        <w:rPr>
          <w:rFonts w:ascii="Times New Roman" w:eastAsia="Times New Roman" w:hAnsi="Times New Roman" w:cs="Times New Roman"/>
          <w:sz w:val="24"/>
          <w:szCs w:val="24"/>
        </w:rPr>
      </w:pPr>
      <w:r w:rsidRPr="004B12E9">
        <w:rPr>
          <w:rFonts w:ascii="Times New Roman" w:hAnsi="Times New Roman" w:cs="Times New Roman"/>
          <w:sz w:val="24"/>
        </w:rPr>
        <w:t>ориентироваться в текущих экономических событиях в России и в</w:t>
      </w:r>
      <w:r w:rsidRPr="004B12E9">
        <w:rPr>
          <w:rFonts w:ascii="Times New Roman" w:hAnsi="Times New Roman" w:cs="Times New Roman"/>
          <w:spacing w:val="-21"/>
          <w:sz w:val="24"/>
        </w:rPr>
        <w:t xml:space="preserve"> </w:t>
      </w:r>
      <w:r w:rsidRPr="004B12E9">
        <w:rPr>
          <w:rFonts w:ascii="Times New Roman" w:hAnsi="Times New Roman" w:cs="Times New Roman"/>
          <w:sz w:val="24"/>
        </w:rPr>
        <w:t>мире</w:t>
      </w:r>
    </w:p>
    <w:p w:rsidR="003667F6" w:rsidRPr="004B12E9" w:rsidRDefault="003667F6" w:rsidP="003667F6">
      <w:pPr>
        <w:spacing w:before="6"/>
        <w:rPr>
          <w:rFonts w:ascii="Times New Roman" w:eastAsia="Times New Roman" w:hAnsi="Times New Roman" w:cs="Times New Roman"/>
          <w:sz w:val="21"/>
          <w:szCs w:val="21"/>
        </w:rPr>
      </w:pPr>
    </w:p>
    <w:p w:rsidR="003667F6" w:rsidRPr="004B12E9" w:rsidRDefault="003667F6" w:rsidP="009C448B">
      <w:pPr>
        <w:pStyle w:val="Heading1"/>
        <w:numPr>
          <w:ilvl w:val="0"/>
          <w:numId w:val="9"/>
        </w:numPr>
        <w:tabs>
          <w:tab w:val="left" w:pos="359"/>
        </w:tabs>
        <w:jc w:val="left"/>
        <w:rPr>
          <w:rFonts w:cs="Times New Roman"/>
          <w:b w:val="0"/>
          <w:bCs w:val="0"/>
          <w:lang w:val="ru-RU"/>
        </w:rPr>
      </w:pPr>
      <w:r w:rsidRPr="004B12E9">
        <w:rPr>
          <w:rFonts w:cs="Times New Roman"/>
          <w:lang w:val="ru-RU"/>
        </w:rPr>
        <w:t>4. Рекомендуемое количество часов на освоение программы</w:t>
      </w:r>
      <w:r w:rsidRPr="004B12E9">
        <w:rPr>
          <w:rFonts w:cs="Times New Roman"/>
          <w:spacing w:val="-21"/>
          <w:lang w:val="ru-RU"/>
        </w:rPr>
        <w:t xml:space="preserve"> </w:t>
      </w:r>
      <w:r w:rsidRPr="004B12E9">
        <w:rPr>
          <w:rFonts w:cs="Times New Roman"/>
          <w:lang w:val="ru-RU"/>
        </w:rPr>
        <w:t>дисциплины:</w:t>
      </w:r>
    </w:p>
    <w:p w:rsidR="003667F6" w:rsidRPr="004B12E9" w:rsidRDefault="003667F6" w:rsidP="003667F6">
      <w:pPr>
        <w:spacing w:before="5"/>
        <w:rPr>
          <w:rFonts w:ascii="Times New Roman" w:eastAsia="Times New Roman" w:hAnsi="Times New Roman" w:cs="Times New Roman"/>
          <w:b/>
          <w:bCs/>
          <w:sz w:val="20"/>
          <w:szCs w:val="20"/>
        </w:rPr>
      </w:pPr>
    </w:p>
    <w:p w:rsidR="003667F6" w:rsidRPr="004B12E9" w:rsidRDefault="003667F6" w:rsidP="003667F6">
      <w:pPr>
        <w:pStyle w:val="af0"/>
        <w:spacing w:line="448" w:lineRule="auto"/>
        <w:ind w:right="2740"/>
      </w:pPr>
      <w:r w:rsidRPr="004B12E9">
        <w:t xml:space="preserve">максимальной учебной нагрузки </w:t>
      </w:r>
      <w:r w:rsidRPr="004B12E9">
        <w:rPr>
          <w:b/>
        </w:rPr>
        <w:t>117</w:t>
      </w:r>
      <w:r w:rsidRPr="004B12E9">
        <w:t xml:space="preserve">часов, в том числе: обязательной аудиторной учебной нагрузки обучающегося </w:t>
      </w:r>
      <w:r w:rsidRPr="004B12E9">
        <w:rPr>
          <w:b/>
        </w:rPr>
        <w:t xml:space="preserve">78 </w:t>
      </w:r>
      <w:r w:rsidRPr="004B12E9">
        <w:t xml:space="preserve">часов самостоятельной работы обучающегося  </w:t>
      </w:r>
      <w:r w:rsidRPr="004B12E9">
        <w:rPr>
          <w:b/>
        </w:rPr>
        <w:t>39</w:t>
      </w:r>
      <w:r w:rsidRPr="004B12E9">
        <w:rPr>
          <w:b/>
          <w:spacing w:val="-8"/>
        </w:rPr>
        <w:t xml:space="preserve"> </w:t>
      </w:r>
      <w:r w:rsidRPr="004B12E9">
        <w:t>часов.</w:t>
      </w:r>
    </w:p>
    <w:p w:rsidR="003667F6" w:rsidRPr="004B12E9" w:rsidRDefault="003667F6" w:rsidP="003667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contextualSpacing/>
        <w:jc w:val="center"/>
        <w:rPr>
          <w:rFonts w:ascii="Times New Roman" w:hAnsi="Times New Roman" w:cs="Times New Roman"/>
          <w:b/>
          <w:sz w:val="24"/>
          <w:szCs w:val="24"/>
        </w:rPr>
      </w:pPr>
      <w:r w:rsidRPr="004B12E9">
        <w:rPr>
          <w:rFonts w:ascii="Times New Roman" w:hAnsi="Times New Roman" w:cs="Times New Roman"/>
          <w:b/>
          <w:sz w:val="24"/>
          <w:szCs w:val="24"/>
        </w:rPr>
        <w:t>УЧЕБНАЯ ДИСЦИПЛИНА</w:t>
      </w:r>
    </w:p>
    <w:p w:rsidR="003667F6" w:rsidRPr="004B12E9" w:rsidRDefault="003667F6" w:rsidP="003667F6">
      <w:pPr>
        <w:spacing w:before="2"/>
        <w:ind w:left="832" w:right="1001"/>
        <w:jc w:val="center"/>
        <w:rPr>
          <w:rFonts w:ascii="Times New Roman" w:eastAsia="Times New Roman" w:hAnsi="Times New Roman" w:cs="Times New Roman"/>
          <w:sz w:val="24"/>
          <w:szCs w:val="24"/>
        </w:rPr>
      </w:pPr>
      <w:r w:rsidRPr="004B12E9">
        <w:rPr>
          <w:rFonts w:ascii="Times New Roman" w:hAnsi="Times New Roman" w:cs="Times New Roman"/>
          <w:b/>
          <w:sz w:val="24"/>
        </w:rPr>
        <w:t>ОБД.07</w:t>
      </w:r>
      <w:r w:rsidRPr="004B12E9">
        <w:rPr>
          <w:rFonts w:ascii="Times New Roman" w:eastAsia="Times New Roman" w:hAnsi="Times New Roman" w:cs="Times New Roman"/>
          <w:sz w:val="24"/>
          <w:szCs w:val="24"/>
        </w:rPr>
        <w:t xml:space="preserve"> </w:t>
      </w:r>
      <w:r w:rsidRPr="004B12E9">
        <w:rPr>
          <w:rFonts w:ascii="Times New Roman" w:hAnsi="Times New Roman" w:cs="Times New Roman"/>
          <w:b/>
          <w:sz w:val="24"/>
        </w:rPr>
        <w:t>ЕСТЕСТВОЗНАНИЕ</w:t>
      </w:r>
    </w:p>
    <w:p w:rsidR="003667F6" w:rsidRPr="004B12E9" w:rsidRDefault="003667F6" w:rsidP="003667F6">
      <w:pPr>
        <w:spacing w:before="1"/>
        <w:rPr>
          <w:rFonts w:ascii="Times New Roman" w:eastAsia="Times New Roman" w:hAnsi="Times New Roman" w:cs="Times New Roman"/>
          <w:b/>
          <w:bCs/>
          <w:sz w:val="21"/>
          <w:szCs w:val="21"/>
        </w:rPr>
      </w:pPr>
    </w:p>
    <w:p w:rsidR="003667F6" w:rsidRPr="004B12E9" w:rsidRDefault="003667F6" w:rsidP="009C448B">
      <w:pPr>
        <w:pStyle w:val="aa"/>
        <w:widowControl w:val="0"/>
        <w:numPr>
          <w:ilvl w:val="1"/>
          <w:numId w:val="8"/>
        </w:numPr>
        <w:tabs>
          <w:tab w:val="left" w:pos="539"/>
        </w:tabs>
        <w:spacing w:after="0" w:line="240" w:lineRule="auto"/>
        <w:ind w:hanging="952"/>
        <w:contextualSpacing w:val="0"/>
        <w:jc w:val="both"/>
        <w:rPr>
          <w:rFonts w:ascii="Times New Roman" w:eastAsia="Times New Roman" w:hAnsi="Times New Roman" w:cs="Times New Roman"/>
          <w:sz w:val="24"/>
          <w:szCs w:val="24"/>
        </w:rPr>
      </w:pPr>
      <w:r w:rsidRPr="004B12E9">
        <w:rPr>
          <w:rFonts w:ascii="Times New Roman" w:hAnsi="Times New Roman" w:cs="Times New Roman"/>
          <w:b/>
          <w:sz w:val="24"/>
        </w:rPr>
        <w:t>Область применения</w:t>
      </w:r>
      <w:r w:rsidRPr="004B12E9">
        <w:rPr>
          <w:rFonts w:ascii="Times New Roman" w:hAnsi="Times New Roman" w:cs="Times New Roman"/>
          <w:b/>
          <w:spacing w:val="-9"/>
          <w:sz w:val="24"/>
        </w:rPr>
        <w:t xml:space="preserve"> </w:t>
      </w:r>
      <w:r w:rsidRPr="004B12E9">
        <w:rPr>
          <w:rFonts w:ascii="Times New Roman" w:hAnsi="Times New Roman" w:cs="Times New Roman"/>
          <w:b/>
          <w:sz w:val="24"/>
        </w:rPr>
        <w:t>программы</w:t>
      </w:r>
    </w:p>
    <w:p w:rsidR="003667F6" w:rsidRPr="004B12E9" w:rsidRDefault="003667F6" w:rsidP="003667F6">
      <w:pPr>
        <w:spacing w:before="5"/>
        <w:rPr>
          <w:rFonts w:ascii="Times New Roman" w:eastAsia="Times New Roman" w:hAnsi="Times New Roman" w:cs="Times New Roman"/>
          <w:b/>
          <w:bCs/>
          <w:sz w:val="20"/>
          <w:szCs w:val="20"/>
        </w:rPr>
      </w:pPr>
    </w:p>
    <w:p w:rsidR="003667F6" w:rsidRPr="004B12E9" w:rsidRDefault="003667F6" w:rsidP="003667F6">
      <w:pPr>
        <w:pStyle w:val="af0"/>
        <w:spacing w:line="276" w:lineRule="auto"/>
        <w:ind w:right="106" w:firstLine="719"/>
        <w:jc w:val="both"/>
      </w:pPr>
      <w:r w:rsidRPr="004B12E9">
        <w:t xml:space="preserve">Рабочая программа учебной дисциплины является частью программы подготовки специалистов среднего звена по специальности СПО </w:t>
      </w:r>
      <w:r w:rsidRPr="004B12E9">
        <w:rPr>
          <w:b/>
        </w:rPr>
        <w:t>43.02.11  Гостиничный</w:t>
      </w:r>
      <w:r w:rsidRPr="004B12E9">
        <w:rPr>
          <w:b/>
          <w:spacing w:val="-18"/>
        </w:rPr>
        <w:t xml:space="preserve"> </w:t>
      </w:r>
      <w:r w:rsidRPr="004B12E9">
        <w:rPr>
          <w:b/>
        </w:rPr>
        <w:t>сервис.</w:t>
      </w:r>
    </w:p>
    <w:p w:rsidR="003667F6" w:rsidRPr="004B12E9" w:rsidRDefault="003667F6" w:rsidP="003667F6">
      <w:pPr>
        <w:pStyle w:val="af0"/>
        <w:spacing w:before="202" w:line="276" w:lineRule="auto"/>
        <w:ind w:right="101" w:firstLine="779"/>
        <w:jc w:val="both"/>
      </w:pPr>
      <w:r w:rsidRPr="004B12E9">
        <w:t>Рабочая программа учебной дисциплины «Естествознание» предназначена для  изучения естествознания в учреждении среднего профессионального образования – Колледже гостиничного сервиса МФ РМАТ, реализующего образовательную программу  среднего общего образования при подготовке специалистов среднего звена социально-экономического профиля.</w:t>
      </w:r>
    </w:p>
    <w:p w:rsidR="003667F6" w:rsidRPr="004B12E9" w:rsidRDefault="003667F6" w:rsidP="003667F6">
      <w:pPr>
        <w:spacing w:before="11"/>
        <w:rPr>
          <w:rFonts w:ascii="Times New Roman" w:eastAsia="Times New Roman" w:hAnsi="Times New Roman" w:cs="Times New Roman"/>
          <w:sz w:val="24"/>
          <w:szCs w:val="24"/>
        </w:rPr>
      </w:pPr>
    </w:p>
    <w:p w:rsidR="003667F6" w:rsidRPr="004B12E9" w:rsidRDefault="003667F6" w:rsidP="003667F6">
      <w:pPr>
        <w:pStyle w:val="af0"/>
        <w:spacing w:line="274" w:lineRule="exact"/>
        <w:ind w:right="294" w:firstLine="707"/>
        <w:jc w:val="both"/>
      </w:pPr>
      <w:r w:rsidRPr="004B12E9">
        <w:t xml:space="preserve">Программа составлена в соответствии с Федеральным государственным стандартом среднего общего образования в части «Естествознание» (Приказ Минобрнауки РФ № 413 </w:t>
      </w:r>
      <w:r w:rsidRPr="004B12E9">
        <w:rPr>
          <w:spacing w:val="43"/>
        </w:rPr>
        <w:t xml:space="preserve"> </w:t>
      </w:r>
      <w:r w:rsidRPr="004B12E9">
        <w:t>от</w:t>
      </w:r>
    </w:p>
    <w:p w:rsidR="003667F6" w:rsidRPr="004B12E9" w:rsidRDefault="003667F6" w:rsidP="003667F6">
      <w:pPr>
        <w:pStyle w:val="af0"/>
        <w:ind w:right="286"/>
        <w:jc w:val="both"/>
      </w:pPr>
      <w:r w:rsidRPr="004B12E9">
        <w:t xml:space="preserve">17 мая 2012 г. в ред. Приказа Минобрнауки России № 1645 от29.12.2014 г.) и рекомендациями по организации получения среднего общего </w:t>
      </w:r>
      <w:r w:rsidRPr="004B12E9">
        <w:lastRenderedPageBreak/>
        <w:t>образования в пределах освоения образовательных программ среднего профессионального образования на базе основного общего образования и получаемой профессии или специальности среднего профессионального образования (ФИРО. 17.03.2015</w:t>
      </w:r>
      <w:r w:rsidRPr="004B12E9">
        <w:rPr>
          <w:spacing w:val="-12"/>
        </w:rPr>
        <w:t xml:space="preserve"> </w:t>
      </w:r>
      <w:r w:rsidRPr="004B12E9">
        <w:t>г.).</w:t>
      </w:r>
    </w:p>
    <w:p w:rsidR="003667F6" w:rsidRPr="004B12E9" w:rsidRDefault="003667F6" w:rsidP="003667F6">
      <w:pPr>
        <w:spacing w:before="7"/>
        <w:rPr>
          <w:rFonts w:ascii="Times New Roman" w:eastAsia="Times New Roman" w:hAnsi="Times New Roman" w:cs="Times New Roman"/>
          <w:sz w:val="24"/>
          <w:szCs w:val="24"/>
        </w:rPr>
      </w:pPr>
    </w:p>
    <w:p w:rsidR="003667F6" w:rsidRPr="004B12E9" w:rsidRDefault="003667F6" w:rsidP="009C448B">
      <w:pPr>
        <w:pStyle w:val="Heading1"/>
        <w:numPr>
          <w:ilvl w:val="1"/>
          <w:numId w:val="8"/>
        </w:numPr>
        <w:tabs>
          <w:tab w:val="left" w:pos="1247"/>
        </w:tabs>
        <w:ind w:left="1246"/>
        <w:rPr>
          <w:rFonts w:cs="Times New Roman"/>
          <w:b w:val="0"/>
          <w:bCs w:val="0"/>
          <w:lang w:val="ru-RU"/>
        </w:rPr>
      </w:pPr>
      <w:r w:rsidRPr="004B12E9">
        <w:rPr>
          <w:rFonts w:cs="Times New Roman"/>
          <w:lang w:val="ru-RU"/>
        </w:rPr>
        <w:t>Место дисциплины в структуре</w:t>
      </w:r>
      <w:r w:rsidRPr="004B12E9">
        <w:rPr>
          <w:rFonts w:cs="Times New Roman"/>
          <w:spacing w:val="-11"/>
          <w:lang w:val="ru-RU"/>
        </w:rPr>
        <w:t xml:space="preserve"> </w:t>
      </w:r>
      <w:r w:rsidR="00FD4294">
        <w:rPr>
          <w:rFonts w:cs="Times New Roman"/>
          <w:lang w:val="ru-RU"/>
        </w:rPr>
        <w:t>ОПОП</w:t>
      </w:r>
      <w:r w:rsidRPr="004B12E9">
        <w:rPr>
          <w:rFonts w:cs="Times New Roman"/>
          <w:lang w:val="ru-RU"/>
        </w:rPr>
        <w:t>:</w:t>
      </w:r>
    </w:p>
    <w:p w:rsidR="003667F6" w:rsidRPr="004B12E9" w:rsidRDefault="003667F6" w:rsidP="003667F6">
      <w:pPr>
        <w:spacing w:before="2"/>
        <w:rPr>
          <w:rFonts w:ascii="Times New Roman" w:eastAsia="Times New Roman" w:hAnsi="Times New Roman" w:cs="Times New Roman"/>
          <w:b/>
          <w:bCs/>
          <w:sz w:val="24"/>
          <w:szCs w:val="24"/>
        </w:rPr>
      </w:pPr>
    </w:p>
    <w:p w:rsidR="003667F6" w:rsidRPr="004B12E9" w:rsidRDefault="003667F6" w:rsidP="003667F6">
      <w:pPr>
        <w:pStyle w:val="af0"/>
        <w:spacing w:line="276" w:lineRule="auto"/>
        <w:ind w:right="288" w:firstLine="919"/>
        <w:jc w:val="both"/>
      </w:pPr>
      <w:r w:rsidRPr="004B12E9">
        <w:t xml:space="preserve">Учебная дисциплина входит в общеобразовательный цикл учебного плана по специальности </w:t>
      </w:r>
      <w:r w:rsidRPr="004B12E9">
        <w:rPr>
          <w:b/>
        </w:rPr>
        <w:t xml:space="preserve">43.02.11 Гостиничный сервис </w:t>
      </w:r>
      <w:r w:rsidRPr="004B12E9">
        <w:t>как  общеобразовательная  базовая дисциплина.</w:t>
      </w:r>
    </w:p>
    <w:p w:rsidR="003667F6" w:rsidRPr="004B12E9" w:rsidRDefault="003667F6" w:rsidP="003667F6">
      <w:pPr>
        <w:spacing w:before="1"/>
        <w:rPr>
          <w:rFonts w:ascii="Times New Roman" w:eastAsia="Times New Roman" w:hAnsi="Times New Roman" w:cs="Times New Roman"/>
          <w:sz w:val="24"/>
          <w:szCs w:val="24"/>
        </w:rPr>
      </w:pPr>
    </w:p>
    <w:p w:rsidR="003667F6" w:rsidRPr="004B12E9" w:rsidRDefault="003667F6" w:rsidP="009C448B">
      <w:pPr>
        <w:pStyle w:val="Heading1"/>
        <w:numPr>
          <w:ilvl w:val="1"/>
          <w:numId w:val="8"/>
        </w:numPr>
        <w:tabs>
          <w:tab w:val="left" w:pos="539"/>
        </w:tabs>
        <w:ind w:left="538"/>
        <w:jc w:val="both"/>
        <w:rPr>
          <w:rFonts w:cs="Times New Roman"/>
          <w:b w:val="0"/>
          <w:bCs w:val="0"/>
          <w:lang w:val="ru-RU"/>
        </w:rPr>
      </w:pPr>
      <w:r w:rsidRPr="004B12E9">
        <w:rPr>
          <w:rFonts w:cs="Times New Roman"/>
          <w:lang w:val="ru-RU"/>
        </w:rPr>
        <w:t>Цели и задачи дисциплины – требования к результатам освоения</w:t>
      </w:r>
      <w:r w:rsidRPr="004B12E9">
        <w:rPr>
          <w:rFonts w:cs="Times New Roman"/>
          <w:spacing w:val="-17"/>
          <w:lang w:val="ru-RU"/>
        </w:rPr>
        <w:t xml:space="preserve"> </w:t>
      </w:r>
      <w:r w:rsidRPr="004B12E9">
        <w:rPr>
          <w:rFonts w:cs="Times New Roman"/>
          <w:lang w:val="ru-RU"/>
        </w:rPr>
        <w:t>дисциплины</w:t>
      </w:r>
      <w:r w:rsidRPr="004B12E9">
        <w:rPr>
          <w:rFonts w:cs="Times New Roman"/>
          <w:b w:val="0"/>
          <w:bCs w:val="0"/>
          <w:lang w:val="ru-RU"/>
        </w:rPr>
        <w:t>:</w:t>
      </w:r>
    </w:p>
    <w:p w:rsidR="003667F6" w:rsidRPr="004B12E9" w:rsidRDefault="003667F6" w:rsidP="003667F6">
      <w:pPr>
        <w:spacing w:before="5"/>
        <w:rPr>
          <w:rFonts w:ascii="Times New Roman" w:eastAsia="Times New Roman" w:hAnsi="Times New Roman" w:cs="Times New Roman"/>
          <w:sz w:val="24"/>
          <w:szCs w:val="24"/>
        </w:rPr>
      </w:pPr>
    </w:p>
    <w:p w:rsidR="003667F6" w:rsidRPr="004B12E9" w:rsidRDefault="003667F6" w:rsidP="003667F6">
      <w:pPr>
        <w:pStyle w:val="af0"/>
        <w:jc w:val="both"/>
      </w:pPr>
      <w:r w:rsidRPr="004B12E9">
        <w:t>В результате освоения дисциплины обучающийся</w:t>
      </w:r>
      <w:r w:rsidRPr="004B12E9">
        <w:rPr>
          <w:spacing w:val="-18"/>
        </w:rPr>
        <w:t xml:space="preserve"> </w:t>
      </w:r>
      <w:r w:rsidRPr="004B12E9">
        <w:t>должен</w:t>
      </w:r>
    </w:p>
    <w:p w:rsidR="003667F6" w:rsidRPr="004B12E9" w:rsidRDefault="003667F6" w:rsidP="003667F6">
      <w:pPr>
        <w:rPr>
          <w:rFonts w:ascii="Times New Roman" w:eastAsia="Times New Roman" w:hAnsi="Times New Roman" w:cs="Times New Roman"/>
          <w:sz w:val="24"/>
          <w:szCs w:val="24"/>
        </w:rPr>
      </w:pPr>
    </w:p>
    <w:p w:rsidR="003667F6" w:rsidRPr="004B12E9" w:rsidRDefault="003667F6" w:rsidP="003667F6">
      <w:pPr>
        <w:pStyle w:val="Heading1"/>
        <w:jc w:val="both"/>
        <w:rPr>
          <w:rFonts w:cs="Times New Roman"/>
          <w:b w:val="0"/>
          <w:bCs w:val="0"/>
          <w:lang w:val="ru-RU"/>
        </w:rPr>
      </w:pPr>
      <w:r w:rsidRPr="004B12E9">
        <w:rPr>
          <w:rFonts w:cs="Times New Roman"/>
          <w:lang w:val="ru-RU"/>
        </w:rPr>
        <w:t>иметь</w:t>
      </w:r>
      <w:r w:rsidRPr="004B12E9">
        <w:rPr>
          <w:rFonts w:cs="Times New Roman"/>
          <w:spacing w:val="-7"/>
          <w:lang w:val="ru-RU"/>
        </w:rPr>
        <w:t xml:space="preserve"> </w:t>
      </w:r>
      <w:r w:rsidRPr="004B12E9">
        <w:rPr>
          <w:rFonts w:cs="Times New Roman"/>
          <w:lang w:val="ru-RU"/>
        </w:rPr>
        <w:t>представление</w:t>
      </w:r>
      <w:r w:rsidRPr="004B12E9">
        <w:rPr>
          <w:rFonts w:cs="Times New Roman"/>
          <w:b w:val="0"/>
          <w:lang w:val="ru-RU"/>
        </w:rPr>
        <w:t>:</w:t>
      </w:r>
    </w:p>
    <w:p w:rsidR="003667F6" w:rsidRPr="004B12E9" w:rsidRDefault="003667F6" w:rsidP="003667F6">
      <w:pPr>
        <w:pStyle w:val="af0"/>
        <w:ind w:right="284" w:firstLine="659"/>
        <w:jc w:val="both"/>
      </w:pPr>
      <w:r w:rsidRPr="004B12E9">
        <w:t>- о целостной современной естественнонаучной картине мира, о природе как единой целостной системе, о взаимосвязи человека, природы и общества; о пространственно- временных масштабах</w:t>
      </w:r>
      <w:r w:rsidRPr="004B12E9">
        <w:rPr>
          <w:spacing w:val="-8"/>
        </w:rPr>
        <w:t xml:space="preserve"> </w:t>
      </w:r>
      <w:r w:rsidRPr="004B12E9">
        <w:t>Вселенной;</w:t>
      </w:r>
    </w:p>
    <w:p w:rsidR="003667F6" w:rsidRPr="004B12E9" w:rsidRDefault="003667F6" w:rsidP="009C448B">
      <w:pPr>
        <w:pStyle w:val="aa"/>
        <w:widowControl w:val="0"/>
        <w:numPr>
          <w:ilvl w:val="2"/>
          <w:numId w:val="8"/>
        </w:numPr>
        <w:tabs>
          <w:tab w:val="left" w:pos="839"/>
        </w:tabs>
        <w:spacing w:after="0" w:line="240" w:lineRule="auto"/>
        <w:ind w:right="296" w:firstLine="540"/>
        <w:contextualSpacing w:val="0"/>
        <w:jc w:val="both"/>
        <w:rPr>
          <w:rFonts w:ascii="Times New Roman" w:eastAsia="Times New Roman" w:hAnsi="Times New Roman" w:cs="Times New Roman"/>
          <w:sz w:val="24"/>
          <w:szCs w:val="24"/>
        </w:rPr>
      </w:pPr>
      <w:r w:rsidRPr="004B12E9">
        <w:rPr>
          <w:rFonts w:ascii="Times New Roman" w:hAnsi="Times New Roman" w:cs="Times New Roman"/>
          <w:sz w:val="24"/>
        </w:rPr>
        <w:t>о научном методе познания природы и средствах изучения мегамира, макромира и микромира;</w:t>
      </w:r>
    </w:p>
    <w:p w:rsidR="003667F6" w:rsidRPr="004B12E9" w:rsidRDefault="003667F6" w:rsidP="003667F6">
      <w:pPr>
        <w:pStyle w:val="Heading1"/>
        <w:spacing w:before="5" w:line="274" w:lineRule="exact"/>
        <w:ind w:left="658" w:right="239"/>
        <w:rPr>
          <w:rFonts w:cs="Times New Roman"/>
          <w:b w:val="0"/>
          <w:bCs w:val="0"/>
        </w:rPr>
      </w:pPr>
      <w:r w:rsidRPr="004B12E9">
        <w:rPr>
          <w:rFonts w:cs="Times New Roman"/>
        </w:rPr>
        <w:t>уметь:</w:t>
      </w:r>
    </w:p>
    <w:p w:rsidR="003667F6" w:rsidRPr="004B12E9" w:rsidRDefault="003667F6" w:rsidP="009C448B">
      <w:pPr>
        <w:pStyle w:val="aa"/>
        <w:widowControl w:val="0"/>
        <w:numPr>
          <w:ilvl w:val="2"/>
          <w:numId w:val="8"/>
        </w:numPr>
        <w:tabs>
          <w:tab w:val="left" w:pos="928"/>
        </w:tabs>
        <w:spacing w:after="0" w:line="240" w:lineRule="auto"/>
        <w:ind w:right="290" w:firstLine="540"/>
        <w:contextualSpacing w:val="0"/>
        <w:jc w:val="both"/>
        <w:rPr>
          <w:rFonts w:ascii="Times New Roman" w:eastAsia="Times New Roman" w:hAnsi="Times New Roman" w:cs="Times New Roman"/>
          <w:sz w:val="24"/>
          <w:szCs w:val="24"/>
        </w:rPr>
      </w:pPr>
      <w:r w:rsidRPr="004B12E9">
        <w:rPr>
          <w:rFonts w:ascii="Times New Roman" w:hAnsi="Times New Roman" w:cs="Times New Roman"/>
          <w:sz w:val="24"/>
        </w:rPr>
        <w:t>применять естественнонаучные знания для объяснения окружающих явлений, сохранения здоровья, обеспечения безопасности жизнедеятельности, бережного отношения к природе, рационального природопользования, а также выполнения роли грамотного потребителя;</w:t>
      </w:r>
    </w:p>
    <w:p w:rsidR="003667F6" w:rsidRPr="004B12E9" w:rsidRDefault="003667F6" w:rsidP="003667F6">
      <w:pPr>
        <w:rPr>
          <w:rFonts w:ascii="Times New Roman" w:eastAsia="Times New Roman" w:hAnsi="Times New Roman" w:cs="Times New Roman"/>
          <w:sz w:val="24"/>
          <w:szCs w:val="24"/>
        </w:rPr>
      </w:pPr>
    </w:p>
    <w:p w:rsidR="003667F6" w:rsidRPr="004B12E9" w:rsidRDefault="003667F6" w:rsidP="009C448B">
      <w:pPr>
        <w:pStyle w:val="aa"/>
        <w:widowControl w:val="0"/>
        <w:numPr>
          <w:ilvl w:val="2"/>
          <w:numId w:val="8"/>
        </w:numPr>
        <w:tabs>
          <w:tab w:val="left" w:pos="1122"/>
        </w:tabs>
        <w:spacing w:after="0" w:line="240" w:lineRule="auto"/>
        <w:ind w:right="292" w:firstLine="540"/>
        <w:contextualSpacing w:val="0"/>
        <w:jc w:val="both"/>
        <w:rPr>
          <w:rFonts w:ascii="Times New Roman" w:eastAsia="Times New Roman" w:hAnsi="Times New Roman" w:cs="Times New Roman"/>
          <w:sz w:val="24"/>
          <w:szCs w:val="24"/>
        </w:rPr>
      </w:pPr>
      <w:r w:rsidRPr="004B12E9">
        <w:rPr>
          <w:rFonts w:ascii="Times New Roman" w:hAnsi="Times New Roman" w:cs="Times New Roman"/>
          <w:sz w:val="24"/>
        </w:rPr>
        <w:t>приемами естественнонаучных наблюдений, опытов исследований и оценки достоверности полученных</w:t>
      </w:r>
      <w:r w:rsidRPr="004B12E9">
        <w:rPr>
          <w:rFonts w:ascii="Times New Roman" w:hAnsi="Times New Roman" w:cs="Times New Roman"/>
          <w:spacing w:val="-13"/>
          <w:sz w:val="24"/>
        </w:rPr>
        <w:t xml:space="preserve"> </w:t>
      </w:r>
      <w:r w:rsidRPr="004B12E9">
        <w:rPr>
          <w:rFonts w:ascii="Times New Roman" w:hAnsi="Times New Roman" w:cs="Times New Roman"/>
          <w:sz w:val="24"/>
        </w:rPr>
        <w:t>результатов;</w:t>
      </w:r>
    </w:p>
    <w:p w:rsidR="003667F6" w:rsidRPr="004B12E9" w:rsidRDefault="003667F6" w:rsidP="009C448B">
      <w:pPr>
        <w:pStyle w:val="aa"/>
        <w:widowControl w:val="0"/>
        <w:numPr>
          <w:ilvl w:val="2"/>
          <w:numId w:val="8"/>
        </w:numPr>
        <w:tabs>
          <w:tab w:val="left" w:pos="868"/>
        </w:tabs>
        <w:spacing w:after="0" w:line="240" w:lineRule="auto"/>
        <w:ind w:right="292" w:firstLine="540"/>
        <w:contextualSpacing w:val="0"/>
        <w:jc w:val="both"/>
        <w:rPr>
          <w:rFonts w:ascii="Times New Roman" w:eastAsia="Times New Roman" w:hAnsi="Times New Roman" w:cs="Times New Roman"/>
          <w:sz w:val="24"/>
          <w:szCs w:val="24"/>
        </w:rPr>
      </w:pPr>
      <w:r w:rsidRPr="004B12E9">
        <w:rPr>
          <w:rFonts w:ascii="Times New Roman" w:hAnsi="Times New Roman" w:cs="Times New Roman"/>
          <w:sz w:val="24"/>
        </w:rPr>
        <w:t>понятийным аппаратом естественных наук, позволяющим познавать мир, участвовать в дискуссиях по естественнонаучным вопросам, использовать различные источники информации для подготовки собственных работ, критически относиться к сообщениям</w:t>
      </w:r>
      <w:r w:rsidRPr="004B12E9">
        <w:rPr>
          <w:rFonts w:ascii="Times New Roman" w:hAnsi="Times New Roman" w:cs="Times New Roman"/>
          <w:spacing w:val="-22"/>
          <w:sz w:val="24"/>
        </w:rPr>
        <w:t xml:space="preserve"> </w:t>
      </w:r>
      <w:r w:rsidRPr="004B12E9">
        <w:rPr>
          <w:rFonts w:ascii="Times New Roman" w:hAnsi="Times New Roman" w:cs="Times New Roman"/>
          <w:sz w:val="24"/>
        </w:rPr>
        <w:t>СМИ,</w:t>
      </w:r>
    </w:p>
    <w:p w:rsidR="003667F6" w:rsidRPr="004B12E9" w:rsidRDefault="003667F6" w:rsidP="003667F6">
      <w:pPr>
        <w:jc w:val="both"/>
        <w:rPr>
          <w:rFonts w:ascii="Times New Roman" w:eastAsia="Times New Roman" w:hAnsi="Times New Roman" w:cs="Times New Roman"/>
          <w:sz w:val="24"/>
          <w:szCs w:val="24"/>
        </w:rPr>
        <w:sectPr w:rsidR="003667F6" w:rsidRPr="004B12E9" w:rsidSect="00242E97">
          <w:footerReference w:type="default" r:id="rId8"/>
          <w:pgSz w:w="16850" w:h="11910" w:orient="landscape"/>
          <w:pgMar w:top="560" w:right="1180" w:bottom="1300" w:left="1080" w:header="0" w:footer="984" w:gutter="0"/>
          <w:cols w:space="720"/>
          <w:docGrid w:linePitch="299"/>
        </w:sectPr>
      </w:pPr>
    </w:p>
    <w:p w:rsidR="003667F6" w:rsidRPr="004B12E9" w:rsidRDefault="003667F6" w:rsidP="003667F6">
      <w:pPr>
        <w:pStyle w:val="af0"/>
        <w:spacing w:before="44"/>
        <w:ind w:left="218" w:right="3769"/>
      </w:pPr>
      <w:r w:rsidRPr="004B12E9">
        <w:lastRenderedPageBreak/>
        <w:t>содержащим научную</w:t>
      </w:r>
      <w:r w:rsidRPr="004B12E9">
        <w:rPr>
          <w:spacing w:val="-13"/>
        </w:rPr>
        <w:t xml:space="preserve"> </w:t>
      </w:r>
      <w:r w:rsidRPr="004B12E9">
        <w:t>информацию;</w:t>
      </w:r>
    </w:p>
    <w:p w:rsidR="003667F6" w:rsidRPr="004B12E9" w:rsidRDefault="003667F6" w:rsidP="0063743E">
      <w:pPr>
        <w:pStyle w:val="aa"/>
        <w:widowControl w:val="0"/>
        <w:numPr>
          <w:ilvl w:val="3"/>
          <w:numId w:val="8"/>
        </w:numPr>
        <w:tabs>
          <w:tab w:val="left" w:pos="982"/>
        </w:tabs>
        <w:spacing w:after="0" w:line="240" w:lineRule="auto"/>
        <w:ind w:right="108" w:firstLine="540"/>
        <w:contextualSpacing w:val="0"/>
        <w:jc w:val="both"/>
        <w:rPr>
          <w:rFonts w:ascii="Times New Roman" w:eastAsia="Times New Roman" w:hAnsi="Times New Roman" w:cs="Times New Roman"/>
          <w:sz w:val="24"/>
          <w:szCs w:val="24"/>
        </w:rPr>
      </w:pPr>
      <w:r w:rsidRPr="004B12E9">
        <w:rPr>
          <w:rFonts w:ascii="Times New Roman" w:hAnsi="Times New Roman" w:cs="Times New Roman"/>
          <w:sz w:val="24"/>
        </w:rPr>
        <w:t>понимать значимость естественнонаучного знания для каждого человека, независимо от его профессиональной деятельности, различать факты и оценки, сравнивать оценочные выводы, видеть их связь с критериями оценок и связь критериев с определенной системой ценностей.</w:t>
      </w:r>
    </w:p>
    <w:p w:rsidR="003667F6" w:rsidRPr="004B12E9" w:rsidRDefault="003667F6" w:rsidP="0063743E">
      <w:pPr>
        <w:pStyle w:val="Heading1"/>
        <w:ind w:left="278" w:right="3769"/>
        <w:rPr>
          <w:rFonts w:cs="Times New Roman"/>
          <w:b w:val="0"/>
          <w:bCs w:val="0"/>
          <w:lang w:val="ru-RU"/>
        </w:rPr>
      </w:pPr>
      <w:r w:rsidRPr="004B12E9">
        <w:rPr>
          <w:rFonts w:cs="Times New Roman"/>
        </w:rPr>
        <w:t>знать:</w:t>
      </w:r>
    </w:p>
    <w:p w:rsidR="003667F6" w:rsidRPr="004B12E9" w:rsidRDefault="003667F6" w:rsidP="0063743E">
      <w:pPr>
        <w:pStyle w:val="aa"/>
        <w:widowControl w:val="0"/>
        <w:numPr>
          <w:ilvl w:val="3"/>
          <w:numId w:val="8"/>
        </w:numPr>
        <w:tabs>
          <w:tab w:val="left" w:pos="918"/>
        </w:tabs>
        <w:spacing w:after="0" w:line="240" w:lineRule="auto"/>
        <w:ind w:right="113" w:firstLine="540"/>
        <w:contextualSpacing w:val="0"/>
        <w:jc w:val="both"/>
        <w:rPr>
          <w:rFonts w:ascii="Times New Roman" w:eastAsia="Times New Roman" w:hAnsi="Times New Roman" w:cs="Times New Roman"/>
          <w:sz w:val="24"/>
          <w:szCs w:val="24"/>
        </w:rPr>
      </w:pPr>
      <w:r w:rsidRPr="004B12E9">
        <w:rPr>
          <w:rFonts w:ascii="Times New Roman" w:hAnsi="Times New Roman" w:cs="Times New Roman"/>
          <w:sz w:val="24"/>
        </w:rPr>
        <w:t>о наиболее важных открытиях и достижениях в области естествознания, повлиявших на эволюцию представлений о природе, на развитие техники и</w:t>
      </w:r>
      <w:r w:rsidRPr="004B12E9">
        <w:rPr>
          <w:rFonts w:ascii="Times New Roman" w:hAnsi="Times New Roman" w:cs="Times New Roman"/>
          <w:spacing w:val="-29"/>
          <w:sz w:val="24"/>
        </w:rPr>
        <w:t xml:space="preserve"> </w:t>
      </w:r>
      <w:r w:rsidRPr="004B12E9">
        <w:rPr>
          <w:rFonts w:ascii="Times New Roman" w:hAnsi="Times New Roman" w:cs="Times New Roman"/>
          <w:sz w:val="24"/>
        </w:rPr>
        <w:t>технологий;</w:t>
      </w:r>
    </w:p>
    <w:p w:rsidR="003667F6" w:rsidRPr="004B12E9" w:rsidRDefault="003667F6" w:rsidP="009C448B">
      <w:pPr>
        <w:pStyle w:val="aa"/>
        <w:widowControl w:val="0"/>
        <w:numPr>
          <w:ilvl w:val="1"/>
          <w:numId w:val="8"/>
        </w:numPr>
        <w:tabs>
          <w:tab w:val="left" w:pos="781"/>
        </w:tabs>
        <w:spacing w:after="0" w:line="412" w:lineRule="auto"/>
        <w:ind w:right="1353" w:hanging="710"/>
        <w:contextualSpacing w:val="0"/>
        <w:rPr>
          <w:rFonts w:ascii="Times New Roman" w:eastAsia="Times New Roman" w:hAnsi="Times New Roman" w:cs="Times New Roman"/>
          <w:sz w:val="24"/>
          <w:szCs w:val="24"/>
        </w:rPr>
      </w:pPr>
      <w:r w:rsidRPr="004B12E9">
        <w:rPr>
          <w:rFonts w:ascii="Times New Roman" w:hAnsi="Times New Roman" w:cs="Times New Roman"/>
          <w:b/>
          <w:sz w:val="24"/>
        </w:rPr>
        <w:t xml:space="preserve">Рекомендуемое количество часов на освоение программы дисциплины: </w:t>
      </w:r>
      <w:r w:rsidRPr="004B12E9">
        <w:rPr>
          <w:rFonts w:ascii="Times New Roman" w:hAnsi="Times New Roman" w:cs="Times New Roman"/>
          <w:sz w:val="24"/>
        </w:rPr>
        <w:t xml:space="preserve">максимальной учебной нагрузки обучающегося - </w:t>
      </w:r>
      <w:r w:rsidRPr="004B12E9">
        <w:rPr>
          <w:rFonts w:ascii="Times New Roman" w:hAnsi="Times New Roman" w:cs="Times New Roman"/>
          <w:b/>
          <w:sz w:val="24"/>
        </w:rPr>
        <w:t xml:space="preserve">176 </w:t>
      </w:r>
      <w:r w:rsidRPr="004B12E9">
        <w:rPr>
          <w:rFonts w:ascii="Times New Roman" w:hAnsi="Times New Roman" w:cs="Times New Roman"/>
          <w:sz w:val="24"/>
        </w:rPr>
        <w:t>часов, в том числе: обязательной аудиторной учебной нагрузки обучающегося -</w:t>
      </w:r>
      <w:r w:rsidRPr="004B12E9">
        <w:rPr>
          <w:rFonts w:ascii="Times New Roman" w:hAnsi="Times New Roman" w:cs="Times New Roman"/>
          <w:b/>
          <w:sz w:val="24"/>
        </w:rPr>
        <w:t xml:space="preserve">117 </w:t>
      </w:r>
      <w:r w:rsidRPr="004B12E9">
        <w:rPr>
          <w:rFonts w:ascii="Times New Roman" w:hAnsi="Times New Roman" w:cs="Times New Roman"/>
          <w:sz w:val="24"/>
        </w:rPr>
        <w:t>часов, самостоятельной работы  обучающегося -</w:t>
      </w:r>
      <w:r w:rsidRPr="004B12E9">
        <w:rPr>
          <w:rFonts w:ascii="Times New Roman" w:hAnsi="Times New Roman" w:cs="Times New Roman"/>
          <w:b/>
          <w:sz w:val="24"/>
        </w:rPr>
        <w:t>59</w:t>
      </w:r>
      <w:r w:rsidRPr="004B12E9">
        <w:rPr>
          <w:rFonts w:ascii="Times New Roman" w:hAnsi="Times New Roman" w:cs="Times New Roman"/>
          <w:b/>
          <w:spacing w:val="-9"/>
          <w:sz w:val="24"/>
        </w:rPr>
        <w:t xml:space="preserve"> </w:t>
      </w:r>
      <w:r w:rsidRPr="004B12E9">
        <w:rPr>
          <w:rFonts w:ascii="Times New Roman" w:hAnsi="Times New Roman" w:cs="Times New Roman"/>
          <w:sz w:val="24"/>
        </w:rPr>
        <w:t>часов.</w:t>
      </w:r>
    </w:p>
    <w:p w:rsidR="003667F6" w:rsidRPr="004B12E9" w:rsidRDefault="003667F6" w:rsidP="003667F6">
      <w:pPr>
        <w:pStyle w:val="a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38"/>
        <w:jc w:val="center"/>
        <w:rPr>
          <w:rFonts w:ascii="Times New Roman" w:hAnsi="Times New Roman" w:cs="Times New Roman"/>
          <w:b/>
          <w:sz w:val="24"/>
          <w:szCs w:val="24"/>
        </w:rPr>
      </w:pPr>
      <w:r w:rsidRPr="004B12E9">
        <w:rPr>
          <w:rFonts w:ascii="Times New Roman" w:hAnsi="Times New Roman" w:cs="Times New Roman"/>
          <w:b/>
          <w:sz w:val="24"/>
          <w:szCs w:val="24"/>
        </w:rPr>
        <w:t>УЧЕБНАЯ ДИСЦИПЛИНА</w:t>
      </w:r>
    </w:p>
    <w:p w:rsidR="003667F6" w:rsidRPr="004B12E9" w:rsidRDefault="003667F6" w:rsidP="003667F6">
      <w:pPr>
        <w:ind w:left="831" w:right="1001"/>
        <w:jc w:val="center"/>
        <w:rPr>
          <w:rFonts w:ascii="Times New Roman" w:eastAsia="Times New Roman" w:hAnsi="Times New Roman" w:cs="Times New Roman"/>
          <w:sz w:val="24"/>
          <w:szCs w:val="24"/>
        </w:rPr>
      </w:pPr>
      <w:r w:rsidRPr="004B12E9">
        <w:rPr>
          <w:rFonts w:ascii="Times New Roman" w:hAnsi="Times New Roman" w:cs="Times New Roman"/>
          <w:b/>
          <w:sz w:val="24"/>
        </w:rPr>
        <w:t>ОБД.06</w:t>
      </w:r>
      <w:r w:rsidRPr="004B12E9">
        <w:rPr>
          <w:rFonts w:ascii="Times New Roman" w:hAnsi="Times New Roman" w:cs="Times New Roman"/>
          <w:b/>
          <w:spacing w:val="-5"/>
          <w:sz w:val="24"/>
        </w:rPr>
        <w:t xml:space="preserve"> </w:t>
      </w:r>
      <w:r w:rsidRPr="004B12E9">
        <w:rPr>
          <w:rFonts w:ascii="Times New Roman" w:hAnsi="Times New Roman" w:cs="Times New Roman"/>
          <w:b/>
          <w:sz w:val="24"/>
        </w:rPr>
        <w:t>ГЕОГРАФИЯ</w:t>
      </w:r>
    </w:p>
    <w:p w:rsidR="003667F6" w:rsidRPr="004B12E9" w:rsidRDefault="003667F6" w:rsidP="003667F6">
      <w:pPr>
        <w:spacing w:before="1"/>
        <w:rPr>
          <w:rFonts w:ascii="Times New Roman" w:eastAsia="Times New Roman" w:hAnsi="Times New Roman" w:cs="Times New Roman"/>
          <w:b/>
          <w:bCs/>
          <w:sz w:val="21"/>
          <w:szCs w:val="21"/>
        </w:rPr>
      </w:pPr>
    </w:p>
    <w:p w:rsidR="003667F6" w:rsidRPr="004B12E9" w:rsidRDefault="003667F6" w:rsidP="0063743E">
      <w:pPr>
        <w:pStyle w:val="aa"/>
        <w:widowControl w:val="0"/>
        <w:numPr>
          <w:ilvl w:val="1"/>
          <w:numId w:val="7"/>
        </w:numPr>
        <w:tabs>
          <w:tab w:val="left" w:pos="539"/>
        </w:tabs>
        <w:spacing w:after="0" w:line="240" w:lineRule="auto"/>
        <w:contextualSpacing w:val="0"/>
        <w:rPr>
          <w:rFonts w:ascii="Times New Roman" w:eastAsia="Times New Roman" w:hAnsi="Times New Roman" w:cs="Times New Roman"/>
          <w:sz w:val="24"/>
          <w:szCs w:val="24"/>
        </w:rPr>
      </w:pPr>
      <w:r w:rsidRPr="004B12E9">
        <w:rPr>
          <w:rFonts w:ascii="Times New Roman" w:hAnsi="Times New Roman" w:cs="Times New Roman"/>
          <w:b/>
          <w:sz w:val="24"/>
        </w:rPr>
        <w:t>Область применения</w:t>
      </w:r>
      <w:r w:rsidRPr="004B12E9">
        <w:rPr>
          <w:rFonts w:ascii="Times New Roman" w:hAnsi="Times New Roman" w:cs="Times New Roman"/>
          <w:b/>
          <w:spacing w:val="-8"/>
          <w:sz w:val="24"/>
        </w:rPr>
        <w:t xml:space="preserve"> </w:t>
      </w:r>
      <w:r w:rsidRPr="004B12E9">
        <w:rPr>
          <w:rFonts w:ascii="Times New Roman" w:hAnsi="Times New Roman" w:cs="Times New Roman"/>
          <w:b/>
          <w:sz w:val="24"/>
        </w:rPr>
        <w:t>программы</w:t>
      </w:r>
    </w:p>
    <w:p w:rsidR="003667F6" w:rsidRPr="004B12E9" w:rsidRDefault="003667F6" w:rsidP="003667F6">
      <w:pPr>
        <w:pStyle w:val="af0"/>
        <w:spacing w:line="276" w:lineRule="auto"/>
        <w:ind w:right="291" w:firstLine="707"/>
        <w:jc w:val="both"/>
      </w:pPr>
      <w:r w:rsidRPr="004B12E9">
        <w:t>Рабочая программа учебной дисциплины является частью программы подготовки специалистов среднего звена по специальности СПО 43.02.11 «Гостиничный</w:t>
      </w:r>
      <w:r w:rsidRPr="004B12E9">
        <w:rPr>
          <w:spacing w:val="-23"/>
        </w:rPr>
        <w:t xml:space="preserve"> </w:t>
      </w:r>
      <w:r w:rsidRPr="004B12E9">
        <w:t>сервис».</w:t>
      </w:r>
    </w:p>
    <w:p w:rsidR="003667F6" w:rsidRPr="004B12E9" w:rsidRDefault="003667F6" w:rsidP="003667F6">
      <w:pPr>
        <w:pStyle w:val="af0"/>
        <w:spacing w:before="202" w:line="276" w:lineRule="auto"/>
        <w:ind w:right="100" w:firstLine="719"/>
        <w:jc w:val="both"/>
      </w:pPr>
      <w:r w:rsidRPr="004B12E9">
        <w:t>Рабочая программа учебной дисциплины «География» предназначена для изучения географии в учреждении среднего профессионального образования – Колледже гостиничного сервиса МФ РМАТ, реализующего образовательную программу среднего общего образования при подготовке специалистов среднего звена социально-экономического</w:t>
      </w:r>
      <w:r w:rsidRPr="004B12E9">
        <w:rPr>
          <w:spacing w:val="-20"/>
        </w:rPr>
        <w:t xml:space="preserve"> </w:t>
      </w:r>
      <w:r w:rsidRPr="004B12E9">
        <w:t>профиля.</w:t>
      </w:r>
    </w:p>
    <w:p w:rsidR="003667F6" w:rsidRPr="004B12E9" w:rsidRDefault="003667F6" w:rsidP="003667F6">
      <w:pPr>
        <w:pStyle w:val="af0"/>
        <w:spacing w:before="200" w:line="276" w:lineRule="auto"/>
        <w:ind w:right="286" w:firstLine="707"/>
        <w:jc w:val="both"/>
      </w:pPr>
      <w:r w:rsidRPr="004B12E9">
        <w:t>Программа составлена в соответствии с Федеральным государственным стандартом среднего общего образования в части «География» (Приказ Минобрнауки РФ № 413 от 17 мая 2012 г. в ред. Приказа Минобрнауки России № 1645 от29.12.2014 г.) и рекомендациями по организации получения среднего общего образования в пределах освоения образовательных программ среднего профессионального образования на базе основного общего образования и получаемой профессии или специальности среднего профессионального образования (ФИРО. 17.03.2015</w:t>
      </w:r>
      <w:r w:rsidRPr="004B12E9">
        <w:rPr>
          <w:spacing w:val="-15"/>
        </w:rPr>
        <w:t xml:space="preserve"> </w:t>
      </w:r>
      <w:r w:rsidRPr="004B12E9">
        <w:t>г.).</w:t>
      </w:r>
    </w:p>
    <w:p w:rsidR="003667F6" w:rsidRPr="004B12E9" w:rsidRDefault="003667F6" w:rsidP="003667F6">
      <w:pPr>
        <w:spacing w:before="8"/>
        <w:rPr>
          <w:rFonts w:ascii="Times New Roman" w:eastAsia="Times New Roman" w:hAnsi="Times New Roman" w:cs="Times New Roman"/>
          <w:sz w:val="24"/>
          <w:szCs w:val="24"/>
        </w:rPr>
      </w:pPr>
    </w:p>
    <w:p w:rsidR="003667F6" w:rsidRPr="004B12E9" w:rsidRDefault="003667F6" w:rsidP="003667F6">
      <w:pPr>
        <w:pStyle w:val="Heading1"/>
        <w:numPr>
          <w:ilvl w:val="1"/>
          <w:numId w:val="7"/>
        </w:numPr>
        <w:tabs>
          <w:tab w:val="left" w:pos="1559"/>
        </w:tabs>
        <w:ind w:right="292" w:firstLine="708"/>
        <w:jc w:val="both"/>
        <w:rPr>
          <w:rFonts w:cs="Times New Roman"/>
          <w:b w:val="0"/>
          <w:bCs w:val="0"/>
          <w:lang w:val="ru-RU"/>
        </w:rPr>
      </w:pPr>
      <w:r w:rsidRPr="004B12E9">
        <w:rPr>
          <w:rFonts w:cs="Times New Roman"/>
          <w:lang w:val="ru-RU"/>
        </w:rPr>
        <w:t>Место дисциплины в структуре основной профессиональной образовательной</w:t>
      </w:r>
      <w:r w:rsidRPr="004B12E9">
        <w:rPr>
          <w:rFonts w:cs="Times New Roman"/>
          <w:spacing w:val="-7"/>
          <w:lang w:val="ru-RU"/>
        </w:rPr>
        <w:t xml:space="preserve"> </w:t>
      </w:r>
      <w:r w:rsidRPr="004B12E9">
        <w:rPr>
          <w:rFonts w:cs="Times New Roman"/>
          <w:lang w:val="ru-RU"/>
        </w:rPr>
        <w:t>программы</w:t>
      </w:r>
    </w:p>
    <w:p w:rsidR="003667F6" w:rsidRPr="004B12E9" w:rsidRDefault="003667F6" w:rsidP="003667F6">
      <w:pPr>
        <w:pStyle w:val="af0"/>
        <w:spacing w:line="278" w:lineRule="auto"/>
        <w:ind w:right="239"/>
      </w:pPr>
      <w:r w:rsidRPr="004B12E9">
        <w:t xml:space="preserve">Учебная дисциплина входит в общеобразовательный цикл </w:t>
      </w:r>
      <w:r w:rsidR="00FD4294">
        <w:t>ОПОП</w:t>
      </w:r>
      <w:r w:rsidRPr="004B12E9">
        <w:t xml:space="preserve"> как общеобразовательная базовая</w:t>
      </w:r>
      <w:r w:rsidRPr="004B12E9">
        <w:rPr>
          <w:spacing w:val="53"/>
        </w:rPr>
        <w:t xml:space="preserve"> </w:t>
      </w:r>
      <w:r w:rsidRPr="004B12E9">
        <w:t>дисциплина.</w:t>
      </w:r>
    </w:p>
    <w:p w:rsidR="003667F6" w:rsidRPr="004B12E9" w:rsidRDefault="003667F6" w:rsidP="009C448B">
      <w:pPr>
        <w:pStyle w:val="Heading1"/>
        <w:numPr>
          <w:ilvl w:val="1"/>
          <w:numId w:val="7"/>
        </w:numPr>
        <w:tabs>
          <w:tab w:val="left" w:pos="539"/>
        </w:tabs>
        <w:spacing w:before="202" w:line="451" w:lineRule="auto"/>
        <w:ind w:right="2350"/>
        <w:rPr>
          <w:rFonts w:cs="Times New Roman"/>
          <w:b w:val="0"/>
          <w:bCs w:val="0"/>
          <w:lang w:val="ru-RU"/>
        </w:rPr>
      </w:pPr>
      <w:r w:rsidRPr="004B12E9">
        <w:rPr>
          <w:rFonts w:cs="Times New Roman"/>
          <w:lang w:val="ru-RU"/>
        </w:rPr>
        <w:t xml:space="preserve">Цели и задачи дисциплины – требования к результатам </w:t>
      </w:r>
      <w:r w:rsidRPr="004B12E9">
        <w:rPr>
          <w:rFonts w:cs="Times New Roman"/>
          <w:lang w:val="ru-RU"/>
        </w:rPr>
        <w:lastRenderedPageBreak/>
        <w:t>освоения дисциплины:</w:t>
      </w:r>
    </w:p>
    <w:p w:rsidR="003667F6" w:rsidRPr="004B12E9" w:rsidRDefault="003667F6" w:rsidP="0063743E">
      <w:pPr>
        <w:pStyle w:val="af0"/>
        <w:spacing w:before="1"/>
        <w:ind w:left="826" w:right="239"/>
      </w:pPr>
      <w:r w:rsidRPr="004B12E9">
        <w:t>В результате освоения дисциплины обучающийся</w:t>
      </w:r>
      <w:r w:rsidRPr="004B12E9">
        <w:rPr>
          <w:spacing w:val="-18"/>
        </w:rPr>
        <w:t xml:space="preserve"> </w:t>
      </w:r>
      <w:r w:rsidRPr="004B12E9">
        <w:t>должен</w:t>
      </w:r>
    </w:p>
    <w:p w:rsidR="003667F6" w:rsidRPr="004B12E9" w:rsidRDefault="003667F6" w:rsidP="0063743E">
      <w:pPr>
        <w:pStyle w:val="Heading1"/>
        <w:ind w:right="239"/>
        <w:rPr>
          <w:rFonts w:cs="Times New Roman"/>
          <w:b w:val="0"/>
          <w:bCs w:val="0"/>
          <w:lang w:val="ru-RU"/>
        </w:rPr>
      </w:pPr>
      <w:r w:rsidRPr="004B12E9">
        <w:rPr>
          <w:rFonts w:cs="Times New Roman"/>
          <w:lang w:val="ru-RU"/>
        </w:rPr>
        <w:t>иметь</w:t>
      </w:r>
      <w:r w:rsidRPr="004B12E9">
        <w:rPr>
          <w:rFonts w:cs="Times New Roman"/>
          <w:spacing w:val="-7"/>
          <w:lang w:val="ru-RU"/>
        </w:rPr>
        <w:t xml:space="preserve"> </w:t>
      </w:r>
      <w:r w:rsidRPr="004B12E9">
        <w:rPr>
          <w:rFonts w:cs="Times New Roman"/>
          <w:lang w:val="ru-RU"/>
        </w:rPr>
        <w:t>представление</w:t>
      </w:r>
      <w:r w:rsidRPr="004B12E9">
        <w:rPr>
          <w:rFonts w:cs="Times New Roman"/>
          <w:b w:val="0"/>
          <w:lang w:val="ru-RU"/>
        </w:rPr>
        <w:t>:</w:t>
      </w:r>
    </w:p>
    <w:p w:rsidR="003667F6" w:rsidRPr="004B12E9" w:rsidRDefault="003667F6" w:rsidP="003667F6">
      <w:pPr>
        <w:pStyle w:val="af0"/>
        <w:ind w:right="284" w:firstLine="540"/>
        <w:jc w:val="both"/>
      </w:pPr>
      <w:r w:rsidRPr="004B12E9">
        <w:t>- о современной географической науке, ее участии в решении важнейших проблем человечества;</w:t>
      </w:r>
    </w:p>
    <w:p w:rsidR="003667F6" w:rsidRPr="004B12E9" w:rsidRDefault="003667F6" w:rsidP="003667F6">
      <w:pPr>
        <w:pStyle w:val="af0"/>
        <w:spacing w:before="2" w:line="278" w:lineRule="auto"/>
        <w:ind w:right="288" w:firstLine="707"/>
        <w:jc w:val="both"/>
      </w:pPr>
      <w:r w:rsidRPr="004B12E9">
        <w:t>- о географических аспектах природных, социально-экономических и экологических процессов и</w:t>
      </w:r>
      <w:r w:rsidRPr="004B12E9">
        <w:rPr>
          <w:spacing w:val="-5"/>
        </w:rPr>
        <w:t xml:space="preserve"> </w:t>
      </w:r>
      <w:r w:rsidRPr="004B12E9">
        <w:t>проблем;</w:t>
      </w:r>
    </w:p>
    <w:p w:rsidR="003667F6" w:rsidRPr="004B12E9" w:rsidRDefault="003667F6" w:rsidP="003667F6">
      <w:pPr>
        <w:pStyle w:val="Heading1"/>
        <w:spacing w:before="203"/>
        <w:ind w:right="239"/>
        <w:rPr>
          <w:rFonts w:cs="Times New Roman"/>
          <w:b w:val="0"/>
          <w:bCs w:val="0"/>
          <w:lang w:val="ru-RU"/>
        </w:rPr>
      </w:pPr>
      <w:r w:rsidRPr="004B12E9">
        <w:rPr>
          <w:rFonts w:cs="Times New Roman"/>
        </w:rPr>
        <w:t>уметь:</w:t>
      </w:r>
    </w:p>
    <w:p w:rsidR="003667F6" w:rsidRPr="004B12E9" w:rsidRDefault="003667F6" w:rsidP="009C448B">
      <w:pPr>
        <w:pStyle w:val="aa"/>
        <w:widowControl w:val="0"/>
        <w:numPr>
          <w:ilvl w:val="0"/>
          <w:numId w:val="6"/>
        </w:numPr>
        <w:tabs>
          <w:tab w:val="left" w:pos="861"/>
        </w:tabs>
        <w:spacing w:after="0" w:line="240" w:lineRule="auto"/>
        <w:ind w:right="294" w:firstLine="540"/>
        <w:contextualSpacing w:val="0"/>
        <w:jc w:val="both"/>
        <w:rPr>
          <w:rFonts w:ascii="Times New Roman" w:eastAsia="Times New Roman" w:hAnsi="Times New Roman" w:cs="Times New Roman"/>
          <w:sz w:val="24"/>
          <w:szCs w:val="24"/>
        </w:rPr>
      </w:pPr>
      <w:r w:rsidRPr="004B12E9">
        <w:rPr>
          <w:rFonts w:ascii="Times New Roman" w:hAnsi="Times New Roman" w:cs="Times New Roman"/>
          <w:sz w:val="24"/>
        </w:rPr>
        <w:t>проводить наблюдения за отдельными географическими объектами, процессами и явлениями, их изменениями в результате природных и антропогенных</w:t>
      </w:r>
      <w:r w:rsidRPr="004B12E9">
        <w:rPr>
          <w:rFonts w:ascii="Times New Roman" w:hAnsi="Times New Roman" w:cs="Times New Roman"/>
          <w:spacing w:val="-24"/>
          <w:sz w:val="24"/>
        </w:rPr>
        <w:t xml:space="preserve"> </w:t>
      </w:r>
      <w:r w:rsidRPr="004B12E9">
        <w:rPr>
          <w:rFonts w:ascii="Times New Roman" w:hAnsi="Times New Roman" w:cs="Times New Roman"/>
          <w:sz w:val="24"/>
        </w:rPr>
        <w:t>воздействий;</w:t>
      </w:r>
    </w:p>
    <w:p w:rsidR="003667F6" w:rsidRPr="004B12E9" w:rsidRDefault="003667F6" w:rsidP="009C448B">
      <w:pPr>
        <w:pStyle w:val="aa"/>
        <w:widowControl w:val="0"/>
        <w:numPr>
          <w:ilvl w:val="0"/>
          <w:numId w:val="6"/>
        </w:numPr>
        <w:tabs>
          <w:tab w:val="left" w:pos="801"/>
        </w:tabs>
        <w:spacing w:after="0" w:line="240" w:lineRule="auto"/>
        <w:ind w:right="286" w:firstLine="540"/>
        <w:contextualSpacing w:val="0"/>
        <w:jc w:val="both"/>
        <w:rPr>
          <w:rFonts w:ascii="Times New Roman" w:eastAsia="Times New Roman" w:hAnsi="Times New Roman" w:cs="Times New Roman"/>
          <w:sz w:val="24"/>
          <w:szCs w:val="24"/>
        </w:rPr>
      </w:pPr>
      <w:r w:rsidRPr="004B12E9">
        <w:rPr>
          <w:rFonts w:ascii="Times New Roman" w:hAnsi="Times New Roman" w:cs="Times New Roman"/>
          <w:sz w:val="24"/>
        </w:rPr>
        <w:t>использовать карты разного содержания для выявления закономерностей и тенденций, получения нового географического знания о природных социально-экономических и экологических процессах и</w:t>
      </w:r>
      <w:r w:rsidRPr="004B12E9">
        <w:rPr>
          <w:rFonts w:ascii="Times New Roman" w:hAnsi="Times New Roman" w:cs="Times New Roman"/>
          <w:spacing w:val="-12"/>
          <w:sz w:val="24"/>
        </w:rPr>
        <w:t xml:space="preserve"> </w:t>
      </w:r>
      <w:r w:rsidRPr="004B12E9">
        <w:rPr>
          <w:rFonts w:ascii="Times New Roman" w:hAnsi="Times New Roman" w:cs="Times New Roman"/>
          <w:sz w:val="24"/>
        </w:rPr>
        <w:t>явлениях;</w:t>
      </w:r>
    </w:p>
    <w:p w:rsidR="003667F6" w:rsidRPr="004B12E9" w:rsidRDefault="003667F6" w:rsidP="009C448B">
      <w:pPr>
        <w:pStyle w:val="aa"/>
        <w:widowControl w:val="0"/>
        <w:numPr>
          <w:ilvl w:val="0"/>
          <w:numId w:val="6"/>
        </w:numPr>
        <w:tabs>
          <w:tab w:val="left" w:pos="798"/>
        </w:tabs>
        <w:spacing w:after="0" w:line="240" w:lineRule="auto"/>
        <w:ind w:left="798" w:hanging="140"/>
        <w:contextualSpacing w:val="0"/>
        <w:rPr>
          <w:rFonts w:ascii="Times New Roman" w:eastAsia="Times New Roman" w:hAnsi="Times New Roman" w:cs="Times New Roman"/>
          <w:sz w:val="24"/>
          <w:szCs w:val="24"/>
        </w:rPr>
      </w:pPr>
      <w:r w:rsidRPr="004B12E9">
        <w:rPr>
          <w:rFonts w:ascii="Times New Roman" w:hAnsi="Times New Roman" w:cs="Times New Roman"/>
          <w:sz w:val="24"/>
        </w:rPr>
        <w:t>проводить географический анализ и интерпретировать разнообразную</w:t>
      </w:r>
      <w:r w:rsidRPr="004B12E9">
        <w:rPr>
          <w:rFonts w:ascii="Times New Roman" w:hAnsi="Times New Roman" w:cs="Times New Roman"/>
          <w:spacing w:val="-20"/>
          <w:sz w:val="24"/>
        </w:rPr>
        <w:t xml:space="preserve"> </w:t>
      </w:r>
      <w:r w:rsidRPr="004B12E9">
        <w:rPr>
          <w:rFonts w:ascii="Times New Roman" w:hAnsi="Times New Roman" w:cs="Times New Roman"/>
          <w:sz w:val="24"/>
        </w:rPr>
        <w:t>информацию;</w:t>
      </w:r>
    </w:p>
    <w:p w:rsidR="003667F6" w:rsidRPr="004B12E9" w:rsidRDefault="003667F6" w:rsidP="003667F6">
      <w:pPr>
        <w:tabs>
          <w:tab w:val="left" w:pos="423"/>
        </w:tabs>
        <w:spacing w:before="46"/>
        <w:ind w:right="113"/>
        <w:jc w:val="both"/>
        <w:rPr>
          <w:rFonts w:ascii="Times New Roman" w:eastAsia="Times New Roman" w:hAnsi="Times New Roman" w:cs="Times New Roman"/>
          <w:sz w:val="24"/>
          <w:szCs w:val="24"/>
        </w:rPr>
      </w:pPr>
      <w:r w:rsidRPr="004B12E9">
        <w:rPr>
          <w:rFonts w:ascii="Times New Roman" w:hAnsi="Times New Roman" w:cs="Times New Roman"/>
          <w:sz w:val="24"/>
        </w:rPr>
        <w:t>-применять географические знания для объяснения и оценки разнообразных явлений и процессов, самостоятельного оценивания уровня безопасности окружающей среды, адаптации к изменению ее</w:t>
      </w:r>
      <w:r w:rsidRPr="004B12E9">
        <w:rPr>
          <w:rFonts w:ascii="Times New Roman" w:hAnsi="Times New Roman" w:cs="Times New Roman"/>
          <w:spacing w:val="-15"/>
          <w:sz w:val="24"/>
        </w:rPr>
        <w:t xml:space="preserve"> </w:t>
      </w:r>
      <w:r w:rsidRPr="004B12E9">
        <w:rPr>
          <w:rFonts w:ascii="Times New Roman" w:hAnsi="Times New Roman" w:cs="Times New Roman"/>
          <w:sz w:val="24"/>
        </w:rPr>
        <w:t>условий</w:t>
      </w:r>
    </w:p>
    <w:p w:rsidR="003667F6" w:rsidRPr="004B12E9" w:rsidRDefault="003667F6" w:rsidP="003667F6">
      <w:pPr>
        <w:pStyle w:val="Heading1"/>
        <w:spacing w:before="202"/>
        <w:ind w:left="360"/>
        <w:jc w:val="both"/>
        <w:rPr>
          <w:rFonts w:cs="Times New Roman"/>
          <w:b w:val="0"/>
          <w:bCs w:val="0"/>
          <w:lang w:val="ru-RU"/>
        </w:rPr>
      </w:pPr>
      <w:r w:rsidRPr="004B12E9">
        <w:rPr>
          <w:rFonts w:cs="Times New Roman"/>
          <w:lang w:val="ru-RU"/>
        </w:rPr>
        <w:t>знать</w:t>
      </w:r>
      <w:r w:rsidRPr="004B12E9">
        <w:rPr>
          <w:rFonts w:cs="Times New Roman"/>
          <w:b w:val="0"/>
          <w:i/>
          <w:lang w:val="ru-RU"/>
        </w:rPr>
        <w:t>:</w:t>
      </w:r>
    </w:p>
    <w:p w:rsidR="003667F6" w:rsidRPr="004B12E9" w:rsidRDefault="003667F6" w:rsidP="003667F6">
      <w:pPr>
        <w:tabs>
          <w:tab w:val="left" w:pos="918"/>
        </w:tabs>
        <w:ind w:right="115"/>
        <w:rPr>
          <w:rFonts w:ascii="Times New Roman" w:eastAsia="Times New Roman" w:hAnsi="Times New Roman" w:cs="Times New Roman"/>
          <w:sz w:val="24"/>
          <w:szCs w:val="24"/>
        </w:rPr>
      </w:pPr>
      <w:r w:rsidRPr="004B12E9">
        <w:rPr>
          <w:rFonts w:ascii="Times New Roman" w:hAnsi="Times New Roman" w:cs="Times New Roman"/>
          <w:sz w:val="24"/>
        </w:rPr>
        <w:t>-закономерности развития природы, размещения населения и хозяйства, о динамике и территориальных особенностях процессов, протекающих в географическом</w:t>
      </w:r>
      <w:r w:rsidRPr="004B12E9">
        <w:rPr>
          <w:rFonts w:ascii="Times New Roman" w:hAnsi="Times New Roman" w:cs="Times New Roman"/>
          <w:spacing w:val="-20"/>
          <w:sz w:val="24"/>
        </w:rPr>
        <w:t xml:space="preserve"> </w:t>
      </w:r>
      <w:r w:rsidRPr="004B12E9">
        <w:rPr>
          <w:rFonts w:ascii="Times New Roman" w:hAnsi="Times New Roman" w:cs="Times New Roman"/>
          <w:sz w:val="24"/>
        </w:rPr>
        <w:t>пространстве;</w:t>
      </w:r>
    </w:p>
    <w:p w:rsidR="003667F6" w:rsidRPr="004B12E9" w:rsidRDefault="003667F6" w:rsidP="0063743E">
      <w:pPr>
        <w:tabs>
          <w:tab w:val="left" w:pos="999"/>
        </w:tabs>
        <w:ind w:right="111"/>
        <w:rPr>
          <w:rFonts w:ascii="Times New Roman" w:eastAsia="Times New Roman" w:hAnsi="Times New Roman" w:cs="Times New Roman"/>
          <w:sz w:val="24"/>
          <w:szCs w:val="24"/>
        </w:rPr>
      </w:pPr>
      <w:r w:rsidRPr="004B12E9">
        <w:rPr>
          <w:rFonts w:ascii="Times New Roman" w:hAnsi="Times New Roman" w:cs="Times New Roman"/>
          <w:sz w:val="24"/>
        </w:rPr>
        <w:t>-об основных проблемах взаимодействия природы и общества, о природных и социально-экономических аспектах экологических</w:t>
      </w:r>
      <w:r w:rsidRPr="004B12E9">
        <w:rPr>
          <w:rFonts w:ascii="Times New Roman" w:hAnsi="Times New Roman" w:cs="Times New Roman"/>
          <w:spacing w:val="-20"/>
          <w:sz w:val="24"/>
        </w:rPr>
        <w:t xml:space="preserve"> </w:t>
      </w:r>
      <w:r w:rsidRPr="004B12E9">
        <w:rPr>
          <w:rFonts w:ascii="Times New Roman" w:hAnsi="Times New Roman" w:cs="Times New Roman"/>
          <w:sz w:val="24"/>
        </w:rPr>
        <w:t>проблем.</w:t>
      </w:r>
    </w:p>
    <w:p w:rsidR="003667F6" w:rsidRPr="004B12E9" w:rsidRDefault="003667F6" w:rsidP="003667F6">
      <w:pPr>
        <w:pStyle w:val="Heading1"/>
        <w:tabs>
          <w:tab w:val="left" w:pos="781"/>
        </w:tabs>
        <w:rPr>
          <w:rFonts w:cs="Times New Roman"/>
          <w:b w:val="0"/>
          <w:bCs w:val="0"/>
          <w:lang w:val="ru-RU"/>
        </w:rPr>
      </w:pPr>
      <w:r w:rsidRPr="004B12E9">
        <w:rPr>
          <w:rFonts w:cs="Times New Roman"/>
          <w:lang w:val="ru-RU"/>
        </w:rPr>
        <w:t>Рекомендуемое количество часов на освоение программы</w:t>
      </w:r>
      <w:r w:rsidRPr="004B12E9">
        <w:rPr>
          <w:rFonts w:cs="Times New Roman"/>
          <w:spacing w:val="-21"/>
          <w:lang w:val="ru-RU"/>
        </w:rPr>
        <w:t xml:space="preserve"> </w:t>
      </w:r>
      <w:r w:rsidRPr="004B12E9">
        <w:rPr>
          <w:rFonts w:cs="Times New Roman"/>
          <w:lang w:val="ru-RU"/>
        </w:rPr>
        <w:t>дисциплины:</w:t>
      </w:r>
    </w:p>
    <w:p w:rsidR="003667F6" w:rsidRPr="004B12E9" w:rsidRDefault="003667F6" w:rsidP="007F4832">
      <w:pPr>
        <w:pStyle w:val="af0"/>
        <w:spacing w:before="192"/>
        <w:ind w:left="360" w:right="379" w:firstLine="38"/>
      </w:pPr>
      <w:r w:rsidRPr="004B12E9">
        <w:t xml:space="preserve">максимальной учебной нагрузки обучающегося – </w:t>
      </w:r>
      <w:r w:rsidRPr="004B12E9">
        <w:rPr>
          <w:spacing w:val="44"/>
        </w:rPr>
        <w:t xml:space="preserve"> </w:t>
      </w:r>
      <w:r w:rsidRPr="004B12E9">
        <w:rPr>
          <w:b/>
          <w:bCs/>
        </w:rPr>
        <w:t>58</w:t>
      </w:r>
      <w:r w:rsidRPr="004B12E9">
        <w:rPr>
          <w:b/>
          <w:bCs/>
          <w:spacing w:val="19"/>
        </w:rPr>
        <w:t xml:space="preserve"> </w:t>
      </w:r>
      <w:r w:rsidRPr="004B12E9">
        <w:t>часов,</w:t>
      </w:r>
      <w:r w:rsidRPr="004B12E9">
        <w:tab/>
        <w:t>в том</w:t>
      </w:r>
      <w:r w:rsidRPr="004B12E9">
        <w:rPr>
          <w:spacing w:val="-3"/>
        </w:rPr>
        <w:t xml:space="preserve"> </w:t>
      </w:r>
      <w:r w:rsidRPr="004B12E9">
        <w:t>числе:</w:t>
      </w:r>
    </w:p>
    <w:p w:rsidR="003667F6" w:rsidRPr="004B12E9" w:rsidRDefault="003667F6" w:rsidP="003667F6">
      <w:pPr>
        <w:spacing w:before="4"/>
        <w:rPr>
          <w:rFonts w:ascii="Times New Roman" w:eastAsia="Times New Roman" w:hAnsi="Times New Roman" w:cs="Times New Roman"/>
          <w:sz w:val="35"/>
          <w:szCs w:val="35"/>
        </w:rPr>
      </w:pPr>
      <w:r w:rsidRPr="004B12E9">
        <w:rPr>
          <w:rFonts w:ascii="Times New Roman" w:hAnsi="Times New Roman" w:cs="Times New Roman"/>
        </w:rPr>
        <w:t>обязательной аудиторной учебной нагрузки обучающегося -</w:t>
      </w:r>
      <w:r w:rsidRPr="004B12E9">
        <w:rPr>
          <w:rFonts w:ascii="Times New Roman" w:hAnsi="Times New Roman" w:cs="Times New Roman"/>
          <w:b/>
        </w:rPr>
        <w:t xml:space="preserve">39 </w:t>
      </w:r>
      <w:r w:rsidRPr="004B12E9">
        <w:rPr>
          <w:rFonts w:ascii="Times New Roman" w:hAnsi="Times New Roman" w:cs="Times New Roman"/>
        </w:rPr>
        <w:t>часов, самостоятельной работы  обучающегося -</w:t>
      </w:r>
      <w:r w:rsidRPr="004B12E9">
        <w:rPr>
          <w:rFonts w:ascii="Times New Roman" w:hAnsi="Times New Roman" w:cs="Times New Roman"/>
          <w:b/>
        </w:rPr>
        <w:t>19</w:t>
      </w:r>
      <w:r w:rsidRPr="004B12E9">
        <w:rPr>
          <w:rFonts w:ascii="Times New Roman" w:hAnsi="Times New Roman" w:cs="Times New Roman"/>
          <w:b/>
          <w:spacing w:val="-9"/>
        </w:rPr>
        <w:t xml:space="preserve"> </w:t>
      </w:r>
      <w:r w:rsidRPr="004B12E9">
        <w:rPr>
          <w:rFonts w:ascii="Times New Roman" w:hAnsi="Times New Roman" w:cs="Times New Roman"/>
        </w:rPr>
        <w:t>часов.</w:t>
      </w:r>
      <w:r w:rsidRPr="004B12E9">
        <w:rPr>
          <w:rFonts w:ascii="Times New Roman" w:eastAsia="Times New Roman" w:hAnsi="Times New Roman" w:cs="Times New Roman"/>
          <w:sz w:val="35"/>
          <w:szCs w:val="35"/>
        </w:rPr>
        <w:t xml:space="preserve"> </w:t>
      </w:r>
    </w:p>
    <w:p w:rsidR="003667F6" w:rsidRPr="004B12E9" w:rsidRDefault="003667F6" w:rsidP="003667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contextualSpacing/>
        <w:jc w:val="center"/>
        <w:rPr>
          <w:rFonts w:ascii="Times New Roman" w:hAnsi="Times New Roman" w:cs="Times New Roman"/>
          <w:b/>
          <w:sz w:val="24"/>
          <w:szCs w:val="24"/>
        </w:rPr>
      </w:pPr>
      <w:r w:rsidRPr="004B12E9">
        <w:rPr>
          <w:rFonts w:ascii="Times New Roman" w:hAnsi="Times New Roman" w:cs="Times New Roman"/>
          <w:b/>
          <w:sz w:val="24"/>
          <w:szCs w:val="24"/>
        </w:rPr>
        <w:t>УЧЕБНАЯ ДИСЦИПЛИНА</w:t>
      </w:r>
    </w:p>
    <w:p w:rsidR="003667F6" w:rsidRPr="004B12E9" w:rsidRDefault="003667F6" w:rsidP="003667F6">
      <w:pPr>
        <w:ind w:left="827" w:right="630"/>
        <w:jc w:val="center"/>
        <w:rPr>
          <w:rFonts w:ascii="Times New Roman" w:eastAsia="Times New Roman" w:hAnsi="Times New Roman" w:cs="Times New Roman"/>
          <w:sz w:val="24"/>
          <w:szCs w:val="24"/>
        </w:rPr>
      </w:pPr>
      <w:r w:rsidRPr="004B12E9">
        <w:rPr>
          <w:rFonts w:ascii="Times New Roman" w:hAnsi="Times New Roman" w:cs="Times New Roman"/>
          <w:b/>
          <w:sz w:val="24"/>
        </w:rPr>
        <w:t>ОБД.08 ФИЗИЧЕСКАЯ</w:t>
      </w:r>
      <w:r w:rsidRPr="004B12E9">
        <w:rPr>
          <w:rFonts w:ascii="Times New Roman" w:hAnsi="Times New Roman" w:cs="Times New Roman"/>
          <w:b/>
          <w:spacing w:val="-1"/>
          <w:sz w:val="24"/>
        </w:rPr>
        <w:t xml:space="preserve"> </w:t>
      </w:r>
      <w:r w:rsidRPr="004B12E9">
        <w:rPr>
          <w:rFonts w:ascii="Times New Roman" w:hAnsi="Times New Roman" w:cs="Times New Roman"/>
          <w:b/>
          <w:sz w:val="24"/>
        </w:rPr>
        <w:t>КУЛЬТУРА</w:t>
      </w:r>
    </w:p>
    <w:p w:rsidR="003667F6" w:rsidRPr="004B12E9" w:rsidRDefault="003667F6" w:rsidP="003667F6">
      <w:pPr>
        <w:spacing w:before="10"/>
        <w:rPr>
          <w:rFonts w:ascii="Times New Roman" w:eastAsia="Times New Roman" w:hAnsi="Times New Roman" w:cs="Times New Roman"/>
          <w:b/>
          <w:bCs/>
          <w:sz w:val="20"/>
          <w:szCs w:val="20"/>
        </w:rPr>
      </w:pPr>
    </w:p>
    <w:p w:rsidR="003667F6" w:rsidRPr="004B12E9" w:rsidRDefault="003667F6" w:rsidP="009C448B">
      <w:pPr>
        <w:pStyle w:val="aa"/>
        <w:widowControl w:val="0"/>
        <w:numPr>
          <w:ilvl w:val="1"/>
          <w:numId w:val="18"/>
        </w:numPr>
        <w:tabs>
          <w:tab w:val="left" w:pos="539"/>
        </w:tabs>
        <w:spacing w:after="0" w:line="240" w:lineRule="auto"/>
        <w:contextualSpacing w:val="0"/>
        <w:jc w:val="both"/>
        <w:rPr>
          <w:rFonts w:ascii="Times New Roman" w:eastAsia="Times New Roman" w:hAnsi="Times New Roman" w:cs="Times New Roman"/>
          <w:sz w:val="24"/>
          <w:szCs w:val="24"/>
        </w:rPr>
      </w:pPr>
      <w:r w:rsidRPr="004B12E9">
        <w:rPr>
          <w:rFonts w:ascii="Times New Roman" w:hAnsi="Times New Roman" w:cs="Times New Roman"/>
          <w:b/>
          <w:sz w:val="24"/>
        </w:rPr>
        <w:t>Область применения</w:t>
      </w:r>
      <w:r w:rsidRPr="004B12E9">
        <w:rPr>
          <w:rFonts w:ascii="Times New Roman" w:hAnsi="Times New Roman" w:cs="Times New Roman"/>
          <w:b/>
          <w:spacing w:val="-10"/>
          <w:sz w:val="24"/>
        </w:rPr>
        <w:t xml:space="preserve"> </w:t>
      </w:r>
      <w:r w:rsidRPr="004B12E9">
        <w:rPr>
          <w:rFonts w:ascii="Times New Roman" w:hAnsi="Times New Roman" w:cs="Times New Roman"/>
          <w:b/>
          <w:sz w:val="24"/>
        </w:rPr>
        <w:t>программы</w:t>
      </w:r>
    </w:p>
    <w:p w:rsidR="003667F6" w:rsidRPr="004B12E9" w:rsidRDefault="003667F6" w:rsidP="003667F6">
      <w:pPr>
        <w:spacing w:before="8"/>
        <w:rPr>
          <w:rFonts w:ascii="Times New Roman" w:eastAsia="Times New Roman" w:hAnsi="Times New Roman" w:cs="Times New Roman"/>
          <w:b/>
          <w:bCs/>
          <w:sz w:val="20"/>
          <w:szCs w:val="20"/>
        </w:rPr>
      </w:pPr>
    </w:p>
    <w:p w:rsidR="003667F6" w:rsidRPr="004B12E9" w:rsidRDefault="003667F6" w:rsidP="0063743E">
      <w:pPr>
        <w:pStyle w:val="af0"/>
        <w:tabs>
          <w:tab w:val="left" w:pos="1171"/>
          <w:tab w:val="left" w:pos="2512"/>
          <w:tab w:val="left" w:pos="3594"/>
          <w:tab w:val="left" w:pos="5106"/>
          <w:tab w:val="left" w:pos="6222"/>
          <w:tab w:val="left" w:pos="7186"/>
          <w:tab w:val="left" w:pos="8578"/>
        </w:tabs>
        <w:spacing w:line="276" w:lineRule="auto"/>
        <w:ind w:right="112"/>
      </w:pPr>
      <w:r w:rsidRPr="004B12E9">
        <w:t>Рабочая</w:t>
      </w:r>
      <w:r w:rsidRPr="004B12E9">
        <w:tab/>
        <w:t>программа</w:t>
      </w:r>
      <w:r w:rsidRPr="004B12E9">
        <w:tab/>
        <w:t>учебной</w:t>
      </w:r>
      <w:r w:rsidRPr="004B12E9">
        <w:tab/>
        <w:t>дисциплины</w:t>
      </w:r>
      <w:r w:rsidRPr="004B12E9">
        <w:tab/>
        <w:t>является</w:t>
      </w:r>
      <w:r w:rsidRPr="004B12E9">
        <w:tab/>
        <w:t>частью</w:t>
      </w:r>
      <w:r w:rsidRPr="004B12E9">
        <w:tab/>
        <w:t>программы</w:t>
      </w:r>
      <w:r w:rsidRPr="004B12E9">
        <w:tab/>
        <w:t xml:space="preserve">подготовки специалистов среднего звена по специальности </w:t>
      </w:r>
      <w:r w:rsidRPr="004B12E9">
        <w:rPr>
          <w:b/>
        </w:rPr>
        <w:t>43.2.11 Гостиничный</w:t>
      </w:r>
      <w:r w:rsidRPr="004B12E9">
        <w:rPr>
          <w:b/>
          <w:spacing w:val="-21"/>
        </w:rPr>
        <w:t xml:space="preserve"> </w:t>
      </w:r>
      <w:r w:rsidRPr="004B12E9">
        <w:rPr>
          <w:b/>
        </w:rPr>
        <w:t>сервис.</w:t>
      </w:r>
    </w:p>
    <w:p w:rsidR="003667F6" w:rsidRPr="004B12E9" w:rsidRDefault="003667F6" w:rsidP="0063743E">
      <w:pPr>
        <w:pStyle w:val="af0"/>
        <w:ind w:right="106" w:firstLine="707"/>
        <w:jc w:val="both"/>
      </w:pPr>
      <w:r w:rsidRPr="004B12E9">
        <w:t xml:space="preserve">Рабочая программа учебной дисциплины «Физическая культура» предназначена для изучения в учреждении среднего профессионального образования – Колледже гостиничного сервиса МФ РМАТ, реализующего образовательную программу среднего  </w:t>
      </w:r>
      <w:r w:rsidRPr="004B12E9">
        <w:lastRenderedPageBreak/>
        <w:t>общего образования при подготовке специалистов среднего звена социально-экономического профиля.</w:t>
      </w:r>
    </w:p>
    <w:p w:rsidR="003667F6" w:rsidRPr="004B12E9" w:rsidRDefault="003667F6" w:rsidP="003667F6">
      <w:pPr>
        <w:pStyle w:val="af0"/>
        <w:ind w:right="111" w:firstLine="707"/>
        <w:jc w:val="both"/>
      </w:pPr>
      <w:r w:rsidRPr="004B12E9">
        <w:t xml:space="preserve">Программа составлена в соответствии с Федеральным государственным стандартом среднего общего образования в части   </w:t>
      </w:r>
      <w:r w:rsidRPr="004B12E9">
        <w:rPr>
          <w:spacing w:val="48"/>
        </w:rPr>
        <w:t xml:space="preserve"> </w:t>
      </w:r>
      <w:r w:rsidRPr="004B12E9">
        <w:t>«Физическая культура» (Приказ Минобрнауки РФ №</w:t>
      </w:r>
    </w:p>
    <w:p w:rsidR="003667F6" w:rsidRPr="004B12E9" w:rsidRDefault="003667F6" w:rsidP="0063743E">
      <w:pPr>
        <w:pStyle w:val="af0"/>
        <w:ind w:right="103"/>
        <w:jc w:val="both"/>
      </w:pPr>
      <w:r w:rsidRPr="004B12E9">
        <w:t>413 от 17 мая 2012 г. в ред. Приказа Минобрнауки России № 1645 от29.12.2014 г.), Положением о Всероссийском физкультурно-спортивном комплексе «Готов к труду и обороне» (ГТО), утвержденным постановлением Правительства Российской Федерации от  11 июня 2014 г. № 540, и рекомендациями по организации получения среднего общего образования в пределах освоения образовательных программ среднего профессионального образования на базе основного общего образования и получаемой профессии или специальности среднего профессионального образования (ФИРО. 17.03.2015</w:t>
      </w:r>
      <w:r w:rsidRPr="004B12E9">
        <w:rPr>
          <w:spacing w:val="-23"/>
        </w:rPr>
        <w:t xml:space="preserve"> </w:t>
      </w:r>
      <w:r w:rsidRPr="004B12E9">
        <w:t>г.).</w:t>
      </w:r>
    </w:p>
    <w:p w:rsidR="003667F6" w:rsidRPr="004B12E9" w:rsidRDefault="003667F6" w:rsidP="0063743E">
      <w:pPr>
        <w:pStyle w:val="Heading1"/>
        <w:numPr>
          <w:ilvl w:val="1"/>
          <w:numId w:val="18"/>
        </w:numPr>
        <w:tabs>
          <w:tab w:val="left" w:pos="1247"/>
        </w:tabs>
        <w:ind w:left="1246"/>
        <w:rPr>
          <w:rFonts w:cs="Times New Roman"/>
          <w:b w:val="0"/>
          <w:bCs w:val="0"/>
          <w:lang w:val="ru-RU"/>
        </w:rPr>
      </w:pPr>
      <w:r w:rsidRPr="004B12E9">
        <w:rPr>
          <w:rFonts w:cs="Times New Roman"/>
          <w:lang w:val="ru-RU"/>
        </w:rPr>
        <w:t>Место дисциплины в структуре</w:t>
      </w:r>
      <w:r w:rsidRPr="004B12E9">
        <w:rPr>
          <w:rFonts w:cs="Times New Roman"/>
          <w:spacing w:val="-11"/>
          <w:lang w:val="ru-RU"/>
        </w:rPr>
        <w:t xml:space="preserve"> </w:t>
      </w:r>
      <w:r w:rsidR="00FD4294">
        <w:rPr>
          <w:rFonts w:cs="Times New Roman"/>
          <w:lang w:val="ru-RU"/>
        </w:rPr>
        <w:t>ОПОП</w:t>
      </w:r>
      <w:r w:rsidRPr="004B12E9">
        <w:rPr>
          <w:rFonts w:cs="Times New Roman"/>
          <w:lang w:val="ru-RU"/>
        </w:rPr>
        <w:t>:</w:t>
      </w:r>
    </w:p>
    <w:p w:rsidR="003667F6" w:rsidRPr="004B12E9" w:rsidRDefault="007F4832" w:rsidP="007F4832">
      <w:pPr>
        <w:pStyle w:val="af0"/>
        <w:spacing w:line="276" w:lineRule="auto"/>
        <w:ind w:right="109"/>
      </w:pPr>
      <w:r>
        <w:t xml:space="preserve">Учебная дисциплина входит в </w:t>
      </w:r>
      <w:r w:rsidR="003667F6" w:rsidRPr="004B12E9">
        <w:t>об</w:t>
      </w:r>
      <w:r>
        <w:t xml:space="preserve">щеобразовательный цикл учебного плана </w:t>
      </w:r>
      <w:r w:rsidR="003667F6" w:rsidRPr="004B12E9">
        <w:t>как общеобразовательная базовая</w:t>
      </w:r>
      <w:r w:rsidR="003667F6" w:rsidRPr="004B12E9">
        <w:rPr>
          <w:spacing w:val="48"/>
        </w:rPr>
        <w:t xml:space="preserve"> </w:t>
      </w:r>
      <w:r w:rsidR="003667F6" w:rsidRPr="004B12E9">
        <w:t>дисциплина.</w:t>
      </w:r>
    </w:p>
    <w:p w:rsidR="003667F6" w:rsidRPr="004B12E9" w:rsidRDefault="003667F6" w:rsidP="009C448B">
      <w:pPr>
        <w:pStyle w:val="Heading1"/>
        <w:numPr>
          <w:ilvl w:val="1"/>
          <w:numId w:val="18"/>
        </w:numPr>
        <w:tabs>
          <w:tab w:val="left" w:pos="539"/>
        </w:tabs>
        <w:jc w:val="both"/>
        <w:rPr>
          <w:rFonts w:cs="Times New Roman"/>
          <w:b w:val="0"/>
          <w:bCs w:val="0"/>
          <w:lang w:val="ru-RU"/>
        </w:rPr>
      </w:pPr>
      <w:r w:rsidRPr="004B12E9">
        <w:rPr>
          <w:rFonts w:cs="Times New Roman"/>
          <w:lang w:val="ru-RU"/>
        </w:rPr>
        <w:t>Цели и задачи дисциплины – требования к результатам освоения</w:t>
      </w:r>
      <w:r w:rsidRPr="004B12E9">
        <w:rPr>
          <w:rFonts w:cs="Times New Roman"/>
          <w:spacing w:val="-20"/>
          <w:lang w:val="ru-RU"/>
        </w:rPr>
        <w:t xml:space="preserve"> </w:t>
      </w:r>
      <w:r w:rsidRPr="004B12E9">
        <w:rPr>
          <w:rFonts w:cs="Times New Roman"/>
          <w:lang w:val="ru-RU"/>
        </w:rPr>
        <w:t>дисциплины:</w:t>
      </w:r>
    </w:p>
    <w:p w:rsidR="003667F6" w:rsidRPr="004B12E9" w:rsidRDefault="003667F6" w:rsidP="0063743E">
      <w:pPr>
        <w:pStyle w:val="af0"/>
        <w:jc w:val="both"/>
      </w:pPr>
      <w:r w:rsidRPr="004B12E9">
        <w:t>В результате освоения дисциплины обучающийся</w:t>
      </w:r>
      <w:r w:rsidRPr="004B12E9">
        <w:rPr>
          <w:spacing w:val="42"/>
        </w:rPr>
        <w:t xml:space="preserve"> </w:t>
      </w:r>
      <w:r w:rsidRPr="004B12E9">
        <w:t>должен:</w:t>
      </w:r>
    </w:p>
    <w:p w:rsidR="003667F6" w:rsidRPr="004B12E9" w:rsidRDefault="003667F6" w:rsidP="003667F6">
      <w:pPr>
        <w:ind w:left="118"/>
        <w:jc w:val="both"/>
        <w:rPr>
          <w:rFonts w:ascii="Times New Roman" w:eastAsia="Times New Roman" w:hAnsi="Times New Roman" w:cs="Times New Roman"/>
          <w:sz w:val="24"/>
          <w:szCs w:val="24"/>
        </w:rPr>
      </w:pPr>
      <w:r w:rsidRPr="004B12E9">
        <w:rPr>
          <w:rFonts w:ascii="Times New Roman" w:hAnsi="Times New Roman" w:cs="Times New Roman"/>
          <w:i/>
          <w:sz w:val="24"/>
        </w:rPr>
        <w:t>иметь</w:t>
      </w:r>
      <w:r w:rsidRPr="004B12E9">
        <w:rPr>
          <w:rFonts w:ascii="Times New Roman" w:hAnsi="Times New Roman" w:cs="Times New Roman"/>
          <w:i/>
          <w:spacing w:val="-6"/>
          <w:sz w:val="24"/>
        </w:rPr>
        <w:t xml:space="preserve"> </w:t>
      </w:r>
      <w:r w:rsidRPr="004B12E9">
        <w:rPr>
          <w:rFonts w:ascii="Times New Roman" w:hAnsi="Times New Roman" w:cs="Times New Roman"/>
          <w:i/>
          <w:sz w:val="24"/>
        </w:rPr>
        <w:t>представление</w:t>
      </w:r>
      <w:r w:rsidRPr="004B12E9">
        <w:rPr>
          <w:rFonts w:ascii="Times New Roman" w:hAnsi="Times New Roman" w:cs="Times New Roman"/>
          <w:sz w:val="24"/>
        </w:rPr>
        <w:t>:</w:t>
      </w:r>
    </w:p>
    <w:p w:rsidR="003667F6" w:rsidRPr="004B12E9" w:rsidRDefault="003667F6" w:rsidP="0063743E">
      <w:pPr>
        <w:pStyle w:val="aa"/>
        <w:widowControl w:val="0"/>
        <w:numPr>
          <w:ilvl w:val="2"/>
          <w:numId w:val="18"/>
        </w:numPr>
        <w:tabs>
          <w:tab w:val="left" w:pos="798"/>
        </w:tabs>
        <w:spacing w:after="0" w:line="240" w:lineRule="auto"/>
        <w:ind w:firstLine="540"/>
        <w:contextualSpacing w:val="0"/>
        <w:rPr>
          <w:rFonts w:ascii="Times New Roman" w:eastAsia="Times New Roman" w:hAnsi="Times New Roman" w:cs="Times New Roman"/>
          <w:sz w:val="24"/>
          <w:szCs w:val="24"/>
        </w:rPr>
      </w:pPr>
      <w:r w:rsidRPr="004B12E9">
        <w:rPr>
          <w:rFonts w:ascii="Times New Roman" w:hAnsi="Times New Roman" w:cs="Times New Roman"/>
          <w:sz w:val="24"/>
        </w:rPr>
        <w:t>о навыках здорового образа</w:t>
      </w:r>
      <w:r w:rsidRPr="004B12E9">
        <w:rPr>
          <w:rFonts w:ascii="Times New Roman" w:hAnsi="Times New Roman" w:cs="Times New Roman"/>
          <w:spacing w:val="-8"/>
          <w:sz w:val="24"/>
        </w:rPr>
        <w:t xml:space="preserve"> </w:t>
      </w:r>
      <w:r w:rsidRPr="004B12E9">
        <w:rPr>
          <w:rFonts w:ascii="Times New Roman" w:hAnsi="Times New Roman" w:cs="Times New Roman"/>
          <w:sz w:val="24"/>
        </w:rPr>
        <w:t>жизни;</w:t>
      </w:r>
    </w:p>
    <w:p w:rsidR="003667F6" w:rsidRPr="004B12E9" w:rsidRDefault="003667F6" w:rsidP="0063743E">
      <w:pPr>
        <w:ind w:left="118"/>
        <w:jc w:val="both"/>
        <w:rPr>
          <w:rFonts w:ascii="Times New Roman" w:eastAsia="Times New Roman" w:hAnsi="Times New Roman" w:cs="Times New Roman"/>
          <w:sz w:val="24"/>
          <w:szCs w:val="24"/>
        </w:rPr>
      </w:pPr>
      <w:r w:rsidRPr="004B12E9">
        <w:rPr>
          <w:rFonts w:ascii="Times New Roman" w:hAnsi="Times New Roman" w:cs="Times New Roman"/>
          <w:i/>
          <w:color w:val="2A2D29"/>
          <w:sz w:val="24"/>
        </w:rPr>
        <w:t>уметь:</w:t>
      </w:r>
    </w:p>
    <w:p w:rsidR="003667F6" w:rsidRPr="004B12E9" w:rsidRDefault="003667F6" w:rsidP="009C448B">
      <w:pPr>
        <w:pStyle w:val="aa"/>
        <w:widowControl w:val="0"/>
        <w:numPr>
          <w:ilvl w:val="2"/>
          <w:numId w:val="18"/>
        </w:numPr>
        <w:tabs>
          <w:tab w:val="left" w:pos="923"/>
        </w:tabs>
        <w:spacing w:after="0" w:line="240" w:lineRule="auto"/>
        <w:ind w:right="111" w:firstLine="540"/>
        <w:contextualSpacing w:val="0"/>
        <w:jc w:val="both"/>
        <w:rPr>
          <w:rFonts w:ascii="Times New Roman" w:eastAsia="Times New Roman" w:hAnsi="Times New Roman" w:cs="Times New Roman"/>
          <w:sz w:val="24"/>
          <w:szCs w:val="24"/>
        </w:rPr>
      </w:pPr>
      <w:r w:rsidRPr="004B12E9">
        <w:rPr>
          <w:rFonts w:ascii="Times New Roman" w:hAnsi="Times New Roman" w:cs="Times New Roman"/>
          <w:sz w:val="24"/>
        </w:rPr>
        <w:t>использовать разнообразные формы и виды физкультурной деятельности для организации здорового образа жизни, активного отдыха и досуга, в том числе в подготовке к выполнению нормативов Всероссийского физкультурно-спортивного комплекса "Готов к труду и обороне"</w:t>
      </w:r>
      <w:r w:rsidRPr="004B12E9">
        <w:rPr>
          <w:rFonts w:ascii="Times New Roman" w:hAnsi="Times New Roman" w:cs="Times New Roman"/>
          <w:spacing w:val="-6"/>
          <w:sz w:val="24"/>
        </w:rPr>
        <w:t xml:space="preserve"> </w:t>
      </w:r>
      <w:r w:rsidRPr="004B12E9">
        <w:rPr>
          <w:rFonts w:ascii="Times New Roman" w:hAnsi="Times New Roman" w:cs="Times New Roman"/>
          <w:sz w:val="24"/>
        </w:rPr>
        <w:t>(ГТО);</w:t>
      </w:r>
    </w:p>
    <w:p w:rsidR="003667F6" w:rsidRPr="004B12E9" w:rsidRDefault="003667F6" w:rsidP="003667F6">
      <w:pPr>
        <w:pStyle w:val="af0"/>
        <w:jc w:val="both"/>
      </w:pPr>
      <w:r w:rsidRPr="004B12E9">
        <w:t>(в ред. Приказа Минобрнауки России от 29.12.2014 N</w:t>
      </w:r>
      <w:r w:rsidRPr="004B12E9">
        <w:rPr>
          <w:spacing w:val="-17"/>
        </w:rPr>
        <w:t xml:space="preserve"> </w:t>
      </w:r>
      <w:r w:rsidRPr="004B12E9">
        <w:t>1645)</w:t>
      </w:r>
    </w:p>
    <w:p w:rsidR="003667F6" w:rsidRPr="004B12E9" w:rsidRDefault="003667F6" w:rsidP="009C448B">
      <w:pPr>
        <w:pStyle w:val="aa"/>
        <w:widowControl w:val="0"/>
        <w:numPr>
          <w:ilvl w:val="2"/>
          <w:numId w:val="18"/>
        </w:numPr>
        <w:tabs>
          <w:tab w:val="left" w:pos="998"/>
        </w:tabs>
        <w:spacing w:after="0" w:line="240" w:lineRule="auto"/>
        <w:ind w:right="110" w:firstLine="540"/>
        <w:contextualSpacing w:val="0"/>
        <w:jc w:val="both"/>
        <w:rPr>
          <w:rFonts w:ascii="Times New Roman" w:eastAsia="Times New Roman" w:hAnsi="Times New Roman" w:cs="Times New Roman"/>
          <w:sz w:val="24"/>
          <w:szCs w:val="24"/>
        </w:rPr>
      </w:pPr>
      <w:r w:rsidRPr="004B12E9">
        <w:rPr>
          <w:rFonts w:ascii="Times New Roman" w:hAnsi="Times New Roman" w:cs="Times New Roman"/>
          <w:sz w:val="24"/>
        </w:rPr>
        <w:t>владеть современными технологиями укрепления и сохранения здоровья, поддержания работоспособности, профилактики предупреждения заболеваний, связанных с учебной и производственной</w:t>
      </w:r>
      <w:r w:rsidRPr="004B12E9">
        <w:rPr>
          <w:rFonts w:ascii="Times New Roman" w:hAnsi="Times New Roman" w:cs="Times New Roman"/>
          <w:spacing w:val="-14"/>
          <w:sz w:val="24"/>
        </w:rPr>
        <w:t xml:space="preserve"> </w:t>
      </w:r>
      <w:r w:rsidRPr="004B12E9">
        <w:rPr>
          <w:rFonts w:ascii="Times New Roman" w:hAnsi="Times New Roman" w:cs="Times New Roman"/>
          <w:sz w:val="24"/>
        </w:rPr>
        <w:t>деятельностью;</w:t>
      </w:r>
    </w:p>
    <w:p w:rsidR="003667F6" w:rsidRPr="004B12E9" w:rsidRDefault="003667F6" w:rsidP="009C448B">
      <w:pPr>
        <w:pStyle w:val="aa"/>
        <w:widowControl w:val="0"/>
        <w:numPr>
          <w:ilvl w:val="2"/>
          <w:numId w:val="18"/>
        </w:numPr>
        <w:tabs>
          <w:tab w:val="left" w:pos="827"/>
        </w:tabs>
        <w:spacing w:after="0" w:line="240" w:lineRule="auto"/>
        <w:ind w:right="113" w:firstLine="540"/>
        <w:contextualSpacing w:val="0"/>
        <w:jc w:val="both"/>
        <w:rPr>
          <w:rFonts w:ascii="Times New Roman" w:eastAsia="Times New Roman" w:hAnsi="Times New Roman" w:cs="Times New Roman"/>
          <w:sz w:val="24"/>
          <w:szCs w:val="24"/>
        </w:rPr>
      </w:pPr>
      <w:r w:rsidRPr="004B12E9">
        <w:rPr>
          <w:rFonts w:ascii="Times New Roman" w:hAnsi="Times New Roman" w:cs="Times New Roman"/>
          <w:sz w:val="24"/>
        </w:rPr>
        <w:t>владеть основными способами самоконтроля индивидуальных показателей здоровья, умственной и физической работоспособности, физического развития и физических</w:t>
      </w:r>
      <w:r w:rsidRPr="004B12E9">
        <w:rPr>
          <w:rFonts w:ascii="Times New Roman" w:hAnsi="Times New Roman" w:cs="Times New Roman"/>
          <w:spacing w:val="-35"/>
          <w:sz w:val="24"/>
        </w:rPr>
        <w:t xml:space="preserve"> </w:t>
      </w:r>
      <w:r w:rsidRPr="004B12E9">
        <w:rPr>
          <w:rFonts w:ascii="Times New Roman" w:hAnsi="Times New Roman" w:cs="Times New Roman"/>
          <w:sz w:val="24"/>
        </w:rPr>
        <w:t>качеств;</w:t>
      </w:r>
    </w:p>
    <w:p w:rsidR="003667F6" w:rsidRPr="004B12E9" w:rsidRDefault="003667F6" w:rsidP="009C448B">
      <w:pPr>
        <w:pStyle w:val="aa"/>
        <w:widowControl w:val="0"/>
        <w:numPr>
          <w:ilvl w:val="2"/>
          <w:numId w:val="18"/>
        </w:numPr>
        <w:tabs>
          <w:tab w:val="left" w:pos="940"/>
        </w:tabs>
        <w:spacing w:after="0" w:line="240" w:lineRule="auto"/>
        <w:ind w:right="110" w:firstLine="540"/>
        <w:contextualSpacing w:val="0"/>
        <w:jc w:val="both"/>
        <w:rPr>
          <w:rFonts w:ascii="Times New Roman" w:eastAsia="Times New Roman" w:hAnsi="Times New Roman" w:cs="Times New Roman"/>
          <w:sz w:val="24"/>
          <w:szCs w:val="24"/>
        </w:rPr>
      </w:pPr>
      <w:r w:rsidRPr="004B12E9">
        <w:rPr>
          <w:rFonts w:ascii="Times New Roman" w:hAnsi="Times New Roman" w:cs="Times New Roman"/>
          <w:sz w:val="24"/>
        </w:rPr>
        <w:t xml:space="preserve">владеть физическими упражнениями разной функциональной направленности, использование </w:t>
      </w:r>
      <w:r w:rsidR="007F4832">
        <w:rPr>
          <w:rFonts w:ascii="Times New Roman" w:hAnsi="Times New Roman" w:cs="Times New Roman"/>
          <w:sz w:val="24"/>
        </w:rPr>
        <w:t xml:space="preserve">их </w:t>
      </w:r>
      <w:r w:rsidRPr="004B12E9">
        <w:rPr>
          <w:rFonts w:ascii="Times New Roman" w:hAnsi="Times New Roman" w:cs="Times New Roman"/>
          <w:sz w:val="24"/>
        </w:rPr>
        <w:t>в режиме учебной и производственной деятельности с</w:t>
      </w:r>
      <w:r w:rsidRPr="004B12E9">
        <w:rPr>
          <w:rFonts w:ascii="Times New Roman" w:hAnsi="Times New Roman" w:cs="Times New Roman"/>
          <w:spacing w:val="1"/>
          <w:sz w:val="24"/>
        </w:rPr>
        <w:t xml:space="preserve"> </w:t>
      </w:r>
      <w:r w:rsidRPr="004B12E9">
        <w:rPr>
          <w:rFonts w:ascii="Times New Roman" w:hAnsi="Times New Roman" w:cs="Times New Roman"/>
          <w:sz w:val="24"/>
        </w:rPr>
        <w:t>целью</w:t>
      </w:r>
    </w:p>
    <w:p w:rsidR="003667F6" w:rsidRPr="004B12E9" w:rsidRDefault="003667F6" w:rsidP="003667F6">
      <w:pPr>
        <w:pStyle w:val="af0"/>
        <w:spacing w:before="44"/>
        <w:ind w:left="218" w:right="113"/>
      </w:pPr>
      <w:r w:rsidRPr="004B12E9">
        <w:t>профилактики переутомления и сохранения высокой</w:t>
      </w:r>
      <w:r w:rsidRPr="004B12E9">
        <w:rPr>
          <w:spacing w:val="-24"/>
        </w:rPr>
        <w:t xml:space="preserve"> </w:t>
      </w:r>
      <w:r w:rsidRPr="004B12E9">
        <w:t>работоспособности;</w:t>
      </w:r>
    </w:p>
    <w:p w:rsidR="003667F6" w:rsidRPr="004B12E9" w:rsidRDefault="003667F6" w:rsidP="0063743E">
      <w:pPr>
        <w:pStyle w:val="af0"/>
        <w:ind w:left="218" w:right="113" w:firstLine="540"/>
      </w:pPr>
      <w:r w:rsidRPr="004B12E9">
        <w:t>- владеть техническими приемами и двигательными действиями базовых видов спорта, активное применение их в игровой и соревновательной</w:t>
      </w:r>
      <w:r w:rsidRPr="004B12E9">
        <w:rPr>
          <w:spacing w:val="-18"/>
        </w:rPr>
        <w:t xml:space="preserve"> </w:t>
      </w:r>
      <w:r w:rsidRPr="004B12E9">
        <w:t>деятельности.</w:t>
      </w:r>
    </w:p>
    <w:p w:rsidR="003667F6" w:rsidRPr="004B12E9" w:rsidRDefault="003667F6" w:rsidP="0063743E">
      <w:pPr>
        <w:ind w:left="218" w:right="3769"/>
        <w:rPr>
          <w:rFonts w:ascii="Times New Roman" w:eastAsia="Times New Roman" w:hAnsi="Times New Roman" w:cs="Times New Roman"/>
          <w:sz w:val="24"/>
          <w:szCs w:val="24"/>
        </w:rPr>
      </w:pPr>
      <w:r w:rsidRPr="004B12E9">
        <w:rPr>
          <w:rFonts w:ascii="Times New Roman" w:hAnsi="Times New Roman" w:cs="Times New Roman"/>
          <w:i/>
          <w:sz w:val="24"/>
        </w:rPr>
        <w:t>знать:</w:t>
      </w:r>
    </w:p>
    <w:p w:rsidR="003667F6" w:rsidRPr="004B12E9" w:rsidRDefault="003667F6" w:rsidP="0063743E">
      <w:pPr>
        <w:pStyle w:val="aa"/>
        <w:widowControl w:val="0"/>
        <w:numPr>
          <w:ilvl w:val="0"/>
          <w:numId w:val="17"/>
        </w:numPr>
        <w:tabs>
          <w:tab w:val="left" w:pos="359"/>
        </w:tabs>
        <w:spacing w:after="0" w:line="240" w:lineRule="auto"/>
        <w:ind w:firstLine="0"/>
        <w:contextualSpacing w:val="0"/>
        <w:rPr>
          <w:rFonts w:ascii="Times New Roman" w:eastAsia="Times New Roman" w:hAnsi="Times New Roman" w:cs="Times New Roman"/>
          <w:sz w:val="24"/>
          <w:szCs w:val="24"/>
        </w:rPr>
      </w:pPr>
      <w:r w:rsidRPr="004B12E9">
        <w:rPr>
          <w:rFonts w:ascii="Times New Roman" w:hAnsi="Times New Roman" w:cs="Times New Roman"/>
          <w:sz w:val="24"/>
        </w:rPr>
        <w:t>нормы</w:t>
      </w:r>
      <w:r w:rsidRPr="004B12E9">
        <w:rPr>
          <w:rFonts w:ascii="Times New Roman" w:hAnsi="Times New Roman" w:cs="Times New Roman"/>
          <w:spacing w:val="-2"/>
          <w:sz w:val="24"/>
        </w:rPr>
        <w:t xml:space="preserve"> </w:t>
      </w:r>
      <w:r w:rsidRPr="004B12E9">
        <w:rPr>
          <w:rFonts w:ascii="Times New Roman" w:hAnsi="Times New Roman" w:cs="Times New Roman"/>
          <w:sz w:val="24"/>
        </w:rPr>
        <w:t>ГТО;</w:t>
      </w:r>
    </w:p>
    <w:p w:rsidR="003667F6" w:rsidRPr="004B12E9" w:rsidRDefault="003667F6" w:rsidP="009C448B">
      <w:pPr>
        <w:pStyle w:val="aa"/>
        <w:widowControl w:val="0"/>
        <w:numPr>
          <w:ilvl w:val="0"/>
          <w:numId w:val="17"/>
        </w:numPr>
        <w:tabs>
          <w:tab w:val="left" w:pos="359"/>
        </w:tabs>
        <w:spacing w:after="0" w:line="240" w:lineRule="auto"/>
        <w:ind w:left="358"/>
        <w:contextualSpacing w:val="0"/>
        <w:rPr>
          <w:rFonts w:ascii="Times New Roman" w:eastAsia="Times New Roman" w:hAnsi="Times New Roman" w:cs="Times New Roman"/>
          <w:sz w:val="24"/>
          <w:szCs w:val="24"/>
        </w:rPr>
      </w:pPr>
      <w:r w:rsidRPr="004B12E9">
        <w:rPr>
          <w:rFonts w:ascii="Times New Roman" w:hAnsi="Times New Roman" w:cs="Times New Roman"/>
          <w:sz w:val="24"/>
        </w:rPr>
        <w:t>современные технологии укрепления и сохранения</w:t>
      </w:r>
      <w:r w:rsidRPr="004B12E9">
        <w:rPr>
          <w:rFonts w:ascii="Times New Roman" w:hAnsi="Times New Roman" w:cs="Times New Roman"/>
          <w:spacing w:val="-21"/>
          <w:sz w:val="24"/>
        </w:rPr>
        <w:t xml:space="preserve"> </w:t>
      </w:r>
      <w:r w:rsidRPr="004B12E9">
        <w:rPr>
          <w:rFonts w:ascii="Times New Roman" w:hAnsi="Times New Roman" w:cs="Times New Roman"/>
          <w:sz w:val="24"/>
        </w:rPr>
        <w:t>здоровья;</w:t>
      </w:r>
    </w:p>
    <w:p w:rsidR="003667F6" w:rsidRPr="004B12E9" w:rsidRDefault="003667F6" w:rsidP="0063743E">
      <w:pPr>
        <w:pStyle w:val="aa"/>
        <w:widowControl w:val="0"/>
        <w:numPr>
          <w:ilvl w:val="0"/>
          <w:numId w:val="17"/>
        </w:numPr>
        <w:tabs>
          <w:tab w:val="left" w:pos="397"/>
        </w:tabs>
        <w:spacing w:after="0" w:line="278" w:lineRule="auto"/>
        <w:ind w:right="113" w:firstLine="0"/>
        <w:contextualSpacing w:val="0"/>
        <w:rPr>
          <w:rFonts w:ascii="Times New Roman" w:eastAsia="Times New Roman" w:hAnsi="Times New Roman" w:cs="Times New Roman"/>
          <w:sz w:val="24"/>
          <w:szCs w:val="24"/>
        </w:rPr>
      </w:pPr>
      <w:r w:rsidRPr="004B12E9">
        <w:rPr>
          <w:rFonts w:ascii="Times New Roman" w:hAnsi="Times New Roman" w:cs="Times New Roman"/>
          <w:sz w:val="24"/>
        </w:rPr>
        <w:t>способы самоконтроля индивидуальных показателей здоровья, умственной и физической работоспособности, физического развития и физических</w:t>
      </w:r>
      <w:r w:rsidRPr="004B12E9">
        <w:rPr>
          <w:rFonts w:ascii="Times New Roman" w:hAnsi="Times New Roman" w:cs="Times New Roman"/>
          <w:spacing w:val="-20"/>
          <w:sz w:val="24"/>
        </w:rPr>
        <w:t xml:space="preserve"> </w:t>
      </w:r>
      <w:r w:rsidRPr="004B12E9">
        <w:rPr>
          <w:rFonts w:ascii="Times New Roman" w:hAnsi="Times New Roman" w:cs="Times New Roman"/>
          <w:sz w:val="24"/>
        </w:rPr>
        <w:t>качеств.</w:t>
      </w:r>
    </w:p>
    <w:p w:rsidR="003667F6" w:rsidRPr="004B12E9" w:rsidRDefault="003667F6" w:rsidP="009C448B">
      <w:pPr>
        <w:pStyle w:val="Heading1"/>
        <w:numPr>
          <w:ilvl w:val="1"/>
          <w:numId w:val="18"/>
        </w:numPr>
        <w:tabs>
          <w:tab w:val="left" w:pos="781"/>
        </w:tabs>
        <w:ind w:left="780"/>
        <w:rPr>
          <w:rFonts w:cs="Times New Roman"/>
          <w:b w:val="0"/>
          <w:bCs w:val="0"/>
          <w:lang w:val="ru-RU"/>
        </w:rPr>
      </w:pPr>
      <w:r w:rsidRPr="004B12E9">
        <w:rPr>
          <w:rFonts w:cs="Times New Roman"/>
          <w:lang w:val="ru-RU"/>
        </w:rPr>
        <w:t>Рекомендуемое количество часов на освоение программы</w:t>
      </w:r>
      <w:r w:rsidRPr="004B12E9">
        <w:rPr>
          <w:rFonts w:cs="Times New Roman"/>
          <w:spacing w:val="-21"/>
          <w:lang w:val="ru-RU"/>
        </w:rPr>
        <w:t xml:space="preserve"> </w:t>
      </w:r>
      <w:r w:rsidRPr="004B12E9">
        <w:rPr>
          <w:rFonts w:cs="Times New Roman"/>
          <w:lang w:val="ru-RU"/>
        </w:rPr>
        <w:t>дисциплины:</w:t>
      </w:r>
    </w:p>
    <w:p w:rsidR="003667F6" w:rsidRPr="004B12E9" w:rsidRDefault="003667F6" w:rsidP="003667F6">
      <w:pPr>
        <w:pStyle w:val="af0"/>
        <w:spacing w:before="194"/>
        <w:ind w:left="398" w:right="2500"/>
      </w:pPr>
      <w:r w:rsidRPr="004B12E9">
        <w:t xml:space="preserve">максимальной учебной нагрузки обучающегося - </w:t>
      </w:r>
      <w:r w:rsidRPr="004B12E9">
        <w:rPr>
          <w:b/>
        </w:rPr>
        <w:t>176</w:t>
      </w:r>
      <w:r w:rsidRPr="004B12E9">
        <w:rPr>
          <w:b/>
          <w:spacing w:val="-14"/>
        </w:rPr>
        <w:t xml:space="preserve"> </w:t>
      </w:r>
      <w:r w:rsidRPr="004B12E9">
        <w:t>часов,</w:t>
      </w:r>
    </w:p>
    <w:p w:rsidR="003667F6" w:rsidRPr="004B12E9" w:rsidRDefault="003667F6" w:rsidP="003667F6">
      <w:pPr>
        <w:pStyle w:val="af0"/>
        <w:tabs>
          <w:tab w:val="left" w:pos="3557"/>
          <w:tab w:val="left" w:pos="8658"/>
        </w:tabs>
        <w:spacing w:before="199" w:line="242" w:lineRule="auto"/>
        <w:ind w:left="398" w:right="107"/>
      </w:pPr>
      <w:r w:rsidRPr="004B12E9">
        <w:lastRenderedPageBreak/>
        <w:t xml:space="preserve">в   том </w:t>
      </w:r>
      <w:r w:rsidRPr="004B12E9">
        <w:rPr>
          <w:spacing w:val="47"/>
        </w:rPr>
        <w:t xml:space="preserve"> </w:t>
      </w:r>
      <w:r w:rsidRPr="004B12E9">
        <w:t xml:space="preserve">числе: </w:t>
      </w:r>
      <w:r w:rsidRPr="004B12E9">
        <w:rPr>
          <w:spacing w:val="54"/>
        </w:rPr>
        <w:t xml:space="preserve"> </w:t>
      </w:r>
      <w:r w:rsidRPr="004B12E9">
        <w:t>обязательной</w:t>
      </w:r>
      <w:r w:rsidRPr="004B12E9">
        <w:tab/>
        <w:t xml:space="preserve">аудиторной   учебной </w:t>
      </w:r>
      <w:r w:rsidRPr="004B12E9">
        <w:rPr>
          <w:spacing w:val="43"/>
        </w:rPr>
        <w:t xml:space="preserve"> </w:t>
      </w:r>
      <w:r w:rsidRPr="004B12E9">
        <w:t xml:space="preserve">нагрузки </w:t>
      </w:r>
      <w:r w:rsidRPr="004B12E9">
        <w:rPr>
          <w:spacing w:val="50"/>
        </w:rPr>
        <w:t xml:space="preserve"> </w:t>
      </w:r>
      <w:r w:rsidRPr="004B12E9">
        <w:t>обучающегося</w:t>
      </w:r>
      <w:r w:rsidRPr="004B12E9">
        <w:tab/>
        <w:t>-</w:t>
      </w:r>
      <w:r w:rsidRPr="004B12E9">
        <w:rPr>
          <w:b/>
        </w:rPr>
        <w:t xml:space="preserve">117 </w:t>
      </w:r>
      <w:r w:rsidRPr="004B12E9">
        <w:rPr>
          <w:b/>
          <w:spacing w:val="10"/>
        </w:rPr>
        <w:t xml:space="preserve"> </w:t>
      </w:r>
      <w:r w:rsidRPr="004B12E9">
        <w:t>часов,</w:t>
      </w:r>
      <w:r w:rsidRPr="004B12E9">
        <w:rPr>
          <w:w w:val="99"/>
        </w:rPr>
        <w:t xml:space="preserve"> </w:t>
      </w:r>
      <w:r w:rsidRPr="004B12E9">
        <w:t>самостоятельной работы  обучающегося -</w:t>
      </w:r>
      <w:r w:rsidRPr="004B12E9">
        <w:rPr>
          <w:b/>
        </w:rPr>
        <w:t>59</w:t>
      </w:r>
      <w:r w:rsidRPr="004B12E9">
        <w:rPr>
          <w:b/>
          <w:spacing w:val="-9"/>
        </w:rPr>
        <w:t xml:space="preserve"> </w:t>
      </w:r>
      <w:r w:rsidRPr="004B12E9">
        <w:t>часов.</w:t>
      </w:r>
    </w:p>
    <w:p w:rsidR="003667F6" w:rsidRPr="004B12E9" w:rsidRDefault="003667F6" w:rsidP="003667F6">
      <w:pPr>
        <w:pStyle w:val="Heading1"/>
        <w:spacing w:before="51"/>
        <w:ind w:left="639" w:right="630"/>
        <w:jc w:val="center"/>
        <w:rPr>
          <w:rFonts w:cs="Times New Roman"/>
          <w:lang w:val="ru-RU"/>
        </w:rPr>
      </w:pPr>
    </w:p>
    <w:p w:rsidR="003667F6" w:rsidRPr="004B12E9" w:rsidRDefault="003667F6" w:rsidP="003667F6">
      <w:pPr>
        <w:pStyle w:val="Heading1"/>
        <w:spacing w:before="51"/>
        <w:ind w:left="639" w:right="630"/>
        <w:jc w:val="center"/>
        <w:rPr>
          <w:rFonts w:cs="Times New Roman"/>
          <w:lang w:val="ru-RU"/>
        </w:rPr>
      </w:pPr>
    </w:p>
    <w:p w:rsidR="003667F6" w:rsidRPr="004B12E9" w:rsidRDefault="003667F6" w:rsidP="003667F6">
      <w:pPr>
        <w:pStyle w:val="Heading1"/>
        <w:spacing w:before="51"/>
        <w:ind w:left="639" w:right="630"/>
        <w:jc w:val="center"/>
        <w:rPr>
          <w:rFonts w:cs="Times New Roman"/>
          <w:lang w:val="ru-RU"/>
        </w:rPr>
      </w:pPr>
    </w:p>
    <w:p w:rsidR="003667F6" w:rsidRPr="004B12E9" w:rsidRDefault="003667F6" w:rsidP="003667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contextualSpacing/>
        <w:jc w:val="center"/>
        <w:rPr>
          <w:rFonts w:ascii="Times New Roman" w:hAnsi="Times New Roman" w:cs="Times New Roman"/>
          <w:b/>
          <w:sz w:val="24"/>
          <w:szCs w:val="24"/>
        </w:rPr>
      </w:pPr>
      <w:r w:rsidRPr="004B12E9">
        <w:rPr>
          <w:rFonts w:ascii="Times New Roman" w:hAnsi="Times New Roman" w:cs="Times New Roman"/>
          <w:b/>
          <w:sz w:val="24"/>
          <w:szCs w:val="24"/>
        </w:rPr>
        <w:t>УЧЕБНАЯ ДИСЦИПЛИНА</w:t>
      </w:r>
    </w:p>
    <w:p w:rsidR="003667F6" w:rsidRPr="004B12E9" w:rsidRDefault="003667F6" w:rsidP="0063743E">
      <w:pPr>
        <w:ind w:left="824" w:right="630"/>
        <w:jc w:val="center"/>
        <w:rPr>
          <w:rFonts w:ascii="Times New Roman" w:eastAsia="Times New Roman" w:hAnsi="Times New Roman" w:cs="Times New Roman"/>
          <w:sz w:val="24"/>
          <w:szCs w:val="24"/>
        </w:rPr>
      </w:pPr>
      <w:r w:rsidRPr="004B12E9">
        <w:rPr>
          <w:rFonts w:ascii="Times New Roman" w:hAnsi="Times New Roman" w:cs="Times New Roman"/>
          <w:b/>
          <w:sz w:val="24"/>
        </w:rPr>
        <w:t>ОБД. 09 ОСНОВЫ БЕЗОПАСНОСТИ</w:t>
      </w:r>
      <w:r w:rsidRPr="004B12E9">
        <w:rPr>
          <w:rFonts w:ascii="Times New Roman" w:hAnsi="Times New Roman" w:cs="Times New Roman"/>
          <w:b/>
          <w:spacing w:val="-5"/>
          <w:sz w:val="24"/>
        </w:rPr>
        <w:t xml:space="preserve"> </w:t>
      </w:r>
      <w:r w:rsidRPr="004B12E9">
        <w:rPr>
          <w:rFonts w:ascii="Times New Roman" w:hAnsi="Times New Roman" w:cs="Times New Roman"/>
          <w:b/>
          <w:sz w:val="24"/>
        </w:rPr>
        <w:t>ЖИЗНЕДЕЯТЕЛЬНОСТИ</w:t>
      </w:r>
    </w:p>
    <w:p w:rsidR="003667F6" w:rsidRPr="004B12E9" w:rsidRDefault="003667F6" w:rsidP="0063743E">
      <w:pPr>
        <w:pStyle w:val="aa"/>
        <w:widowControl w:val="0"/>
        <w:numPr>
          <w:ilvl w:val="1"/>
          <w:numId w:val="16"/>
        </w:numPr>
        <w:tabs>
          <w:tab w:val="left" w:pos="539"/>
        </w:tabs>
        <w:spacing w:after="0" w:line="240" w:lineRule="auto"/>
        <w:ind w:hanging="952"/>
        <w:contextualSpacing w:val="0"/>
        <w:rPr>
          <w:rFonts w:ascii="Times New Roman" w:eastAsia="Times New Roman" w:hAnsi="Times New Roman" w:cs="Times New Roman"/>
          <w:sz w:val="24"/>
          <w:szCs w:val="24"/>
        </w:rPr>
      </w:pPr>
      <w:r w:rsidRPr="004B12E9">
        <w:rPr>
          <w:rFonts w:ascii="Times New Roman" w:hAnsi="Times New Roman" w:cs="Times New Roman"/>
          <w:b/>
          <w:sz w:val="24"/>
        </w:rPr>
        <w:t>Область применения</w:t>
      </w:r>
      <w:r w:rsidRPr="004B12E9">
        <w:rPr>
          <w:rFonts w:ascii="Times New Roman" w:hAnsi="Times New Roman" w:cs="Times New Roman"/>
          <w:b/>
          <w:spacing w:val="-9"/>
          <w:sz w:val="24"/>
        </w:rPr>
        <w:t xml:space="preserve"> </w:t>
      </w:r>
      <w:r w:rsidRPr="004B12E9">
        <w:rPr>
          <w:rFonts w:ascii="Times New Roman" w:hAnsi="Times New Roman" w:cs="Times New Roman"/>
          <w:b/>
          <w:sz w:val="24"/>
        </w:rPr>
        <w:t>программы</w:t>
      </w:r>
    </w:p>
    <w:p w:rsidR="003667F6" w:rsidRPr="004B12E9" w:rsidRDefault="003667F6" w:rsidP="0063743E">
      <w:pPr>
        <w:pStyle w:val="af0"/>
        <w:spacing w:line="278" w:lineRule="auto"/>
        <w:ind w:right="105" w:firstLine="916"/>
        <w:jc w:val="both"/>
      </w:pPr>
      <w:r w:rsidRPr="004B12E9">
        <w:t xml:space="preserve">Рабочая программа учебной дисциплины является частью программы подготовки специалистов среднего звена в соответствии с ФГОС по специальности </w:t>
      </w:r>
      <w:r w:rsidRPr="004B12E9">
        <w:rPr>
          <w:b/>
        </w:rPr>
        <w:t>43.02.11 Гостиничный</w:t>
      </w:r>
      <w:r w:rsidRPr="004B12E9">
        <w:rPr>
          <w:b/>
          <w:spacing w:val="-7"/>
        </w:rPr>
        <w:t xml:space="preserve"> </w:t>
      </w:r>
      <w:r w:rsidRPr="004B12E9">
        <w:rPr>
          <w:b/>
        </w:rPr>
        <w:t>сервис.</w:t>
      </w:r>
    </w:p>
    <w:p w:rsidR="003667F6" w:rsidRPr="004B12E9" w:rsidRDefault="003667F6" w:rsidP="003667F6">
      <w:pPr>
        <w:pStyle w:val="af0"/>
        <w:ind w:right="102" w:firstLine="707"/>
        <w:jc w:val="both"/>
      </w:pPr>
      <w:r w:rsidRPr="004B12E9">
        <w:t>Рабочая программа учебной дисциплины «Основы безопасности жизнедеятельности» предназначена для изучения в учреждении среднего профессионального образования – Колледже гостиничного сервиса МФ РМАТ, реализующего образовательную программу среднего общего образования при подготовке специалистов среднего звена социально- экономического</w:t>
      </w:r>
      <w:r w:rsidRPr="004B12E9">
        <w:rPr>
          <w:spacing w:val="53"/>
        </w:rPr>
        <w:t xml:space="preserve"> </w:t>
      </w:r>
      <w:r w:rsidRPr="004B12E9">
        <w:t>профиля</w:t>
      </w:r>
      <w:r w:rsidRPr="004B12E9">
        <w:rPr>
          <w:b/>
          <w:bCs/>
        </w:rPr>
        <w:t>.</w:t>
      </w:r>
    </w:p>
    <w:p w:rsidR="003667F6" w:rsidRPr="004B12E9" w:rsidRDefault="003667F6" w:rsidP="003667F6">
      <w:pPr>
        <w:spacing w:before="3"/>
        <w:rPr>
          <w:rFonts w:ascii="Times New Roman" w:eastAsia="Times New Roman" w:hAnsi="Times New Roman" w:cs="Times New Roman"/>
          <w:b/>
          <w:bCs/>
          <w:sz w:val="24"/>
          <w:szCs w:val="24"/>
        </w:rPr>
      </w:pPr>
    </w:p>
    <w:p w:rsidR="003667F6" w:rsidRPr="004B12E9" w:rsidRDefault="003667F6" w:rsidP="0063743E">
      <w:pPr>
        <w:pStyle w:val="af0"/>
        <w:ind w:right="107" w:firstLine="707"/>
        <w:jc w:val="both"/>
      </w:pPr>
      <w:r w:rsidRPr="004B12E9">
        <w:t>Программа составлена в соответствии с Федеральным государственным стандартом среднего общего образования в части «Основы безопасности жизнедеятельности» (Приказ Минобрнауки РФ № 413 от 17 мая 2012 г. в ред. Приказа Минобрнауки России № 1645 от29.12.2014 г.) и рекомендациями по организации получения среднего общего образования  в пределах освоения образовательных программ среднего профессионального образования  на базе основного общего образования и получаемой профессии или специальности среднего профессионального образования (ФИРО. 17.03.2015</w:t>
      </w:r>
      <w:r w:rsidRPr="004B12E9">
        <w:rPr>
          <w:spacing w:val="-15"/>
        </w:rPr>
        <w:t xml:space="preserve"> </w:t>
      </w:r>
      <w:r w:rsidRPr="004B12E9">
        <w:t>г.).</w:t>
      </w:r>
    </w:p>
    <w:p w:rsidR="003667F6" w:rsidRPr="004B12E9" w:rsidRDefault="003667F6" w:rsidP="0063743E">
      <w:pPr>
        <w:pStyle w:val="Heading1"/>
        <w:numPr>
          <w:ilvl w:val="1"/>
          <w:numId w:val="16"/>
        </w:numPr>
        <w:tabs>
          <w:tab w:val="left" w:pos="539"/>
        </w:tabs>
        <w:ind w:left="538"/>
        <w:rPr>
          <w:rFonts w:cs="Times New Roman"/>
          <w:b w:val="0"/>
          <w:bCs w:val="0"/>
          <w:lang w:val="ru-RU"/>
        </w:rPr>
      </w:pPr>
      <w:r w:rsidRPr="004B12E9">
        <w:rPr>
          <w:rFonts w:cs="Times New Roman"/>
          <w:lang w:val="ru-RU"/>
        </w:rPr>
        <w:t>Место дисциплины в структуре</w:t>
      </w:r>
      <w:r w:rsidRPr="004B12E9">
        <w:rPr>
          <w:rFonts w:cs="Times New Roman"/>
          <w:spacing w:val="-12"/>
          <w:lang w:val="ru-RU"/>
        </w:rPr>
        <w:t xml:space="preserve"> </w:t>
      </w:r>
      <w:r w:rsidR="00FD4294">
        <w:rPr>
          <w:rFonts w:cs="Times New Roman"/>
          <w:lang w:val="ru-RU"/>
        </w:rPr>
        <w:t>ОПОП</w:t>
      </w:r>
      <w:r w:rsidRPr="004B12E9">
        <w:rPr>
          <w:rFonts w:cs="Times New Roman"/>
          <w:lang w:val="ru-RU"/>
        </w:rPr>
        <w:t>:</w:t>
      </w:r>
    </w:p>
    <w:p w:rsidR="003667F6" w:rsidRPr="004B12E9" w:rsidRDefault="003667F6" w:rsidP="0063743E">
      <w:pPr>
        <w:pStyle w:val="af0"/>
        <w:spacing w:line="278" w:lineRule="auto"/>
        <w:ind w:right="109"/>
      </w:pPr>
      <w:r w:rsidRPr="004B12E9">
        <w:t xml:space="preserve">Учебная дисциплина входит в общеобразовательный цикл </w:t>
      </w:r>
      <w:r w:rsidR="00FD4294">
        <w:t>ОПОП</w:t>
      </w:r>
      <w:r w:rsidRPr="004B12E9">
        <w:t xml:space="preserve"> как общеобразовательная базовая</w:t>
      </w:r>
      <w:r w:rsidRPr="004B12E9">
        <w:rPr>
          <w:spacing w:val="53"/>
        </w:rPr>
        <w:t xml:space="preserve"> </w:t>
      </w:r>
      <w:r w:rsidRPr="004B12E9">
        <w:t>дисциплина.</w:t>
      </w:r>
    </w:p>
    <w:p w:rsidR="003667F6" w:rsidRPr="004B12E9" w:rsidRDefault="003667F6" w:rsidP="0063743E">
      <w:pPr>
        <w:pStyle w:val="Heading1"/>
        <w:tabs>
          <w:tab w:val="left" w:pos="779"/>
        </w:tabs>
        <w:ind w:left="778" w:right="54"/>
        <w:rPr>
          <w:rFonts w:cs="Times New Roman"/>
          <w:b w:val="0"/>
          <w:bCs w:val="0"/>
          <w:lang w:val="ru-RU"/>
        </w:rPr>
      </w:pPr>
      <w:r w:rsidRPr="004B12E9">
        <w:rPr>
          <w:rFonts w:cs="Times New Roman"/>
          <w:lang w:val="ru-RU"/>
        </w:rPr>
        <w:t>Цели и задачи дисциплины – требования к результатам освоения</w:t>
      </w:r>
      <w:r w:rsidRPr="004B12E9">
        <w:rPr>
          <w:rFonts w:cs="Times New Roman"/>
          <w:spacing w:val="-23"/>
          <w:lang w:val="ru-RU"/>
        </w:rPr>
        <w:t xml:space="preserve"> </w:t>
      </w:r>
      <w:r w:rsidRPr="004B12E9">
        <w:rPr>
          <w:rFonts w:cs="Times New Roman"/>
          <w:lang w:val="ru-RU"/>
        </w:rPr>
        <w:t>дисциплины:</w:t>
      </w:r>
    </w:p>
    <w:p w:rsidR="003667F6" w:rsidRPr="004B12E9" w:rsidRDefault="003667F6" w:rsidP="0063743E">
      <w:pPr>
        <w:spacing w:line="244" w:lineRule="auto"/>
        <w:ind w:left="118" w:right="3675"/>
        <w:rPr>
          <w:rFonts w:ascii="Times New Roman" w:eastAsia="Times New Roman" w:hAnsi="Times New Roman" w:cs="Times New Roman"/>
          <w:sz w:val="24"/>
          <w:szCs w:val="24"/>
        </w:rPr>
      </w:pPr>
      <w:r w:rsidRPr="004B12E9">
        <w:rPr>
          <w:rFonts w:ascii="Times New Roman" w:hAnsi="Times New Roman" w:cs="Times New Roman"/>
          <w:sz w:val="24"/>
        </w:rPr>
        <w:t xml:space="preserve">В результате освоения дисциплины обучающийся </w:t>
      </w:r>
      <w:r w:rsidRPr="004B12E9">
        <w:rPr>
          <w:rFonts w:ascii="Times New Roman" w:hAnsi="Times New Roman" w:cs="Times New Roman"/>
          <w:b/>
          <w:sz w:val="24"/>
        </w:rPr>
        <w:t>должен</w:t>
      </w:r>
      <w:r w:rsidRPr="004B12E9">
        <w:rPr>
          <w:rFonts w:ascii="Times New Roman" w:hAnsi="Times New Roman" w:cs="Times New Roman"/>
          <w:sz w:val="24"/>
        </w:rPr>
        <w:t xml:space="preserve">: </w:t>
      </w:r>
      <w:r w:rsidRPr="004B12E9">
        <w:rPr>
          <w:rFonts w:ascii="Times New Roman" w:hAnsi="Times New Roman" w:cs="Times New Roman"/>
          <w:b/>
          <w:sz w:val="24"/>
        </w:rPr>
        <w:t>иметь</w:t>
      </w:r>
      <w:r w:rsidRPr="004B12E9">
        <w:rPr>
          <w:rFonts w:ascii="Times New Roman" w:hAnsi="Times New Roman" w:cs="Times New Roman"/>
          <w:b/>
          <w:spacing w:val="-8"/>
          <w:sz w:val="24"/>
        </w:rPr>
        <w:t xml:space="preserve"> </w:t>
      </w:r>
      <w:r w:rsidRPr="004B12E9">
        <w:rPr>
          <w:rFonts w:ascii="Times New Roman" w:hAnsi="Times New Roman" w:cs="Times New Roman"/>
          <w:b/>
          <w:sz w:val="24"/>
        </w:rPr>
        <w:t>представление:</w:t>
      </w:r>
    </w:p>
    <w:p w:rsidR="003667F6" w:rsidRPr="004B12E9" w:rsidRDefault="003667F6" w:rsidP="003667F6">
      <w:pPr>
        <w:pStyle w:val="af0"/>
        <w:ind w:left="658" w:right="109"/>
      </w:pPr>
      <w:r w:rsidRPr="004B12E9">
        <w:rPr>
          <w:b/>
        </w:rPr>
        <w:t xml:space="preserve">- </w:t>
      </w:r>
      <w:r w:rsidRPr="004B12E9">
        <w:t>о рисках и угрозах  современного</w:t>
      </w:r>
      <w:r w:rsidRPr="004B12E9">
        <w:rPr>
          <w:spacing w:val="-10"/>
        </w:rPr>
        <w:t xml:space="preserve"> </w:t>
      </w:r>
      <w:r w:rsidRPr="004B12E9">
        <w:t>мира;</w:t>
      </w:r>
    </w:p>
    <w:p w:rsidR="003667F6" w:rsidRPr="004B12E9" w:rsidRDefault="003667F6" w:rsidP="009C448B">
      <w:pPr>
        <w:pStyle w:val="aa"/>
        <w:widowControl w:val="0"/>
        <w:numPr>
          <w:ilvl w:val="0"/>
          <w:numId w:val="15"/>
        </w:numPr>
        <w:tabs>
          <w:tab w:val="left" w:pos="832"/>
        </w:tabs>
        <w:spacing w:after="0" w:line="240" w:lineRule="auto"/>
        <w:ind w:right="109" w:firstLine="540"/>
        <w:contextualSpacing w:val="0"/>
        <w:jc w:val="both"/>
        <w:rPr>
          <w:rFonts w:ascii="Times New Roman" w:eastAsia="Times New Roman" w:hAnsi="Times New Roman" w:cs="Times New Roman"/>
          <w:sz w:val="24"/>
          <w:szCs w:val="24"/>
        </w:rPr>
      </w:pPr>
      <w:r w:rsidRPr="004B12E9">
        <w:rPr>
          <w:rFonts w:ascii="Times New Roman" w:hAnsi="Times New Roman" w:cs="Times New Roman"/>
          <w:sz w:val="24"/>
        </w:rPr>
        <w:t>о культуре безопасности жизнедеятельности, в том числе о культуре экологической безопасности как о жизненно важной социально-нравственной позиции личности, а также как о средстве, повышающем защищенность личности, общества и государства от внешних и внутренних угроз, включая отрицательное влияние человеческого</w:t>
      </w:r>
      <w:r w:rsidRPr="004B12E9">
        <w:rPr>
          <w:rFonts w:ascii="Times New Roman" w:hAnsi="Times New Roman" w:cs="Times New Roman"/>
          <w:spacing w:val="-23"/>
          <w:sz w:val="24"/>
        </w:rPr>
        <w:t xml:space="preserve"> </w:t>
      </w:r>
      <w:r w:rsidRPr="004B12E9">
        <w:rPr>
          <w:rFonts w:ascii="Times New Roman" w:hAnsi="Times New Roman" w:cs="Times New Roman"/>
          <w:sz w:val="24"/>
        </w:rPr>
        <w:t>фактора;</w:t>
      </w:r>
    </w:p>
    <w:p w:rsidR="003667F6" w:rsidRPr="004B12E9" w:rsidRDefault="003667F6" w:rsidP="009C448B">
      <w:pPr>
        <w:pStyle w:val="aa"/>
        <w:widowControl w:val="0"/>
        <w:numPr>
          <w:ilvl w:val="0"/>
          <w:numId w:val="15"/>
        </w:numPr>
        <w:tabs>
          <w:tab w:val="left" w:pos="1026"/>
        </w:tabs>
        <w:spacing w:after="0" w:line="240" w:lineRule="auto"/>
        <w:ind w:right="110" w:firstLine="540"/>
        <w:contextualSpacing w:val="0"/>
        <w:jc w:val="both"/>
        <w:rPr>
          <w:rFonts w:ascii="Times New Roman" w:eastAsia="Times New Roman" w:hAnsi="Times New Roman" w:cs="Times New Roman"/>
          <w:sz w:val="24"/>
          <w:szCs w:val="24"/>
        </w:rPr>
      </w:pPr>
      <w:r w:rsidRPr="004B12E9">
        <w:rPr>
          <w:rFonts w:ascii="Times New Roman" w:hAnsi="Times New Roman" w:cs="Times New Roman"/>
          <w:sz w:val="24"/>
        </w:rPr>
        <w:t>о необходимости отрицания экстремизма, терроризма, других действий противоправного характера, а также асоциального</w:t>
      </w:r>
      <w:r w:rsidRPr="004B12E9">
        <w:rPr>
          <w:rFonts w:ascii="Times New Roman" w:hAnsi="Times New Roman" w:cs="Times New Roman"/>
          <w:spacing w:val="-15"/>
          <w:sz w:val="24"/>
        </w:rPr>
        <w:t xml:space="preserve"> </w:t>
      </w:r>
      <w:r w:rsidRPr="004B12E9">
        <w:rPr>
          <w:rFonts w:ascii="Times New Roman" w:hAnsi="Times New Roman" w:cs="Times New Roman"/>
          <w:sz w:val="24"/>
        </w:rPr>
        <w:t>поведения;</w:t>
      </w:r>
    </w:p>
    <w:p w:rsidR="003667F6" w:rsidRPr="004B12E9" w:rsidRDefault="003667F6" w:rsidP="0063743E">
      <w:pPr>
        <w:pStyle w:val="aa"/>
        <w:widowControl w:val="0"/>
        <w:numPr>
          <w:ilvl w:val="0"/>
          <w:numId w:val="15"/>
        </w:numPr>
        <w:tabs>
          <w:tab w:val="left" w:pos="870"/>
        </w:tabs>
        <w:spacing w:after="0" w:line="240" w:lineRule="auto"/>
        <w:ind w:right="108" w:firstLine="540"/>
        <w:contextualSpacing w:val="0"/>
        <w:jc w:val="both"/>
        <w:rPr>
          <w:rFonts w:ascii="Times New Roman" w:eastAsia="Times New Roman" w:hAnsi="Times New Roman" w:cs="Times New Roman"/>
          <w:sz w:val="24"/>
          <w:szCs w:val="24"/>
        </w:rPr>
      </w:pPr>
      <w:r w:rsidRPr="004B12E9">
        <w:rPr>
          <w:rFonts w:ascii="Times New Roman" w:hAnsi="Times New Roman" w:cs="Times New Roman"/>
          <w:sz w:val="24"/>
        </w:rPr>
        <w:t>о здоровом образе жизни как о средстве обеспечения духовного, физического и социального благополучия</w:t>
      </w:r>
      <w:r w:rsidRPr="004B12E9">
        <w:rPr>
          <w:rFonts w:ascii="Times New Roman" w:hAnsi="Times New Roman" w:cs="Times New Roman"/>
          <w:spacing w:val="-8"/>
          <w:sz w:val="24"/>
        </w:rPr>
        <w:t xml:space="preserve"> </w:t>
      </w:r>
      <w:r w:rsidRPr="004B12E9">
        <w:rPr>
          <w:rFonts w:ascii="Times New Roman" w:hAnsi="Times New Roman" w:cs="Times New Roman"/>
          <w:sz w:val="24"/>
        </w:rPr>
        <w:t>личности;</w:t>
      </w:r>
    </w:p>
    <w:p w:rsidR="003667F6" w:rsidRPr="004B12E9" w:rsidRDefault="003667F6" w:rsidP="003667F6">
      <w:pPr>
        <w:pStyle w:val="Heading1"/>
        <w:spacing w:line="274" w:lineRule="exact"/>
        <w:ind w:right="109"/>
        <w:rPr>
          <w:rFonts w:cs="Times New Roman"/>
          <w:b w:val="0"/>
          <w:bCs w:val="0"/>
        </w:rPr>
      </w:pPr>
      <w:r w:rsidRPr="004B12E9">
        <w:rPr>
          <w:rFonts w:cs="Times New Roman"/>
        </w:rPr>
        <w:t>уметь:</w:t>
      </w:r>
    </w:p>
    <w:p w:rsidR="003667F6" w:rsidRPr="004B12E9" w:rsidRDefault="003667F6" w:rsidP="009C448B">
      <w:pPr>
        <w:pStyle w:val="aa"/>
        <w:widowControl w:val="0"/>
        <w:numPr>
          <w:ilvl w:val="0"/>
          <w:numId w:val="15"/>
        </w:numPr>
        <w:tabs>
          <w:tab w:val="left" w:pos="815"/>
        </w:tabs>
        <w:spacing w:after="0" w:line="240" w:lineRule="auto"/>
        <w:ind w:right="114" w:firstLine="540"/>
        <w:contextualSpacing w:val="0"/>
        <w:jc w:val="both"/>
        <w:rPr>
          <w:rFonts w:ascii="Times New Roman" w:eastAsia="Times New Roman" w:hAnsi="Times New Roman" w:cs="Times New Roman"/>
          <w:sz w:val="24"/>
          <w:szCs w:val="24"/>
        </w:rPr>
      </w:pPr>
      <w:r w:rsidRPr="004B12E9">
        <w:rPr>
          <w:rFonts w:ascii="Times New Roman" w:hAnsi="Times New Roman" w:cs="Times New Roman"/>
          <w:sz w:val="24"/>
        </w:rPr>
        <w:t>владеть умением сохранять эмоциональную устойчивость в опасных и чрезвычайных ситуациях, а также навыками оказания первой помощи</w:t>
      </w:r>
      <w:r w:rsidRPr="004B12E9">
        <w:rPr>
          <w:rFonts w:ascii="Times New Roman" w:hAnsi="Times New Roman" w:cs="Times New Roman"/>
          <w:spacing w:val="-17"/>
          <w:sz w:val="24"/>
        </w:rPr>
        <w:t xml:space="preserve"> </w:t>
      </w:r>
      <w:r w:rsidRPr="004B12E9">
        <w:rPr>
          <w:rFonts w:ascii="Times New Roman" w:hAnsi="Times New Roman" w:cs="Times New Roman"/>
          <w:sz w:val="24"/>
        </w:rPr>
        <w:t>пострадавшим;</w:t>
      </w:r>
    </w:p>
    <w:p w:rsidR="003667F6" w:rsidRPr="004B12E9" w:rsidRDefault="003667F6" w:rsidP="009C448B">
      <w:pPr>
        <w:pStyle w:val="aa"/>
        <w:widowControl w:val="0"/>
        <w:numPr>
          <w:ilvl w:val="0"/>
          <w:numId w:val="14"/>
        </w:numPr>
        <w:tabs>
          <w:tab w:val="left" w:pos="259"/>
        </w:tabs>
        <w:spacing w:after="0" w:line="240" w:lineRule="auto"/>
        <w:contextualSpacing w:val="0"/>
        <w:rPr>
          <w:rFonts w:ascii="Times New Roman" w:eastAsia="Times New Roman" w:hAnsi="Times New Roman" w:cs="Times New Roman"/>
          <w:sz w:val="24"/>
          <w:szCs w:val="24"/>
        </w:rPr>
      </w:pPr>
      <w:r w:rsidRPr="004B12E9">
        <w:rPr>
          <w:rFonts w:ascii="Times New Roman" w:hAnsi="Times New Roman" w:cs="Times New Roman"/>
          <w:sz w:val="24"/>
        </w:rPr>
        <w:lastRenderedPageBreak/>
        <w:t>действовать индивидуально и в группе в опасных и чрезвычайных</w:t>
      </w:r>
      <w:r w:rsidRPr="004B12E9">
        <w:rPr>
          <w:rFonts w:ascii="Times New Roman" w:hAnsi="Times New Roman" w:cs="Times New Roman"/>
          <w:spacing w:val="-27"/>
          <w:sz w:val="24"/>
        </w:rPr>
        <w:t xml:space="preserve"> </w:t>
      </w:r>
      <w:r w:rsidRPr="004B12E9">
        <w:rPr>
          <w:rFonts w:ascii="Times New Roman" w:hAnsi="Times New Roman" w:cs="Times New Roman"/>
          <w:sz w:val="24"/>
        </w:rPr>
        <w:t>ситуациях</w:t>
      </w:r>
    </w:p>
    <w:p w:rsidR="003667F6" w:rsidRPr="004B12E9" w:rsidRDefault="003667F6" w:rsidP="009C448B">
      <w:pPr>
        <w:pStyle w:val="aa"/>
        <w:widowControl w:val="0"/>
        <w:numPr>
          <w:ilvl w:val="1"/>
          <w:numId w:val="14"/>
        </w:numPr>
        <w:tabs>
          <w:tab w:val="left" w:pos="844"/>
        </w:tabs>
        <w:spacing w:after="0" w:line="240" w:lineRule="auto"/>
        <w:ind w:right="113" w:firstLine="540"/>
        <w:contextualSpacing w:val="0"/>
        <w:jc w:val="both"/>
        <w:rPr>
          <w:rFonts w:ascii="Times New Roman" w:eastAsia="Times New Roman" w:hAnsi="Times New Roman" w:cs="Times New Roman"/>
          <w:sz w:val="24"/>
          <w:szCs w:val="24"/>
        </w:rPr>
      </w:pPr>
      <w:r w:rsidRPr="004B12E9">
        <w:rPr>
          <w:rFonts w:ascii="Times New Roman" w:hAnsi="Times New Roman" w:cs="Times New Roman"/>
          <w:sz w:val="24"/>
        </w:rPr>
        <w:t>предвидеть возникновение опасных и чрезвычайных ситуаций по характерным для них признакам, а также использовать различные информационные</w:t>
      </w:r>
      <w:r w:rsidRPr="004B12E9">
        <w:rPr>
          <w:rFonts w:ascii="Times New Roman" w:hAnsi="Times New Roman" w:cs="Times New Roman"/>
          <w:spacing w:val="-26"/>
          <w:sz w:val="24"/>
        </w:rPr>
        <w:t xml:space="preserve"> </w:t>
      </w:r>
      <w:r w:rsidRPr="004B12E9">
        <w:rPr>
          <w:rFonts w:ascii="Times New Roman" w:hAnsi="Times New Roman" w:cs="Times New Roman"/>
          <w:sz w:val="24"/>
        </w:rPr>
        <w:t>источники;</w:t>
      </w:r>
    </w:p>
    <w:p w:rsidR="003667F6" w:rsidRPr="004B12E9" w:rsidRDefault="003667F6" w:rsidP="009C448B">
      <w:pPr>
        <w:pStyle w:val="aa"/>
        <w:widowControl w:val="0"/>
        <w:numPr>
          <w:ilvl w:val="1"/>
          <w:numId w:val="14"/>
        </w:numPr>
        <w:tabs>
          <w:tab w:val="left" w:pos="846"/>
        </w:tabs>
        <w:spacing w:after="0" w:line="240" w:lineRule="auto"/>
        <w:ind w:right="106" w:firstLine="540"/>
        <w:contextualSpacing w:val="0"/>
        <w:jc w:val="both"/>
        <w:rPr>
          <w:rFonts w:ascii="Times New Roman" w:eastAsia="Times New Roman" w:hAnsi="Times New Roman" w:cs="Times New Roman"/>
          <w:sz w:val="24"/>
          <w:szCs w:val="24"/>
        </w:rPr>
      </w:pPr>
      <w:r w:rsidRPr="004B12E9">
        <w:rPr>
          <w:rFonts w:ascii="Times New Roman" w:hAnsi="Times New Roman" w:cs="Times New Roman"/>
          <w:sz w:val="24"/>
        </w:rPr>
        <w:t xml:space="preserve">применять полученные знания в области безопасности на практике, проектировать модели  личного безопасного поведения в повседневной  жизни  и  в различных  опасных   </w:t>
      </w:r>
      <w:r w:rsidRPr="004B12E9">
        <w:rPr>
          <w:rFonts w:ascii="Times New Roman" w:hAnsi="Times New Roman" w:cs="Times New Roman"/>
          <w:spacing w:val="46"/>
          <w:sz w:val="24"/>
        </w:rPr>
        <w:t xml:space="preserve"> </w:t>
      </w:r>
      <w:r w:rsidRPr="004B12E9">
        <w:rPr>
          <w:rFonts w:ascii="Times New Roman" w:hAnsi="Times New Roman" w:cs="Times New Roman"/>
          <w:sz w:val="24"/>
        </w:rPr>
        <w:t>и</w:t>
      </w:r>
    </w:p>
    <w:p w:rsidR="003667F6" w:rsidRPr="004B12E9" w:rsidRDefault="003667F6" w:rsidP="003667F6">
      <w:pPr>
        <w:pStyle w:val="af0"/>
        <w:spacing w:before="44"/>
        <w:ind w:left="218" w:right="3769"/>
      </w:pPr>
      <w:r w:rsidRPr="004B12E9">
        <w:t>чрезвычайных</w:t>
      </w:r>
      <w:r w:rsidRPr="004B12E9">
        <w:rPr>
          <w:spacing w:val="-7"/>
        </w:rPr>
        <w:t xml:space="preserve"> </w:t>
      </w:r>
      <w:r w:rsidRPr="004B12E9">
        <w:t>ситуациях;</w:t>
      </w:r>
    </w:p>
    <w:p w:rsidR="003667F6" w:rsidRPr="004B12E9" w:rsidRDefault="003667F6" w:rsidP="003667F6">
      <w:pPr>
        <w:pStyle w:val="af0"/>
        <w:ind w:left="218" w:right="109" w:firstLine="540"/>
        <w:jc w:val="both"/>
      </w:pPr>
      <w:r w:rsidRPr="004B12E9">
        <w:t>- оказывать первую помощь пострадавшим при неотложных состояниях (при травмах, отравлениях и различных видах поражений), включая знания об основных инфекционных заболеваниях и их</w:t>
      </w:r>
      <w:r w:rsidRPr="004B12E9">
        <w:rPr>
          <w:spacing w:val="-13"/>
        </w:rPr>
        <w:t xml:space="preserve"> </w:t>
      </w:r>
      <w:r w:rsidRPr="004B12E9">
        <w:t>профилактике;</w:t>
      </w:r>
    </w:p>
    <w:p w:rsidR="003667F6" w:rsidRPr="004B12E9" w:rsidRDefault="003667F6" w:rsidP="0063743E">
      <w:pPr>
        <w:pStyle w:val="Heading1"/>
        <w:ind w:left="278" w:right="3769"/>
        <w:rPr>
          <w:rFonts w:cs="Times New Roman"/>
          <w:b w:val="0"/>
          <w:bCs w:val="0"/>
          <w:lang w:val="ru-RU"/>
        </w:rPr>
      </w:pPr>
      <w:r w:rsidRPr="004B12E9">
        <w:rPr>
          <w:rFonts w:cs="Times New Roman"/>
        </w:rPr>
        <w:t>знать:</w:t>
      </w:r>
    </w:p>
    <w:p w:rsidR="003667F6" w:rsidRPr="004B12E9" w:rsidRDefault="003667F6" w:rsidP="009C448B">
      <w:pPr>
        <w:pStyle w:val="aa"/>
        <w:widowControl w:val="0"/>
        <w:numPr>
          <w:ilvl w:val="0"/>
          <w:numId w:val="13"/>
        </w:numPr>
        <w:tabs>
          <w:tab w:val="left" w:pos="433"/>
        </w:tabs>
        <w:spacing w:after="0" w:line="240" w:lineRule="auto"/>
        <w:ind w:right="117" w:firstLine="0"/>
        <w:contextualSpacing w:val="0"/>
        <w:rPr>
          <w:rFonts w:ascii="Times New Roman" w:eastAsia="Times New Roman" w:hAnsi="Times New Roman" w:cs="Times New Roman"/>
          <w:sz w:val="24"/>
          <w:szCs w:val="24"/>
        </w:rPr>
      </w:pPr>
      <w:r w:rsidRPr="004B12E9">
        <w:rPr>
          <w:rFonts w:ascii="Times New Roman" w:hAnsi="Times New Roman" w:cs="Times New Roman"/>
          <w:sz w:val="24"/>
        </w:rPr>
        <w:t>правила поведения в опасных и чрезвычайных ситуациях природного, социального и техногенного</w:t>
      </w:r>
      <w:r w:rsidRPr="004B12E9">
        <w:rPr>
          <w:rFonts w:ascii="Times New Roman" w:hAnsi="Times New Roman" w:cs="Times New Roman"/>
          <w:spacing w:val="-7"/>
          <w:sz w:val="24"/>
        </w:rPr>
        <w:t xml:space="preserve"> </w:t>
      </w:r>
      <w:r w:rsidRPr="004B12E9">
        <w:rPr>
          <w:rFonts w:ascii="Times New Roman" w:hAnsi="Times New Roman" w:cs="Times New Roman"/>
          <w:sz w:val="24"/>
        </w:rPr>
        <w:t>характера;</w:t>
      </w:r>
    </w:p>
    <w:p w:rsidR="003667F6" w:rsidRPr="004B12E9" w:rsidRDefault="003667F6" w:rsidP="003667F6">
      <w:pPr>
        <w:spacing w:before="2"/>
        <w:rPr>
          <w:rFonts w:ascii="Times New Roman" w:eastAsia="Times New Roman" w:hAnsi="Times New Roman" w:cs="Times New Roman"/>
          <w:sz w:val="24"/>
          <w:szCs w:val="24"/>
        </w:rPr>
      </w:pPr>
    </w:p>
    <w:p w:rsidR="003667F6" w:rsidRPr="004B12E9" w:rsidRDefault="003667F6" w:rsidP="0063743E">
      <w:pPr>
        <w:pStyle w:val="aa"/>
        <w:widowControl w:val="0"/>
        <w:numPr>
          <w:ilvl w:val="0"/>
          <w:numId w:val="13"/>
        </w:numPr>
        <w:tabs>
          <w:tab w:val="left" w:pos="375"/>
        </w:tabs>
        <w:spacing w:after="0" w:line="240" w:lineRule="auto"/>
        <w:ind w:right="101" w:firstLine="0"/>
        <w:contextualSpacing w:val="0"/>
        <w:rPr>
          <w:rFonts w:ascii="Times New Roman" w:eastAsia="Times New Roman" w:hAnsi="Times New Roman" w:cs="Times New Roman"/>
          <w:sz w:val="24"/>
          <w:szCs w:val="24"/>
        </w:rPr>
      </w:pPr>
      <w:r w:rsidRPr="004B12E9">
        <w:rPr>
          <w:rFonts w:ascii="Times New Roman" w:hAnsi="Times New Roman" w:cs="Times New Roman"/>
          <w:sz w:val="24"/>
        </w:rPr>
        <w:t>основы государственной системы, российского законодательства, направленные на защиту населения от внешних и внутренних</w:t>
      </w:r>
      <w:r w:rsidRPr="004B12E9">
        <w:rPr>
          <w:rFonts w:ascii="Times New Roman" w:hAnsi="Times New Roman" w:cs="Times New Roman"/>
          <w:spacing w:val="-18"/>
          <w:sz w:val="24"/>
        </w:rPr>
        <w:t xml:space="preserve"> </w:t>
      </w:r>
      <w:r w:rsidRPr="004B12E9">
        <w:rPr>
          <w:rFonts w:ascii="Times New Roman" w:hAnsi="Times New Roman" w:cs="Times New Roman"/>
          <w:sz w:val="24"/>
        </w:rPr>
        <w:t>угроз;</w:t>
      </w:r>
    </w:p>
    <w:p w:rsidR="003667F6" w:rsidRPr="004B12E9" w:rsidRDefault="003667F6" w:rsidP="009C448B">
      <w:pPr>
        <w:pStyle w:val="aa"/>
        <w:widowControl w:val="0"/>
        <w:numPr>
          <w:ilvl w:val="1"/>
          <w:numId w:val="13"/>
        </w:numPr>
        <w:tabs>
          <w:tab w:val="left" w:pos="949"/>
        </w:tabs>
        <w:spacing w:after="0" w:line="240" w:lineRule="auto"/>
        <w:ind w:right="112" w:firstLine="540"/>
        <w:contextualSpacing w:val="0"/>
        <w:jc w:val="both"/>
        <w:rPr>
          <w:rFonts w:ascii="Times New Roman" w:eastAsia="Times New Roman" w:hAnsi="Times New Roman" w:cs="Times New Roman"/>
          <w:sz w:val="24"/>
          <w:szCs w:val="24"/>
        </w:rPr>
      </w:pPr>
      <w:r w:rsidRPr="004B12E9">
        <w:rPr>
          <w:rFonts w:ascii="Times New Roman" w:hAnsi="Times New Roman" w:cs="Times New Roman"/>
          <w:sz w:val="24"/>
        </w:rPr>
        <w:t>классификацию распространенных опасных и чрезвычайных ситуаций природного, техногенного и социального</w:t>
      </w:r>
      <w:r w:rsidRPr="004B12E9">
        <w:rPr>
          <w:rFonts w:ascii="Times New Roman" w:hAnsi="Times New Roman" w:cs="Times New Roman"/>
          <w:spacing w:val="-10"/>
          <w:sz w:val="24"/>
        </w:rPr>
        <w:t xml:space="preserve"> </w:t>
      </w:r>
      <w:r w:rsidRPr="004B12E9">
        <w:rPr>
          <w:rFonts w:ascii="Times New Roman" w:hAnsi="Times New Roman" w:cs="Times New Roman"/>
          <w:sz w:val="24"/>
        </w:rPr>
        <w:t>характера;</w:t>
      </w:r>
    </w:p>
    <w:p w:rsidR="003667F6" w:rsidRPr="004B12E9" w:rsidRDefault="003667F6" w:rsidP="009C448B">
      <w:pPr>
        <w:pStyle w:val="aa"/>
        <w:widowControl w:val="0"/>
        <w:numPr>
          <w:ilvl w:val="1"/>
          <w:numId w:val="13"/>
        </w:numPr>
        <w:tabs>
          <w:tab w:val="left" w:pos="963"/>
        </w:tabs>
        <w:spacing w:after="0" w:line="240" w:lineRule="auto"/>
        <w:ind w:right="111" w:firstLine="540"/>
        <w:contextualSpacing w:val="0"/>
        <w:jc w:val="both"/>
        <w:rPr>
          <w:rFonts w:ascii="Times New Roman" w:eastAsia="Times New Roman" w:hAnsi="Times New Roman" w:cs="Times New Roman"/>
          <w:sz w:val="24"/>
          <w:szCs w:val="24"/>
        </w:rPr>
      </w:pPr>
      <w:r w:rsidRPr="004B12E9">
        <w:rPr>
          <w:rFonts w:ascii="Times New Roman" w:hAnsi="Times New Roman" w:cs="Times New Roman"/>
          <w:sz w:val="24"/>
        </w:rPr>
        <w:t>основные меры защиты (в том числе в области гражданской обороны) и правил поведения в условиях опасных и чрезвычайных</w:t>
      </w:r>
      <w:r w:rsidRPr="004B12E9">
        <w:rPr>
          <w:rFonts w:ascii="Times New Roman" w:hAnsi="Times New Roman" w:cs="Times New Roman"/>
          <w:spacing w:val="-21"/>
          <w:sz w:val="24"/>
        </w:rPr>
        <w:t xml:space="preserve"> </w:t>
      </w:r>
      <w:r w:rsidRPr="004B12E9">
        <w:rPr>
          <w:rFonts w:ascii="Times New Roman" w:hAnsi="Times New Roman" w:cs="Times New Roman"/>
          <w:sz w:val="24"/>
        </w:rPr>
        <w:t>ситуаций;</w:t>
      </w:r>
    </w:p>
    <w:p w:rsidR="003667F6" w:rsidRPr="004B12E9" w:rsidRDefault="003667F6" w:rsidP="009C448B">
      <w:pPr>
        <w:pStyle w:val="aa"/>
        <w:widowControl w:val="0"/>
        <w:numPr>
          <w:ilvl w:val="1"/>
          <w:numId w:val="13"/>
        </w:numPr>
        <w:tabs>
          <w:tab w:val="left" w:pos="985"/>
        </w:tabs>
        <w:spacing w:after="0" w:line="240" w:lineRule="auto"/>
        <w:ind w:right="105" w:firstLine="540"/>
        <w:contextualSpacing w:val="0"/>
        <w:jc w:val="both"/>
        <w:rPr>
          <w:rFonts w:ascii="Times New Roman" w:eastAsia="Times New Roman" w:hAnsi="Times New Roman" w:cs="Times New Roman"/>
          <w:sz w:val="24"/>
          <w:szCs w:val="24"/>
        </w:rPr>
      </w:pPr>
      <w:r w:rsidRPr="004B12E9">
        <w:rPr>
          <w:rFonts w:ascii="Times New Roman" w:hAnsi="Times New Roman" w:cs="Times New Roman"/>
          <w:sz w:val="24"/>
        </w:rPr>
        <w:t>основы обороны государства и воинской службы: законодательство об обороне государства и воинской обязанности граждан; права и обязанности гражданина до призыва, во время призыва и прохождения военной службы, уставные отношения, быт военнослужащих, порядок несения службы и воинские ритуалы, строевая, огневая и тактическая</w:t>
      </w:r>
      <w:r w:rsidRPr="004B12E9">
        <w:rPr>
          <w:rFonts w:ascii="Times New Roman" w:hAnsi="Times New Roman" w:cs="Times New Roman"/>
          <w:spacing w:val="-6"/>
          <w:sz w:val="24"/>
        </w:rPr>
        <w:t xml:space="preserve"> </w:t>
      </w:r>
      <w:r w:rsidRPr="004B12E9">
        <w:rPr>
          <w:rFonts w:ascii="Times New Roman" w:hAnsi="Times New Roman" w:cs="Times New Roman"/>
          <w:sz w:val="24"/>
        </w:rPr>
        <w:t>подготовка;</w:t>
      </w:r>
    </w:p>
    <w:p w:rsidR="003667F6" w:rsidRPr="004B12E9" w:rsidRDefault="003667F6" w:rsidP="009C448B">
      <w:pPr>
        <w:pStyle w:val="aa"/>
        <w:widowControl w:val="0"/>
        <w:numPr>
          <w:ilvl w:val="1"/>
          <w:numId w:val="13"/>
        </w:numPr>
        <w:tabs>
          <w:tab w:val="left" w:pos="934"/>
        </w:tabs>
        <w:spacing w:after="0" w:line="240" w:lineRule="auto"/>
        <w:ind w:right="105" w:firstLine="540"/>
        <w:contextualSpacing w:val="0"/>
        <w:jc w:val="both"/>
        <w:rPr>
          <w:rFonts w:ascii="Times New Roman" w:eastAsia="Times New Roman" w:hAnsi="Times New Roman" w:cs="Times New Roman"/>
          <w:sz w:val="24"/>
          <w:szCs w:val="24"/>
        </w:rPr>
      </w:pPr>
      <w:r w:rsidRPr="004B12E9">
        <w:rPr>
          <w:rFonts w:ascii="Times New Roman" w:hAnsi="Times New Roman" w:cs="Times New Roman"/>
          <w:sz w:val="24"/>
        </w:rPr>
        <w:t>основные виды военно-профессиональной деятельности, особенностей прохождения военной службы по призыву и контракту, увольнения с военной службы и пребывания в запасе;</w:t>
      </w:r>
    </w:p>
    <w:p w:rsidR="003667F6" w:rsidRPr="004B12E9" w:rsidRDefault="003667F6" w:rsidP="009C448B">
      <w:pPr>
        <w:pStyle w:val="aa"/>
        <w:widowControl w:val="0"/>
        <w:numPr>
          <w:ilvl w:val="1"/>
          <w:numId w:val="13"/>
        </w:numPr>
        <w:tabs>
          <w:tab w:val="left" w:pos="898"/>
        </w:tabs>
        <w:spacing w:after="0" w:line="240" w:lineRule="auto"/>
        <w:ind w:left="898" w:hanging="140"/>
        <w:contextualSpacing w:val="0"/>
        <w:rPr>
          <w:rFonts w:ascii="Times New Roman" w:eastAsia="Times New Roman" w:hAnsi="Times New Roman" w:cs="Times New Roman"/>
          <w:sz w:val="24"/>
          <w:szCs w:val="24"/>
        </w:rPr>
      </w:pPr>
      <w:r w:rsidRPr="004B12E9">
        <w:rPr>
          <w:rFonts w:ascii="Times New Roman" w:hAnsi="Times New Roman" w:cs="Times New Roman"/>
          <w:sz w:val="24"/>
        </w:rPr>
        <w:t>факторы, пагубно влияющие на здоровье человека (курения, пьянства и</w:t>
      </w:r>
      <w:r w:rsidRPr="004B12E9">
        <w:rPr>
          <w:rFonts w:ascii="Times New Roman" w:hAnsi="Times New Roman" w:cs="Times New Roman"/>
          <w:spacing w:val="-18"/>
          <w:sz w:val="24"/>
        </w:rPr>
        <w:t xml:space="preserve"> </w:t>
      </w:r>
      <w:r w:rsidRPr="004B12E9">
        <w:rPr>
          <w:rFonts w:ascii="Times New Roman" w:hAnsi="Times New Roman" w:cs="Times New Roman"/>
          <w:sz w:val="24"/>
        </w:rPr>
        <w:t>т.д.);</w:t>
      </w:r>
    </w:p>
    <w:p w:rsidR="003667F6" w:rsidRPr="004B12E9" w:rsidRDefault="003667F6" w:rsidP="009C448B">
      <w:pPr>
        <w:pStyle w:val="aa"/>
        <w:widowControl w:val="0"/>
        <w:numPr>
          <w:ilvl w:val="1"/>
          <w:numId w:val="13"/>
        </w:numPr>
        <w:tabs>
          <w:tab w:val="left" w:pos="932"/>
        </w:tabs>
        <w:spacing w:after="0" w:line="240" w:lineRule="auto"/>
        <w:ind w:right="107" w:firstLine="540"/>
        <w:contextualSpacing w:val="0"/>
        <w:jc w:val="both"/>
        <w:rPr>
          <w:rFonts w:ascii="Times New Roman" w:eastAsia="Times New Roman" w:hAnsi="Times New Roman" w:cs="Times New Roman"/>
          <w:sz w:val="24"/>
          <w:szCs w:val="24"/>
        </w:rPr>
      </w:pPr>
      <w:r w:rsidRPr="004B12E9">
        <w:rPr>
          <w:rFonts w:ascii="Times New Roman" w:hAnsi="Times New Roman" w:cs="Times New Roman"/>
          <w:sz w:val="24"/>
        </w:rPr>
        <w:t>основы медицинских знаний и приемы оказания первой помощи пострадавшим при неотложных состояниях (при травмах, отравлениях и различных видах поражений), включая знания об основных инфекционных заболеваниях и их</w:t>
      </w:r>
      <w:r w:rsidRPr="004B12E9">
        <w:rPr>
          <w:rFonts w:ascii="Times New Roman" w:hAnsi="Times New Roman" w:cs="Times New Roman"/>
          <w:spacing w:val="-25"/>
          <w:sz w:val="24"/>
        </w:rPr>
        <w:t xml:space="preserve"> </w:t>
      </w:r>
      <w:r w:rsidRPr="004B12E9">
        <w:rPr>
          <w:rFonts w:ascii="Times New Roman" w:hAnsi="Times New Roman" w:cs="Times New Roman"/>
          <w:sz w:val="24"/>
        </w:rPr>
        <w:t>профилактике.</w:t>
      </w:r>
    </w:p>
    <w:p w:rsidR="003667F6" w:rsidRPr="004B12E9" w:rsidRDefault="003667F6" w:rsidP="003667F6">
      <w:pPr>
        <w:pStyle w:val="Heading1"/>
        <w:spacing w:before="51"/>
        <w:ind w:left="833" w:right="1001"/>
        <w:jc w:val="center"/>
        <w:rPr>
          <w:rFonts w:cs="Times New Roman"/>
          <w:lang w:val="ru-RU"/>
        </w:rPr>
      </w:pPr>
      <w:r w:rsidRPr="004B12E9">
        <w:rPr>
          <w:rFonts w:cs="Times New Roman"/>
          <w:b w:val="0"/>
          <w:lang w:val="ru-RU"/>
        </w:rPr>
        <w:t>Рекомендуемое количество часов на освоение программы дисциплины: максимальной учебной нагрузки обучающегося - 105 часов, в том числе: обязательной аудиторной учебной нагрузки обучающегося -70 часов, самостоятельной работы  обучающегося -35</w:t>
      </w:r>
      <w:r w:rsidRPr="004B12E9">
        <w:rPr>
          <w:rFonts w:cs="Times New Roman"/>
          <w:b w:val="0"/>
          <w:spacing w:val="-9"/>
          <w:lang w:val="ru-RU"/>
        </w:rPr>
        <w:t xml:space="preserve"> </w:t>
      </w:r>
      <w:r w:rsidRPr="004B12E9">
        <w:rPr>
          <w:rFonts w:cs="Times New Roman"/>
          <w:b w:val="0"/>
          <w:lang w:val="ru-RU"/>
        </w:rPr>
        <w:t>часов.</w:t>
      </w:r>
    </w:p>
    <w:p w:rsidR="003667F6" w:rsidRPr="004B12E9" w:rsidRDefault="003667F6" w:rsidP="003667F6">
      <w:pPr>
        <w:pStyle w:val="Heading1"/>
        <w:spacing w:before="51"/>
        <w:ind w:left="833" w:right="1001"/>
        <w:jc w:val="center"/>
        <w:rPr>
          <w:rFonts w:cs="Times New Roman"/>
          <w:lang w:val="ru-RU"/>
        </w:rPr>
      </w:pPr>
    </w:p>
    <w:p w:rsidR="003667F6" w:rsidRPr="004B12E9" w:rsidRDefault="003667F6" w:rsidP="003667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contextualSpacing/>
        <w:jc w:val="center"/>
        <w:rPr>
          <w:rFonts w:ascii="Times New Roman" w:hAnsi="Times New Roman" w:cs="Times New Roman"/>
          <w:b/>
          <w:sz w:val="24"/>
          <w:szCs w:val="24"/>
        </w:rPr>
      </w:pPr>
      <w:r w:rsidRPr="004B12E9">
        <w:rPr>
          <w:rFonts w:ascii="Times New Roman" w:hAnsi="Times New Roman" w:cs="Times New Roman"/>
          <w:b/>
          <w:sz w:val="24"/>
          <w:szCs w:val="24"/>
        </w:rPr>
        <w:t>УЧЕБНАЯ ДИСЦИПЛИНА</w:t>
      </w:r>
    </w:p>
    <w:p w:rsidR="003667F6" w:rsidRPr="004B12E9" w:rsidRDefault="003667F6" w:rsidP="003667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contextualSpacing/>
        <w:jc w:val="center"/>
        <w:rPr>
          <w:rFonts w:ascii="Times New Roman" w:hAnsi="Times New Roman" w:cs="Times New Roman"/>
          <w:b/>
          <w:sz w:val="24"/>
          <w:szCs w:val="24"/>
        </w:rPr>
      </w:pPr>
      <w:r w:rsidRPr="004B12E9">
        <w:rPr>
          <w:rFonts w:ascii="Times New Roman" w:hAnsi="Times New Roman" w:cs="Times New Roman"/>
          <w:b/>
          <w:sz w:val="24"/>
          <w:szCs w:val="24"/>
        </w:rPr>
        <w:t xml:space="preserve"> ОПД.01 МАТЕМАТИКА</w:t>
      </w:r>
    </w:p>
    <w:p w:rsidR="003667F6" w:rsidRPr="004B12E9" w:rsidRDefault="003667F6" w:rsidP="003667F6">
      <w:pPr>
        <w:ind w:firstLine="709"/>
        <w:contextualSpacing/>
        <w:jc w:val="both"/>
        <w:rPr>
          <w:rFonts w:ascii="Times New Roman" w:hAnsi="Times New Roman" w:cs="Times New Roman"/>
          <w:sz w:val="28"/>
          <w:szCs w:val="28"/>
        </w:rPr>
      </w:pPr>
    </w:p>
    <w:p w:rsidR="003667F6" w:rsidRPr="004B12E9" w:rsidRDefault="003667F6" w:rsidP="003667F6">
      <w:pPr>
        <w:ind w:firstLine="709"/>
        <w:contextualSpacing/>
        <w:jc w:val="both"/>
        <w:rPr>
          <w:rFonts w:ascii="Times New Roman" w:hAnsi="Times New Roman" w:cs="Times New Roman"/>
          <w:sz w:val="24"/>
          <w:szCs w:val="24"/>
        </w:rPr>
      </w:pPr>
      <w:r w:rsidRPr="004B12E9">
        <w:rPr>
          <w:rFonts w:ascii="Times New Roman" w:hAnsi="Times New Roman" w:cs="Times New Roman"/>
          <w:sz w:val="24"/>
          <w:szCs w:val="24"/>
        </w:rPr>
        <w:t>Рабочая программа учебной дисциплины</w:t>
      </w:r>
      <w:r w:rsidRPr="004B12E9">
        <w:rPr>
          <w:rFonts w:ascii="Times New Roman" w:hAnsi="Times New Roman" w:cs="Times New Roman"/>
          <w:caps/>
          <w:sz w:val="24"/>
          <w:szCs w:val="24"/>
        </w:rPr>
        <w:t xml:space="preserve"> </w:t>
      </w:r>
      <w:r w:rsidRPr="004B12E9">
        <w:rPr>
          <w:rFonts w:ascii="Times New Roman" w:hAnsi="Times New Roman" w:cs="Times New Roman"/>
          <w:sz w:val="24"/>
          <w:szCs w:val="24"/>
        </w:rPr>
        <w:t>«Математика» разработана  на основе Федерального государственного стандарта по специальности среднего профессионального образования</w:t>
      </w:r>
      <w:r w:rsidRPr="004B12E9">
        <w:rPr>
          <w:rFonts w:ascii="Times New Roman" w:hAnsi="Times New Roman" w:cs="Times New Roman"/>
          <w:bCs/>
          <w:sz w:val="24"/>
          <w:szCs w:val="24"/>
        </w:rPr>
        <w:t xml:space="preserve"> 43.02.11 Гостиничный сервис</w:t>
      </w:r>
      <w:r w:rsidRPr="004B12E9">
        <w:rPr>
          <w:rFonts w:ascii="Times New Roman" w:hAnsi="Times New Roman" w:cs="Times New Roman"/>
          <w:bCs/>
          <w:spacing w:val="-2"/>
          <w:sz w:val="24"/>
          <w:szCs w:val="24"/>
        </w:rPr>
        <w:t xml:space="preserve">. </w:t>
      </w:r>
      <w:r w:rsidRPr="004B12E9">
        <w:rPr>
          <w:rFonts w:ascii="Times New Roman" w:hAnsi="Times New Roman" w:cs="Times New Roman"/>
          <w:spacing w:val="-2"/>
          <w:sz w:val="24"/>
          <w:szCs w:val="24"/>
        </w:rPr>
        <w:t>Программа</w:t>
      </w:r>
      <w:r w:rsidRPr="004B12E9">
        <w:rPr>
          <w:rFonts w:ascii="Times New Roman" w:hAnsi="Times New Roman" w:cs="Times New Roman"/>
          <w:bCs/>
          <w:spacing w:val="-2"/>
          <w:sz w:val="24"/>
          <w:szCs w:val="24"/>
        </w:rPr>
        <w:t xml:space="preserve"> </w:t>
      </w:r>
      <w:r w:rsidRPr="004B12E9">
        <w:rPr>
          <w:rFonts w:ascii="Times New Roman" w:hAnsi="Times New Roman" w:cs="Times New Roman"/>
          <w:sz w:val="24"/>
          <w:szCs w:val="24"/>
        </w:rPr>
        <w:t>составлена в соответствии с учебным планом и предназначена для обучающихся 2 курса дневной формы обучения.</w:t>
      </w:r>
    </w:p>
    <w:p w:rsidR="003667F6" w:rsidRPr="004B12E9" w:rsidRDefault="003667F6" w:rsidP="003667F6">
      <w:pPr>
        <w:shd w:val="clear" w:color="auto" w:fill="FFFFFF"/>
        <w:ind w:firstLine="709"/>
        <w:contextualSpacing/>
        <w:jc w:val="both"/>
        <w:rPr>
          <w:rFonts w:ascii="Times New Roman" w:hAnsi="Times New Roman" w:cs="Times New Roman"/>
          <w:sz w:val="24"/>
          <w:szCs w:val="24"/>
        </w:rPr>
      </w:pPr>
      <w:r w:rsidRPr="004B12E9">
        <w:rPr>
          <w:rFonts w:ascii="Times New Roman" w:hAnsi="Times New Roman" w:cs="Times New Roman"/>
          <w:sz w:val="24"/>
          <w:szCs w:val="24"/>
        </w:rPr>
        <w:t>Дисциплина входит в математический и общий естественнонаучный цикл.</w:t>
      </w:r>
    </w:p>
    <w:p w:rsidR="003667F6" w:rsidRPr="004B12E9" w:rsidRDefault="003667F6" w:rsidP="003667F6">
      <w:pPr>
        <w:ind w:firstLine="709"/>
        <w:contextualSpacing/>
        <w:jc w:val="both"/>
        <w:rPr>
          <w:rFonts w:ascii="Times New Roman" w:hAnsi="Times New Roman" w:cs="Times New Roman"/>
          <w:sz w:val="24"/>
          <w:szCs w:val="24"/>
        </w:rPr>
      </w:pPr>
      <w:r w:rsidRPr="004B12E9">
        <w:rPr>
          <w:rFonts w:ascii="Times New Roman" w:hAnsi="Times New Roman" w:cs="Times New Roman"/>
          <w:sz w:val="24"/>
          <w:szCs w:val="24"/>
        </w:rPr>
        <w:t xml:space="preserve">   Дисциплина базируется на знании школьного курса математики, может являться основой к изучению ряда специальных дисциплин.</w:t>
      </w:r>
    </w:p>
    <w:p w:rsidR="003667F6" w:rsidRPr="004B12E9" w:rsidRDefault="003667F6" w:rsidP="003667F6">
      <w:pPr>
        <w:ind w:firstLine="709"/>
        <w:contextualSpacing/>
        <w:jc w:val="both"/>
        <w:rPr>
          <w:rFonts w:ascii="Times New Roman" w:hAnsi="Times New Roman" w:cs="Times New Roman"/>
          <w:sz w:val="24"/>
          <w:szCs w:val="24"/>
        </w:rPr>
      </w:pPr>
      <w:r w:rsidRPr="004B12E9">
        <w:rPr>
          <w:rFonts w:ascii="Times New Roman" w:hAnsi="Times New Roman" w:cs="Times New Roman"/>
          <w:sz w:val="24"/>
          <w:szCs w:val="24"/>
        </w:rPr>
        <w:lastRenderedPageBreak/>
        <w:t xml:space="preserve">   Целью изучения дисциплины обучающимися является приобретение знаний, предусмотренных программой, формированием умения и навыков применять полученные знания при решении конкретных задач.</w:t>
      </w:r>
    </w:p>
    <w:p w:rsidR="003667F6" w:rsidRPr="004B12E9" w:rsidRDefault="003667F6" w:rsidP="003667F6">
      <w:pPr>
        <w:pStyle w:val="af9"/>
        <w:ind w:firstLine="709"/>
        <w:contextualSpacing/>
        <w:jc w:val="both"/>
        <w:rPr>
          <w:smallCaps/>
          <w:szCs w:val="24"/>
        </w:rPr>
      </w:pPr>
      <w:r w:rsidRPr="004B12E9">
        <w:rPr>
          <w:szCs w:val="24"/>
        </w:rPr>
        <w:t>Задачами курса является:</w:t>
      </w:r>
    </w:p>
    <w:p w:rsidR="003667F6" w:rsidRPr="004B12E9" w:rsidRDefault="003667F6" w:rsidP="0063743E">
      <w:pPr>
        <w:pStyle w:val="af9"/>
        <w:ind w:left="709"/>
        <w:contextualSpacing/>
        <w:jc w:val="both"/>
        <w:outlineLvl w:val="0"/>
        <w:rPr>
          <w:smallCaps/>
          <w:szCs w:val="24"/>
        </w:rPr>
      </w:pPr>
      <w:r w:rsidRPr="004B12E9">
        <w:rPr>
          <w:szCs w:val="24"/>
        </w:rPr>
        <w:t>ознакомить обучающегося с важнейшими математическими понятиями и утверждениями;</w:t>
      </w:r>
    </w:p>
    <w:p w:rsidR="003667F6" w:rsidRPr="004B12E9" w:rsidRDefault="003667F6" w:rsidP="0063743E">
      <w:pPr>
        <w:pStyle w:val="af9"/>
        <w:ind w:left="709"/>
        <w:contextualSpacing/>
        <w:jc w:val="both"/>
        <w:outlineLvl w:val="0"/>
        <w:rPr>
          <w:smallCaps/>
          <w:szCs w:val="24"/>
        </w:rPr>
      </w:pPr>
      <w:r w:rsidRPr="004B12E9">
        <w:rPr>
          <w:szCs w:val="24"/>
        </w:rPr>
        <w:t>научить обучающегося постановке математической модели стандартной задачи и анализу полученных знаний;</w:t>
      </w:r>
    </w:p>
    <w:p w:rsidR="003667F6" w:rsidRPr="004B12E9" w:rsidRDefault="003667F6" w:rsidP="0063743E">
      <w:pPr>
        <w:pStyle w:val="af9"/>
        <w:ind w:left="709"/>
        <w:contextualSpacing/>
        <w:jc w:val="both"/>
        <w:outlineLvl w:val="0"/>
        <w:rPr>
          <w:smallCaps/>
          <w:szCs w:val="24"/>
        </w:rPr>
      </w:pPr>
      <w:r w:rsidRPr="004B12E9">
        <w:rPr>
          <w:szCs w:val="24"/>
        </w:rPr>
        <w:t>привить обучающемуся определенную грамотность, достаточную для самостоятельной работы с экономико-математической литературой.</w:t>
      </w:r>
    </w:p>
    <w:p w:rsidR="003667F6" w:rsidRPr="004B12E9" w:rsidRDefault="003667F6" w:rsidP="003667F6">
      <w:pPr>
        <w:pStyle w:val="af9"/>
        <w:ind w:firstLine="709"/>
        <w:contextualSpacing/>
        <w:jc w:val="both"/>
        <w:rPr>
          <w:smallCaps/>
          <w:szCs w:val="24"/>
        </w:rPr>
      </w:pPr>
      <w:r w:rsidRPr="004B12E9">
        <w:rPr>
          <w:szCs w:val="24"/>
        </w:rPr>
        <w:t>В результате изучения дисциплины обучающийся должен овладеть:</w:t>
      </w:r>
    </w:p>
    <w:p w:rsidR="003667F6" w:rsidRPr="004B12E9" w:rsidRDefault="003667F6" w:rsidP="003667F6">
      <w:pPr>
        <w:pStyle w:val="af9"/>
        <w:ind w:firstLine="709"/>
        <w:contextualSpacing/>
        <w:jc w:val="both"/>
        <w:rPr>
          <w:smallCaps/>
          <w:szCs w:val="24"/>
        </w:rPr>
      </w:pPr>
      <w:r w:rsidRPr="004B12E9">
        <w:rPr>
          <w:szCs w:val="24"/>
        </w:rPr>
        <w:t>а) классическими методами решения основных математических задач, к которым  могут приводить те или иные экономические проблемы;</w:t>
      </w:r>
    </w:p>
    <w:p w:rsidR="003667F6" w:rsidRPr="004B12E9" w:rsidRDefault="003667F6" w:rsidP="003667F6">
      <w:pPr>
        <w:pStyle w:val="af9"/>
        <w:ind w:firstLine="709"/>
        <w:contextualSpacing/>
        <w:jc w:val="both"/>
        <w:rPr>
          <w:smallCaps/>
          <w:szCs w:val="24"/>
        </w:rPr>
      </w:pPr>
      <w:r w:rsidRPr="004B12E9">
        <w:rPr>
          <w:szCs w:val="24"/>
        </w:rPr>
        <w:t>б) методами математической статистики, использующими результаты теории вероятностей;</w:t>
      </w:r>
    </w:p>
    <w:p w:rsidR="003667F6" w:rsidRPr="004B12E9" w:rsidRDefault="003667F6" w:rsidP="003667F6">
      <w:pPr>
        <w:pStyle w:val="af9"/>
        <w:ind w:firstLine="709"/>
        <w:contextualSpacing/>
        <w:jc w:val="both"/>
        <w:rPr>
          <w:smallCaps/>
          <w:szCs w:val="24"/>
        </w:rPr>
      </w:pPr>
      <w:r w:rsidRPr="004B12E9">
        <w:rPr>
          <w:szCs w:val="24"/>
        </w:rPr>
        <w:t xml:space="preserve">в) основными методами математического программирования и их использованием для решения различных экономических задач. </w:t>
      </w:r>
    </w:p>
    <w:p w:rsidR="003667F6" w:rsidRPr="004B12E9" w:rsidRDefault="003667F6" w:rsidP="003667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contextualSpacing/>
        <w:jc w:val="both"/>
        <w:rPr>
          <w:rFonts w:ascii="Times New Roman" w:hAnsi="Times New Roman" w:cs="Times New Roman"/>
          <w:sz w:val="24"/>
          <w:szCs w:val="24"/>
        </w:rPr>
      </w:pPr>
      <w:r w:rsidRPr="004B12E9">
        <w:rPr>
          <w:rFonts w:ascii="Times New Roman" w:hAnsi="Times New Roman" w:cs="Times New Roman"/>
          <w:bCs/>
          <w:i/>
          <w:iCs/>
          <w:sz w:val="24"/>
          <w:szCs w:val="24"/>
        </w:rPr>
        <w:t>В результате освоения учебной дисциплины «Математика» обучающийся должен:</w:t>
      </w:r>
    </w:p>
    <w:p w:rsidR="003667F6" w:rsidRPr="004B12E9" w:rsidRDefault="003667F6" w:rsidP="003667F6">
      <w:pPr>
        <w:shd w:val="clear" w:color="auto" w:fill="FFFFFF"/>
        <w:ind w:firstLine="709"/>
        <w:contextualSpacing/>
        <w:jc w:val="both"/>
        <w:rPr>
          <w:rFonts w:ascii="Times New Roman" w:hAnsi="Times New Roman" w:cs="Times New Roman"/>
          <w:sz w:val="24"/>
          <w:szCs w:val="24"/>
        </w:rPr>
      </w:pPr>
      <w:r w:rsidRPr="004B12E9">
        <w:rPr>
          <w:rFonts w:ascii="Times New Roman" w:hAnsi="Times New Roman" w:cs="Times New Roman"/>
          <w:bCs/>
          <w:sz w:val="24"/>
          <w:szCs w:val="24"/>
        </w:rPr>
        <w:t>уметь:</w:t>
      </w:r>
    </w:p>
    <w:p w:rsidR="003667F6" w:rsidRPr="004B12E9" w:rsidRDefault="003667F6" w:rsidP="003667F6">
      <w:pPr>
        <w:shd w:val="clear" w:color="auto" w:fill="FFFFFF"/>
        <w:ind w:firstLine="709"/>
        <w:contextualSpacing/>
        <w:rPr>
          <w:rFonts w:ascii="Times New Roman" w:hAnsi="Times New Roman" w:cs="Times New Roman"/>
          <w:sz w:val="24"/>
          <w:szCs w:val="24"/>
        </w:rPr>
      </w:pPr>
      <w:r w:rsidRPr="004B12E9">
        <w:rPr>
          <w:rFonts w:ascii="Times New Roman" w:hAnsi="Times New Roman" w:cs="Times New Roman"/>
          <w:spacing w:val="-2"/>
          <w:sz w:val="24"/>
          <w:szCs w:val="24"/>
        </w:rPr>
        <w:t xml:space="preserve">- выполнять необходимые измерения и связанные </w:t>
      </w:r>
      <w:r w:rsidRPr="004B12E9">
        <w:rPr>
          <w:rFonts w:ascii="Times New Roman" w:hAnsi="Times New Roman" w:cs="Times New Roman"/>
          <w:sz w:val="24"/>
          <w:szCs w:val="24"/>
        </w:rPr>
        <w:t>с ними расчеты;</w:t>
      </w:r>
    </w:p>
    <w:p w:rsidR="003667F6" w:rsidRPr="004B12E9" w:rsidRDefault="003667F6" w:rsidP="003667F6">
      <w:pPr>
        <w:shd w:val="clear" w:color="auto" w:fill="FFFFFF"/>
        <w:ind w:firstLine="709"/>
        <w:contextualSpacing/>
        <w:rPr>
          <w:rFonts w:ascii="Times New Roman" w:hAnsi="Times New Roman" w:cs="Times New Roman"/>
          <w:sz w:val="24"/>
          <w:szCs w:val="24"/>
        </w:rPr>
      </w:pPr>
      <w:r w:rsidRPr="004B12E9">
        <w:rPr>
          <w:rFonts w:ascii="Times New Roman" w:hAnsi="Times New Roman" w:cs="Times New Roman"/>
          <w:sz w:val="24"/>
          <w:szCs w:val="24"/>
        </w:rPr>
        <w:t xml:space="preserve">- вычислять площади и объемы деталей </w:t>
      </w:r>
      <w:r w:rsidRPr="004B12E9">
        <w:rPr>
          <w:rFonts w:ascii="Times New Roman" w:hAnsi="Times New Roman" w:cs="Times New Roman"/>
          <w:spacing w:val="-3"/>
          <w:sz w:val="24"/>
          <w:szCs w:val="24"/>
        </w:rPr>
        <w:t>строительных конструкций, объемы земляных работ;</w:t>
      </w:r>
    </w:p>
    <w:p w:rsidR="003667F6" w:rsidRPr="004B12E9" w:rsidRDefault="003667F6" w:rsidP="003667F6">
      <w:pPr>
        <w:shd w:val="clear" w:color="auto" w:fill="FFFFFF"/>
        <w:ind w:firstLine="709"/>
        <w:contextualSpacing/>
        <w:rPr>
          <w:rFonts w:ascii="Times New Roman" w:hAnsi="Times New Roman" w:cs="Times New Roman"/>
          <w:sz w:val="24"/>
          <w:szCs w:val="24"/>
        </w:rPr>
      </w:pPr>
      <w:r w:rsidRPr="004B12E9">
        <w:rPr>
          <w:rFonts w:ascii="Times New Roman" w:hAnsi="Times New Roman" w:cs="Times New Roman"/>
          <w:spacing w:val="-3"/>
          <w:sz w:val="24"/>
          <w:szCs w:val="24"/>
        </w:rPr>
        <w:t xml:space="preserve">- применять математические методы для решения </w:t>
      </w:r>
      <w:r w:rsidRPr="004B12E9">
        <w:rPr>
          <w:rFonts w:ascii="Times New Roman" w:hAnsi="Times New Roman" w:cs="Times New Roman"/>
          <w:sz w:val="24"/>
          <w:szCs w:val="24"/>
        </w:rPr>
        <w:t>профессиональных задач;</w:t>
      </w:r>
    </w:p>
    <w:p w:rsidR="003667F6" w:rsidRPr="004B12E9" w:rsidRDefault="003667F6" w:rsidP="003667F6">
      <w:pPr>
        <w:shd w:val="clear" w:color="auto" w:fill="FFFFFF"/>
        <w:ind w:firstLine="709"/>
        <w:contextualSpacing/>
        <w:jc w:val="both"/>
        <w:rPr>
          <w:rFonts w:ascii="Times New Roman" w:hAnsi="Times New Roman" w:cs="Times New Roman"/>
          <w:bCs/>
          <w:sz w:val="24"/>
          <w:szCs w:val="24"/>
        </w:rPr>
      </w:pPr>
      <w:r w:rsidRPr="004B12E9">
        <w:rPr>
          <w:rFonts w:ascii="Times New Roman" w:hAnsi="Times New Roman" w:cs="Times New Roman"/>
          <w:bCs/>
          <w:sz w:val="24"/>
          <w:szCs w:val="24"/>
        </w:rPr>
        <w:t>знать:</w:t>
      </w:r>
    </w:p>
    <w:p w:rsidR="003667F6" w:rsidRPr="004B12E9" w:rsidRDefault="003667F6" w:rsidP="003667F6">
      <w:pPr>
        <w:shd w:val="clear" w:color="auto" w:fill="FFFFFF"/>
        <w:ind w:firstLine="709"/>
        <w:contextualSpacing/>
        <w:rPr>
          <w:rFonts w:ascii="Times New Roman" w:hAnsi="Times New Roman" w:cs="Times New Roman"/>
          <w:sz w:val="24"/>
          <w:szCs w:val="24"/>
        </w:rPr>
      </w:pPr>
      <w:r w:rsidRPr="004B12E9">
        <w:rPr>
          <w:rFonts w:ascii="Times New Roman" w:hAnsi="Times New Roman" w:cs="Times New Roman"/>
          <w:spacing w:val="-1"/>
          <w:sz w:val="24"/>
          <w:szCs w:val="24"/>
        </w:rPr>
        <w:t xml:space="preserve">- основные понятия о математическом синтезе и </w:t>
      </w:r>
      <w:r w:rsidRPr="004B12E9">
        <w:rPr>
          <w:rFonts w:ascii="Times New Roman" w:hAnsi="Times New Roman" w:cs="Times New Roman"/>
          <w:spacing w:val="-2"/>
          <w:sz w:val="24"/>
          <w:szCs w:val="24"/>
        </w:rPr>
        <w:t xml:space="preserve">анализе, дискретной математики, теории вероятности </w:t>
      </w:r>
      <w:r w:rsidRPr="004B12E9">
        <w:rPr>
          <w:rFonts w:ascii="Times New Roman" w:hAnsi="Times New Roman" w:cs="Times New Roman"/>
          <w:sz w:val="24"/>
          <w:szCs w:val="24"/>
        </w:rPr>
        <w:t>и математической статистики;</w:t>
      </w:r>
    </w:p>
    <w:p w:rsidR="003667F6" w:rsidRPr="004B12E9" w:rsidRDefault="003667F6" w:rsidP="003667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contextualSpacing/>
        <w:jc w:val="both"/>
        <w:rPr>
          <w:rFonts w:ascii="Times New Roman" w:hAnsi="Times New Roman" w:cs="Times New Roman"/>
          <w:spacing w:val="-3"/>
          <w:sz w:val="24"/>
          <w:szCs w:val="24"/>
        </w:rPr>
      </w:pPr>
      <w:r w:rsidRPr="004B12E9">
        <w:rPr>
          <w:rFonts w:ascii="Times New Roman" w:hAnsi="Times New Roman" w:cs="Times New Roman"/>
          <w:spacing w:val="-1"/>
          <w:sz w:val="24"/>
          <w:szCs w:val="24"/>
        </w:rPr>
        <w:t xml:space="preserve">- основные формулы для вычисления площадей </w:t>
      </w:r>
      <w:r w:rsidRPr="004B12E9">
        <w:rPr>
          <w:rFonts w:ascii="Times New Roman" w:hAnsi="Times New Roman" w:cs="Times New Roman"/>
          <w:spacing w:val="-3"/>
          <w:sz w:val="24"/>
          <w:szCs w:val="24"/>
        </w:rPr>
        <w:t>фигур и объемов тел, используемых в строительстве.</w:t>
      </w:r>
    </w:p>
    <w:p w:rsidR="003667F6" w:rsidRPr="004B12E9" w:rsidRDefault="003667F6" w:rsidP="003667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contextualSpacing/>
        <w:jc w:val="both"/>
        <w:rPr>
          <w:rFonts w:ascii="Times New Roman" w:hAnsi="Times New Roman" w:cs="Times New Roman"/>
          <w:bCs/>
          <w:color w:val="000000"/>
          <w:sz w:val="24"/>
          <w:szCs w:val="24"/>
        </w:rPr>
      </w:pPr>
      <w:r w:rsidRPr="004B12E9">
        <w:rPr>
          <w:rFonts w:ascii="Times New Roman" w:hAnsi="Times New Roman" w:cs="Times New Roman"/>
          <w:sz w:val="24"/>
          <w:szCs w:val="24"/>
        </w:rPr>
        <w:t xml:space="preserve">Рабочая программа  включает следующие разделы: </w:t>
      </w:r>
      <w:r w:rsidRPr="004B12E9">
        <w:rPr>
          <w:rFonts w:ascii="Times New Roman" w:hAnsi="Times New Roman" w:cs="Times New Roman"/>
          <w:bCs/>
          <w:sz w:val="24"/>
          <w:szCs w:val="24"/>
        </w:rPr>
        <w:t>Раздел 1. Линейная алгебра. Раздел 2. Математический анализ: дифференциальное и интегральное исчисление. Раздел  3. Дискретная математика. Раздел 4. Основы теории вероятностей и математической статистики. Раздел 5. Комплексные числа.</w:t>
      </w:r>
    </w:p>
    <w:p w:rsidR="003667F6" w:rsidRPr="004B12E9" w:rsidRDefault="003667F6" w:rsidP="003667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contextualSpacing/>
        <w:jc w:val="both"/>
        <w:rPr>
          <w:rFonts w:ascii="Times New Roman" w:hAnsi="Times New Roman" w:cs="Times New Roman"/>
          <w:bCs/>
          <w:color w:val="000000"/>
          <w:sz w:val="24"/>
          <w:szCs w:val="24"/>
        </w:rPr>
      </w:pPr>
      <w:r w:rsidRPr="004B12E9">
        <w:rPr>
          <w:rFonts w:ascii="Times New Roman" w:hAnsi="Times New Roman" w:cs="Times New Roman"/>
          <w:bCs/>
          <w:color w:val="000000"/>
          <w:sz w:val="24"/>
          <w:szCs w:val="24"/>
        </w:rPr>
        <w:t>Количество часов на освоение  программы учебной дисциплины:</w:t>
      </w:r>
    </w:p>
    <w:p w:rsidR="003667F6" w:rsidRPr="004B12E9" w:rsidRDefault="003667F6" w:rsidP="003667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contextualSpacing/>
        <w:jc w:val="both"/>
        <w:rPr>
          <w:rFonts w:ascii="Times New Roman" w:hAnsi="Times New Roman" w:cs="Times New Roman"/>
          <w:color w:val="000000"/>
          <w:sz w:val="24"/>
          <w:szCs w:val="24"/>
        </w:rPr>
      </w:pPr>
      <w:r w:rsidRPr="004B12E9">
        <w:rPr>
          <w:rFonts w:ascii="Times New Roman" w:hAnsi="Times New Roman" w:cs="Times New Roman"/>
          <w:color w:val="000000"/>
          <w:sz w:val="24"/>
          <w:szCs w:val="24"/>
        </w:rPr>
        <w:t>максимальной учебной нагрузки обучающегося</w:t>
      </w:r>
      <w:r w:rsidRPr="004B12E9">
        <w:rPr>
          <w:rFonts w:ascii="Times New Roman" w:hAnsi="Times New Roman" w:cs="Times New Roman"/>
          <w:color w:val="FF0000"/>
          <w:sz w:val="24"/>
          <w:szCs w:val="24"/>
        </w:rPr>
        <w:t xml:space="preserve">  </w:t>
      </w:r>
      <w:r w:rsidRPr="004B12E9">
        <w:rPr>
          <w:rFonts w:ascii="Times New Roman" w:hAnsi="Times New Roman" w:cs="Times New Roman"/>
          <w:bCs/>
          <w:sz w:val="24"/>
          <w:szCs w:val="24"/>
        </w:rPr>
        <w:t>72 часа</w:t>
      </w:r>
      <w:r w:rsidRPr="004B12E9">
        <w:rPr>
          <w:rFonts w:ascii="Times New Roman" w:hAnsi="Times New Roman" w:cs="Times New Roman"/>
          <w:sz w:val="24"/>
          <w:szCs w:val="24"/>
        </w:rPr>
        <w:t>,</w:t>
      </w:r>
      <w:r w:rsidRPr="004B12E9">
        <w:rPr>
          <w:rFonts w:ascii="Times New Roman" w:hAnsi="Times New Roman" w:cs="Times New Roman"/>
          <w:color w:val="FF0000"/>
          <w:sz w:val="24"/>
          <w:szCs w:val="24"/>
        </w:rPr>
        <w:t xml:space="preserve"> </w:t>
      </w:r>
      <w:r w:rsidRPr="004B12E9">
        <w:rPr>
          <w:rFonts w:ascii="Times New Roman" w:hAnsi="Times New Roman" w:cs="Times New Roman"/>
          <w:color w:val="000000"/>
          <w:sz w:val="24"/>
          <w:szCs w:val="24"/>
        </w:rPr>
        <w:t>в том числе:</w:t>
      </w:r>
    </w:p>
    <w:p w:rsidR="003667F6" w:rsidRPr="004B12E9" w:rsidRDefault="003667F6" w:rsidP="003667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contextualSpacing/>
        <w:jc w:val="both"/>
        <w:rPr>
          <w:rFonts w:ascii="Times New Roman" w:hAnsi="Times New Roman" w:cs="Times New Roman"/>
          <w:color w:val="FF0000"/>
          <w:sz w:val="24"/>
          <w:szCs w:val="24"/>
        </w:rPr>
      </w:pPr>
      <w:r w:rsidRPr="004B12E9">
        <w:rPr>
          <w:rFonts w:ascii="Times New Roman" w:hAnsi="Times New Roman" w:cs="Times New Roman"/>
          <w:color w:val="000000"/>
          <w:sz w:val="24"/>
          <w:szCs w:val="24"/>
        </w:rPr>
        <w:t>обязательной аудиторной учебной нагрузки   обучающегося</w:t>
      </w:r>
      <w:r w:rsidRPr="004B12E9">
        <w:rPr>
          <w:rFonts w:ascii="Times New Roman" w:hAnsi="Times New Roman" w:cs="Times New Roman"/>
          <w:color w:val="FF0000"/>
          <w:sz w:val="24"/>
          <w:szCs w:val="24"/>
        </w:rPr>
        <w:t xml:space="preserve">   </w:t>
      </w:r>
      <w:r w:rsidRPr="004B12E9">
        <w:rPr>
          <w:rFonts w:ascii="Times New Roman" w:hAnsi="Times New Roman" w:cs="Times New Roman"/>
          <w:bCs/>
          <w:sz w:val="24"/>
          <w:szCs w:val="24"/>
        </w:rPr>
        <w:t>48 часов</w:t>
      </w:r>
      <w:r w:rsidRPr="004B12E9">
        <w:rPr>
          <w:rFonts w:ascii="Times New Roman" w:hAnsi="Times New Roman" w:cs="Times New Roman"/>
          <w:sz w:val="24"/>
          <w:szCs w:val="24"/>
        </w:rPr>
        <w:t>;</w:t>
      </w:r>
    </w:p>
    <w:p w:rsidR="003667F6" w:rsidRPr="004B12E9" w:rsidRDefault="003667F6" w:rsidP="003667F6">
      <w:pPr>
        <w:pStyle w:val="aa"/>
        <w:spacing w:after="0" w:line="240" w:lineRule="auto"/>
        <w:ind w:left="0" w:firstLine="567"/>
        <w:rPr>
          <w:rFonts w:ascii="Times New Roman" w:hAnsi="Times New Roman" w:cs="Times New Roman"/>
          <w:bCs/>
          <w:sz w:val="24"/>
          <w:szCs w:val="24"/>
        </w:rPr>
      </w:pPr>
      <w:r w:rsidRPr="004B12E9">
        <w:rPr>
          <w:rFonts w:ascii="Times New Roman" w:hAnsi="Times New Roman" w:cs="Times New Roman"/>
          <w:color w:val="000000"/>
          <w:sz w:val="24"/>
          <w:szCs w:val="24"/>
        </w:rPr>
        <w:t>самостоятельной работы обучающегося</w:t>
      </w:r>
      <w:r w:rsidRPr="004B12E9">
        <w:rPr>
          <w:rFonts w:ascii="Times New Roman" w:hAnsi="Times New Roman" w:cs="Times New Roman"/>
          <w:color w:val="FF0000"/>
          <w:sz w:val="24"/>
          <w:szCs w:val="24"/>
        </w:rPr>
        <w:t xml:space="preserve">  </w:t>
      </w:r>
      <w:r w:rsidRPr="004B12E9">
        <w:rPr>
          <w:rFonts w:ascii="Times New Roman" w:hAnsi="Times New Roman" w:cs="Times New Roman"/>
          <w:bCs/>
          <w:sz w:val="24"/>
          <w:szCs w:val="24"/>
        </w:rPr>
        <w:t>24 часа.</w:t>
      </w:r>
    </w:p>
    <w:p w:rsidR="00E432B8" w:rsidRPr="004B12E9" w:rsidRDefault="00E432B8" w:rsidP="003667F6">
      <w:pPr>
        <w:pStyle w:val="aa"/>
        <w:spacing w:after="0" w:line="240" w:lineRule="auto"/>
        <w:ind w:left="0" w:firstLine="567"/>
        <w:rPr>
          <w:rFonts w:ascii="Times New Roman" w:hAnsi="Times New Roman" w:cs="Times New Roman"/>
          <w:bCs/>
          <w:sz w:val="24"/>
          <w:szCs w:val="24"/>
        </w:rPr>
      </w:pPr>
    </w:p>
    <w:p w:rsidR="00E432B8" w:rsidRPr="004B12E9" w:rsidRDefault="00E432B8" w:rsidP="00E432B8">
      <w:pPr>
        <w:spacing w:after="0" w:line="240" w:lineRule="auto"/>
        <w:ind w:firstLine="567"/>
        <w:jc w:val="center"/>
        <w:rPr>
          <w:rFonts w:ascii="Times New Roman" w:hAnsi="Times New Roman" w:cs="Times New Roman"/>
          <w:b/>
          <w:sz w:val="24"/>
          <w:szCs w:val="24"/>
        </w:rPr>
      </w:pPr>
      <w:r w:rsidRPr="004B12E9">
        <w:rPr>
          <w:rFonts w:ascii="Times New Roman" w:hAnsi="Times New Roman" w:cs="Times New Roman"/>
          <w:b/>
          <w:sz w:val="24"/>
          <w:szCs w:val="24"/>
        </w:rPr>
        <w:t xml:space="preserve">УЧЕБНАЯ ДИСЦИПЛИНА </w:t>
      </w:r>
    </w:p>
    <w:p w:rsidR="00E432B8" w:rsidRPr="004B12E9" w:rsidRDefault="00E432B8" w:rsidP="00E432B8">
      <w:pPr>
        <w:spacing w:after="0" w:line="240" w:lineRule="auto"/>
        <w:ind w:firstLine="567"/>
        <w:jc w:val="center"/>
        <w:rPr>
          <w:rFonts w:ascii="Times New Roman" w:hAnsi="Times New Roman" w:cs="Times New Roman"/>
          <w:b/>
          <w:sz w:val="24"/>
          <w:szCs w:val="24"/>
        </w:rPr>
      </w:pPr>
      <w:r w:rsidRPr="004B12E9">
        <w:rPr>
          <w:rFonts w:ascii="Times New Roman" w:hAnsi="Times New Roman" w:cs="Times New Roman"/>
          <w:b/>
          <w:sz w:val="24"/>
          <w:szCs w:val="24"/>
        </w:rPr>
        <w:t>ОДП.11. ИНФОРМАТИКА И ИКТ</w:t>
      </w:r>
    </w:p>
    <w:p w:rsidR="00E432B8" w:rsidRPr="004B12E9" w:rsidRDefault="00E432B8" w:rsidP="00E432B8">
      <w:pPr>
        <w:spacing w:after="0" w:line="240" w:lineRule="auto"/>
        <w:ind w:firstLine="567"/>
        <w:jc w:val="center"/>
        <w:rPr>
          <w:rFonts w:ascii="Times New Roman" w:eastAsia="Times New Roman" w:hAnsi="Times New Roman" w:cs="Times New Roman"/>
          <w:b/>
          <w:sz w:val="24"/>
          <w:szCs w:val="24"/>
        </w:rPr>
      </w:pPr>
    </w:p>
    <w:p w:rsidR="00E432B8" w:rsidRPr="004B12E9" w:rsidRDefault="00E432B8" w:rsidP="00E432B8">
      <w:pPr>
        <w:spacing w:after="0" w:line="240" w:lineRule="auto"/>
        <w:ind w:firstLine="567"/>
        <w:rPr>
          <w:rFonts w:ascii="Times New Roman" w:eastAsia="Times New Roman" w:hAnsi="Times New Roman" w:cs="Times New Roman"/>
        </w:rPr>
      </w:pPr>
      <w:r w:rsidRPr="004B12E9">
        <w:rPr>
          <w:rFonts w:ascii="Times New Roman" w:eastAsia="Times New Roman" w:hAnsi="Times New Roman" w:cs="Times New Roman"/>
        </w:rPr>
        <w:t>Программа учебной дисциплины «Информатика и ИКТ» разработана на основе Рекомендаций по реализации образовательной программы среднего (полного) общего образования в образовательных учреждениях начального профессионального и среднего профессионального образования в соответствии с федеральным базисным учебным планом и примерными учебными планами для образовательных учреждений Российской Федерации, реализующих программы общего образования (приказ Минобразования России от 09.03.2004 № 1312 «Об утверждении федерального базисного учебного плана и примерных учебных планов для образовательных учреждений Российской Федерации, реализующих программы общего образования»).</w:t>
      </w:r>
    </w:p>
    <w:p w:rsidR="00E432B8" w:rsidRPr="004B12E9" w:rsidRDefault="00E432B8" w:rsidP="00E432B8">
      <w:pPr>
        <w:spacing w:after="0" w:line="240" w:lineRule="auto"/>
        <w:ind w:firstLine="567"/>
        <w:rPr>
          <w:rFonts w:ascii="Times New Roman" w:eastAsia="Times New Roman" w:hAnsi="Times New Roman" w:cs="Times New Roman"/>
        </w:rPr>
      </w:pPr>
      <w:r w:rsidRPr="004B12E9">
        <w:rPr>
          <w:rFonts w:ascii="Times New Roman" w:eastAsia="Times New Roman" w:hAnsi="Times New Roman" w:cs="Times New Roman"/>
        </w:rPr>
        <w:lastRenderedPageBreak/>
        <w:t>Учебная дисциплина «Информатика и ИКТ» относится к общеобразовательным дисциплинам  учебного плана и  содержит  требования к уровню подготовки по итогам изучения дисциплины, тематический план и содержание преподавания курса информатики и ИКТ, перечень учебно-методического обеспечения.</w:t>
      </w:r>
    </w:p>
    <w:p w:rsidR="00E432B8" w:rsidRPr="004B12E9" w:rsidRDefault="00E432B8" w:rsidP="00E432B8">
      <w:pPr>
        <w:spacing w:after="0" w:line="240" w:lineRule="auto"/>
        <w:ind w:firstLine="567"/>
        <w:rPr>
          <w:rFonts w:ascii="Times New Roman" w:eastAsia="Times New Roman" w:hAnsi="Times New Roman" w:cs="Times New Roman"/>
        </w:rPr>
      </w:pPr>
      <w:r w:rsidRPr="004B12E9">
        <w:rPr>
          <w:rFonts w:ascii="Times New Roman" w:eastAsia="Times New Roman" w:hAnsi="Times New Roman" w:cs="Times New Roman"/>
        </w:rPr>
        <w:t>В программе отражены цели и задачи изучения информатики и ИКТ:</w:t>
      </w:r>
    </w:p>
    <w:p w:rsidR="00E432B8" w:rsidRPr="004B12E9" w:rsidRDefault="00E432B8" w:rsidP="00E432B8">
      <w:pPr>
        <w:spacing w:after="0" w:line="240" w:lineRule="auto"/>
        <w:ind w:firstLine="567"/>
        <w:rPr>
          <w:rFonts w:ascii="Times New Roman" w:eastAsia="Times New Roman" w:hAnsi="Times New Roman" w:cs="Times New Roman"/>
          <w:b/>
        </w:rPr>
      </w:pPr>
      <w:r w:rsidRPr="004B12E9">
        <w:rPr>
          <w:rFonts w:ascii="Times New Roman" w:eastAsia="Times New Roman" w:hAnsi="Times New Roman" w:cs="Times New Roman"/>
        </w:rPr>
        <w:t xml:space="preserve">в результате освоения дисциплины обучающийся должен </w:t>
      </w:r>
      <w:r w:rsidRPr="004B12E9">
        <w:rPr>
          <w:rFonts w:ascii="Times New Roman" w:eastAsia="Times New Roman" w:hAnsi="Times New Roman" w:cs="Times New Roman"/>
          <w:b/>
        </w:rPr>
        <w:t>уметь:</w:t>
      </w:r>
    </w:p>
    <w:p w:rsidR="00E432B8" w:rsidRPr="004B12E9" w:rsidRDefault="00E432B8" w:rsidP="00E432B8">
      <w:pPr>
        <w:spacing w:after="0" w:line="240" w:lineRule="auto"/>
        <w:ind w:firstLine="567"/>
        <w:rPr>
          <w:rFonts w:ascii="Times New Roman" w:eastAsia="Times New Roman" w:hAnsi="Times New Roman" w:cs="Times New Roman"/>
        </w:rPr>
      </w:pPr>
      <w:r w:rsidRPr="004B12E9">
        <w:rPr>
          <w:rFonts w:ascii="Times New Roman" w:eastAsia="Times New Roman" w:hAnsi="Times New Roman" w:cs="Times New Roman"/>
        </w:rPr>
        <w:t>- оперировать различными видами информационных объектов, в том числе с помощью компьютера, соотносить полученные результаты с реальными объектами;</w:t>
      </w:r>
    </w:p>
    <w:p w:rsidR="00E432B8" w:rsidRPr="004B12E9" w:rsidRDefault="00E432B8" w:rsidP="00E432B8">
      <w:pPr>
        <w:spacing w:after="0" w:line="240" w:lineRule="auto"/>
        <w:ind w:firstLine="567"/>
        <w:rPr>
          <w:rFonts w:ascii="Times New Roman" w:eastAsia="Times New Roman" w:hAnsi="Times New Roman" w:cs="Times New Roman"/>
        </w:rPr>
      </w:pPr>
      <w:r w:rsidRPr="004B12E9">
        <w:rPr>
          <w:rFonts w:ascii="Times New Roman" w:eastAsia="Times New Roman" w:hAnsi="Times New Roman" w:cs="Times New Roman"/>
        </w:rPr>
        <w:t>- распознавать и описывать информационные процессы в социальных, биологических и технических системах;</w:t>
      </w:r>
    </w:p>
    <w:p w:rsidR="00E432B8" w:rsidRPr="004B12E9" w:rsidRDefault="00E432B8" w:rsidP="00E432B8">
      <w:pPr>
        <w:spacing w:after="0" w:line="240" w:lineRule="auto"/>
        <w:ind w:firstLine="567"/>
        <w:rPr>
          <w:rFonts w:ascii="Times New Roman" w:eastAsia="Times New Roman" w:hAnsi="Times New Roman" w:cs="Times New Roman"/>
        </w:rPr>
      </w:pPr>
      <w:r w:rsidRPr="004B12E9">
        <w:rPr>
          <w:rFonts w:ascii="Times New Roman" w:eastAsia="Times New Roman" w:hAnsi="Times New Roman" w:cs="Times New Roman"/>
        </w:rPr>
        <w:t>- использовать готовые информационные модели, оценивать их соответствие реальному объекту и целям моделирования;</w:t>
      </w:r>
    </w:p>
    <w:p w:rsidR="00E432B8" w:rsidRPr="004B12E9" w:rsidRDefault="00E432B8" w:rsidP="00E432B8">
      <w:pPr>
        <w:spacing w:after="0" w:line="240" w:lineRule="auto"/>
        <w:ind w:firstLine="567"/>
        <w:rPr>
          <w:rFonts w:ascii="Times New Roman" w:eastAsia="Times New Roman" w:hAnsi="Times New Roman" w:cs="Times New Roman"/>
        </w:rPr>
      </w:pPr>
      <w:r w:rsidRPr="004B12E9">
        <w:rPr>
          <w:rFonts w:ascii="Times New Roman" w:eastAsia="Times New Roman" w:hAnsi="Times New Roman" w:cs="Times New Roman"/>
        </w:rPr>
        <w:t>- оценивать достоверность информации, сопоставляя различные источники;</w:t>
      </w:r>
    </w:p>
    <w:p w:rsidR="00E432B8" w:rsidRPr="004B12E9" w:rsidRDefault="00E432B8" w:rsidP="00E432B8">
      <w:pPr>
        <w:spacing w:after="0" w:line="240" w:lineRule="auto"/>
        <w:ind w:firstLine="567"/>
        <w:rPr>
          <w:rFonts w:ascii="Times New Roman" w:eastAsia="Times New Roman" w:hAnsi="Times New Roman" w:cs="Times New Roman"/>
        </w:rPr>
      </w:pPr>
      <w:r w:rsidRPr="004B12E9">
        <w:rPr>
          <w:rFonts w:ascii="Times New Roman" w:eastAsia="Times New Roman" w:hAnsi="Times New Roman" w:cs="Times New Roman"/>
        </w:rPr>
        <w:t>- иллюстрировать учебные работы с использованием средств информационных технологий;</w:t>
      </w:r>
    </w:p>
    <w:p w:rsidR="00E432B8" w:rsidRPr="004B12E9" w:rsidRDefault="00E432B8" w:rsidP="00E432B8">
      <w:pPr>
        <w:spacing w:after="0" w:line="240" w:lineRule="auto"/>
        <w:ind w:firstLine="567"/>
        <w:rPr>
          <w:rFonts w:ascii="Times New Roman" w:eastAsia="Times New Roman" w:hAnsi="Times New Roman" w:cs="Times New Roman"/>
        </w:rPr>
      </w:pPr>
      <w:r w:rsidRPr="004B12E9">
        <w:rPr>
          <w:rFonts w:ascii="Times New Roman" w:eastAsia="Times New Roman" w:hAnsi="Times New Roman" w:cs="Times New Roman"/>
        </w:rPr>
        <w:t>- создавать информационные объекты сложной структуры, в том числе гипертекстовые документы;</w:t>
      </w:r>
    </w:p>
    <w:p w:rsidR="00E432B8" w:rsidRPr="004B12E9" w:rsidRDefault="00E432B8" w:rsidP="00E432B8">
      <w:pPr>
        <w:spacing w:after="0" w:line="240" w:lineRule="auto"/>
        <w:ind w:firstLine="567"/>
        <w:rPr>
          <w:rFonts w:ascii="Times New Roman" w:eastAsia="Times New Roman" w:hAnsi="Times New Roman" w:cs="Times New Roman"/>
        </w:rPr>
      </w:pPr>
      <w:r w:rsidRPr="004B12E9">
        <w:rPr>
          <w:rFonts w:ascii="Times New Roman" w:eastAsia="Times New Roman" w:hAnsi="Times New Roman" w:cs="Times New Roman"/>
        </w:rPr>
        <w:t>- просматривать, создавать, редактировать, сохранять записи в базах данных, получать необходимую информацию по запросу пользователя;</w:t>
      </w:r>
    </w:p>
    <w:p w:rsidR="00E432B8" w:rsidRPr="004B12E9" w:rsidRDefault="00E432B8" w:rsidP="00E432B8">
      <w:pPr>
        <w:spacing w:after="0" w:line="240" w:lineRule="auto"/>
        <w:ind w:firstLine="567"/>
        <w:rPr>
          <w:rFonts w:ascii="Times New Roman" w:eastAsia="Times New Roman" w:hAnsi="Times New Roman" w:cs="Times New Roman"/>
        </w:rPr>
      </w:pPr>
      <w:r w:rsidRPr="004B12E9">
        <w:rPr>
          <w:rFonts w:ascii="Times New Roman" w:eastAsia="Times New Roman" w:hAnsi="Times New Roman" w:cs="Times New Roman"/>
        </w:rPr>
        <w:t>- наглядно представлять числовые показатели и динамику их изменения с помощью программ деловой графики;</w:t>
      </w:r>
    </w:p>
    <w:p w:rsidR="00E432B8" w:rsidRPr="004B12E9" w:rsidRDefault="00E432B8" w:rsidP="00E432B8">
      <w:pPr>
        <w:spacing w:after="0" w:line="240" w:lineRule="auto"/>
        <w:ind w:firstLine="567"/>
        <w:rPr>
          <w:rFonts w:ascii="Times New Roman" w:eastAsia="Times New Roman" w:hAnsi="Times New Roman" w:cs="Times New Roman"/>
        </w:rPr>
      </w:pPr>
      <w:r w:rsidRPr="004B12E9">
        <w:rPr>
          <w:rFonts w:ascii="Times New Roman" w:eastAsia="Times New Roman" w:hAnsi="Times New Roman" w:cs="Times New Roman"/>
        </w:rPr>
        <w:t>- соблюдать правила техники безопасности и гигиенические рекомендации при использовании средств ИКТ.</w:t>
      </w:r>
    </w:p>
    <w:p w:rsidR="00E432B8" w:rsidRPr="004B12E9" w:rsidRDefault="00E432B8" w:rsidP="00E432B8">
      <w:pPr>
        <w:spacing w:after="0" w:line="240" w:lineRule="auto"/>
        <w:ind w:firstLine="567"/>
        <w:rPr>
          <w:rFonts w:ascii="Times New Roman" w:eastAsia="Times New Roman" w:hAnsi="Times New Roman" w:cs="Times New Roman"/>
        </w:rPr>
      </w:pPr>
      <w:r w:rsidRPr="004B12E9">
        <w:rPr>
          <w:rFonts w:ascii="Times New Roman" w:eastAsia="Times New Roman" w:hAnsi="Times New Roman" w:cs="Times New Roman"/>
        </w:rPr>
        <w:t xml:space="preserve">В результате освоения учебной дисциплины обучающийся должен </w:t>
      </w:r>
      <w:r w:rsidRPr="004B12E9">
        <w:rPr>
          <w:rFonts w:ascii="Times New Roman" w:eastAsia="Times New Roman" w:hAnsi="Times New Roman" w:cs="Times New Roman"/>
          <w:b/>
        </w:rPr>
        <w:t>знать</w:t>
      </w:r>
      <w:r w:rsidRPr="004B12E9">
        <w:rPr>
          <w:rFonts w:ascii="Times New Roman" w:eastAsia="Times New Roman" w:hAnsi="Times New Roman" w:cs="Times New Roman"/>
        </w:rPr>
        <w:t>:</w:t>
      </w:r>
    </w:p>
    <w:p w:rsidR="00E432B8" w:rsidRPr="004B12E9" w:rsidRDefault="00E432B8" w:rsidP="00E432B8">
      <w:pPr>
        <w:spacing w:after="0" w:line="240" w:lineRule="auto"/>
        <w:ind w:firstLine="567"/>
        <w:rPr>
          <w:rFonts w:ascii="Times New Roman" w:eastAsia="Times New Roman" w:hAnsi="Times New Roman" w:cs="Times New Roman"/>
        </w:rPr>
      </w:pPr>
      <w:r w:rsidRPr="004B12E9">
        <w:rPr>
          <w:rFonts w:ascii="Times New Roman" w:eastAsia="Times New Roman" w:hAnsi="Times New Roman" w:cs="Times New Roman"/>
        </w:rPr>
        <w:t>- основные технологии создания, редактирования, оформления, сохранения, передачи информационных объектов различного типа с помощью современных программных средств информационных и коммуникационных технологий;</w:t>
      </w:r>
    </w:p>
    <w:p w:rsidR="00E432B8" w:rsidRPr="004B12E9" w:rsidRDefault="00E432B8" w:rsidP="00E432B8">
      <w:pPr>
        <w:spacing w:after="0" w:line="240" w:lineRule="auto"/>
        <w:ind w:firstLine="567"/>
        <w:rPr>
          <w:rFonts w:ascii="Times New Roman" w:eastAsia="Times New Roman" w:hAnsi="Times New Roman" w:cs="Times New Roman"/>
        </w:rPr>
      </w:pPr>
      <w:r w:rsidRPr="004B12E9">
        <w:rPr>
          <w:rFonts w:ascii="Times New Roman" w:eastAsia="Times New Roman" w:hAnsi="Times New Roman" w:cs="Times New Roman"/>
        </w:rPr>
        <w:t>- назначение и виды информационных моделей, описывающих реальные объекты и процессы;</w:t>
      </w:r>
    </w:p>
    <w:p w:rsidR="00E432B8" w:rsidRPr="004B12E9" w:rsidRDefault="00E432B8" w:rsidP="00E432B8">
      <w:pPr>
        <w:spacing w:after="0" w:line="240" w:lineRule="auto"/>
        <w:ind w:firstLine="567"/>
        <w:rPr>
          <w:rFonts w:ascii="Times New Roman" w:eastAsia="Times New Roman" w:hAnsi="Times New Roman" w:cs="Times New Roman"/>
        </w:rPr>
      </w:pPr>
      <w:r w:rsidRPr="004B12E9">
        <w:rPr>
          <w:rFonts w:ascii="Times New Roman" w:eastAsia="Times New Roman" w:hAnsi="Times New Roman" w:cs="Times New Roman"/>
        </w:rPr>
        <w:t>- назначение и функции операционных систем.</w:t>
      </w:r>
    </w:p>
    <w:p w:rsidR="00E432B8" w:rsidRPr="004B12E9" w:rsidRDefault="00E432B8" w:rsidP="00E432B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contextualSpacing/>
        <w:jc w:val="both"/>
        <w:rPr>
          <w:rFonts w:ascii="Times New Roman" w:hAnsi="Times New Roman" w:cs="Times New Roman"/>
          <w:bCs/>
          <w:color w:val="000000"/>
          <w:sz w:val="24"/>
          <w:szCs w:val="24"/>
        </w:rPr>
      </w:pPr>
      <w:r w:rsidRPr="004B12E9">
        <w:rPr>
          <w:rFonts w:ascii="Times New Roman" w:hAnsi="Times New Roman" w:cs="Times New Roman"/>
          <w:bCs/>
          <w:color w:val="000000"/>
          <w:sz w:val="24"/>
          <w:szCs w:val="24"/>
        </w:rPr>
        <w:t>Количество часов на освоение  программы учебной дисциплины:</w:t>
      </w:r>
    </w:p>
    <w:p w:rsidR="00E432B8" w:rsidRPr="004B12E9" w:rsidRDefault="00E432B8" w:rsidP="00E432B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contextualSpacing/>
        <w:jc w:val="both"/>
        <w:rPr>
          <w:rFonts w:ascii="Times New Roman" w:hAnsi="Times New Roman" w:cs="Times New Roman"/>
          <w:color w:val="000000"/>
          <w:sz w:val="24"/>
          <w:szCs w:val="24"/>
        </w:rPr>
      </w:pPr>
      <w:r w:rsidRPr="004B12E9">
        <w:rPr>
          <w:rFonts w:ascii="Times New Roman" w:hAnsi="Times New Roman" w:cs="Times New Roman"/>
          <w:color w:val="000000"/>
          <w:sz w:val="24"/>
          <w:szCs w:val="24"/>
        </w:rPr>
        <w:t>максимальной учебной нагрузки обучающегося</w:t>
      </w:r>
      <w:r w:rsidRPr="004B12E9">
        <w:rPr>
          <w:rFonts w:ascii="Times New Roman" w:hAnsi="Times New Roman" w:cs="Times New Roman"/>
          <w:color w:val="FF0000"/>
          <w:sz w:val="24"/>
          <w:szCs w:val="24"/>
        </w:rPr>
        <w:t xml:space="preserve">  </w:t>
      </w:r>
      <w:r w:rsidRPr="004B12E9">
        <w:rPr>
          <w:rFonts w:ascii="Times New Roman" w:hAnsi="Times New Roman" w:cs="Times New Roman"/>
          <w:bCs/>
          <w:sz w:val="24"/>
          <w:szCs w:val="24"/>
        </w:rPr>
        <w:t>138 часа</w:t>
      </w:r>
      <w:r w:rsidRPr="004B12E9">
        <w:rPr>
          <w:rFonts w:ascii="Times New Roman" w:hAnsi="Times New Roman" w:cs="Times New Roman"/>
          <w:sz w:val="24"/>
          <w:szCs w:val="24"/>
        </w:rPr>
        <w:t>,</w:t>
      </w:r>
      <w:r w:rsidRPr="004B12E9">
        <w:rPr>
          <w:rFonts w:ascii="Times New Roman" w:hAnsi="Times New Roman" w:cs="Times New Roman"/>
          <w:color w:val="FF0000"/>
          <w:sz w:val="24"/>
          <w:szCs w:val="24"/>
        </w:rPr>
        <w:t xml:space="preserve"> </w:t>
      </w:r>
      <w:r w:rsidRPr="004B12E9">
        <w:rPr>
          <w:rFonts w:ascii="Times New Roman" w:hAnsi="Times New Roman" w:cs="Times New Roman"/>
          <w:color w:val="000000"/>
          <w:sz w:val="24"/>
          <w:szCs w:val="24"/>
        </w:rPr>
        <w:t>в том числе:</w:t>
      </w:r>
    </w:p>
    <w:p w:rsidR="00E432B8" w:rsidRPr="004B12E9" w:rsidRDefault="00E432B8" w:rsidP="00E432B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contextualSpacing/>
        <w:jc w:val="both"/>
        <w:rPr>
          <w:rFonts w:ascii="Times New Roman" w:hAnsi="Times New Roman" w:cs="Times New Roman"/>
          <w:sz w:val="24"/>
          <w:szCs w:val="24"/>
        </w:rPr>
      </w:pPr>
      <w:r w:rsidRPr="004B12E9">
        <w:rPr>
          <w:rFonts w:ascii="Times New Roman" w:hAnsi="Times New Roman" w:cs="Times New Roman"/>
          <w:color w:val="000000"/>
          <w:sz w:val="24"/>
          <w:szCs w:val="24"/>
        </w:rPr>
        <w:t>обязательной аудиторной учебной нагрузки   обучающегося</w:t>
      </w:r>
      <w:r w:rsidRPr="004B12E9">
        <w:rPr>
          <w:rFonts w:ascii="Times New Roman" w:hAnsi="Times New Roman" w:cs="Times New Roman"/>
          <w:color w:val="FF0000"/>
          <w:sz w:val="24"/>
          <w:szCs w:val="24"/>
        </w:rPr>
        <w:t xml:space="preserve">   </w:t>
      </w:r>
      <w:r w:rsidRPr="004B12E9">
        <w:rPr>
          <w:rFonts w:ascii="Times New Roman" w:hAnsi="Times New Roman" w:cs="Times New Roman"/>
          <w:bCs/>
          <w:sz w:val="24"/>
          <w:szCs w:val="24"/>
        </w:rPr>
        <w:t>92 часов</w:t>
      </w:r>
      <w:r w:rsidRPr="004B12E9">
        <w:rPr>
          <w:rFonts w:ascii="Times New Roman" w:hAnsi="Times New Roman" w:cs="Times New Roman"/>
          <w:sz w:val="24"/>
          <w:szCs w:val="24"/>
        </w:rPr>
        <w:t>;</w:t>
      </w:r>
    </w:p>
    <w:p w:rsidR="00E432B8" w:rsidRPr="004B12E9" w:rsidRDefault="00E432B8" w:rsidP="00E432B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contextualSpacing/>
        <w:jc w:val="both"/>
        <w:rPr>
          <w:rFonts w:ascii="Times New Roman" w:hAnsi="Times New Roman" w:cs="Times New Roman"/>
          <w:color w:val="FF0000"/>
          <w:sz w:val="24"/>
          <w:szCs w:val="24"/>
        </w:rPr>
      </w:pPr>
      <w:r w:rsidRPr="004B12E9">
        <w:rPr>
          <w:rFonts w:ascii="Times New Roman" w:eastAsia="Times New Roman" w:hAnsi="Times New Roman" w:cs="Times New Roman"/>
        </w:rPr>
        <w:t>практические занятия</w:t>
      </w:r>
      <w:r w:rsidR="00A73DF6" w:rsidRPr="004B12E9">
        <w:rPr>
          <w:rFonts w:ascii="Times New Roman" w:eastAsia="Times New Roman" w:hAnsi="Times New Roman" w:cs="Times New Roman"/>
        </w:rPr>
        <w:t xml:space="preserve"> 70 часов</w:t>
      </w:r>
    </w:p>
    <w:p w:rsidR="00E432B8" w:rsidRPr="004B12E9" w:rsidRDefault="00E432B8" w:rsidP="00A73DF6">
      <w:pPr>
        <w:spacing w:after="0" w:line="240" w:lineRule="auto"/>
        <w:ind w:firstLine="709"/>
        <w:rPr>
          <w:rFonts w:ascii="Times New Roman" w:hAnsi="Times New Roman" w:cs="Times New Roman"/>
          <w:bCs/>
          <w:sz w:val="24"/>
          <w:szCs w:val="24"/>
        </w:rPr>
      </w:pPr>
      <w:r w:rsidRPr="004B12E9">
        <w:rPr>
          <w:rFonts w:ascii="Times New Roman" w:hAnsi="Times New Roman" w:cs="Times New Roman"/>
          <w:color w:val="000000"/>
          <w:sz w:val="24"/>
          <w:szCs w:val="24"/>
        </w:rPr>
        <w:t>самостоятельной работы обучающегося</w:t>
      </w:r>
      <w:r w:rsidRPr="004B12E9">
        <w:rPr>
          <w:rFonts w:ascii="Times New Roman" w:hAnsi="Times New Roman" w:cs="Times New Roman"/>
          <w:color w:val="FF0000"/>
          <w:sz w:val="24"/>
          <w:szCs w:val="24"/>
        </w:rPr>
        <w:t xml:space="preserve">  </w:t>
      </w:r>
      <w:r w:rsidRPr="004B12E9">
        <w:rPr>
          <w:rFonts w:ascii="Times New Roman" w:hAnsi="Times New Roman" w:cs="Times New Roman"/>
          <w:bCs/>
          <w:sz w:val="24"/>
          <w:szCs w:val="24"/>
        </w:rPr>
        <w:t>4</w:t>
      </w:r>
      <w:r w:rsidR="00A73DF6" w:rsidRPr="004B12E9">
        <w:rPr>
          <w:rFonts w:ascii="Times New Roman" w:hAnsi="Times New Roman" w:cs="Times New Roman"/>
          <w:bCs/>
          <w:sz w:val="24"/>
          <w:szCs w:val="24"/>
        </w:rPr>
        <w:t>6 часов</w:t>
      </w:r>
      <w:r w:rsidRPr="004B12E9">
        <w:rPr>
          <w:rFonts w:ascii="Times New Roman" w:hAnsi="Times New Roman" w:cs="Times New Roman"/>
          <w:bCs/>
          <w:sz w:val="24"/>
          <w:szCs w:val="24"/>
        </w:rPr>
        <w:t>.</w:t>
      </w:r>
    </w:p>
    <w:p w:rsidR="00E432B8" w:rsidRPr="004B12E9" w:rsidRDefault="00E432B8" w:rsidP="00E432B8">
      <w:pPr>
        <w:spacing w:after="0" w:line="240" w:lineRule="auto"/>
        <w:ind w:firstLine="567"/>
        <w:rPr>
          <w:rFonts w:ascii="Times New Roman" w:eastAsia="Times New Roman" w:hAnsi="Times New Roman" w:cs="Times New Roman"/>
          <w:b/>
        </w:rPr>
      </w:pPr>
      <w:r w:rsidRPr="004B12E9">
        <w:rPr>
          <w:rFonts w:ascii="Times New Roman" w:eastAsia="Times New Roman" w:hAnsi="Times New Roman" w:cs="Times New Roman"/>
          <w:b/>
        </w:rPr>
        <w:t>Программа предусматривает изучение следующих разделов и тем:</w:t>
      </w:r>
    </w:p>
    <w:p w:rsidR="00E432B8" w:rsidRPr="004B12E9" w:rsidRDefault="00E432B8" w:rsidP="00E432B8">
      <w:pPr>
        <w:spacing w:after="0" w:line="240" w:lineRule="auto"/>
        <w:ind w:firstLine="567"/>
        <w:rPr>
          <w:rFonts w:ascii="Times New Roman" w:eastAsia="Times New Roman" w:hAnsi="Times New Roman" w:cs="Times New Roman"/>
        </w:rPr>
      </w:pPr>
      <w:r w:rsidRPr="004B12E9">
        <w:rPr>
          <w:rFonts w:ascii="Times New Roman" w:eastAsia="Times New Roman" w:hAnsi="Times New Roman" w:cs="Times New Roman"/>
          <w:b/>
        </w:rPr>
        <w:t>Раздел 1.</w:t>
      </w:r>
      <w:r w:rsidRPr="004B12E9">
        <w:rPr>
          <w:rFonts w:ascii="Times New Roman" w:eastAsia="Times New Roman" w:hAnsi="Times New Roman" w:cs="Times New Roman"/>
        </w:rPr>
        <w:t xml:space="preserve"> Информационная деятельность человека</w:t>
      </w:r>
    </w:p>
    <w:p w:rsidR="00E432B8" w:rsidRPr="004B12E9" w:rsidRDefault="00E432B8" w:rsidP="00E432B8">
      <w:pPr>
        <w:spacing w:after="0" w:line="240" w:lineRule="auto"/>
        <w:ind w:firstLine="567"/>
        <w:rPr>
          <w:rFonts w:ascii="Times New Roman" w:eastAsia="Times New Roman" w:hAnsi="Times New Roman" w:cs="Times New Roman"/>
        </w:rPr>
      </w:pPr>
      <w:r w:rsidRPr="004B12E9">
        <w:rPr>
          <w:rFonts w:ascii="Times New Roman" w:eastAsia="Times New Roman" w:hAnsi="Times New Roman" w:cs="Times New Roman"/>
        </w:rPr>
        <w:tab/>
        <w:t>Тема 1.1Этапы развития информационного общества</w:t>
      </w:r>
    </w:p>
    <w:p w:rsidR="00E432B8" w:rsidRPr="004B12E9" w:rsidRDefault="00E432B8" w:rsidP="00E432B8">
      <w:pPr>
        <w:spacing w:after="0" w:line="240" w:lineRule="auto"/>
        <w:ind w:firstLine="567"/>
        <w:rPr>
          <w:rFonts w:ascii="Times New Roman" w:eastAsia="Times New Roman" w:hAnsi="Times New Roman" w:cs="Times New Roman"/>
        </w:rPr>
      </w:pPr>
      <w:r w:rsidRPr="004B12E9">
        <w:rPr>
          <w:rFonts w:ascii="Times New Roman" w:eastAsia="Times New Roman" w:hAnsi="Times New Roman" w:cs="Times New Roman"/>
        </w:rPr>
        <w:t xml:space="preserve">   Тема 1.2 Виды профессиональной информационной деятельности человека</w:t>
      </w:r>
    </w:p>
    <w:p w:rsidR="00E432B8" w:rsidRPr="004B12E9" w:rsidRDefault="00E432B8" w:rsidP="00E432B8">
      <w:pPr>
        <w:spacing w:after="0" w:line="240" w:lineRule="auto"/>
        <w:ind w:firstLine="567"/>
        <w:rPr>
          <w:rFonts w:ascii="Times New Roman" w:eastAsia="Times New Roman" w:hAnsi="Times New Roman" w:cs="Times New Roman"/>
          <w:b/>
        </w:rPr>
      </w:pPr>
      <w:r w:rsidRPr="004B12E9">
        <w:rPr>
          <w:rFonts w:ascii="Times New Roman" w:eastAsia="Times New Roman" w:hAnsi="Times New Roman" w:cs="Times New Roman"/>
          <w:b/>
        </w:rPr>
        <w:t xml:space="preserve"> Раздел 2.   Информация и информационные процессы</w:t>
      </w:r>
    </w:p>
    <w:p w:rsidR="00E432B8" w:rsidRPr="004B12E9" w:rsidRDefault="00E432B8" w:rsidP="00E432B8">
      <w:pPr>
        <w:spacing w:after="0" w:line="240" w:lineRule="auto"/>
        <w:ind w:firstLine="567"/>
        <w:rPr>
          <w:rFonts w:ascii="Times New Roman" w:eastAsia="Times New Roman" w:hAnsi="Times New Roman" w:cs="Times New Roman"/>
        </w:rPr>
      </w:pPr>
      <w:r w:rsidRPr="004B12E9">
        <w:rPr>
          <w:rFonts w:ascii="Times New Roman" w:eastAsia="Times New Roman" w:hAnsi="Times New Roman" w:cs="Times New Roman"/>
        </w:rPr>
        <w:t>Тема 2.1. Понятие информации, измерение информации</w:t>
      </w:r>
    </w:p>
    <w:p w:rsidR="00E432B8" w:rsidRPr="004B12E9" w:rsidRDefault="00E432B8" w:rsidP="00E432B8">
      <w:pPr>
        <w:spacing w:after="0" w:line="240" w:lineRule="auto"/>
        <w:ind w:firstLine="567"/>
        <w:rPr>
          <w:rFonts w:ascii="Times New Roman" w:eastAsia="Times New Roman" w:hAnsi="Times New Roman" w:cs="Times New Roman"/>
        </w:rPr>
      </w:pPr>
      <w:r w:rsidRPr="004B12E9">
        <w:rPr>
          <w:rFonts w:ascii="Times New Roman" w:eastAsia="Times New Roman" w:hAnsi="Times New Roman" w:cs="Times New Roman"/>
        </w:rPr>
        <w:t>Тема 2.2. Логические основы работы ПК</w:t>
      </w:r>
    </w:p>
    <w:p w:rsidR="00E432B8" w:rsidRPr="004B12E9" w:rsidRDefault="00E432B8" w:rsidP="00E432B8">
      <w:pPr>
        <w:spacing w:after="0" w:line="240" w:lineRule="auto"/>
        <w:ind w:firstLine="567"/>
        <w:rPr>
          <w:rFonts w:ascii="Times New Roman" w:eastAsia="Times New Roman" w:hAnsi="Times New Roman" w:cs="Times New Roman"/>
        </w:rPr>
      </w:pPr>
      <w:r w:rsidRPr="004B12E9">
        <w:rPr>
          <w:rFonts w:ascii="Times New Roman" w:eastAsia="Times New Roman" w:hAnsi="Times New Roman" w:cs="Times New Roman"/>
        </w:rPr>
        <w:t xml:space="preserve">Тема 2.3. Основы алгоритмизации </w:t>
      </w:r>
    </w:p>
    <w:p w:rsidR="00E432B8" w:rsidRPr="004B12E9" w:rsidRDefault="00E432B8" w:rsidP="00E432B8">
      <w:pPr>
        <w:spacing w:after="0" w:line="240" w:lineRule="auto"/>
        <w:ind w:firstLine="567"/>
        <w:rPr>
          <w:rFonts w:ascii="Times New Roman" w:eastAsia="Times New Roman" w:hAnsi="Times New Roman" w:cs="Times New Roman"/>
        </w:rPr>
      </w:pPr>
      <w:r w:rsidRPr="004B12E9">
        <w:rPr>
          <w:rFonts w:ascii="Times New Roman" w:eastAsia="Times New Roman" w:hAnsi="Times New Roman" w:cs="Times New Roman"/>
        </w:rPr>
        <w:t>Тема 2.4.Объектно–ориентированного программирования. Интегрированная среда разработки языка VisualBasic</w:t>
      </w:r>
    </w:p>
    <w:p w:rsidR="00E432B8" w:rsidRPr="004B12E9" w:rsidRDefault="00E432B8" w:rsidP="00E432B8">
      <w:pPr>
        <w:spacing w:after="0" w:line="240" w:lineRule="auto"/>
        <w:ind w:firstLine="567"/>
        <w:rPr>
          <w:rFonts w:ascii="Times New Roman" w:eastAsia="Times New Roman" w:hAnsi="Times New Roman" w:cs="Times New Roman"/>
          <w:b/>
        </w:rPr>
      </w:pPr>
      <w:r w:rsidRPr="004B12E9">
        <w:rPr>
          <w:rFonts w:ascii="Times New Roman" w:eastAsia="Times New Roman" w:hAnsi="Times New Roman" w:cs="Times New Roman"/>
          <w:b/>
        </w:rPr>
        <w:t xml:space="preserve"> Раздел 3.   Средства ИКТ</w:t>
      </w:r>
    </w:p>
    <w:p w:rsidR="00E432B8" w:rsidRPr="004B12E9" w:rsidRDefault="00E432B8" w:rsidP="00E432B8">
      <w:pPr>
        <w:spacing w:after="0" w:line="240" w:lineRule="auto"/>
        <w:ind w:firstLine="567"/>
        <w:rPr>
          <w:rFonts w:ascii="Times New Roman" w:eastAsia="Times New Roman" w:hAnsi="Times New Roman" w:cs="Times New Roman"/>
        </w:rPr>
      </w:pPr>
      <w:r w:rsidRPr="004B12E9">
        <w:rPr>
          <w:rFonts w:ascii="Times New Roman" w:eastAsia="Times New Roman" w:hAnsi="Times New Roman" w:cs="Times New Roman"/>
        </w:rPr>
        <w:t>Тема 3.1. Аппаратная реализация компьютера</w:t>
      </w:r>
    </w:p>
    <w:p w:rsidR="00E432B8" w:rsidRPr="004B12E9" w:rsidRDefault="00E432B8" w:rsidP="00E432B8">
      <w:pPr>
        <w:spacing w:after="0" w:line="240" w:lineRule="auto"/>
        <w:ind w:firstLine="567"/>
        <w:rPr>
          <w:rFonts w:ascii="Times New Roman" w:eastAsia="Times New Roman" w:hAnsi="Times New Roman" w:cs="Times New Roman"/>
        </w:rPr>
      </w:pPr>
      <w:r w:rsidRPr="004B12E9">
        <w:rPr>
          <w:rFonts w:ascii="Times New Roman" w:eastAsia="Times New Roman" w:hAnsi="Times New Roman" w:cs="Times New Roman"/>
        </w:rPr>
        <w:t>Тема 3.2. Программное обеспечение ПК</w:t>
      </w:r>
    </w:p>
    <w:p w:rsidR="00E432B8" w:rsidRPr="004B12E9" w:rsidRDefault="00E432B8" w:rsidP="00E432B8">
      <w:pPr>
        <w:spacing w:after="0" w:line="240" w:lineRule="auto"/>
        <w:ind w:firstLine="567"/>
        <w:rPr>
          <w:rFonts w:ascii="Times New Roman" w:eastAsia="Times New Roman" w:hAnsi="Times New Roman" w:cs="Times New Roman"/>
        </w:rPr>
      </w:pPr>
      <w:r w:rsidRPr="004B12E9">
        <w:rPr>
          <w:rFonts w:ascii="Times New Roman" w:eastAsia="Times New Roman" w:hAnsi="Times New Roman" w:cs="Times New Roman"/>
        </w:rPr>
        <w:t>Тема 3.3. Локальные компьютерные сети</w:t>
      </w:r>
    </w:p>
    <w:p w:rsidR="00E432B8" w:rsidRPr="004B12E9" w:rsidRDefault="00E432B8" w:rsidP="00E432B8">
      <w:pPr>
        <w:spacing w:after="0" w:line="240" w:lineRule="auto"/>
        <w:ind w:firstLine="567"/>
        <w:rPr>
          <w:rFonts w:ascii="Times New Roman" w:eastAsia="Times New Roman" w:hAnsi="Times New Roman" w:cs="Times New Roman"/>
          <w:b/>
        </w:rPr>
      </w:pPr>
      <w:r w:rsidRPr="004B12E9">
        <w:rPr>
          <w:rFonts w:ascii="Times New Roman" w:eastAsia="Times New Roman" w:hAnsi="Times New Roman" w:cs="Times New Roman"/>
          <w:b/>
        </w:rPr>
        <w:t>Раздел 4.   Технологии создания и преобразования информационных объектов</w:t>
      </w:r>
    </w:p>
    <w:p w:rsidR="00E432B8" w:rsidRPr="004B12E9" w:rsidRDefault="00E432B8" w:rsidP="00E432B8">
      <w:pPr>
        <w:spacing w:after="0" w:line="240" w:lineRule="auto"/>
        <w:ind w:firstLine="567"/>
        <w:rPr>
          <w:rFonts w:ascii="Times New Roman" w:eastAsia="Times New Roman" w:hAnsi="Times New Roman" w:cs="Times New Roman"/>
        </w:rPr>
      </w:pPr>
      <w:r w:rsidRPr="004B12E9">
        <w:rPr>
          <w:rFonts w:ascii="Times New Roman" w:eastAsia="Times New Roman" w:hAnsi="Times New Roman" w:cs="Times New Roman"/>
        </w:rPr>
        <w:t>Тема 4.1. Технология обработки текстовой информации</w:t>
      </w:r>
    </w:p>
    <w:p w:rsidR="00E432B8" w:rsidRPr="004B12E9" w:rsidRDefault="00E432B8" w:rsidP="00E432B8">
      <w:pPr>
        <w:spacing w:after="0" w:line="240" w:lineRule="auto"/>
        <w:ind w:firstLine="567"/>
        <w:rPr>
          <w:rFonts w:ascii="Times New Roman" w:eastAsia="Times New Roman" w:hAnsi="Times New Roman" w:cs="Times New Roman"/>
        </w:rPr>
      </w:pPr>
      <w:r w:rsidRPr="004B12E9">
        <w:rPr>
          <w:rFonts w:ascii="Times New Roman" w:eastAsia="Times New Roman" w:hAnsi="Times New Roman" w:cs="Times New Roman"/>
        </w:rPr>
        <w:t xml:space="preserve"> Тема 4.2. Технология обработки числовой информации</w:t>
      </w:r>
    </w:p>
    <w:p w:rsidR="00E432B8" w:rsidRPr="004B12E9" w:rsidRDefault="00E432B8" w:rsidP="00E432B8">
      <w:pPr>
        <w:spacing w:after="0" w:line="240" w:lineRule="auto"/>
        <w:ind w:firstLine="567"/>
        <w:rPr>
          <w:rFonts w:ascii="Times New Roman" w:eastAsia="Times New Roman" w:hAnsi="Times New Roman" w:cs="Times New Roman"/>
        </w:rPr>
      </w:pPr>
      <w:r w:rsidRPr="004B12E9">
        <w:rPr>
          <w:rFonts w:ascii="Times New Roman" w:eastAsia="Times New Roman" w:hAnsi="Times New Roman" w:cs="Times New Roman"/>
          <w:b/>
        </w:rPr>
        <w:tab/>
      </w:r>
      <w:r w:rsidRPr="004B12E9">
        <w:rPr>
          <w:rFonts w:ascii="Times New Roman" w:eastAsia="Times New Roman" w:hAnsi="Times New Roman" w:cs="Times New Roman"/>
        </w:rPr>
        <w:t>Тема 4.3. Технологии хранения, поиска и сортировки информации</w:t>
      </w:r>
    </w:p>
    <w:p w:rsidR="00E432B8" w:rsidRPr="004B12E9" w:rsidRDefault="00E432B8" w:rsidP="00E432B8">
      <w:pPr>
        <w:spacing w:after="0" w:line="240" w:lineRule="auto"/>
        <w:ind w:firstLine="567"/>
        <w:rPr>
          <w:rFonts w:ascii="Times New Roman" w:eastAsia="Times New Roman" w:hAnsi="Times New Roman" w:cs="Times New Roman"/>
        </w:rPr>
      </w:pPr>
      <w:r w:rsidRPr="004B12E9">
        <w:rPr>
          <w:rFonts w:ascii="Times New Roman" w:eastAsia="Times New Roman" w:hAnsi="Times New Roman" w:cs="Times New Roman"/>
        </w:rPr>
        <w:tab/>
        <w:t>Тема 4.4. Технология обработки графической информации</w:t>
      </w:r>
    </w:p>
    <w:p w:rsidR="00E432B8" w:rsidRPr="004B12E9" w:rsidRDefault="00E432B8" w:rsidP="00E432B8">
      <w:pPr>
        <w:spacing w:after="0" w:line="240" w:lineRule="auto"/>
        <w:ind w:firstLine="567"/>
        <w:rPr>
          <w:rFonts w:ascii="Times New Roman" w:eastAsia="Times New Roman" w:hAnsi="Times New Roman" w:cs="Times New Roman"/>
          <w:b/>
        </w:rPr>
      </w:pPr>
      <w:r w:rsidRPr="004B12E9">
        <w:rPr>
          <w:rFonts w:ascii="Times New Roman" w:eastAsia="Times New Roman" w:hAnsi="Times New Roman" w:cs="Times New Roman"/>
          <w:b/>
        </w:rPr>
        <w:t>Раздел 5.   Телекоммуникационные технологии</w:t>
      </w:r>
    </w:p>
    <w:p w:rsidR="00E432B8" w:rsidRPr="004B12E9" w:rsidRDefault="00E432B8" w:rsidP="00E432B8">
      <w:pPr>
        <w:spacing w:after="0" w:line="240" w:lineRule="auto"/>
        <w:ind w:firstLine="567"/>
        <w:rPr>
          <w:rFonts w:ascii="Times New Roman" w:eastAsia="Times New Roman" w:hAnsi="Times New Roman" w:cs="Times New Roman"/>
        </w:rPr>
      </w:pPr>
      <w:r w:rsidRPr="004B12E9">
        <w:rPr>
          <w:rFonts w:ascii="Times New Roman" w:eastAsia="Times New Roman" w:hAnsi="Times New Roman" w:cs="Times New Roman"/>
        </w:rPr>
        <w:t xml:space="preserve">  Тема 5.1. Компьютерные коммуникации</w:t>
      </w:r>
    </w:p>
    <w:p w:rsidR="00E432B8" w:rsidRPr="004B12E9" w:rsidRDefault="00E432B8" w:rsidP="00E432B8">
      <w:pPr>
        <w:spacing w:after="0" w:line="240" w:lineRule="auto"/>
        <w:ind w:firstLine="567"/>
        <w:rPr>
          <w:rFonts w:ascii="Times New Roman" w:eastAsia="Times New Roman" w:hAnsi="Times New Roman" w:cs="Times New Roman"/>
          <w:u w:val="single"/>
        </w:rPr>
      </w:pPr>
      <w:r w:rsidRPr="004B12E9">
        <w:rPr>
          <w:rFonts w:ascii="Times New Roman" w:eastAsia="Times New Roman" w:hAnsi="Times New Roman" w:cs="Times New Roman"/>
        </w:rPr>
        <w:tab/>
        <w:t xml:space="preserve">    Тема 5.2.Методы создания и сопровождения сайта</w:t>
      </w:r>
    </w:p>
    <w:p w:rsidR="00E432B8" w:rsidRPr="004B12E9" w:rsidRDefault="00E432B8" w:rsidP="00E432B8">
      <w:pPr>
        <w:spacing w:after="0" w:line="240" w:lineRule="auto"/>
        <w:ind w:firstLine="567"/>
        <w:rPr>
          <w:rFonts w:ascii="Times New Roman" w:eastAsia="Times New Roman" w:hAnsi="Times New Roman" w:cs="Times New Roman"/>
        </w:rPr>
      </w:pPr>
    </w:p>
    <w:p w:rsidR="00A73DF6" w:rsidRPr="004B12E9" w:rsidRDefault="00A73DF6" w:rsidP="00A73DF6">
      <w:pPr>
        <w:pStyle w:val="af0"/>
        <w:jc w:val="center"/>
        <w:rPr>
          <w:rStyle w:val="af1"/>
          <w:b/>
        </w:rPr>
      </w:pPr>
      <w:r w:rsidRPr="004B12E9">
        <w:rPr>
          <w:rStyle w:val="af1"/>
          <w:b/>
        </w:rPr>
        <w:t>УЧЕБНАЯ ДИСЦИПЛИНА</w:t>
      </w:r>
    </w:p>
    <w:p w:rsidR="00A73DF6" w:rsidRPr="004B12E9" w:rsidRDefault="00A73DF6" w:rsidP="00A73DF6">
      <w:pPr>
        <w:pStyle w:val="af0"/>
        <w:jc w:val="center"/>
        <w:rPr>
          <w:rStyle w:val="af1"/>
          <w:b/>
        </w:rPr>
      </w:pPr>
      <w:r w:rsidRPr="004B12E9">
        <w:rPr>
          <w:rStyle w:val="af1"/>
          <w:b/>
        </w:rPr>
        <w:t>ОДП.03 ЭКОНОМИКА</w:t>
      </w:r>
    </w:p>
    <w:p w:rsidR="00A73DF6" w:rsidRPr="004B12E9" w:rsidRDefault="00A73DF6" w:rsidP="00A73DF6">
      <w:pPr>
        <w:pStyle w:val="af0"/>
      </w:pPr>
    </w:p>
    <w:p w:rsidR="00A73DF6" w:rsidRPr="004B12E9" w:rsidRDefault="00A73DF6" w:rsidP="00A73DF6">
      <w:pPr>
        <w:pStyle w:val="af0"/>
        <w:ind w:left="20"/>
        <w:jc w:val="both"/>
      </w:pPr>
      <w:r w:rsidRPr="004B12E9">
        <w:rPr>
          <w:rStyle w:val="af1"/>
        </w:rPr>
        <w:t xml:space="preserve">     Программа учебной дисциплины Экономика предназначена для изучения экономики в учреждениях среднего профессионального образования, реализующих образовательную программу среднего (полного) общего образования, при подготовке квалифицированных рабочих и специалистов среднего звена.</w:t>
      </w:r>
    </w:p>
    <w:p w:rsidR="00A73DF6" w:rsidRPr="004B12E9" w:rsidRDefault="00A73DF6" w:rsidP="00A73DF6">
      <w:pPr>
        <w:pStyle w:val="af0"/>
        <w:ind w:left="20" w:firstLine="700"/>
        <w:jc w:val="both"/>
        <w:rPr>
          <w:b/>
          <w:i/>
        </w:rPr>
      </w:pPr>
      <w:r w:rsidRPr="004B12E9">
        <w:rPr>
          <w:rStyle w:val="af1"/>
        </w:rPr>
        <w:t xml:space="preserve">Рабочая программа ориентирована на достижение следующих </w:t>
      </w:r>
      <w:r w:rsidRPr="004B12E9">
        <w:rPr>
          <w:rStyle w:val="af1"/>
          <w:b/>
          <w:i/>
        </w:rPr>
        <w:t>целей:</w:t>
      </w:r>
    </w:p>
    <w:p w:rsidR="00A73DF6" w:rsidRPr="004B12E9" w:rsidRDefault="00A73DF6" w:rsidP="00D77753">
      <w:pPr>
        <w:pStyle w:val="af0"/>
        <w:numPr>
          <w:ilvl w:val="0"/>
          <w:numId w:val="23"/>
        </w:numPr>
        <w:tabs>
          <w:tab w:val="left" w:pos="452"/>
        </w:tabs>
        <w:suppressAutoHyphens w:val="0"/>
        <w:spacing w:after="0"/>
        <w:jc w:val="both"/>
        <w:rPr>
          <w:rStyle w:val="af1"/>
        </w:rPr>
      </w:pPr>
      <w:r w:rsidRPr="004B12E9">
        <w:rPr>
          <w:rStyle w:val="af1"/>
        </w:rPr>
        <w:t>освоение основных знаний об экономической деятельности людей, экономике России;</w:t>
      </w:r>
    </w:p>
    <w:p w:rsidR="00A73DF6" w:rsidRPr="004B12E9" w:rsidRDefault="00A73DF6" w:rsidP="00D77753">
      <w:pPr>
        <w:pStyle w:val="af0"/>
        <w:numPr>
          <w:ilvl w:val="0"/>
          <w:numId w:val="23"/>
        </w:numPr>
        <w:tabs>
          <w:tab w:val="left" w:pos="452"/>
        </w:tabs>
        <w:suppressAutoHyphens w:val="0"/>
        <w:spacing w:after="0"/>
        <w:jc w:val="both"/>
        <w:rPr>
          <w:rStyle w:val="af1"/>
        </w:rPr>
      </w:pPr>
      <w:r w:rsidRPr="004B12E9">
        <w:rPr>
          <w:rStyle w:val="af1"/>
        </w:rPr>
        <w:t>развитие экономического мышления, потребности в получении экономических знаний;</w:t>
      </w:r>
    </w:p>
    <w:p w:rsidR="00A73DF6" w:rsidRPr="004B12E9" w:rsidRDefault="00A73DF6" w:rsidP="00D77753">
      <w:pPr>
        <w:pStyle w:val="af0"/>
        <w:numPr>
          <w:ilvl w:val="0"/>
          <w:numId w:val="23"/>
        </w:numPr>
        <w:tabs>
          <w:tab w:val="left" w:pos="452"/>
        </w:tabs>
        <w:suppressAutoHyphens w:val="0"/>
        <w:spacing w:after="0"/>
        <w:jc w:val="both"/>
        <w:rPr>
          <w:rStyle w:val="af1"/>
        </w:rPr>
      </w:pPr>
      <w:r w:rsidRPr="004B12E9">
        <w:rPr>
          <w:rStyle w:val="af1"/>
        </w:rPr>
        <w:t>воспитание ответственности за экономические решения, уважения к труду и предпринимательской деятельности;</w:t>
      </w:r>
    </w:p>
    <w:p w:rsidR="00A73DF6" w:rsidRPr="004B12E9" w:rsidRDefault="00A73DF6" w:rsidP="00D77753">
      <w:pPr>
        <w:pStyle w:val="af0"/>
        <w:numPr>
          <w:ilvl w:val="0"/>
          <w:numId w:val="23"/>
        </w:numPr>
        <w:tabs>
          <w:tab w:val="left" w:pos="452"/>
        </w:tabs>
        <w:suppressAutoHyphens w:val="0"/>
        <w:spacing w:after="0"/>
        <w:jc w:val="both"/>
        <w:rPr>
          <w:rStyle w:val="af1"/>
        </w:rPr>
      </w:pPr>
      <w:r w:rsidRPr="004B12E9">
        <w:rPr>
          <w:rStyle w:val="af1"/>
        </w:rPr>
        <w:t>овладение умением подходить к событиям общественной и политической жизни с экономической точки зрения, используя различные источники информации;</w:t>
      </w:r>
    </w:p>
    <w:p w:rsidR="00A73DF6" w:rsidRPr="004B12E9" w:rsidRDefault="00A73DF6" w:rsidP="00D77753">
      <w:pPr>
        <w:pStyle w:val="af0"/>
        <w:numPr>
          <w:ilvl w:val="0"/>
          <w:numId w:val="23"/>
        </w:numPr>
        <w:tabs>
          <w:tab w:val="left" w:pos="452"/>
        </w:tabs>
        <w:suppressAutoHyphens w:val="0"/>
        <w:spacing w:after="0"/>
        <w:jc w:val="both"/>
      </w:pPr>
      <w:r w:rsidRPr="004B12E9">
        <w:rPr>
          <w:rStyle w:val="af1"/>
        </w:rPr>
        <w:t>формирование готовности использовать приобретенные знания о функционировании рынка труда, сферы малого предпринимательства и индивидуальной трудовой деятельности для ориентации в выборе профессии и траектории дальнейшего образования.</w:t>
      </w:r>
    </w:p>
    <w:p w:rsidR="00A73DF6" w:rsidRPr="004B12E9" w:rsidRDefault="00A73DF6" w:rsidP="00A73DF6">
      <w:pPr>
        <w:pStyle w:val="af0"/>
        <w:ind w:left="220"/>
        <w:jc w:val="both"/>
      </w:pPr>
      <w:r w:rsidRPr="004B12E9">
        <w:rPr>
          <w:rStyle w:val="af1"/>
        </w:rPr>
        <w:t xml:space="preserve">      Рекомендуемое количество часов на освоение рабочей программы учебной дисциплины: максимальной учебной нагрузки обучающегося </w:t>
      </w:r>
      <w:r w:rsidRPr="004B12E9">
        <w:rPr>
          <w:rStyle w:val="afe"/>
          <w:b w:val="0"/>
          <w:i w:val="0"/>
        </w:rPr>
        <w:t>150 часов</w:t>
      </w:r>
      <w:r w:rsidRPr="004B12E9">
        <w:rPr>
          <w:rStyle w:val="afe"/>
        </w:rPr>
        <w:t>,</w:t>
      </w:r>
      <w:r w:rsidRPr="004B12E9">
        <w:rPr>
          <w:rStyle w:val="af1"/>
        </w:rPr>
        <w:t xml:space="preserve"> в том числе:</w:t>
      </w:r>
    </w:p>
    <w:p w:rsidR="00A73DF6" w:rsidRPr="004B12E9" w:rsidRDefault="00A73DF6" w:rsidP="00A73DF6">
      <w:pPr>
        <w:pStyle w:val="af0"/>
        <w:spacing w:after="240"/>
        <w:ind w:left="220"/>
        <w:jc w:val="both"/>
      </w:pPr>
      <w:r w:rsidRPr="004B12E9">
        <w:rPr>
          <w:rStyle w:val="af1"/>
        </w:rPr>
        <w:t xml:space="preserve">обязательной аудиторной учебной нагрузки обучающегося </w:t>
      </w:r>
      <w:r w:rsidRPr="004B12E9">
        <w:rPr>
          <w:rStyle w:val="afe"/>
          <w:b w:val="0"/>
          <w:i w:val="0"/>
        </w:rPr>
        <w:t>100 часов</w:t>
      </w:r>
      <w:r w:rsidRPr="004B12E9">
        <w:rPr>
          <w:rStyle w:val="afe"/>
        </w:rPr>
        <w:t xml:space="preserve">; </w:t>
      </w:r>
      <w:r w:rsidRPr="004B12E9">
        <w:rPr>
          <w:rStyle w:val="af1"/>
        </w:rPr>
        <w:t xml:space="preserve">самостоятельной работы обучающегося </w:t>
      </w:r>
      <w:r w:rsidRPr="004B12E9">
        <w:rPr>
          <w:rStyle w:val="afe"/>
          <w:b w:val="0"/>
          <w:i w:val="0"/>
        </w:rPr>
        <w:t>50 часов.</w:t>
      </w:r>
    </w:p>
    <w:p w:rsidR="00A73DF6" w:rsidRPr="004B12E9" w:rsidRDefault="00A73DF6" w:rsidP="00A73DF6">
      <w:pPr>
        <w:pStyle w:val="af0"/>
        <w:jc w:val="center"/>
        <w:rPr>
          <w:rStyle w:val="af1"/>
          <w:b/>
        </w:rPr>
      </w:pPr>
      <w:r w:rsidRPr="004B12E9">
        <w:rPr>
          <w:rStyle w:val="af1"/>
          <w:b/>
        </w:rPr>
        <w:t>УЧЕБНАЯ ДИСЦИПЛИНА</w:t>
      </w:r>
    </w:p>
    <w:p w:rsidR="00A73DF6" w:rsidRPr="004B12E9" w:rsidRDefault="00A73DF6" w:rsidP="00A73DF6">
      <w:pPr>
        <w:pStyle w:val="af0"/>
        <w:jc w:val="center"/>
        <w:rPr>
          <w:rStyle w:val="af1"/>
          <w:b/>
        </w:rPr>
      </w:pPr>
      <w:r w:rsidRPr="004B12E9">
        <w:rPr>
          <w:rStyle w:val="af1"/>
          <w:b/>
        </w:rPr>
        <w:t>ОДП.04 ПРАВО</w:t>
      </w:r>
    </w:p>
    <w:p w:rsidR="00A73DF6" w:rsidRPr="004B12E9" w:rsidRDefault="00A73DF6" w:rsidP="00A73DF6">
      <w:pPr>
        <w:pStyle w:val="af0"/>
        <w:ind w:left="220"/>
        <w:jc w:val="both"/>
        <w:rPr>
          <w:b/>
        </w:rPr>
      </w:pPr>
    </w:p>
    <w:p w:rsidR="00A73DF6" w:rsidRPr="004B12E9" w:rsidRDefault="00A73DF6" w:rsidP="00A73DF6">
      <w:pPr>
        <w:pStyle w:val="af0"/>
        <w:jc w:val="both"/>
      </w:pPr>
      <w:r w:rsidRPr="004B12E9">
        <w:rPr>
          <w:b/>
        </w:rPr>
        <w:t xml:space="preserve">    </w:t>
      </w:r>
      <w:r w:rsidRPr="004B12E9">
        <w:rPr>
          <w:rStyle w:val="af1"/>
        </w:rPr>
        <w:t>Рабочая программа учебной дисциплины Право предназначена для изучения права в учреждении среднего профессионального образования, с целью реализации образовательной программы среднего (полного) общего образования при подготовке специалистов среднего звена.</w:t>
      </w:r>
    </w:p>
    <w:p w:rsidR="00A73DF6" w:rsidRPr="004B12E9" w:rsidRDefault="00A73DF6" w:rsidP="00A73DF6">
      <w:pPr>
        <w:pStyle w:val="af0"/>
        <w:jc w:val="both"/>
        <w:rPr>
          <w:b/>
          <w:i/>
        </w:rPr>
      </w:pPr>
      <w:r w:rsidRPr="004B12E9">
        <w:rPr>
          <w:rStyle w:val="af1"/>
        </w:rPr>
        <w:t xml:space="preserve">     Рабочая программа ориентирована на достижение следующих </w:t>
      </w:r>
      <w:r w:rsidRPr="004B12E9">
        <w:rPr>
          <w:rStyle w:val="af1"/>
          <w:b/>
          <w:i/>
        </w:rPr>
        <w:t>целей:</w:t>
      </w:r>
    </w:p>
    <w:p w:rsidR="00A73DF6" w:rsidRPr="004B12E9" w:rsidRDefault="00A73DF6" w:rsidP="00D77753">
      <w:pPr>
        <w:pStyle w:val="af0"/>
        <w:numPr>
          <w:ilvl w:val="0"/>
          <w:numId w:val="24"/>
        </w:numPr>
        <w:tabs>
          <w:tab w:val="left" w:pos="585"/>
        </w:tabs>
        <w:suppressAutoHyphens w:val="0"/>
        <w:spacing w:after="0"/>
        <w:jc w:val="both"/>
        <w:rPr>
          <w:rStyle w:val="af1"/>
        </w:rPr>
      </w:pPr>
      <w:r w:rsidRPr="004B12E9">
        <w:rPr>
          <w:rStyle w:val="af1"/>
        </w:rPr>
        <w:t>формирование правосознания и правовой культуры, социально-правовой активности, внутренней убежденности в необходимости соблюдения норм права, на осознание себя полноправным членом общества, имеющим гарантированные законом права и свободы;</w:t>
      </w:r>
    </w:p>
    <w:p w:rsidR="00A73DF6" w:rsidRPr="004B12E9" w:rsidRDefault="00A73DF6" w:rsidP="00D77753">
      <w:pPr>
        <w:pStyle w:val="af0"/>
        <w:numPr>
          <w:ilvl w:val="0"/>
          <w:numId w:val="24"/>
        </w:numPr>
        <w:tabs>
          <w:tab w:val="left" w:pos="585"/>
        </w:tabs>
        <w:suppressAutoHyphens w:val="0"/>
        <w:spacing w:after="0"/>
        <w:jc w:val="both"/>
        <w:rPr>
          <w:rStyle w:val="af1"/>
        </w:rPr>
      </w:pPr>
      <w:r w:rsidRPr="004B12E9">
        <w:rPr>
          <w:rStyle w:val="af1"/>
        </w:rPr>
        <w:t>воспитание гражданской ответственности и чувства собственного достоинства; дисциплинированности, уважения к правам и свободам другого человека, демократическим правовым институтам, правопорядку;</w:t>
      </w:r>
    </w:p>
    <w:p w:rsidR="00A73DF6" w:rsidRPr="004B12E9" w:rsidRDefault="00A73DF6" w:rsidP="00D77753">
      <w:pPr>
        <w:pStyle w:val="af0"/>
        <w:numPr>
          <w:ilvl w:val="0"/>
          <w:numId w:val="24"/>
        </w:numPr>
        <w:tabs>
          <w:tab w:val="left" w:pos="585"/>
        </w:tabs>
        <w:suppressAutoHyphens w:val="0"/>
        <w:spacing w:after="0"/>
        <w:jc w:val="both"/>
        <w:rPr>
          <w:rStyle w:val="af1"/>
        </w:rPr>
      </w:pPr>
      <w:r w:rsidRPr="004B12E9">
        <w:rPr>
          <w:rStyle w:val="af1"/>
        </w:rPr>
        <w:t>освоение знаний об основных принципах, нормах и институтах права, возможностях правовой системы России, необходимых для эффективного использования и защиты прав и исполнения обязанностей, правомерной реализации гражданской позиции;</w:t>
      </w:r>
    </w:p>
    <w:p w:rsidR="00A73DF6" w:rsidRPr="004B12E9" w:rsidRDefault="00A73DF6" w:rsidP="00D77753">
      <w:pPr>
        <w:pStyle w:val="af0"/>
        <w:numPr>
          <w:ilvl w:val="0"/>
          <w:numId w:val="24"/>
        </w:numPr>
        <w:tabs>
          <w:tab w:val="left" w:pos="585"/>
        </w:tabs>
        <w:suppressAutoHyphens w:val="0"/>
        <w:spacing w:after="0"/>
        <w:jc w:val="both"/>
        <w:rPr>
          <w:rStyle w:val="af1"/>
        </w:rPr>
      </w:pPr>
      <w:r w:rsidRPr="004B12E9">
        <w:rPr>
          <w:rStyle w:val="af1"/>
        </w:rPr>
        <w:t xml:space="preserve">овладение умениями, необходимыми для применения освоенных знаний и способов деятельности с целью реализации и защиты прав и законных интересов личности; </w:t>
      </w:r>
      <w:r w:rsidRPr="004B12E9">
        <w:rPr>
          <w:rStyle w:val="af1"/>
        </w:rPr>
        <w:lastRenderedPageBreak/>
        <w:t>содействия поддержанию правопорядка в обществе; решения практических задач в социально-правовой сфере, а также учебных задач в образовательном процессе;</w:t>
      </w:r>
    </w:p>
    <w:p w:rsidR="00A73DF6" w:rsidRPr="004B12E9" w:rsidRDefault="00A73DF6" w:rsidP="00D77753">
      <w:pPr>
        <w:pStyle w:val="af0"/>
        <w:numPr>
          <w:ilvl w:val="0"/>
          <w:numId w:val="24"/>
        </w:numPr>
        <w:tabs>
          <w:tab w:val="left" w:pos="585"/>
        </w:tabs>
        <w:suppressAutoHyphens w:val="0"/>
        <w:spacing w:after="0"/>
        <w:jc w:val="both"/>
      </w:pPr>
      <w:r w:rsidRPr="004B12E9">
        <w:rPr>
          <w:rStyle w:val="af1"/>
        </w:rPr>
        <w:t>формирование способности и готовности к самостоятельному принятию правовых решений, сознательному и ответственному действию в сфере отношений, урегулированных правом.</w:t>
      </w:r>
    </w:p>
    <w:p w:rsidR="00A73DF6" w:rsidRPr="004B12E9" w:rsidRDefault="00A73DF6" w:rsidP="00A73DF6">
      <w:pPr>
        <w:pStyle w:val="af0"/>
        <w:jc w:val="both"/>
        <w:rPr>
          <w:rStyle w:val="af1"/>
        </w:rPr>
      </w:pPr>
      <w:r w:rsidRPr="004B12E9">
        <w:rPr>
          <w:rStyle w:val="af1"/>
        </w:rPr>
        <w:t xml:space="preserve">     Основу программы составляет содержание, согласованное с требованиями</w:t>
      </w:r>
    </w:p>
    <w:p w:rsidR="00A73DF6" w:rsidRPr="004B12E9" w:rsidRDefault="00A73DF6" w:rsidP="00A73DF6">
      <w:pPr>
        <w:pStyle w:val="af0"/>
        <w:jc w:val="both"/>
      </w:pPr>
      <w:r w:rsidRPr="004B12E9">
        <w:rPr>
          <w:rStyle w:val="af1"/>
        </w:rPr>
        <w:t>федерального компонента государственного стандарта среднего (полного) общего образования базового уровня.</w:t>
      </w:r>
    </w:p>
    <w:p w:rsidR="00A73DF6" w:rsidRPr="004B12E9" w:rsidRDefault="00A73DF6" w:rsidP="00A73DF6">
      <w:pPr>
        <w:pStyle w:val="af0"/>
        <w:jc w:val="both"/>
      </w:pPr>
      <w:r w:rsidRPr="004B12E9">
        <w:rPr>
          <w:rStyle w:val="af1"/>
        </w:rPr>
        <w:t xml:space="preserve">     Программа состоит из трех разделов:</w:t>
      </w:r>
    </w:p>
    <w:p w:rsidR="00A73DF6" w:rsidRPr="004B12E9" w:rsidRDefault="00A73DF6" w:rsidP="00A73DF6">
      <w:pPr>
        <w:pStyle w:val="af0"/>
        <w:jc w:val="both"/>
        <w:rPr>
          <w:rStyle w:val="af1"/>
        </w:rPr>
      </w:pPr>
      <w:r w:rsidRPr="004B12E9">
        <w:rPr>
          <w:rStyle w:val="af1"/>
        </w:rPr>
        <w:t>Раздел 1 – Правовое регулирование общественных отношений;</w:t>
      </w:r>
    </w:p>
    <w:p w:rsidR="00A73DF6" w:rsidRPr="004B12E9" w:rsidRDefault="00A73DF6" w:rsidP="00A73DF6">
      <w:pPr>
        <w:pStyle w:val="af0"/>
        <w:jc w:val="both"/>
        <w:rPr>
          <w:rStyle w:val="af1"/>
        </w:rPr>
      </w:pPr>
      <w:r w:rsidRPr="004B12E9">
        <w:rPr>
          <w:rStyle w:val="af1"/>
        </w:rPr>
        <w:t xml:space="preserve">Раздел 2- Основы конституционного права Российской Федерации; </w:t>
      </w:r>
    </w:p>
    <w:p w:rsidR="00A73DF6" w:rsidRPr="004B12E9" w:rsidRDefault="00A73DF6" w:rsidP="00A73DF6">
      <w:pPr>
        <w:pStyle w:val="af0"/>
        <w:jc w:val="both"/>
      </w:pPr>
      <w:r w:rsidRPr="004B12E9">
        <w:rPr>
          <w:rStyle w:val="af1"/>
        </w:rPr>
        <w:t>Раздел 3 – Отрасли российского права.</w:t>
      </w:r>
    </w:p>
    <w:p w:rsidR="00A73DF6" w:rsidRPr="004B12E9" w:rsidRDefault="00A73DF6" w:rsidP="00A73DF6">
      <w:pPr>
        <w:pStyle w:val="af0"/>
        <w:jc w:val="both"/>
      </w:pPr>
      <w:r w:rsidRPr="004B12E9">
        <w:rPr>
          <w:rStyle w:val="af1"/>
        </w:rPr>
        <w:t xml:space="preserve">     Отличительными особенностями программы являются:</w:t>
      </w:r>
    </w:p>
    <w:p w:rsidR="00A73DF6" w:rsidRPr="004B12E9" w:rsidRDefault="00A73DF6" w:rsidP="00D77753">
      <w:pPr>
        <w:pStyle w:val="af0"/>
        <w:numPr>
          <w:ilvl w:val="0"/>
          <w:numId w:val="25"/>
        </w:numPr>
        <w:tabs>
          <w:tab w:val="left" w:pos="585"/>
        </w:tabs>
        <w:suppressAutoHyphens w:val="0"/>
        <w:spacing w:after="0"/>
        <w:jc w:val="both"/>
        <w:rPr>
          <w:rStyle w:val="af1"/>
        </w:rPr>
      </w:pPr>
      <w:r w:rsidRPr="004B12E9">
        <w:rPr>
          <w:rStyle w:val="af1"/>
        </w:rPr>
        <w:t>практико-ориентированный подход к изложению информации;</w:t>
      </w:r>
    </w:p>
    <w:p w:rsidR="00A73DF6" w:rsidRPr="004B12E9" w:rsidRDefault="00A73DF6" w:rsidP="00D77753">
      <w:pPr>
        <w:pStyle w:val="af0"/>
        <w:numPr>
          <w:ilvl w:val="0"/>
          <w:numId w:val="25"/>
        </w:numPr>
        <w:tabs>
          <w:tab w:val="left" w:pos="575"/>
        </w:tabs>
        <w:suppressAutoHyphens w:val="0"/>
        <w:spacing w:after="0"/>
        <w:jc w:val="both"/>
        <w:rPr>
          <w:rStyle w:val="af1"/>
        </w:rPr>
      </w:pPr>
      <w:r w:rsidRPr="004B12E9">
        <w:rPr>
          <w:rStyle w:val="af1"/>
        </w:rPr>
        <w:t>усиление акцента на формирование правовой грамотности студентов;</w:t>
      </w:r>
    </w:p>
    <w:p w:rsidR="00A73DF6" w:rsidRPr="004B12E9" w:rsidRDefault="00A73DF6" w:rsidP="00D77753">
      <w:pPr>
        <w:pStyle w:val="af0"/>
        <w:numPr>
          <w:ilvl w:val="0"/>
          <w:numId w:val="25"/>
        </w:numPr>
        <w:tabs>
          <w:tab w:val="left" w:pos="585"/>
        </w:tabs>
        <w:suppressAutoHyphens w:val="0"/>
        <w:spacing w:after="0"/>
        <w:jc w:val="both"/>
        <w:rPr>
          <w:rStyle w:val="af1"/>
        </w:rPr>
      </w:pPr>
      <w:r w:rsidRPr="004B12E9">
        <w:rPr>
          <w:rStyle w:val="af1"/>
        </w:rPr>
        <w:t>акцентирование внимания на вопросах российской правовой системы;</w:t>
      </w:r>
    </w:p>
    <w:p w:rsidR="00A73DF6" w:rsidRPr="004B12E9" w:rsidRDefault="00A73DF6" w:rsidP="00D77753">
      <w:pPr>
        <w:pStyle w:val="af0"/>
        <w:numPr>
          <w:ilvl w:val="0"/>
          <w:numId w:val="25"/>
        </w:numPr>
        <w:tabs>
          <w:tab w:val="left" w:pos="585"/>
        </w:tabs>
        <w:suppressAutoHyphens w:val="0"/>
        <w:spacing w:after="0"/>
        <w:jc w:val="both"/>
        <w:rPr>
          <w:rStyle w:val="af1"/>
        </w:rPr>
      </w:pPr>
      <w:r w:rsidRPr="004B12E9">
        <w:rPr>
          <w:rStyle w:val="af1"/>
        </w:rPr>
        <w:t>формирование уважения к праву и государственно правовым институтам с целью обеспечения профилактики правонарушений.</w:t>
      </w:r>
    </w:p>
    <w:p w:rsidR="00A73DF6" w:rsidRPr="004B12E9" w:rsidRDefault="00A73DF6" w:rsidP="00A73DF6">
      <w:pPr>
        <w:pStyle w:val="af0"/>
        <w:tabs>
          <w:tab w:val="left" w:pos="585"/>
        </w:tabs>
        <w:jc w:val="both"/>
        <w:rPr>
          <w:rStyle w:val="af1"/>
        </w:rPr>
      </w:pPr>
      <w:r w:rsidRPr="004B12E9">
        <w:rPr>
          <w:rStyle w:val="af1"/>
        </w:rPr>
        <w:t xml:space="preserve">     Рекомендуемое количество часов на освоение рабочей программы учебной дисциплины:</w:t>
      </w:r>
      <w:r w:rsidRPr="004B12E9">
        <w:t xml:space="preserve"> </w:t>
      </w:r>
      <w:r w:rsidRPr="004B12E9">
        <w:rPr>
          <w:rStyle w:val="af1"/>
        </w:rPr>
        <w:t xml:space="preserve">максимальной учебной нагрузки обучающегося 162 часа, в том числе: обязательной аудиторной учебной нагрузки обучающегося 108 часов; самостоятельной работы обучающегося </w:t>
      </w:r>
      <w:r w:rsidR="0063743E" w:rsidRPr="004B12E9">
        <w:rPr>
          <w:rStyle w:val="af1"/>
        </w:rPr>
        <w:t>54 часа</w:t>
      </w:r>
      <w:r w:rsidRPr="004B12E9">
        <w:rPr>
          <w:rStyle w:val="af1"/>
        </w:rPr>
        <w:t>.</w:t>
      </w:r>
    </w:p>
    <w:p w:rsidR="00ED0F67" w:rsidRPr="004B12E9" w:rsidRDefault="00ED0F67" w:rsidP="00A73DF6">
      <w:pPr>
        <w:pStyle w:val="af0"/>
        <w:rPr>
          <w:b/>
        </w:rPr>
      </w:pPr>
    </w:p>
    <w:p w:rsidR="00A73DF6" w:rsidRPr="004B12E9" w:rsidRDefault="00ED0F67" w:rsidP="00A73DF6">
      <w:pPr>
        <w:pStyle w:val="af0"/>
        <w:rPr>
          <w:rStyle w:val="af1"/>
          <w:b/>
        </w:rPr>
      </w:pPr>
      <w:r w:rsidRPr="004B12E9">
        <w:rPr>
          <w:b/>
        </w:rPr>
        <w:t>4.4 Программы учебных дисциплин общего гуманитарного и социально - экономического цикла</w:t>
      </w:r>
    </w:p>
    <w:p w:rsidR="0063743E" w:rsidRPr="004B12E9" w:rsidRDefault="0063743E" w:rsidP="0063743E">
      <w:pPr>
        <w:pStyle w:val="af0"/>
        <w:jc w:val="center"/>
        <w:rPr>
          <w:rStyle w:val="af1"/>
          <w:b/>
        </w:rPr>
      </w:pPr>
      <w:r w:rsidRPr="004B12E9">
        <w:rPr>
          <w:rStyle w:val="af1"/>
          <w:b/>
        </w:rPr>
        <w:t>УЧЕБНАЯ ДИСЦИПЛИНА</w:t>
      </w:r>
    </w:p>
    <w:p w:rsidR="00A73DF6" w:rsidRPr="004B12E9" w:rsidRDefault="00A73DF6" w:rsidP="00A73DF6">
      <w:pPr>
        <w:pStyle w:val="af0"/>
        <w:jc w:val="center"/>
        <w:rPr>
          <w:rStyle w:val="af1"/>
          <w:b/>
        </w:rPr>
      </w:pPr>
      <w:r w:rsidRPr="004B12E9">
        <w:rPr>
          <w:rStyle w:val="af1"/>
          <w:b/>
        </w:rPr>
        <w:t>ОГСЭ.01 ОСНОВЫ ФИЛОСОФИИ</w:t>
      </w:r>
    </w:p>
    <w:p w:rsidR="00A73DF6" w:rsidRPr="004B12E9" w:rsidRDefault="00A73DF6" w:rsidP="00A73DF6">
      <w:pPr>
        <w:pStyle w:val="af0"/>
        <w:ind w:left="20"/>
        <w:jc w:val="both"/>
        <w:rPr>
          <w:b/>
        </w:rPr>
      </w:pPr>
    </w:p>
    <w:p w:rsidR="00A73DF6" w:rsidRPr="004B12E9" w:rsidRDefault="00A73DF6" w:rsidP="00A73DF6">
      <w:pPr>
        <w:pStyle w:val="af0"/>
        <w:ind w:left="20"/>
        <w:jc w:val="both"/>
      </w:pPr>
      <w:r w:rsidRPr="004B12E9">
        <w:rPr>
          <w:b/>
        </w:rPr>
        <w:t xml:space="preserve">     </w:t>
      </w:r>
      <w:r w:rsidRPr="004B12E9">
        <w:rPr>
          <w:rStyle w:val="af1"/>
        </w:rPr>
        <w:t>Рабочая программа учебной дисциплины Основы философии является частью основной профессиональной образовательной программы в соответствии с ФГОС СПО.</w:t>
      </w:r>
    </w:p>
    <w:p w:rsidR="00A73DF6" w:rsidRPr="004B12E9" w:rsidRDefault="00A73DF6" w:rsidP="00A73DF6">
      <w:pPr>
        <w:pStyle w:val="af0"/>
        <w:ind w:left="20"/>
        <w:jc w:val="both"/>
      </w:pPr>
      <w:r w:rsidRPr="004B12E9">
        <w:rPr>
          <w:rStyle w:val="af1"/>
        </w:rPr>
        <w:t xml:space="preserve">     Рабочая программа учебной дисциплины может быть использована в дополнительном профессиональном образовании в рамках реализации программ переподготовки кадров в учреждениях СПО.</w:t>
      </w:r>
    </w:p>
    <w:p w:rsidR="00A73DF6" w:rsidRPr="004B12E9" w:rsidRDefault="00A73DF6" w:rsidP="00A73DF6">
      <w:pPr>
        <w:pStyle w:val="af0"/>
        <w:ind w:left="20"/>
        <w:jc w:val="both"/>
      </w:pPr>
      <w:r w:rsidRPr="004B12E9">
        <w:rPr>
          <w:rStyle w:val="af1"/>
        </w:rPr>
        <w:t xml:space="preserve">     Учебная дисциплина </w:t>
      </w:r>
      <w:r w:rsidRPr="004B12E9">
        <w:rPr>
          <w:rStyle w:val="afe"/>
          <w:b w:val="0"/>
          <w:i w:val="0"/>
        </w:rPr>
        <w:t>Основы философии</w:t>
      </w:r>
      <w:r w:rsidRPr="004B12E9">
        <w:rPr>
          <w:rStyle w:val="af1"/>
        </w:rPr>
        <w:t xml:space="preserve"> относится к общему гуманитарному и социально-экономическому циклу основной профессиональной образовательной программы.</w:t>
      </w:r>
    </w:p>
    <w:p w:rsidR="00A73DF6" w:rsidRPr="004B12E9" w:rsidRDefault="00A73DF6" w:rsidP="00A73DF6">
      <w:pPr>
        <w:pStyle w:val="af0"/>
        <w:jc w:val="both"/>
        <w:rPr>
          <w:b/>
          <w:i/>
        </w:rPr>
      </w:pPr>
      <w:r w:rsidRPr="004B12E9">
        <w:rPr>
          <w:rStyle w:val="af1"/>
        </w:rPr>
        <w:t xml:space="preserve">     В результате освоения дисциплины обучающийся должен </w:t>
      </w:r>
      <w:r w:rsidRPr="004B12E9">
        <w:rPr>
          <w:rStyle w:val="af1"/>
          <w:b/>
          <w:i/>
        </w:rPr>
        <w:t>уметь:</w:t>
      </w:r>
    </w:p>
    <w:p w:rsidR="00A73DF6" w:rsidRPr="004B12E9" w:rsidRDefault="00A73DF6" w:rsidP="00D77753">
      <w:pPr>
        <w:pStyle w:val="af0"/>
        <w:numPr>
          <w:ilvl w:val="0"/>
          <w:numId w:val="26"/>
        </w:numPr>
        <w:tabs>
          <w:tab w:val="left" w:pos="709"/>
        </w:tabs>
        <w:suppressAutoHyphens w:val="0"/>
        <w:spacing w:after="0"/>
        <w:jc w:val="both"/>
        <w:rPr>
          <w:rStyle w:val="af1"/>
        </w:rPr>
      </w:pPr>
      <w:r w:rsidRPr="004B12E9">
        <w:rPr>
          <w:rStyle w:val="af1"/>
        </w:rPr>
        <w:t>ориентироваться в наиболее общих философских проблемах бытия, познания, ценностей, свободы и смысла жизни как основе формирования культуры гражданина и будущего специалиста;</w:t>
      </w:r>
    </w:p>
    <w:p w:rsidR="00A73DF6" w:rsidRPr="004B12E9" w:rsidRDefault="00A73DF6" w:rsidP="00D77753">
      <w:pPr>
        <w:pStyle w:val="af0"/>
        <w:numPr>
          <w:ilvl w:val="0"/>
          <w:numId w:val="26"/>
        </w:numPr>
        <w:tabs>
          <w:tab w:val="left" w:pos="709"/>
        </w:tabs>
        <w:suppressAutoHyphens w:val="0"/>
        <w:spacing w:after="0"/>
        <w:jc w:val="both"/>
        <w:rPr>
          <w:rStyle w:val="af1"/>
        </w:rPr>
      </w:pPr>
      <w:r w:rsidRPr="004B12E9">
        <w:rPr>
          <w:rStyle w:val="af1"/>
        </w:rPr>
        <w:t>определить значение философии как отрасли духовной культуры для формирования личности, гражданской позиции и профессиональных навыков;</w:t>
      </w:r>
    </w:p>
    <w:p w:rsidR="00A73DF6" w:rsidRPr="004B12E9" w:rsidRDefault="00A73DF6" w:rsidP="00D77753">
      <w:pPr>
        <w:pStyle w:val="af0"/>
        <w:numPr>
          <w:ilvl w:val="0"/>
          <w:numId w:val="26"/>
        </w:numPr>
        <w:tabs>
          <w:tab w:val="left" w:pos="709"/>
        </w:tabs>
        <w:suppressAutoHyphens w:val="0"/>
        <w:spacing w:after="0"/>
        <w:jc w:val="both"/>
        <w:rPr>
          <w:rStyle w:val="af1"/>
        </w:rPr>
      </w:pPr>
      <w:r w:rsidRPr="004B12E9">
        <w:rPr>
          <w:rStyle w:val="af1"/>
        </w:rPr>
        <w:t>определить соотношение для жизни человека свободы и ответственности, материальных и духовных ценностей;</w:t>
      </w:r>
    </w:p>
    <w:p w:rsidR="00A73DF6" w:rsidRPr="004B12E9" w:rsidRDefault="00A73DF6" w:rsidP="00D77753">
      <w:pPr>
        <w:pStyle w:val="af0"/>
        <w:numPr>
          <w:ilvl w:val="0"/>
          <w:numId w:val="26"/>
        </w:numPr>
        <w:tabs>
          <w:tab w:val="left" w:pos="709"/>
        </w:tabs>
        <w:suppressAutoHyphens w:val="0"/>
        <w:spacing w:after="0"/>
        <w:jc w:val="both"/>
      </w:pPr>
      <w:r w:rsidRPr="004B12E9">
        <w:rPr>
          <w:rStyle w:val="af1"/>
        </w:rPr>
        <w:lastRenderedPageBreak/>
        <w:t>сформулировать представление об истине и смысле жизни.</w:t>
      </w:r>
    </w:p>
    <w:p w:rsidR="00A73DF6" w:rsidRPr="004B12E9" w:rsidRDefault="00A73DF6" w:rsidP="00A73DF6">
      <w:pPr>
        <w:pStyle w:val="af0"/>
        <w:ind w:left="20"/>
        <w:jc w:val="both"/>
        <w:rPr>
          <w:b/>
          <w:i/>
        </w:rPr>
      </w:pPr>
      <w:r w:rsidRPr="004B12E9">
        <w:rPr>
          <w:rStyle w:val="af1"/>
        </w:rPr>
        <w:t xml:space="preserve">    В результате освоения дисциплины обучающийся должен </w:t>
      </w:r>
      <w:r w:rsidRPr="004B12E9">
        <w:rPr>
          <w:rStyle w:val="af1"/>
          <w:b/>
          <w:i/>
        </w:rPr>
        <w:t>знать:</w:t>
      </w:r>
    </w:p>
    <w:p w:rsidR="00A73DF6" w:rsidRPr="004B12E9" w:rsidRDefault="00A73DF6" w:rsidP="00D77753">
      <w:pPr>
        <w:pStyle w:val="af0"/>
        <w:numPr>
          <w:ilvl w:val="0"/>
          <w:numId w:val="27"/>
        </w:numPr>
        <w:tabs>
          <w:tab w:val="left" w:pos="709"/>
        </w:tabs>
        <w:suppressAutoHyphens w:val="0"/>
        <w:spacing w:after="0"/>
        <w:jc w:val="both"/>
        <w:rPr>
          <w:rStyle w:val="af1"/>
        </w:rPr>
      </w:pPr>
      <w:r w:rsidRPr="004B12E9">
        <w:rPr>
          <w:rStyle w:val="af1"/>
        </w:rPr>
        <w:t>основные категории и понятия философии;</w:t>
      </w:r>
    </w:p>
    <w:p w:rsidR="00A73DF6" w:rsidRPr="004B12E9" w:rsidRDefault="00A73DF6" w:rsidP="00D77753">
      <w:pPr>
        <w:pStyle w:val="af0"/>
        <w:numPr>
          <w:ilvl w:val="0"/>
          <w:numId w:val="27"/>
        </w:numPr>
        <w:tabs>
          <w:tab w:val="left" w:pos="709"/>
        </w:tabs>
        <w:suppressAutoHyphens w:val="0"/>
        <w:spacing w:after="0"/>
        <w:jc w:val="both"/>
        <w:rPr>
          <w:rStyle w:val="af1"/>
        </w:rPr>
      </w:pPr>
      <w:r w:rsidRPr="004B12E9">
        <w:rPr>
          <w:rStyle w:val="af1"/>
        </w:rPr>
        <w:t>роль философии в жизни человека и общества;</w:t>
      </w:r>
    </w:p>
    <w:p w:rsidR="00A73DF6" w:rsidRPr="004B12E9" w:rsidRDefault="00A73DF6" w:rsidP="00D77753">
      <w:pPr>
        <w:pStyle w:val="af0"/>
        <w:numPr>
          <w:ilvl w:val="0"/>
          <w:numId w:val="27"/>
        </w:numPr>
        <w:tabs>
          <w:tab w:val="left" w:pos="709"/>
        </w:tabs>
        <w:suppressAutoHyphens w:val="0"/>
        <w:spacing w:after="0"/>
        <w:jc w:val="both"/>
        <w:rPr>
          <w:rStyle w:val="af1"/>
        </w:rPr>
      </w:pPr>
      <w:r w:rsidRPr="004B12E9">
        <w:rPr>
          <w:rStyle w:val="af1"/>
        </w:rPr>
        <w:t>основы философского учения о бытии;</w:t>
      </w:r>
    </w:p>
    <w:p w:rsidR="00A73DF6" w:rsidRPr="004B12E9" w:rsidRDefault="00A73DF6" w:rsidP="00D77753">
      <w:pPr>
        <w:pStyle w:val="af0"/>
        <w:numPr>
          <w:ilvl w:val="0"/>
          <w:numId w:val="27"/>
        </w:numPr>
        <w:tabs>
          <w:tab w:val="left" w:pos="709"/>
        </w:tabs>
        <w:suppressAutoHyphens w:val="0"/>
        <w:spacing w:after="0"/>
        <w:jc w:val="both"/>
        <w:rPr>
          <w:rStyle w:val="af1"/>
        </w:rPr>
      </w:pPr>
      <w:r w:rsidRPr="004B12E9">
        <w:rPr>
          <w:rStyle w:val="af1"/>
        </w:rPr>
        <w:t>сущность процесса познания;</w:t>
      </w:r>
    </w:p>
    <w:p w:rsidR="00A73DF6" w:rsidRPr="004B12E9" w:rsidRDefault="00A73DF6" w:rsidP="00D77753">
      <w:pPr>
        <w:pStyle w:val="af0"/>
        <w:numPr>
          <w:ilvl w:val="0"/>
          <w:numId w:val="27"/>
        </w:numPr>
        <w:tabs>
          <w:tab w:val="left" w:pos="709"/>
        </w:tabs>
        <w:suppressAutoHyphens w:val="0"/>
        <w:spacing w:after="0"/>
        <w:jc w:val="both"/>
        <w:rPr>
          <w:rStyle w:val="af1"/>
        </w:rPr>
      </w:pPr>
      <w:r w:rsidRPr="004B12E9">
        <w:rPr>
          <w:rStyle w:val="af1"/>
        </w:rPr>
        <w:t>основы научной, философской и религиозной картин мира;</w:t>
      </w:r>
    </w:p>
    <w:p w:rsidR="00A73DF6" w:rsidRPr="004B12E9" w:rsidRDefault="00A73DF6" w:rsidP="00D77753">
      <w:pPr>
        <w:pStyle w:val="af0"/>
        <w:numPr>
          <w:ilvl w:val="0"/>
          <w:numId w:val="27"/>
        </w:numPr>
        <w:tabs>
          <w:tab w:val="left" w:pos="709"/>
        </w:tabs>
        <w:suppressAutoHyphens w:val="0"/>
        <w:spacing w:after="0"/>
        <w:jc w:val="both"/>
        <w:rPr>
          <w:rStyle w:val="af1"/>
        </w:rPr>
      </w:pPr>
      <w:r w:rsidRPr="004B12E9">
        <w:rPr>
          <w:rStyle w:val="af1"/>
        </w:rPr>
        <w:t>об условиях формирования личности, свободе и ответственности за сохранение жизни, культуры, окружающей среды;</w:t>
      </w:r>
    </w:p>
    <w:p w:rsidR="00A73DF6" w:rsidRPr="004B12E9" w:rsidRDefault="00A73DF6" w:rsidP="00D77753">
      <w:pPr>
        <w:pStyle w:val="af0"/>
        <w:numPr>
          <w:ilvl w:val="0"/>
          <w:numId w:val="27"/>
        </w:numPr>
        <w:tabs>
          <w:tab w:val="left" w:pos="709"/>
        </w:tabs>
        <w:suppressAutoHyphens w:val="0"/>
        <w:spacing w:after="0"/>
        <w:jc w:val="both"/>
      </w:pPr>
      <w:r w:rsidRPr="004B12E9">
        <w:rPr>
          <w:rStyle w:val="af1"/>
        </w:rPr>
        <w:t>о социальных и этических проблемах, связанных с развитием и использованием достижений науки, техники и технологий.</w:t>
      </w:r>
    </w:p>
    <w:p w:rsidR="00A73DF6" w:rsidRPr="004B12E9" w:rsidRDefault="00A73DF6" w:rsidP="00A73DF6">
      <w:pPr>
        <w:pStyle w:val="af0"/>
        <w:jc w:val="both"/>
        <w:rPr>
          <w:shd w:val="clear" w:color="auto" w:fill="FFFFFF"/>
        </w:rPr>
      </w:pPr>
      <w:r w:rsidRPr="004B12E9">
        <w:rPr>
          <w:rStyle w:val="af1"/>
        </w:rPr>
        <w:t xml:space="preserve">     Рекомендуемое количество часов на освоение программы дисциплины: максимальной </w:t>
      </w:r>
      <w:r w:rsidR="0063743E" w:rsidRPr="004B12E9">
        <w:rPr>
          <w:rStyle w:val="af1"/>
        </w:rPr>
        <w:t xml:space="preserve">учебной нагрузки обучающегося </w:t>
      </w:r>
      <w:r w:rsidRPr="004B12E9">
        <w:rPr>
          <w:rStyle w:val="af1"/>
        </w:rPr>
        <w:t>7</w:t>
      </w:r>
      <w:r w:rsidR="0063743E" w:rsidRPr="004B12E9">
        <w:rPr>
          <w:rStyle w:val="af1"/>
        </w:rPr>
        <w:t>2</w:t>
      </w:r>
      <w:r w:rsidRPr="004B12E9">
        <w:rPr>
          <w:rStyle w:val="af1"/>
        </w:rPr>
        <w:t xml:space="preserve"> часов, в том числе: обязательной аудиторной учебной нагрузки обучающегося 48 часов; самост</w:t>
      </w:r>
      <w:r w:rsidR="0063743E" w:rsidRPr="004B12E9">
        <w:rPr>
          <w:rStyle w:val="af1"/>
        </w:rPr>
        <w:t>оятельной работы обучающегося 24</w:t>
      </w:r>
      <w:r w:rsidRPr="004B12E9">
        <w:rPr>
          <w:rStyle w:val="af1"/>
        </w:rPr>
        <w:t xml:space="preserve"> часов.</w:t>
      </w:r>
    </w:p>
    <w:p w:rsidR="00A73DF6" w:rsidRPr="004B12E9" w:rsidRDefault="00A73DF6" w:rsidP="00A73DF6">
      <w:pPr>
        <w:pStyle w:val="af0"/>
        <w:ind w:left="220"/>
        <w:jc w:val="center"/>
        <w:rPr>
          <w:rStyle w:val="af1"/>
          <w:b/>
        </w:rPr>
      </w:pPr>
    </w:p>
    <w:p w:rsidR="0063743E" w:rsidRPr="004B12E9" w:rsidRDefault="0063743E" w:rsidP="0063743E">
      <w:pPr>
        <w:pStyle w:val="af0"/>
        <w:jc w:val="center"/>
        <w:rPr>
          <w:rStyle w:val="af1"/>
          <w:b/>
        </w:rPr>
      </w:pPr>
      <w:r w:rsidRPr="004B12E9">
        <w:rPr>
          <w:rStyle w:val="af1"/>
          <w:b/>
        </w:rPr>
        <w:t>УЧЕБНАЯ ДИСЦИПЛИНА</w:t>
      </w:r>
    </w:p>
    <w:p w:rsidR="00A73DF6" w:rsidRPr="004B12E9" w:rsidRDefault="00A73DF6" w:rsidP="00A73DF6">
      <w:pPr>
        <w:pStyle w:val="af0"/>
        <w:ind w:left="220"/>
        <w:jc w:val="center"/>
        <w:rPr>
          <w:rStyle w:val="af1"/>
          <w:b/>
        </w:rPr>
      </w:pPr>
      <w:r w:rsidRPr="004B12E9">
        <w:rPr>
          <w:rStyle w:val="af1"/>
          <w:b/>
        </w:rPr>
        <w:t>ОГСЭ.02 ИСТОРИЯ</w:t>
      </w:r>
    </w:p>
    <w:p w:rsidR="00A73DF6" w:rsidRPr="004B12E9" w:rsidRDefault="00A73DF6" w:rsidP="00A73DF6">
      <w:pPr>
        <w:pStyle w:val="af0"/>
        <w:ind w:left="220"/>
        <w:rPr>
          <w:b/>
        </w:rPr>
      </w:pPr>
    </w:p>
    <w:p w:rsidR="00A73DF6" w:rsidRPr="004B12E9" w:rsidRDefault="00A73DF6" w:rsidP="00A73DF6">
      <w:pPr>
        <w:pStyle w:val="af0"/>
        <w:ind w:left="20"/>
        <w:jc w:val="both"/>
      </w:pPr>
      <w:r w:rsidRPr="004B12E9">
        <w:rPr>
          <w:rStyle w:val="af1"/>
        </w:rPr>
        <w:t xml:space="preserve">     Учебная дисциплина </w:t>
      </w:r>
      <w:r w:rsidRPr="004B12E9">
        <w:rPr>
          <w:rStyle w:val="afe"/>
          <w:b w:val="0"/>
          <w:i w:val="0"/>
        </w:rPr>
        <w:t>История</w:t>
      </w:r>
      <w:r w:rsidRPr="004B12E9">
        <w:rPr>
          <w:rStyle w:val="af1"/>
          <w:b/>
          <w:i/>
        </w:rPr>
        <w:t xml:space="preserve"> </w:t>
      </w:r>
      <w:r w:rsidRPr="004B12E9">
        <w:rPr>
          <w:rStyle w:val="af1"/>
        </w:rPr>
        <w:t>относится к общему гуманитарному и социально</w:t>
      </w:r>
      <w:r w:rsidRPr="004B12E9">
        <w:rPr>
          <w:rStyle w:val="af1"/>
        </w:rPr>
        <w:softHyphen/>
        <w:t>экономическому циклу основной профессиональной образовательной программы.</w:t>
      </w:r>
    </w:p>
    <w:p w:rsidR="00A73DF6" w:rsidRPr="004B12E9" w:rsidRDefault="00A73DF6" w:rsidP="00A73DF6">
      <w:pPr>
        <w:pStyle w:val="af0"/>
        <w:ind w:left="20"/>
        <w:jc w:val="both"/>
      </w:pPr>
      <w:r w:rsidRPr="004B12E9">
        <w:t xml:space="preserve">     </w:t>
      </w:r>
      <w:r w:rsidRPr="004B12E9">
        <w:rPr>
          <w:b/>
          <w:i/>
        </w:rPr>
        <w:t>Цель:</w:t>
      </w:r>
      <w:r w:rsidRPr="004B12E9">
        <w:rPr>
          <w:rStyle w:val="af1"/>
        </w:rPr>
        <w:t xml:space="preserve"> Формирование представлений об особенностях развития современной России на основе осмысления важнейших событий и проблем российской и мировой истории последней четверти </w:t>
      </w:r>
      <w:r w:rsidRPr="004B12E9">
        <w:rPr>
          <w:rStyle w:val="af1"/>
          <w:lang w:val="en-US" w:eastAsia="en-US"/>
        </w:rPr>
        <w:t>XX</w:t>
      </w:r>
      <w:r w:rsidRPr="004B12E9">
        <w:rPr>
          <w:rStyle w:val="af1"/>
        </w:rPr>
        <w:t>-начала XXI вв.</w:t>
      </w:r>
    </w:p>
    <w:p w:rsidR="00A73DF6" w:rsidRPr="004B12E9" w:rsidRDefault="00A73DF6" w:rsidP="00A73DF6">
      <w:pPr>
        <w:pStyle w:val="af0"/>
        <w:ind w:left="20"/>
        <w:jc w:val="both"/>
        <w:rPr>
          <w:b/>
          <w:i/>
        </w:rPr>
      </w:pPr>
      <w:r w:rsidRPr="004B12E9">
        <w:t xml:space="preserve">     </w:t>
      </w:r>
      <w:r w:rsidRPr="004B12E9">
        <w:rPr>
          <w:b/>
          <w:i/>
        </w:rPr>
        <w:t>Задачи:</w:t>
      </w:r>
    </w:p>
    <w:p w:rsidR="00A73DF6" w:rsidRPr="004B12E9" w:rsidRDefault="00A73DF6" w:rsidP="00D77753">
      <w:pPr>
        <w:pStyle w:val="af0"/>
        <w:numPr>
          <w:ilvl w:val="0"/>
          <w:numId w:val="28"/>
        </w:numPr>
        <w:tabs>
          <w:tab w:val="left" w:pos="552"/>
        </w:tabs>
        <w:suppressAutoHyphens w:val="0"/>
        <w:spacing w:after="0"/>
        <w:jc w:val="both"/>
        <w:rPr>
          <w:rStyle w:val="af1"/>
        </w:rPr>
      </w:pPr>
      <w:r w:rsidRPr="004B12E9">
        <w:rPr>
          <w:rStyle w:val="af1"/>
        </w:rPr>
        <w:t xml:space="preserve">рассмотреть основные этапы развития России на протяжении последних десятилетий XX- начала </w:t>
      </w:r>
      <w:r w:rsidRPr="004B12E9">
        <w:rPr>
          <w:rStyle w:val="af1"/>
          <w:lang w:val="en-US" w:eastAsia="en-US"/>
        </w:rPr>
        <w:t>XXI</w:t>
      </w:r>
      <w:r w:rsidRPr="004B12E9">
        <w:rPr>
          <w:rStyle w:val="af1"/>
          <w:lang w:eastAsia="en-US"/>
        </w:rPr>
        <w:t xml:space="preserve"> </w:t>
      </w:r>
      <w:r w:rsidRPr="004B12E9">
        <w:rPr>
          <w:rStyle w:val="af1"/>
        </w:rPr>
        <w:t>вв.;</w:t>
      </w:r>
    </w:p>
    <w:p w:rsidR="00A73DF6" w:rsidRPr="004B12E9" w:rsidRDefault="00A73DF6" w:rsidP="00D77753">
      <w:pPr>
        <w:pStyle w:val="af0"/>
        <w:numPr>
          <w:ilvl w:val="0"/>
          <w:numId w:val="28"/>
        </w:numPr>
        <w:tabs>
          <w:tab w:val="left" w:pos="552"/>
        </w:tabs>
        <w:suppressAutoHyphens w:val="0"/>
        <w:spacing w:after="0"/>
        <w:jc w:val="both"/>
        <w:rPr>
          <w:rStyle w:val="af1"/>
        </w:rPr>
      </w:pPr>
      <w:r w:rsidRPr="004B12E9">
        <w:rPr>
          <w:rStyle w:val="af1"/>
        </w:rPr>
        <w:t>показать направления взаимовлияния важнейших мировых событий и процессов на развитие современной России;</w:t>
      </w:r>
    </w:p>
    <w:p w:rsidR="00A73DF6" w:rsidRPr="004B12E9" w:rsidRDefault="00A73DF6" w:rsidP="00D77753">
      <w:pPr>
        <w:pStyle w:val="af0"/>
        <w:numPr>
          <w:ilvl w:val="0"/>
          <w:numId w:val="28"/>
        </w:numPr>
        <w:tabs>
          <w:tab w:val="left" w:pos="547"/>
        </w:tabs>
        <w:suppressAutoHyphens w:val="0"/>
        <w:spacing w:after="0"/>
        <w:jc w:val="both"/>
        <w:rPr>
          <w:rStyle w:val="af1"/>
        </w:rPr>
      </w:pPr>
      <w:r w:rsidRPr="004B12E9">
        <w:rPr>
          <w:rStyle w:val="af1"/>
        </w:rPr>
        <w:t>сформировать целостное представление о месте и роли современной России в мире;</w:t>
      </w:r>
    </w:p>
    <w:p w:rsidR="00A73DF6" w:rsidRPr="004B12E9" w:rsidRDefault="00A73DF6" w:rsidP="00D77753">
      <w:pPr>
        <w:pStyle w:val="af0"/>
        <w:numPr>
          <w:ilvl w:val="0"/>
          <w:numId w:val="28"/>
        </w:numPr>
        <w:tabs>
          <w:tab w:val="left" w:pos="547"/>
        </w:tabs>
        <w:suppressAutoHyphens w:val="0"/>
        <w:spacing w:after="0"/>
        <w:jc w:val="both"/>
      </w:pPr>
      <w:r w:rsidRPr="004B12E9">
        <w:rPr>
          <w:rStyle w:val="af1"/>
        </w:rPr>
        <w:t>показать целесообразность учета исторического опыта последней четверти XX века в современном социально-экономическом, политическом и культурном развитии России.</w:t>
      </w:r>
    </w:p>
    <w:p w:rsidR="00A73DF6" w:rsidRPr="004B12E9" w:rsidRDefault="00A73DF6" w:rsidP="00A73DF6">
      <w:pPr>
        <w:pStyle w:val="af0"/>
        <w:ind w:left="20"/>
        <w:jc w:val="both"/>
        <w:rPr>
          <w:b/>
          <w:i/>
        </w:rPr>
      </w:pPr>
      <w:r w:rsidRPr="004B12E9">
        <w:rPr>
          <w:rStyle w:val="af1"/>
        </w:rPr>
        <w:t xml:space="preserve">     В результате освоения дисциплины обучающийся должен </w:t>
      </w:r>
      <w:r w:rsidRPr="004B12E9">
        <w:rPr>
          <w:rStyle w:val="af1"/>
          <w:b/>
          <w:i/>
        </w:rPr>
        <w:t>уметь:</w:t>
      </w:r>
    </w:p>
    <w:p w:rsidR="00A73DF6" w:rsidRPr="004B12E9" w:rsidRDefault="00A73DF6" w:rsidP="00D77753">
      <w:pPr>
        <w:pStyle w:val="af0"/>
        <w:numPr>
          <w:ilvl w:val="0"/>
          <w:numId w:val="29"/>
        </w:numPr>
        <w:tabs>
          <w:tab w:val="left" w:pos="365"/>
        </w:tabs>
        <w:suppressAutoHyphens w:val="0"/>
        <w:spacing w:after="0"/>
        <w:rPr>
          <w:rStyle w:val="af1"/>
        </w:rPr>
      </w:pPr>
      <w:r w:rsidRPr="004B12E9">
        <w:rPr>
          <w:rStyle w:val="af1"/>
        </w:rPr>
        <w:t>ориентироваться в современной экономической, политической, культурной ситуации в России и мире;</w:t>
      </w:r>
    </w:p>
    <w:p w:rsidR="00A73DF6" w:rsidRPr="004B12E9" w:rsidRDefault="00A73DF6" w:rsidP="00D77753">
      <w:pPr>
        <w:pStyle w:val="af0"/>
        <w:numPr>
          <w:ilvl w:val="0"/>
          <w:numId w:val="29"/>
        </w:numPr>
        <w:tabs>
          <w:tab w:val="left" w:pos="385"/>
        </w:tabs>
        <w:suppressAutoHyphens w:val="0"/>
        <w:spacing w:after="0"/>
      </w:pPr>
      <w:r w:rsidRPr="004B12E9">
        <w:rPr>
          <w:rStyle w:val="af1"/>
        </w:rPr>
        <w:t>выявлять взаимосвязь отечественных, региональных, мировых социально-экономических, политических и культурных проблем.</w:t>
      </w:r>
    </w:p>
    <w:p w:rsidR="00A73DF6" w:rsidRPr="004B12E9" w:rsidRDefault="00A73DF6" w:rsidP="00A73DF6">
      <w:pPr>
        <w:pStyle w:val="af0"/>
        <w:ind w:left="380" w:hanging="360"/>
        <w:jc w:val="both"/>
        <w:rPr>
          <w:b/>
          <w:i/>
        </w:rPr>
      </w:pPr>
      <w:r w:rsidRPr="004B12E9">
        <w:rPr>
          <w:rStyle w:val="af1"/>
        </w:rPr>
        <w:t xml:space="preserve">     В результате освоения дисциплины обучающийся должен </w:t>
      </w:r>
      <w:r w:rsidRPr="004B12E9">
        <w:rPr>
          <w:rStyle w:val="af1"/>
          <w:b/>
          <w:i/>
        </w:rPr>
        <w:t>знать:</w:t>
      </w:r>
    </w:p>
    <w:p w:rsidR="00A73DF6" w:rsidRPr="004B12E9" w:rsidRDefault="00A73DF6" w:rsidP="00D77753">
      <w:pPr>
        <w:pStyle w:val="af0"/>
        <w:numPr>
          <w:ilvl w:val="0"/>
          <w:numId w:val="30"/>
        </w:numPr>
        <w:tabs>
          <w:tab w:val="left" w:pos="385"/>
        </w:tabs>
        <w:suppressAutoHyphens w:val="0"/>
        <w:spacing w:after="0"/>
        <w:jc w:val="both"/>
        <w:rPr>
          <w:rStyle w:val="af1"/>
        </w:rPr>
      </w:pPr>
      <w:r w:rsidRPr="004B12E9">
        <w:rPr>
          <w:rStyle w:val="af1"/>
        </w:rPr>
        <w:t xml:space="preserve">основные направления ключевых регионов мира на рубеже </w:t>
      </w:r>
      <w:r w:rsidRPr="004B12E9">
        <w:rPr>
          <w:rStyle w:val="af1"/>
          <w:lang w:val="en-US" w:eastAsia="en-US"/>
        </w:rPr>
        <w:t>XX</w:t>
      </w:r>
      <w:r w:rsidRPr="004B12E9">
        <w:rPr>
          <w:rStyle w:val="af1"/>
          <w:lang w:eastAsia="en-US"/>
        </w:rPr>
        <w:t xml:space="preserve"> </w:t>
      </w:r>
      <w:r w:rsidRPr="004B12E9">
        <w:rPr>
          <w:rStyle w:val="af1"/>
        </w:rPr>
        <w:t xml:space="preserve">и </w:t>
      </w:r>
      <w:r w:rsidRPr="004B12E9">
        <w:rPr>
          <w:rStyle w:val="af1"/>
          <w:lang w:val="en-US" w:eastAsia="en-US"/>
        </w:rPr>
        <w:t>XXI</w:t>
      </w:r>
      <w:r w:rsidRPr="004B12E9">
        <w:rPr>
          <w:rStyle w:val="af1"/>
          <w:lang w:eastAsia="en-US"/>
        </w:rPr>
        <w:t xml:space="preserve"> </w:t>
      </w:r>
      <w:r w:rsidRPr="004B12E9">
        <w:rPr>
          <w:rStyle w:val="af1"/>
        </w:rPr>
        <w:t>вв.;</w:t>
      </w:r>
    </w:p>
    <w:p w:rsidR="00A73DF6" w:rsidRPr="004B12E9" w:rsidRDefault="00A73DF6" w:rsidP="00D77753">
      <w:pPr>
        <w:pStyle w:val="af0"/>
        <w:numPr>
          <w:ilvl w:val="0"/>
          <w:numId w:val="30"/>
        </w:numPr>
        <w:tabs>
          <w:tab w:val="left" w:pos="385"/>
        </w:tabs>
        <w:suppressAutoHyphens w:val="0"/>
        <w:spacing w:after="0"/>
        <w:jc w:val="both"/>
        <w:rPr>
          <w:rStyle w:val="af1"/>
        </w:rPr>
      </w:pPr>
      <w:r w:rsidRPr="004B12E9">
        <w:rPr>
          <w:rStyle w:val="af1"/>
        </w:rPr>
        <w:t xml:space="preserve">сущность и причины локальных, региональных, межгосударственных конфликтов в конце </w:t>
      </w:r>
      <w:r w:rsidRPr="004B12E9">
        <w:rPr>
          <w:rStyle w:val="af1"/>
          <w:lang w:val="en-US" w:eastAsia="en-US"/>
        </w:rPr>
        <w:t>XX</w:t>
      </w:r>
      <w:r w:rsidRPr="004B12E9">
        <w:rPr>
          <w:rStyle w:val="af1"/>
        </w:rPr>
        <w:t>-начале XXI вв.;</w:t>
      </w:r>
    </w:p>
    <w:p w:rsidR="00A73DF6" w:rsidRPr="004B12E9" w:rsidRDefault="00A73DF6" w:rsidP="00D77753">
      <w:pPr>
        <w:pStyle w:val="af0"/>
        <w:numPr>
          <w:ilvl w:val="0"/>
          <w:numId w:val="30"/>
        </w:numPr>
        <w:tabs>
          <w:tab w:val="left" w:pos="385"/>
        </w:tabs>
        <w:suppressAutoHyphens w:val="0"/>
        <w:spacing w:after="0"/>
        <w:jc w:val="both"/>
        <w:rPr>
          <w:rStyle w:val="af1"/>
        </w:rPr>
      </w:pPr>
      <w:r w:rsidRPr="004B12E9">
        <w:rPr>
          <w:rStyle w:val="af1"/>
        </w:rPr>
        <w:t>основные процессы (интеграционные, поликультурные, миграционные и иные) политического и экономического развития ведущих регионов мира;</w:t>
      </w:r>
    </w:p>
    <w:p w:rsidR="00A73DF6" w:rsidRPr="004B12E9" w:rsidRDefault="00A73DF6" w:rsidP="00D77753">
      <w:pPr>
        <w:pStyle w:val="af0"/>
        <w:numPr>
          <w:ilvl w:val="0"/>
          <w:numId w:val="30"/>
        </w:numPr>
        <w:tabs>
          <w:tab w:val="left" w:pos="385"/>
        </w:tabs>
        <w:suppressAutoHyphens w:val="0"/>
        <w:spacing w:after="0"/>
        <w:jc w:val="both"/>
        <w:rPr>
          <w:rStyle w:val="af1"/>
        </w:rPr>
      </w:pPr>
      <w:r w:rsidRPr="004B12E9">
        <w:rPr>
          <w:rStyle w:val="af1"/>
        </w:rPr>
        <w:t>назначение ООН, НАТО, ЕС и др. организаций и их деятельности;</w:t>
      </w:r>
    </w:p>
    <w:p w:rsidR="00A73DF6" w:rsidRPr="004B12E9" w:rsidRDefault="00A73DF6" w:rsidP="00D77753">
      <w:pPr>
        <w:pStyle w:val="af0"/>
        <w:numPr>
          <w:ilvl w:val="0"/>
          <w:numId w:val="30"/>
        </w:numPr>
        <w:tabs>
          <w:tab w:val="left" w:pos="385"/>
        </w:tabs>
        <w:suppressAutoHyphens w:val="0"/>
        <w:spacing w:after="0"/>
        <w:jc w:val="both"/>
        <w:rPr>
          <w:rStyle w:val="af1"/>
        </w:rPr>
      </w:pPr>
      <w:r w:rsidRPr="004B12E9">
        <w:rPr>
          <w:rStyle w:val="af1"/>
        </w:rPr>
        <w:t>о роли науки, культуры и религии в сохранении и укреплении национальных и государственных традиций;</w:t>
      </w:r>
    </w:p>
    <w:p w:rsidR="00A73DF6" w:rsidRPr="004B12E9" w:rsidRDefault="00A73DF6" w:rsidP="00D77753">
      <w:pPr>
        <w:pStyle w:val="af0"/>
        <w:numPr>
          <w:ilvl w:val="0"/>
          <w:numId w:val="30"/>
        </w:numPr>
        <w:tabs>
          <w:tab w:val="left" w:pos="385"/>
        </w:tabs>
        <w:suppressAutoHyphens w:val="0"/>
        <w:spacing w:after="0"/>
        <w:jc w:val="both"/>
      </w:pPr>
      <w:r w:rsidRPr="004B12E9">
        <w:rPr>
          <w:rStyle w:val="af1"/>
        </w:rPr>
        <w:lastRenderedPageBreak/>
        <w:t>содержание и назначение важнейших правовых и законодательных актов мирового и регионального значения.</w:t>
      </w:r>
    </w:p>
    <w:p w:rsidR="00A73DF6" w:rsidRPr="004B12E9" w:rsidRDefault="00A73DF6" w:rsidP="00A73DF6">
      <w:pPr>
        <w:pStyle w:val="af0"/>
        <w:jc w:val="both"/>
      </w:pPr>
      <w:r w:rsidRPr="004B12E9">
        <w:rPr>
          <w:rStyle w:val="af1"/>
        </w:rPr>
        <w:t xml:space="preserve">    Рекомендуемое количество часов на освоение программы дисциплины:</w:t>
      </w:r>
    </w:p>
    <w:p w:rsidR="00A73DF6" w:rsidRPr="004B12E9" w:rsidRDefault="00A73DF6" w:rsidP="00A73DF6">
      <w:pPr>
        <w:pStyle w:val="af0"/>
        <w:ind w:firstLine="20"/>
        <w:jc w:val="both"/>
        <w:rPr>
          <w:shd w:val="clear" w:color="auto" w:fill="FFFFFF"/>
        </w:rPr>
      </w:pPr>
      <w:r w:rsidRPr="004B12E9">
        <w:rPr>
          <w:rStyle w:val="af1"/>
        </w:rPr>
        <w:t xml:space="preserve">максимальной </w:t>
      </w:r>
      <w:r w:rsidR="0063743E" w:rsidRPr="004B12E9">
        <w:rPr>
          <w:rStyle w:val="af1"/>
        </w:rPr>
        <w:t xml:space="preserve">учебной нагрузки обучающегося </w:t>
      </w:r>
      <w:r w:rsidRPr="004B12E9">
        <w:rPr>
          <w:rStyle w:val="af1"/>
        </w:rPr>
        <w:t>7</w:t>
      </w:r>
      <w:r w:rsidR="0063743E" w:rsidRPr="004B12E9">
        <w:rPr>
          <w:rStyle w:val="af1"/>
        </w:rPr>
        <w:t>2</w:t>
      </w:r>
      <w:r w:rsidRPr="004B12E9">
        <w:rPr>
          <w:rStyle w:val="af1"/>
        </w:rPr>
        <w:t xml:space="preserve"> часов, в том числе:</w:t>
      </w:r>
      <w:r w:rsidRPr="004B12E9">
        <w:t xml:space="preserve"> </w:t>
      </w:r>
      <w:r w:rsidRPr="004B12E9">
        <w:rPr>
          <w:rStyle w:val="af1"/>
        </w:rPr>
        <w:t xml:space="preserve">обязательной аудиторной учебной нагрузки обучающегося 48 часов; самостоятельной работы </w:t>
      </w:r>
      <w:r w:rsidR="0063743E" w:rsidRPr="004B12E9">
        <w:rPr>
          <w:rStyle w:val="af1"/>
        </w:rPr>
        <w:t>обучающегося 28</w:t>
      </w:r>
      <w:r w:rsidRPr="004B12E9">
        <w:rPr>
          <w:rStyle w:val="af1"/>
        </w:rPr>
        <w:t xml:space="preserve"> часов.</w:t>
      </w:r>
    </w:p>
    <w:p w:rsidR="0063743E" w:rsidRPr="004B12E9" w:rsidRDefault="0063743E" w:rsidP="0063743E">
      <w:pPr>
        <w:pStyle w:val="af0"/>
        <w:jc w:val="center"/>
        <w:rPr>
          <w:rStyle w:val="af1"/>
          <w:b/>
        </w:rPr>
      </w:pPr>
      <w:r w:rsidRPr="004B12E9">
        <w:rPr>
          <w:rStyle w:val="af1"/>
          <w:b/>
        </w:rPr>
        <w:t>УЧЕБНАЯ ДИСЦИПЛИНА</w:t>
      </w:r>
    </w:p>
    <w:p w:rsidR="00A73DF6" w:rsidRPr="004B12E9" w:rsidRDefault="0063743E" w:rsidP="0063743E">
      <w:pPr>
        <w:pStyle w:val="af0"/>
        <w:ind w:left="380"/>
        <w:jc w:val="center"/>
        <w:rPr>
          <w:rStyle w:val="af1"/>
          <w:b/>
        </w:rPr>
      </w:pPr>
      <w:r w:rsidRPr="004B12E9">
        <w:rPr>
          <w:rStyle w:val="af1"/>
          <w:b/>
        </w:rPr>
        <w:t>ОГСЭ.03 ИНОСТРАННЫЙ ЯЗЫК</w:t>
      </w:r>
    </w:p>
    <w:p w:rsidR="00A73DF6" w:rsidRPr="004B12E9" w:rsidRDefault="00A73DF6" w:rsidP="00A73DF6">
      <w:pPr>
        <w:pStyle w:val="af0"/>
      </w:pPr>
    </w:p>
    <w:p w:rsidR="00A73DF6" w:rsidRPr="004B12E9" w:rsidRDefault="00A73DF6" w:rsidP="00A73DF6">
      <w:pPr>
        <w:pStyle w:val="af0"/>
        <w:ind w:left="20"/>
        <w:jc w:val="both"/>
      </w:pPr>
      <w:r w:rsidRPr="004B12E9">
        <w:rPr>
          <w:rStyle w:val="af1"/>
        </w:rPr>
        <w:t xml:space="preserve">    Место учебной дисциплины в структуре основной профессиональной образовательной программы: учебная дисциплина Иностранный язык (английский язык) относится к общему гуманитарному и социально-экономическому циклу основной профессиональной образовательной программы.</w:t>
      </w:r>
    </w:p>
    <w:p w:rsidR="00A73DF6" w:rsidRPr="004B12E9" w:rsidRDefault="00A73DF6" w:rsidP="00A73DF6">
      <w:pPr>
        <w:pStyle w:val="af0"/>
        <w:ind w:left="20"/>
        <w:jc w:val="both"/>
      </w:pPr>
      <w:r w:rsidRPr="004B12E9">
        <w:rPr>
          <w:rStyle w:val="af1"/>
        </w:rPr>
        <w:t xml:space="preserve">    Цели и задачи учебной дисциплины - требования к результатам освоения учебной дисциплины:</w:t>
      </w:r>
    </w:p>
    <w:p w:rsidR="00A73DF6" w:rsidRPr="004B12E9" w:rsidRDefault="00A73DF6" w:rsidP="00A73DF6">
      <w:pPr>
        <w:pStyle w:val="af0"/>
        <w:jc w:val="both"/>
        <w:rPr>
          <w:b/>
          <w:i/>
        </w:rPr>
      </w:pPr>
      <w:r w:rsidRPr="004B12E9">
        <w:rPr>
          <w:rStyle w:val="af1"/>
        </w:rPr>
        <w:t xml:space="preserve">     В результате освоения дисциплины обучающийся должен </w:t>
      </w:r>
      <w:r w:rsidRPr="004B12E9">
        <w:rPr>
          <w:rStyle w:val="af1"/>
          <w:b/>
          <w:i/>
        </w:rPr>
        <w:t>уметь:</w:t>
      </w:r>
    </w:p>
    <w:p w:rsidR="00A73DF6" w:rsidRPr="004B12E9" w:rsidRDefault="00A73DF6" w:rsidP="00D77753">
      <w:pPr>
        <w:pStyle w:val="af0"/>
        <w:numPr>
          <w:ilvl w:val="0"/>
          <w:numId w:val="31"/>
        </w:numPr>
        <w:tabs>
          <w:tab w:val="left" w:pos="385"/>
        </w:tabs>
        <w:suppressAutoHyphens w:val="0"/>
        <w:spacing w:after="0"/>
        <w:jc w:val="both"/>
        <w:rPr>
          <w:rStyle w:val="af1"/>
        </w:rPr>
      </w:pPr>
      <w:r w:rsidRPr="004B12E9">
        <w:rPr>
          <w:rStyle w:val="af1"/>
        </w:rPr>
        <w:t>общаться (устно и письменно) на иностранном языке на профессиональные и повседневные темы;</w:t>
      </w:r>
    </w:p>
    <w:p w:rsidR="00A73DF6" w:rsidRPr="004B12E9" w:rsidRDefault="00A73DF6" w:rsidP="00D77753">
      <w:pPr>
        <w:pStyle w:val="af0"/>
        <w:numPr>
          <w:ilvl w:val="0"/>
          <w:numId w:val="31"/>
        </w:numPr>
        <w:tabs>
          <w:tab w:val="left" w:pos="385"/>
        </w:tabs>
        <w:suppressAutoHyphens w:val="0"/>
        <w:spacing w:after="0"/>
        <w:jc w:val="both"/>
        <w:rPr>
          <w:rStyle w:val="af1"/>
        </w:rPr>
      </w:pPr>
      <w:r w:rsidRPr="004B12E9">
        <w:rPr>
          <w:rStyle w:val="af1"/>
        </w:rPr>
        <w:t>переводить (со словарем) иностранные тексты профессиональной направленности;</w:t>
      </w:r>
    </w:p>
    <w:p w:rsidR="00A73DF6" w:rsidRPr="004B12E9" w:rsidRDefault="00A73DF6" w:rsidP="00D77753">
      <w:pPr>
        <w:pStyle w:val="af0"/>
        <w:numPr>
          <w:ilvl w:val="0"/>
          <w:numId w:val="31"/>
        </w:numPr>
        <w:tabs>
          <w:tab w:val="left" w:pos="385"/>
        </w:tabs>
        <w:suppressAutoHyphens w:val="0"/>
        <w:spacing w:after="0"/>
        <w:jc w:val="both"/>
      </w:pPr>
      <w:r w:rsidRPr="004B12E9">
        <w:rPr>
          <w:rStyle w:val="af1"/>
        </w:rPr>
        <w:t>самостоятельно совершенствовать устную и письменную речь, пополнять словарный запас.</w:t>
      </w:r>
    </w:p>
    <w:p w:rsidR="00A73DF6" w:rsidRPr="004B12E9" w:rsidRDefault="00A73DF6" w:rsidP="00A73DF6">
      <w:pPr>
        <w:pStyle w:val="af0"/>
        <w:ind w:left="20"/>
        <w:jc w:val="both"/>
      </w:pPr>
      <w:r w:rsidRPr="004B12E9">
        <w:rPr>
          <w:rStyle w:val="af1"/>
        </w:rPr>
        <w:t xml:space="preserve">     В результате изучения учебной дисциплины «Английский язык» обучающийся должен</w:t>
      </w:r>
    </w:p>
    <w:p w:rsidR="00A73DF6" w:rsidRPr="004B12E9" w:rsidRDefault="00A73DF6" w:rsidP="00A73DF6">
      <w:pPr>
        <w:pStyle w:val="af0"/>
        <w:ind w:left="380" w:hanging="360"/>
        <w:jc w:val="both"/>
        <w:rPr>
          <w:b/>
          <w:i/>
        </w:rPr>
      </w:pPr>
      <w:r w:rsidRPr="004B12E9">
        <w:rPr>
          <w:rStyle w:val="af1"/>
          <w:b/>
          <w:i/>
        </w:rPr>
        <w:t>знать:</w:t>
      </w:r>
    </w:p>
    <w:p w:rsidR="00A73DF6" w:rsidRPr="004B12E9" w:rsidRDefault="00A73DF6" w:rsidP="00D77753">
      <w:pPr>
        <w:pStyle w:val="af0"/>
        <w:numPr>
          <w:ilvl w:val="0"/>
          <w:numId w:val="32"/>
        </w:numPr>
        <w:tabs>
          <w:tab w:val="left" w:pos="380"/>
        </w:tabs>
        <w:suppressAutoHyphens w:val="0"/>
        <w:spacing w:after="0"/>
        <w:jc w:val="both"/>
      </w:pPr>
      <w:r w:rsidRPr="004B12E9">
        <w:rPr>
          <w:rStyle w:val="af1"/>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направленности.</w:t>
      </w:r>
    </w:p>
    <w:p w:rsidR="00A73DF6" w:rsidRPr="004B12E9" w:rsidRDefault="00A73DF6" w:rsidP="00A73DF6">
      <w:pPr>
        <w:pStyle w:val="af0"/>
        <w:ind w:firstLine="20"/>
        <w:jc w:val="both"/>
        <w:rPr>
          <w:rStyle w:val="af1"/>
        </w:rPr>
      </w:pPr>
      <w:r w:rsidRPr="004B12E9">
        <w:rPr>
          <w:rStyle w:val="af1"/>
        </w:rPr>
        <w:t xml:space="preserve">     Рекомендуемое количество часов на освоение рабочей программы учебной дисциплины:</w:t>
      </w:r>
      <w:r w:rsidRPr="004B12E9">
        <w:t xml:space="preserve"> </w:t>
      </w:r>
      <w:r w:rsidRPr="004B12E9">
        <w:rPr>
          <w:rStyle w:val="af1"/>
        </w:rPr>
        <w:t>максимальной учебной нагрузки обучающегося 1</w:t>
      </w:r>
      <w:r w:rsidR="0063743E" w:rsidRPr="004B12E9">
        <w:rPr>
          <w:rStyle w:val="af1"/>
        </w:rPr>
        <w:t>62</w:t>
      </w:r>
      <w:r w:rsidRPr="004B12E9">
        <w:rPr>
          <w:rStyle w:val="af1"/>
        </w:rPr>
        <w:t xml:space="preserve"> час</w:t>
      </w:r>
      <w:r w:rsidR="0063743E" w:rsidRPr="004B12E9">
        <w:rPr>
          <w:rStyle w:val="af1"/>
        </w:rPr>
        <w:t>а</w:t>
      </w:r>
      <w:r w:rsidRPr="004B12E9">
        <w:rPr>
          <w:rStyle w:val="af1"/>
        </w:rPr>
        <w:t xml:space="preserve">, в том числе: обязательной аудиторной учебной нагрузки обучающегося 108 часов; самостоятельной работы обучающегося </w:t>
      </w:r>
      <w:r w:rsidR="0063743E" w:rsidRPr="004B12E9">
        <w:rPr>
          <w:rStyle w:val="af1"/>
        </w:rPr>
        <w:t>54</w:t>
      </w:r>
      <w:r w:rsidRPr="004B12E9">
        <w:rPr>
          <w:rStyle w:val="af1"/>
        </w:rPr>
        <w:t xml:space="preserve"> час</w:t>
      </w:r>
      <w:r w:rsidR="0063743E" w:rsidRPr="004B12E9">
        <w:rPr>
          <w:rStyle w:val="af1"/>
        </w:rPr>
        <w:t>а</w:t>
      </w:r>
      <w:r w:rsidRPr="004B12E9">
        <w:rPr>
          <w:rStyle w:val="af1"/>
        </w:rPr>
        <w:t>.</w:t>
      </w:r>
    </w:p>
    <w:p w:rsidR="00A73DF6" w:rsidRPr="004B12E9" w:rsidRDefault="00A73DF6" w:rsidP="00A73DF6">
      <w:pPr>
        <w:pStyle w:val="af0"/>
        <w:ind w:left="380"/>
      </w:pPr>
    </w:p>
    <w:p w:rsidR="0063743E" w:rsidRPr="004B12E9" w:rsidRDefault="0063743E" w:rsidP="0063743E">
      <w:pPr>
        <w:pStyle w:val="af0"/>
        <w:jc w:val="center"/>
        <w:rPr>
          <w:b/>
        </w:rPr>
      </w:pPr>
      <w:r w:rsidRPr="004B12E9">
        <w:rPr>
          <w:rStyle w:val="af1"/>
          <w:b/>
        </w:rPr>
        <w:t>УЧЕБНАЯ ДИСЦИПЛИНА</w:t>
      </w:r>
    </w:p>
    <w:p w:rsidR="0063743E" w:rsidRPr="004B12E9" w:rsidRDefault="0063743E" w:rsidP="0063743E">
      <w:pPr>
        <w:pStyle w:val="af0"/>
        <w:ind w:left="380"/>
        <w:jc w:val="center"/>
        <w:rPr>
          <w:rStyle w:val="af1"/>
          <w:b/>
        </w:rPr>
      </w:pPr>
      <w:r w:rsidRPr="004B12E9">
        <w:rPr>
          <w:rStyle w:val="af1"/>
          <w:b/>
        </w:rPr>
        <w:t>ОГСЭ.04 ФИЗИЧЕСКАЯ КУЛЬТУРА</w:t>
      </w:r>
    </w:p>
    <w:p w:rsidR="0063743E" w:rsidRPr="004B12E9" w:rsidRDefault="0063743E" w:rsidP="0063743E">
      <w:pPr>
        <w:pStyle w:val="af0"/>
        <w:ind w:left="380"/>
        <w:rPr>
          <w:b/>
        </w:rPr>
      </w:pPr>
    </w:p>
    <w:p w:rsidR="0063743E" w:rsidRPr="004B12E9" w:rsidRDefault="0063743E" w:rsidP="0063743E">
      <w:pPr>
        <w:pStyle w:val="af0"/>
        <w:tabs>
          <w:tab w:val="left" w:pos="8931"/>
        </w:tabs>
        <w:ind w:left="20"/>
        <w:jc w:val="both"/>
      </w:pPr>
      <w:r w:rsidRPr="004B12E9">
        <w:rPr>
          <w:rStyle w:val="af1"/>
        </w:rPr>
        <w:t xml:space="preserve">     Рабочая программа учебной дисциплины является частью основной профессиональной образовательной программы в соответствии с ФГОС по специальности 101101 Гостиничный сервис. </w:t>
      </w:r>
    </w:p>
    <w:p w:rsidR="0063743E" w:rsidRPr="004B12E9" w:rsidRDefault="0063743E" w:rsidP="0063743E">
      <w:pPr>
        <w:pStyle w:val="af0"/>
        <w:tabs>
          <w:tab w:val="left" w:pos="8931"/>
        </w:tabs>
        <w:ind w:left="20"/>
        <w:jc w:val="both"/>
      </w:pPr>
      <w:r w:rsidRPr="004B12E9">
        <w:rPr>
          <w:rStyle w:val="af1"/>
        </w:rPr>
        <w:t xml:space="preserve">     Рабочая программа учебной дисциплины может быть использована в дополнительном профессиональном образовании (в программах повышения квалификации и переподготовки) и профессиональной подготовке.</w:t>
      </w:r>
    </w:p>
    <w:p w:rsidR="0063743E" w:rsidRPr="004B12E9" w:rsidRDefault="0063743E" w:rsidP="0063743E">
      <w:pPr>
        <w:pStyle w:val="af0"/>
        <w:tabs>
          <w:tab w:val="left" w:pos="8931"/>
        </w:tabs>
        <w:ind w:left="380" w:hanging="360"/>
        <w:jc w:val="both"/>
        <w:rPr>
          <w:rStyle w:val="af1"/>
        </w:rPr>
      </w:pPr>
      <w:r w:rsidRPr="004B12E9">
        <w:rPr>
          <w:rStyle w:val="af1"/>
        </w:rPr>
        <w:t xml:space="preserve">     Место дисциплины в структуре основной профессиональной образовательной</w:t>
      </w:r>
    </w:p>
    <w:p w:rsidR="0063743E" w:rsidRPr="004B12E9" w:rsidRDefault="0063743E" w:rsidP="0063743E">
      <w:pPr>
        <w:pStyle w:val="af0"/>
        <w:tabs>
          <w:tab w:val="left" w:pos="8931"/>
        </w:tabs>
        <w:ind w:left="380" w:hanging="360"/>
        <w:jc w:val="both"/>
        <w:rPr>
          <w:rStyle w:val="af1"/>
        </w:rPr>
      </w:pPr>
      <w:r w:rsidRPr="004B12E9">
        <w:rPr>
          <w:rStyle w:val="af1"/>
        </w:rPr>
        <w:t>программы:</w:t>
      </w:r>
      <w:r w:rsidRPr="004B12E9">
        <w:t xml:space="preserve"> </w:t>
      </w:r>
      <w:r w:rsidRPr="004B12E9">
        <w:rPr>
          <w:rStyle w:val="af1"/>
        </w:rPr>
        <w:t>дисциплина Физическая культура является обязательной частью общего</w:t>
      </w:r>
    </w:p>
    <w:p w:rsidR="0063743E" w:rsidRPr="004B12E9" w:rsidRDefault="0063743E" w:rsidP="0063743E">
      <w:pPr>
        <w:pStyle w:val="af0"/>
        <w:tabs>
          <w:tab w:val="left" w:pos="8931"/>
        </w:tabs>
        <w:ind w:left="380" w:hanging="360"/>
        <w:jc w:val="both"/>
      </w:pPr>
      <w:r w:rsidRPr="004B12E9">
        <w:rPr>
          <w:rStyle w:val="af1"/>
        </w:rPr>
        <w:t>гуманитарного и социально-экономического цикла ОПОП СПО.</w:t>
      </w:r>
    </w:p>
    <w:p w:rsidR="0063743E" w:rsidRPr="004B12E9" w:rsidRDefault="0063743E" w:rsidP="0063743E">
      <w:pPr>
        <w:pStyle w:val="af0"/>
        <w:tabs>
          <w:tab w:val="left" w:pos="8931"/>
        </w:tabs>
        <w:ind w:left="380" w:hanging="360"/>
        <w:jc w:val="both"/>
      </w:pPr>
      <w:r w:rsidRPr="004B12E9">
        <w:rPr>
          <w:rStyle w:val="af1"/>
        </w:rPr>
        <w:lastRenderedPageBreak/>
        <w:t xml:space="preserve">     Цели и задачи дисциплины - требования к результатам освоения дисциплины:</w:t>
      </w:r>
    </w:p>
    <w:p w:rsidR="0063743E" w:rsidRPr="004B12E9" w:rsidRDefault="0063743E" w:rsidP="0063743E">
      <w:pPr>
        <w:pStyle w:val="af0"/>
        <w:tabs>
          <w:tab w:val="left" w:pos="8931"/>
        </w:tabs>
        <w:jc w:val="both"/>
        <w:rPr>
          <w:b/>
          <w:i/>
          <w:shd w:val="clear" w:color="auto" w:fill="FFFFFF"/>
        </w:rPr>
      </w:pPr>
      <w:r w:rsidRPr="004B12E9">
        <w:rPr>
          <w:rStyle w:val="af1"/>
        </w:rPr>
        <w:t xml:space="preserve">     В результате освоения дисциплины обучающийся должен </w:t>
      </w:r>
      <w:r w:rsidRPr="004B12E9">
        <w:rPr>
          <w:rStyle w:val="af1"/>
          <w:b/>
          <w:i/>
        </w:rPr>
        <w:t>уметь:</w:t>
      </w:r>
    </w:p>
    <w:p w:rsidR="0063743E" w:rsidRPr="004B12E9" w:rsidRDefault="0063743E" w:rsidP="00D77753">
      <w:pPr>
        <w:pStyle w:val="af0"/>
        <w:numPr>
          <w:ilvl w:val="0"/>
          <w:numId w:val="32"/>
        </w:numPr>
        <w:tabs>
          <w:tab w:val="left" w:pos="284"/>
          <w:tab w:val="left" w:pos="725"/>
          <w:tab w:val="left" w:pos="8931"/>
        </w:tabs>
        <w:suppressAutoHyphens w:val="0"/>
        <w:spacing w:after="0"/>
        <w:jc w:val="both"/>
      </w:pPr>
      <w:r w:rsidRPr="004B12E9">
        <w:rPr>
          <w:rStyle w:val="af1"/>
        </w:rPr>
        <w:t>использовать физкультурно-оздоровительную деятельность для укрепления здоровья, достижения жизненных и профессиональных целей.</w:t>
      </w:r>
    </w:p>
    <w:p w:rsidR="0063743E" w:rsidRPr="004B12E9" w:rsidRDefault="0063743E" w:rsidP="0063743E">
      <w:pPr>
        <w:pStyle w:val="af0"/>
        <w:tabs>
          <w:tab w:val="left" w:pos="8931"/>
        </w:tabs>
        <w:jc w:val="both"/>
        <w:rPr>
          <w:b/>
          <w:i/>
        </w:rPr>
      </w:pPr>
      <w:r w:rsidRPr="004B12E9">
        <w:rPr>
          <w:rStyle w:val="af1"/>
        </w:rPr>
        <w:t xml:space="preserve">     В результате освоения дисциплины обучающийся должен </w:t>
      </w:r>
      <w:r w:rsidRPr="004B12E9">
        <w:rPr>
          <w:rStyle w:val="af1"/>
          <w:b/>
          <w:i/>
        </w:rPr>
        <w:t>знать:</w:t>
      </w:r>
    </w:p>
    <w:p w:rsidR="0063743E" w:rsidRPr="004B12E9" w:rsidRDefault="0063743E" w:rsidP="00D77753">
      <w:pPr>
        <w:pStyle w:val="af0"/>
        <w:numPr>
          <w:ilvl w:val="0"/>
          <w:numId w:val="32"/>
        </w:numPr>
        <w:tabs>
          <w:tab w:val="left" w:pos="720"/>
          <w:tab w:val="left" w:pos="8931"/>
        </w:tabs>
        <w:suppressAutoHyphens w:val="0"/>
        <w:spacing w:after="0"/>
        <w:jc w:val="both"/>
        <w:rPr>
          <w:rStyle w:val="af1"/>
        </w:rPr>
      </w:pPr>
      <w:r w:rsidRPr="004B12E9">
        <w:rPr>
          <w:rStyle w:val="af1"/>
        </w:rPr>
        <w:t>роль физической культуры в общекультурном, профессиональном и социальном развитии человека;</w:t>
      </w:r>
    </w:p>
    <w:p w:rsidR="0063743E" w:rsidRPr="004B12E9" w:rsidRDefault="0063743E" w:rsidP="00D77753">
      <w:pPr>
        <w:pStyle w:val="af0"/>
        <w:numPr>
          <w:ilvl w:val="0"/>
          <w:numId w:val="32"/>
        </w:numPr>
        <w:tabs>
          <w:tab w:val="left" w:pos="725"/>
          <w:tab w:val="left" w:pos="8931"/>
        </w:tabs>
        <w:suppressAutoHyphens w:val="0"/>
        <w:spacing w:after="0"/>
        <w:jc w:val="both"/>
      </w:pPr>
      <w:r w:rsidRPr="004B12E9">
        <w:rPr>
          <w:rStyle w:val="af1"/>
        </w:rPr>
        <w:t>основы здорового образа жизни.</w:t>
      </w:r>
    </w:p>
    <w:p w:rsidR="0063743E" w:rsidRPr="004B12E9" w:rsidRDefault="0063743E" w:rsidP="0063743E">
      <w:pPr>
        <w:pStyle w:val="af0"/>
        <w:tabs>
          <w:tab w:val="left" w:pos="8931"/>
        </w:tabs>
        <w:spacing w:after="240"/>
        <w:ind w:left="20"/>
        <w:jc w:val="both"/>
        <w:rPr>
          <w:rStyle w:val="af1"/>
        </w:rPr>
      </w:pPr>
      <w:r w:rsidRPr="004B12E9">
        <w:rPr>
          <w:rStyle w:val="af1"/>
        </w:rPr>
        <w:t xml:space="preserve">     Рекомендуемое количество часов на освоение программы дисциплины: максимальной учебной нагрузки обучающегося </w:t>
      </w:r>
      <w:r w:rsidR="009E1426" w:rsidRPr="004B12E9">
        <w:rPr>
          <w:rStyle w:val="af1"/>
        </w:rPr>
        <w:t>162</w:t>
      </w:r>
      <w:r w:rsidRPr="004B12E9">
        <w:rPr>
          <w:rStyle w:val="af1"/>
        </w:rPr>
        <w:t xml:space="preserve"> час</w:t>
      </w:r>
      <w:r w:rsidR="009E1426" w:rsidRPr="004B12E9">
        <w:rPr>
          <w:rStyle w:val="af1"/>
        </w:rPr>
        <w:t>а</w:t>
      </w:r>
      <w:r w:rsidRPr="004B12E9">
        <w:rPr>
          <w:rStyle w:val="af1"/>
        </w:rPr>
        <w:t xml:space="preserve">, в том числе: обязательной аудиторной учебной нагрузки обучающегося 108 часов; самостоятельной работы обучающегося </w:t>
      </w:r>
      <w:r w:rsidR="009E1426" w:rsidRPr="004B12E9">
        <w:rPr>
          <w:rStyle w:val="af1"/>
        </w:rPr>
        <w:t>54</w:t>
      </w:r>
      <w:r w:rsidRPr="004B12E9">
        <w:rPr>
          <w:rStyle w:val="af1"/>
        </w:rPr>
        <w:t xml:space="preserve"> час</w:t>
      </w:r>
      <w:r w:rsidR="009E1426" w:rsidRPr="004B12E9">
        <w:rPr>
          <w:rStyle w:val="af1"/>
        </w:rPr>
        <w:t>а</w:t>
      </w:r>
      <w:r w:rsidRPr="004B12E9">
        <w:rPr>
          <w:rStyle w:val="af1"/>
        </w:rPr>
        <w:t>.</w:t>
      </w:r>
    </w:p>
    <w:p w:rsidR="007207EF" w:rsidRPr="004B12E9" w:rsidRDefault="007207EF" w:rsidP="0063743E">
      <w:pPr>
        <w:pStyle w:val="af0"/>
        <w:jc w:val="center"/>
        <w:rPr>
          <w:rStyle w:val="af1"/>
          <w:b/>
        </w:rPr>
      </w:pPr>
      <w:r w:rsidRPr="004B12E9">
        <w:rPr>
          <w:b/>
        </w:rPr>
        <w:t>4.5 Программы учебных дисциплин математического и общего естественнонаучного цикла</w:t>
      </w:r>
    </w:p>
    <w:p w:rsidR="0063743E" w:rsidRPr="004B12E9" w:rsidRDefault="0063743E" w:rsidP="0063743E">
      <w:pPr>
        <w:pStyle w:val="af0"/>
        <w:jc w:val="center"/>
        <w:rPr>
          <w:rStyle w:val="af1"/>
          <w:b/>
        </w:rPr>
      </w:pPr>
      <w:r w:rsidRPr="004B12E9">
        <w:rPr>
          <w:rStyle w:val="af1"/>
          <w:b/>
        </w:rPr>
        <w:t>УЧЕБНАЯ ДИСЦИПЛИНА</w:t>
      </w:r>
    </w:p>
    <w:p w:rsidR="0063743E" w:rsidRPr="004B12E9" w:rsidRDefault="0063743E" w:rsidP="0063743E">
      <w:pPr>
        <w:pStyle w:val="af0"/>
        <w:jc w:val="center"/>
        <w:rPr>
          <w:rStyle w:val="af1"/>
        </w:rPr>
      </w:pPr>
      <w:r w:rsidRPr="004B12E9">
        <w:rPr>
          <w:rStyle w:val="af1"/>
          <w:b/>
        </w:rPr>
        <w:t xml:space="preserve">ЕН.01 </w:t>
      </w:r>
      <w:r w:rsidR="009E1426" w:rsidRPr="004B12E9">
        <w:rPr>
          <w:rStyle w:val="af1"/>
          <w:b/>
        </w:rPr>
        <w:t>ИНФОРМАТИКА И ИНФОРМАЦИОННО-КОММУНИКАЦИОННЫЕ ТЕХНОЛОГИИ В ПРОФЕССИОНАЛЬНОЙ ДЕЯТЕЛЬНОСТИ</w:t>
      </w:r>
    </w:p>
    <w:p w:rsidR="0063743E" w:rsidRPr="004B12E9" w:rsidRDefault="0063743E" w:rsidP="0063743E">
      <w:pPr>
        <w:pStyle w:val="af0"/>
        <w:ind w:left="20" w:firstLine="2020"/>
        <w:jc w:val="both"/>
        <w:rPr>
          <w:rStyle w:val="af1"/>
        </w:rPr>
      </w:pPr>
    </w:p>
    <w:p w:rsidR="0063743E" w:rsidRPr="004B12E9" w:rsidRDefault="0063743E" w:rsidP="0063743E">
      <w:pPr>
        <w:pStyle w:val="af0"/>
        <w:jc w:val="both"/>
      </w:pPr>
      <w:r w:rsidRPr="004B12E9">
        <w:rPr>
          <w:rStyle w:val="af1"/>
        </w:rPr>
        <w:t xml:space="preserve">     Цель дисциплины:</w:t>
      </w:r>
      <w:r w:rsidRPr="004B12E9">
        <w:t xml:space="preserve"> </w:t>
      </w:r>
      <w:r w:rsidRPr="004B12E9">
        <w:rPr>
          <w:rStyle w:val="af1"/>
        </w:rPr>
        <w:t>формирование систематизированных знаний о новых информационных, компьютерных и коммуникационных технологиях Место учебной дисциплины в структуре ОПОП</w:t>
      </w:r>
      <w:r w:rsidRPr="004B12E9">
        <w:t xml:space="preserve">: </w:t>
      </w:r>
      <w:r w:rsidRPr="004B12E9">
        <w:rPr>
          <w:rStyle w:val="af1"/>
        </w:rPr>
        <w:t>дисциплина входит в математический и общий естественнонаучный цикл основной профессиональной образовательной программы.</w:t>
      </w:r>
    </w:p>
    <w:p w:rsidR="0063743E" w:rsidRPr="004B12E9" w:rsidRDefault="0063743E" w:rsidP="0063743E">
      <w:pPr>
        <w:pStyle w:val="af0"/>
        <w:ind w:left="440" w:hanging="420"/>
        <w:jc w:val="both"/>
      </w:pPr>
      <w:r w:rsidRPr="004B12E9">
        <w:rPr>
          <w:rStyle w:val="af1"/>
        </w:rPr>
        <w:t xml:space="preserve">     Требования к результатам освоения учебной дисциплины:</w:t>
      </w:r>
    </w:p>
    <w:p w:rsidR="0063743E" w:rsidRPr="004B12E9" w:rsidRDefault="0063743E" w:rsidP="0063743E">
      <w:pPr>
        <w:pStyle w:val="af0"/>
        <w:ind w:left="440" w:hanging="420"/>
        <w:jc w:val="both"/>
        <w:rPr>
          <w:b/>
          <w:i/>
        </w:rPr>
      </w:pPr>
      <w:r w:rsidRPr="004B12E9">
        <w:rPr>
          <w:rStyle w:val="af1"/>
        </w:rPr>
        <w:t xml:space="preserve">     В результате изучения учебной дисциплины обучающийся должен </w:t>
      </w:r>
      <w:r w:rsidRPr="004B12E9">
        <w:rPr>
          <w:rStyle w:val="af1"/>
          <w:b/>
          <w:i/>
        </w:rPr>
        <w:t>уметь:</w:t>
      </w:r>
    </w:p>
    <w:p w:rsidR="0063743E" w:rsidRPr="004B12E9" w:rsidRDefault="0063743E" w:rsidP="00D77753">
      <w:pPr>
        <w:pStyle w:val="af0"/>
        <w:numPr>
          <w:ilvl w:val="0"/>
          <w:numId w:val="33"/>
        </w:numPr>
        <w:tabs>
          <w:tab w:val="left" w:pos="718"/>
        </w:tabs>
        <w:suppressAutoHyphens w:val="0"/>
        <w:spacing w:after="0"/>
        <w:jc w:val="both"/>
        <w:rPr>
          <w:rStyle w:val="af1"/>
        </w:rPr>
      </w:pPr>
      <w:r w:rsidRPr="004B12E9">
        <w:rPr>
          <w:rStyle w:val="af1"/>
        </w:rPr>
        <w:t>работать в операционной системе;</w:t>
      </w:r>
    </w:p>
    <w:p w:rsidR="0063743E" w:rsidRPr="004B12E9" w:rsidRDefault="0063743E" w:rsidP="00D77753">
      <w:pPr>
        <w:pStyle w:val="af0"/>
        <w:numPr>
          <w:ilvl w:val="0"/>
          <w:numId w:val="33"/>
        </w:numPr>
        <w:tabs>
          <w:tab w:val="left" w:pos="718"/>
        </w:tabs>
        <w:suppressAutoHyphens w:val="0"/>
        <w:spacing w:after="0"/>
        <w:jc w:val="both"/>
        <w:rPr>
          <w:rStyle w:val="af1"/>
        </w:rPr>
      </w:pPr>
      <w:r w:rsidRPr="004B12E9">
        <w:rPr>
          <w:rStyle w:val="af1"/>
        </w:rPr>
        <w:t>работать с текстовым редактором;</w:t>
      </w:r>
    </w:p>
    <w:p w:rsidR="0063743E" w:rsidRPr="004B12E9" w:rsidRDefault="0063743E" w:rsidP="00D77753">
      <w:pPr>
        <w:pStyle w:val="af0"/>
        <w:numPr>
          <w:ilvl w:val="0"/>
          <w:numId w:val="33"/>
        </w:numPr>
        <w:tabs>
          <w:tab w:val="left" w:pos="718"/>
        </w:tabs>
        <w:suppressAutoHyphens w:val="0"/>
        <w:spacing w:after="0"/>
        <w:jc w:val="both"/>
        <w:rPr>
          <w:rStyle w:val="af1"/>
        </w:rPr>
      </w:pPr>
      <w:r w:rsidRPr="004B12E9">
        <w:rPr>
          <w:rStyle w:val="af1"/>
        </w:rPr>
        <w:t>работать с электронными таблицами;</w:t>
      </w:r>
    </w:p>
    <w:p w:rsidR="0063743E" w:rsidRPr="004B12E9" w:rsidRDefault="0063743E" w:rsidP="00D77753">
      <w:pPr>
        <w:pStyle w:val="af0"/>
        <w:numPr>
          <w:ilvl w:val="0"/>
          <w:numId w:val="33"/>
        </w:numPr>
        <w:tabs>
          <w:tab w:val="left" w:pos="723"/>
        </w:tabs>
        <w:suppressAutoHyphens w:val="0"/>
        <w:spacing w:after="0"/>
        <w:jc w:val="both"/>
        <w:rPr>
          <w:rStyle w:val="af1"/>
        </w:rPr>
      </w:pPr>
      <w:r w:rsidRPr="004B12E9">
        <w:rPr>
          <w:rStyle w:val="af1"/>
        </w:rPr>
        <w:t>использовать сетевые программные и технические средства в профессиональной деятельности;</w:t>
      </w:r>
    </w:p>
    <w:p w:rsidR="0063743E" w:rsidRPr="004B12E9" w:rsidRDefault="0063743E" w:rsidP="00D77753">
      <w:pPr>
        <w:pStyle w:val="af0"/>
        <w:numPr>
          <w:ilvl w:val="0"/>
          <w:numId w:val="33"/>
        </w:numPr>
        <w:tabs>
          <w:tab w:val="left" w:pos="723"/>
        </w:tabs>
        <w:suppressAutoHyphens w:val="0"/>
        <w:spacing w:after="0"/>
        <w:jc w:val="both"/>
        <w:rPr>
          <w:rStyle w:val="af1"/>
        </w:rPr>
      </w:pPr>
      <w:r w:rsidRPr="004B12E9">
        <w:rPr>
          <w:rStyle w:val="af1"/>
        </w:rPr>
        <w:t>выполнять работу с программными средствами повышения информационной безопасности;</w:t>
      </w:r>
    </w:p>
    <w:p w:rsidR="0063743E" w:rsidRPr="004B12E9" w:rsidRDefault="0063743E" w:rsidP="00D77753">
      <w:pPr>
        <w:pStyle w:val="af0"/>
        <w:numPr>
          <w:ilvl w:val="0"/>
          <w:numId w:val="33"/>
        </w:numPr>
        <w:tabs>
          <w:tab w:val="left" w:pos="718"/>
        </w:tabs>
        <w:suppressAutoHyphens w:val="0"/>
        <w:spacing w:after="0"/>
        <w:jc w:val="both"/>
        <w:rPr>
          <w:rStyle w:val="af1"/>
        </w:rPr>
      </w:pPr>
      <w:r w:rsidRPr="004B12E9">
        <w:rPr>
          <w:rStyle w:val="af1"/>
        </w:rPr>
        <w:t>работать с профессионально ориентированным программным обеспечением;</w:t>
      </w:r>
    </w:p>
    <w:p w:rsidR="0063743E" w:rsidRPr="004B12E9" w:rsidRDefault="0063743E" w:rsidP="00D77753">
      <w:pPr>
        <w:pStyle w:val="af0"/>
        <w:numPr>
          <w:ilvl w:val="0"/>
          <w:numId w:val="33"/>
        </w:numPr>
        <w:tabs>
          <w:tab w:val="left" w:pos="723"/>
        </w:tabs>
        <w:suppressAutoHyphens w:val="0"/>
        <w:spacing w:after="0"/>
        <w:jc w:val="both"/>
        <w:rPr>
          <w:rStyle w:val="af1"/>
        </w:rPr>
      </w:pPr>
      <w:r w:rsidRPr="004B12E9">
        <w:rPr>
          <w:rStyle w:val="af1"/>
        </w:rPr>
        <w:t>пользоваться средствами связи и техническими средствами, применяемыми для создания, обработки и хранения документов;</w:t>
      </w:r>
    </w:p>
    <w:p w:rsidR="0063743E" w:rsidRPr="004B12E9" w:rsidRDefault="0063743E" w:rsidP="00D77753">
      <w:pPr>
        <w:pStyle w:val="af0"/>
        <w:numPr>
          <w:ilvl w:val="0"/>
          <w:numId w:val="33"/>
        </w:numPr>
        <w:tabs>
          <w:tab w:val="left" w:pos="723"/>
        </w:tabs>
        <w:suppressAutoHyphens w:val="0"/>
        <w:spacing w:after="0"/>
        <w:jc w:val="both"/>
      </w:pPr>
      <w:r w:rsidRPr="004B12E9">
        <w:rPr>
          <w:rStyle w:val="af1"/>
        </w:rPr>
        <w:t>осуществлять документационное обеспечение профессиональной деятельности с использованием информационно-коммуникационных технологий.</w:t>
      </w:r>
    </w:p>
    <w:p w:rsidR="0063743E" w:rsidRPr="004B12E9" w:rsidRDefault="0063743E" w:rsidP="0063743E">
      <w:pPr>
        <w:pStyle w:val="af0"/>
        <w:ind w:left="440" w:hanging="420"/>
        <w:jc w:val="both"/>
        <w:rPr>
          <w:b/>
          <w:i/>
        </w:rPr>
      </w:pPr>
      <w:r w:rsidRPr="004B12E9">
        <w:rPr>
          <w:rStyle w:val="af1"/>
        </w:rPr>
        <w:t xml:space="preserve">     В результате изучения учебной дисциплины обучающийся должен </w:t>
      </w:r>
      <w:r w:rsidRPr="004B12E9">
        <w:rPr>
          <w:rStyle w:val="af1"/>
          <w:b/>
          <w:i/>
        </w:rPr>
        <w:t>знать:</w:t>
      </w:r>
    </w:p>
    <w:p w:rsidR="0063743E" w:rsidRPr="004B12E9" w:rsidRDefault="0063743E" w:rsidP="00D77753">
      <w:pPr>
        <w:pStyle w:val="af0"/>
        <w:numPr>
          <w:ilvl w:val="0"/>
          <w:numId w:val="34"/>
        </w:numPr>
        <w:tabs>
          <w:tab w:val="left" w:pos="723"/>
        </w:tabs>
        <w:suppressAutoHyphens w:val="0"/>
        <w:spacing w:after="0"/>
        <w:jc w:val="both"/>
        <w:rPr>
          <w:rStyle w:val="af1"/>
        </w:rPr>
      </w:pPr>
      <w:r w:rsidRPr="004B12E9">
        <w:rPr>
          <w:rStyle w:val="af1"/>
        </w:rPr>
        <w:t>общие принципы работы с оболочками разных операционных систем;</w:t>
      </w:r>
    </w:p>
    <w:p w:rsidR="0063743E" w:rsidRPr="004B12E9" w:rsidRDefault="0063743E" w:rsidP="0063743E">
      <w:pPr>
        <w:pStyle w:val="af0"/>
        <w:tabs>
          <w:tab w:val="left" w:pos="723"/>
        </w:tabs>
        <w:ind w:left="720"/>
        <w:jc w:val="both"/>
        <w:rPr>
          <w:shd w:val="clear" w:color="auto" w:fill="FFFFFF"/>
        </w:rPr>
      </w:pPr>
      <w:r w:rsidRPr="004B12E9">
        <w:rPr>
          <w:rStyle w:val="af1"/>
        </w:rPr>
        <w:t>правила и методы подготовки, сохранения и редактирования текстовых документов в разных текстовых редакторах;</w:t>
      </w:r>
    </w:p>
    <w:p w:rsidR="0063743E" w:rsidRPr="004B12E9" w:rsidRDefault="0063743E" w:rsidP="00D77753">
      <w:pPr>
        <w:pStyle w:val="af0"/>
        <w:numPr>
          <w:ilvl w:val="0"/>
          <w:numId w:val="34"/>
        </w:numPr>
        <w:tabs>
          <w:tab w:val="left" w:pos="723"/>
        </w:tabs>
        <w:suppressAutoHyphens w:val="0"/>
        <w:spacing w:after="0"/>
        <w:jc w:val="both"/>
        <w:rPr>
          <w:rStyle w:val="af1"/>
        </w:rPr>
      </w:pPr>
      <w:r w:rsidRPr="004B12E9">
        <w:rPr>
          <w:rStyle w:val="af1"/>
        </w:rPr>
        <w:t>общие принципы использования стандартных функций при вычислениях, способы представления результатов в обычном и графическом виде;</w:t>
      </w:r>
    </w:p>
    <w:p w:rsidR="0063743E" w:rsidRPr="004B12E9" w:rsidRDefault="0063743E" w:rsidP="00D77753">
      <w:pPr>
        <w:pStyle w:val="af0"/>
        <w:numPr>
          <w:ilvl w:val="0"/>
          <w:numId w:val="34"/>
        </w:numPr>
        <w:tabs>
          <w:tab w:val="left" w:pos="723"/>
        </w:tabs>
        <w:suppressAutoHyphens w:val="0"/>
        <w:spacing w:after="0"/>
        <w:jc w:val="both"/>
        <w:rPr>
          <w:rStyle w:val="af1"/>
        </w:rPr>
      </w:pPr>
      <w:r w:rsidRPr="004B12E9">
        <w:rPr>
          <w:rStyle w:val="af1"/>
        </w:rPr>
        <w:t>методы поиска необходимой информации, правила пользования основными службами глобальных сетей;</w:t>
      </w:r>
    </w:p>
    <w:p w:rsidR="0063743E" w:rsidRPr="004B12E9" w:rsidRDefault="0063743E" w:rsidP="00D77753">
      <w:pPr>
        <w:pStyle w:val="af0"/>
        <w:numPr>
          <w:ilvl w:val="0"/>
          <w:numId w:val="34"/>
        </w:numPr>
        <w:tabs>
          <w:tab w:val="left" w:pos="723"/>
        </w:tabs>
        <w:suppressAutoHyphens w:val="0"/>
        <w:spacing w:after="0"/>
        <w:jc w:val="both"/>
        <w:rPr>
          <w:rStyle w:val="af1"/>
        </w:rPr>
      </w:pPr>
      <w:r w:rsidRPr="004B12E9">
        <w:rPr>
          <w:rStyle w:val="af1"/>
        </w:rPr>
        <w:t>общий подход к организации размещения, обработки, поиска, хранения и передачи информации, защиты информации от несанкционированного доступа;</w:t>
      </w:r>
    </w:p>
    <w:p w:rsidR="0063743E" w:rsidRPr="004B12E9" w:rsidRDefault="0063743E" w:rsidP="00D77753">
      <w:pPr>
        <w:pStyle w:val="af0"/>
        <w:numPr>
          <w:ilvl w:val="0"/>
          <w:numId w:val="34"/>
        </w:numPr>
        <w:tabs>
          <w:tab w:val="left" w:pos="723"/>
        </w:tabs>
        <w:suppressAutoHyphens w:val="0"/>
        <w:spacing w:after="0"/>
        <w:jc w:val="both"/>
        <w:rPr>
          <w:rStyle w:val="af1"/>
        </w:rPr>
      </w:pPr>
      <w:r w:rsidRPr="004B12E9">
        <w:rPr>
          <w:rStyle w:val="af1"/>
        </w:rPr>
        <w:lastRenderedPageBreak/>
        <w:t>общие принципы работы с различными системами бронирования и резервирования;</w:t>
      </w:r>
    </w:p>
    <w:p w:rsidR="0063743E" w:rsidRPr="004B12E9" w:rsidRDefault="0063743E" w:rsidP="00D77753">
      <w:pPr>
        <w:pStyle w:val="af0"/>
        <w:numPr>
          <w:ilvl w:val="0"/>
          <w:numId w:val="34"/>
        </w:numPr>
        <w:tabs>
          <w:tab w:val="left" w:pos="723"/>
        </w:tabs>
        <w:suppressAutoHyphens w:val="0"/>
        <w:spacing w:after="0"/>
        <w:jc w:val="both"/>
        <w:rPr>
          <w:rStyle w:val="af1"/>
        </w:rPr>
      </w:pPr>
      <w:r w:rsidRPr="004B12E9">
        <w:rPr>
          <w:rStyle w:val="af1"/>
        </w:rPr>
        <w:t>правила использования оргтехники и основных средств связи;</w:t>
      </w:r>
    </w:p>
    <w:p w:rsidR="0063743E" w:rsidRPr="004B12E9" w:rsidRDefault="0063743E" w:rsidP="00D77753">
      <w:pPr>
        <w:pStyle w:val="af0"/>
        <w:numPr>
          <w:ilvl w:val="0"/>
          <w:numId w:val="34"/>
        </w:numPr>
        <w:tabs>
          <w:tab w:val="left" w:pos="723"/>
        </w:tabs>
        <w:suppressAutoHyphens w:val="0"/>
        <w:spacing w:after="0"/>
        <w:jc w:val="both"/>
      </w:pPr>
      <w:r w:rsidRPr="004B12E9">
        <w:rPr>
          <w:rStyle w:val="af1"/>
        </w:rPr>
        <w:t>стандартное программное обеспечение делопроизводства.</w:t>
      </w:r>
    </w:p>
    <w:p w:rsidR="0063743E" w:rsidRPr="004B12E9" w:rsidRDefault="0063743E" w:rsidP="0063743E">
      <w:pPr>
        <w:pStyle w:val="af0"/>
        <w:ind w:left="20"/>
        <w:jc w:val="both"/>
      </w:pPr>
      <w:r w:rsidRPr="004B12E9">
        <w:rPr>
          <w:rStyle w:val="af1"/>
        </w:rPr>
        <w:t xml:space="preserve">     Рекомендуемое количество часов на освоение программы учебной дисциплины:</w:t>
      </w:r>
      <w:r w:rsidRPr="004B12E9">
        <w:t xml:space="preserve"> </w:t>
      </w:r>
      <w:r w:rsidRPr="004B12E9">
        <w:rPr>
          <w:rStyle w:val="af1"/>
        </w:rPr>
        <w:t>максимальной учебной нагрузки обучающегося 138 часов, в том числе: обязательной аудиторной учебной нагрузки обучающегося 92 часа; самостоятельной работы обучающегося 46 часов.</w:t>
      </w:r>
    </w:p>
    <w:p w:rsidR="007207EF" w:rsidRPr="004B12E9" w:rsidRDefault="007207EF" w:rsidP="007207EF">
      <w:pPr>
        <w:pStyle w:val="af0"/>
        <w:ind w:left="80"/>
        <w:rPr>
          <w:b/>
        </w:rPr>
      </w:pPr>
    </w:p>
    <w:p w:rsidR="0063743E" w:rsidRPr="004B12E9" w:rsidRDefault="007207EF" w:rsidP="007207EF">
      <w:pPr>
        <w:pStyle w:val="af0"/>
        <w:ind w:left="80"/>
        <w:rPr>
          <w:b/>
        </w:rPr>
      </w:pPr>
      <w:r w:rsidRPr="004B12E9">
        <w:rPr>
          <w:b/>
        </w:rPr>
        <w:t>4.6 Программы учебных дисциплин профессионального цикла</w:t>
      </w:r>
    </w:p>
    <w:p w:rsidR="007207EF" w:rsidRPr="004B12E9" w:rsidRDefault="007207EF" w:rsidP="007207EF">
      <w:pPr>
        <w:pStyle w:val="af0"/>
        <w:ind w:left="80"/>
        <w:rPr>
          <w:rStyle w:val="af1"/>
          <w:b/>
        </w:rPr>
      </w:pPr>
    </w:p>
    <w:p w:rsidR="0063743E" w:rsidRPr="004B12E9" w:rsidRDefault="0063743E" w:rsidP="0063743E">
      <w:pPr>
        <w:pStyle w:val="af0"/>
        <w:jc w:val="center"/>
        <w:rPr>
          <w:rStyle w:val="af1"/>
          <w:b/>
        </w:rPr>
      </w:pPr>
      <w:r w:rsidRPr="004B12E9">
        <w:rPr>
          <w:rStyle w:val="af1"/>
          <w:b/>
        </w:rPr>
        <w:t>УЧЕБНАЯ ДИСЦИПЛИНА</w:t>
      </w:r>
    </w:p>
    <w:p w:rsidR="0063743E" w:rsidRPr="004B12E9" w:rsidRDefault="0063743E" w:rsidP="0063743E">
      <w:pPr>
        <w:pStyle w:val="af0"/>
        <w:jc w:val="center"/>
        <w:rPr>
          <w:rStyle w:val="af1"/>
          <w:b/>
        </w:rPr>
      </w:pPr>
      <w:r w:rsidRPr="004B12E9">
        <w:rPr>
          <w:rStyle w:val="af1"/>
          <w:b/>
        </w:rPr>
        <w:t>ОП.01 МЕНЕДЖМЕНТ</w:t>
      </w:r>
    </w:p>
    <w:p w:rsidR="0063743E" w:rsidRPr="004B12E9" w:rsidRDefault="0063743E" w:rsidP="0063743E">
      <w:pPr>
        <w:pStyle w:val="af0"/>
        <w:rPr>
          <w:rStyle w:val="af1"/>
          <w:b/>
        </w:rPr>
      </w:pPr>
    </w:p>
    <w:p w:rsidR="0063743E" w:rsidRPr="004B12E9" w:rsidRDefault="0063743E" w:rsidP="0063743E">
      <w:pPr>
        <w:pStyle w:val="af0"/>
        <w:tabs>
          <w:tab w:val="left" w:pos="9641"/>
        </w:tabs>
        <w:spacing w:line="283" w:lineRule="exact"/>
        <w:jc w:val="both"/>
      </w:pPr>
      <w:r w:rsidRPr="004B12E9">
        <w:rPr>
          <w:rStyle w:val="af1"/>
          <w:b/>
          <w:color w:val="800080"/>
        </w:rPr>
        <w:t xml:space="preserve">     </w:t>
      </w:r>
      <w:r w:rsidRPr="004B12E9">
        <w:rPr>
          <w:rStyle w:val="afd"/>
          <w:color w:val="000000"/>
        </w:rPr>
        <w:t>Целью освоения дисциплины является формирование системы знаний, умений и практических навыков, необходимых для управления современной организацией на разных уровнях менеджмента, и развитие способности и готовности адекватно и эффективно использо</w:t>
      </w:r>
      <w:r w:rsidRPr="004B12E9">
        <w:rPr>
          <w:rStyle w:val="afd"/>
          <w:color w:val="000000"/>
        </w:rPr>
        <w:softHyphen/>
        <w:t>вать их для достижения целей развития организации.</w:t>
      </w:r>
    </w:p>
    <w:p w:rsidR="0063743E" w:rsidRPr="004B12E9" w:rsidRDefault="0063743E" w:rsidP="0063743E">
      <w:pPr>
        <w:pStyle w:val="af0"/>
        <w:tabs>
          <w:tab w:val="left" w:pos="9641"/>
        </w:tabs>
        <w:spacing w:line="283" w:lineRule="exact"/>
        <w:jc w:val="both"/>
        <w:rPr>
          <w:rStyle w:val="afd"/>
          <w:color w:val="000000"/>
        </w:rPr>
      </w:pPr>
      <w:r w:rsidRPr="004B12E9">
        <w:rPr>
          <w:rStyle w:val="afd"/>
          <w:color w:val="000000"/>
        </w:rPr>
        <w:t xml:space="preserve">      Основными задачами учебной дисциплины «Менеджмент» являются:</w:t>
      </w:r>
    </w:p>
    <w:p w:rsidR="0063743E" w:rsidRPr="004B12E9" w:rsidRDefault="0063743E" w:rsidP="00D77753">
      <w:pPr>
        <w:pStyle w:val="af0"/>
        <w:numPr>
          <w:ilvl w:val="0"/>
          <w:numId w:val="35"/>
        </w:numPr>
        <w:tabs>
          <w:tab w:val="left" w:pos="9641"/>
        </w:tabs>
        <w:suppressAutoHyphens w:val="0"/>
        <w:spacing w:after="0" w:line="283" w:lineRule="exact"/>
        <w:jc w:val="both"/>
        <w:rPr>
          <w:rStyle w:val="afd"/>
        </w:rPr>
      </w:pPr>
      <w:r w:rsidRPr="004B12E9">
        <w:rPr>
          <w:rStyle w:val="afd"/>
          <w:color w:val="000000"/>
        </w:rPr>
        <w:t>получение теоретических знаний о менеджменте как особом виде деятельности;</w:t>
      </w:r>
    </w:p>
    <w:p w:rsidR="0063743E" w:rsidRPr="004B12E9" w:rsidRDefault="0063743E" w:rsidP="00D77753">
      <w:pPr>
        <w:pStyle w:val="af0"/>
        <w:numPr>
          <w:ilvl w:val="0"/>
          <w:numId w:val="35"/>
        </w:numPr>
        <w:tabs>
          <w:tab w:val="left" w:pos="9641"/>
        </w:tabs>
        <w:suppressAutoHyphens w:val="0"/>
        <w:spacing w:after="0" w:line="283" w:lineRule="exact"/>
        <w:jc w:val="both"/>
        <w:rPr>
          <w:rStyle w:val="afd"/>
        </w:rPr>
      </w:pPr>
      <w:r w:rsidRPr="004B12E9">
        <w:rPr>
          <w:rStyle w:val="afd"/>
          <w:color w:val="000000"/>
        </w:rPr>
        <w:t>обеспечение прикладными знаниями в области развития форм и методов управления субъ</w:t>
      </w:r>
      <w:r w:rsidRPr="004B12E9">
        <w:rPr>
          <w:rStyle w:val="afd"/>
          <w:color w:val="000000"/>
        </w:rPr>
        <w:softHyphen/>
        <w:t>ектами рыночной деятельности;</w:t>
      </w:r>
    </w:p>
    <w:p w:rsidR="0063743E" w:rsidRPr="004B12E9" w:rsidRDefault="0063743E" w:rsidP="00D77753">
      <w:pPr>
        <w:pStyle w:val="af0"/>
        <w:numPr>
          <w:ilvl w:val="0"/>
          <w:numId w:val="35"/>
        </w:numPr>
        <w:tabs>
          <w:tab w:val="left" w:pos="9641"/>
        </w:tabs>
        <w:suppressAutoHyphens w:val="0"/>
        <w:spacing w:after="0" w:line="283" w:lineRule="exact"/>
        <w:jc w:val="both"/>
        <w:rPr>
          <w:rStyle w:val="afd"/>
        </w:rPr>
      </w:pPr>
      <w:r w:rsidRPr="004B12E9">
        <w:rPr>
          <w:rStyle w:val="afd"/>
          <w:color w:val="000000"/>
        </w:rPr>
        <w:t>формирование навыков реализации теоретических и прикладных знаний в практической деятельности менеджера на предприятии;</w:t>
      </w:r>
    </w:p>
    <w:p w:rsidR="0063743E" w:rsidRPr="004B12E9" w:rsidRDefault="0063743E" w:rsidP="00D77753">
      <w:pPr>
        <w:pStyle w:val="af0"/>
        <w:numPr>
          <w:ilvl w:val="0"/>
          <w:numId w:val="35"/>
        </w:numPr>
        <w:tabs>
          <w:tab w:val="left" w:pos="9641"/>
        </w:tabs>
        <w:suppressAutoHyphens w:val="0"/>
        <w:spacing w:after="0" w:line="283" w:lineRule="exact"/>
        <w:jc w:val="both"/>
        <w:rPr>
          <w:rStyle w:val="afd"/>
        </w:rPr>
      </w:pPr>
      <w:r w:rsidRPr="004B12E9">
        <w:rPr>
          <w:rStyle w:val="afd"/>
          <w:color w:val="000000"/>
        </w:rPr>
        <w:t>получение представления о том, как формировались основные теоретические подходы и предпосылки возникновения менеджмента;</w:t>
      </w:r>
    </w:p>
    <w:p w:rsidR="0063743E" w:rsidRPr="004B12E9" w:rsidRDefault="0063743E" w:rsidP="00D77753">
      <w:pPr>
        <w:pStyle w:val="af0"/>
        <w:numPr>
          <w:ilvl w:val="0"/>
          <w:numId w:val="35"/>
        </w:numPr>
        <w:tabs>
          <w:tab w:val="left" w:pos="9641"/>
        </w:tabs>
        <w:suppressAutoHyphens w:val="0"/>
        <w:spacing w:after="0" w:line="283" w:lineRule="exact"/>
        <w:jc w:val="both"/>
        <w:rPr>
          <w:rStyle w:val="afd"/>
        </w:rPr>
      </w:pPr>
      <w:r w:rsidRPr="004B12E9">
        <w:rPr>
          <w:rStyle w:val="afd"/>
          <w:color w:val="000000"/>
        </w:rPr>
        <w:t>формирование теоретических знаний, касающихся особенностей управления организацией;</w:t>
      </w:r>
    </w:p>
    <w:p w:rsidR="0063743E" w:rsidRPr="004B12E9" w:rsidRDefault="0063743E" w:rsidP="00D77753">
      <w:pPr>
        <w:pStyle w:val="af0"/>
        <w:numPr>
          <w:ilvl w:val="0"/>
          <w:numId w:val="35"/>
        </w:numPr>
        <w:tabs>
          <w:tab w:val="left" w:pos="9641"/>
        </w:tabs>
        <w:suppressAutoHyphens w:val="0"/>
        <w:spacing w:after="0" w:line="283" w:lineRule="exact"/>
        <w:jc w:val="both"/>
        <w:rPr>
          <w:rStyle w:val="afd"/>
        </w:rPr>
      </w:pPr>
      <w:r w:rsidRPr="004B12E9">
        <w:rPr>
          <w:rStyle w:val="afd"/>
          <w:color w:val="000000"/>
        </w:rPr>
        <w:t>изучение основных принципов и функций науки управления (менеджмента);</w:t>
      </w:r>
    </w:p>
    <w:p w:rsidR="0063743E" w:rsidRPr="004B12E9" w:rsidRDefault="0063743E" w:rsidP="00D77753">
      <w:pPr>
        <w:pStyle w:val="af0"/>
        <w:numPr>
          <w:ilvl w:val="0"/>
          <w:numId w:val="35"/>
        </w:numPr>
        <w:tabs>
          <w:tab w:val="left" w:pos="9641"/>
        </w:tabs>
        <w:suppressAutoHyphens w:val="0"/>
        <w:spacing w:after="0" w:line="283" w:lineRule="exact"/>
        <w:jc w:val="both"/>
        <w:rPr>
          <w:rStyle w:val="afd"/>
        </w:rPr>
      </w:pPr>
      <w:r w:rsidRPr="004B12E9">
        <w:rPr>
          <w:rStyle w:val="afd"/>
          <w:color w:val="000000"/>
        </w:rPr>
        <w:t>получение знаний о внешней и внутренней среде организации, о факторах прямого и кос</w:t>
      </w:r>
      <w:r w:rsidRPr="004B12E9">
        <w:rPr>
          <w:rStyle w:val="afd"/>
          <w:color w:val="000000"/>
        </w:rPr>
        <w:softHyphen/>
        <w:t>венного воздействия;</w:t>
      </w:r>
    </w:p>
    <w:p w:rsidR="0063743E" w:rsidRPr="004B12E9" w:rsidRDefault="0063743E" w:rsidP="00D77753">
      <w:pPr>
        <w:pStyle w:val="af0"/>
        <w:numPr>
          <w:ilvl w:val="0"/>
          <w:numId w:val="35"/>
        </w:numPr>
        <w:tabs>
          <w:tab w:val="left" w:pos="9641"/>
        </w:tabs>
        <w:suppressAutoHyphens w:val="0"/>
        <w:spacing w:after="0" w:line="283" w:lineRule="exact"/>
        <w:jc w:val="both"/>
        <w:rPr>
          <w:rStyle w:val="afd"/>
        </w:rPr>
      </w:pPr>
      <w:r w:rsidRPr="004B12E9">
        <w:rPr>
          <w:rStyle w:val="afd"/>
          <w:color w:val="000000"/>
        </w:rPr>
        <w:t>обеспечение теоретическими знаниями будущих специалистов об основных средствах и ме</w:t>
      </w:r>
      <w:r w:rsidRPr="004B12E9">
        <w:rPr>
          <w:rStyle w:val="afd"/>
          <w:color w:val="000000"/>
        </w:rPr>
        <w:softHyphen/>
        <w:t>тодах управления;</w:t>
      </w:r>
    </w:p>
    <w:p w:rsidR="0063743E" w:rsidRPr="004B12E9" w:rsidRDefault="0063743E" w:rsidP="00D77753">
      <w:pPr>
        <w:pStyle w:val="af0"/>
        <w:numPr>
          <w:ilvl w:val="0"/>
          <w:numId w:val="35"/>
        </w:numPr>
        <w:tabs>
          <w:tab w:val="left" w:pos="9641"/>
        </w:tabs>
        <w:suppressAutoHyphens w:val="0"/>
        <w:spacing w:after="0" w:line="283" w:lineRule="exact"/>
        <w:jc w:val="both"/>
      </w:pPr>
      <w:r w:rsidRPr="004B12E9">
        <w:rPr>
          <w:rStyle w:val="afd"/>
          <w:color w:val="000000"/>
        </w:rPr>
        <w:t>формирование знаний в области изучения лидерских качеств менеджера и стиля его управ</w:t>
      </w:r>
      <w:r w:rsidRPr="004B12E9">
        <w:rPr>
          <w:rStyle w:val="afd"/>
          <w:color w:val="000000"/>
        </w:rPr>
        <w:softHyphen/>
        <w:t>ленческой деятельности.</w:t>
      </w:r>
    </w:p>
    <w:p w:rsidR="0063743E" w:rsidRPr="004B12E9" w:rsidRDefault="0063743E" w:rsidP="0063743E">
      <w:pPr>
        <w:pStyle w:val="af0"/>
        <w:tabs>
          <w:tab w:val="left" w:pos="9641"/>
        </w:tabs>
        <w:spacing w:line="230" w:lineRule="exact"/>
        <w:jc w:val="both"/>
        <w:rPr>
          <w:b/>
          <w:i/>
        </w:rPr>
      </w:pPr>
      <w:r w:rsidRPr="004B12E9">
        <w:rPr>
          <w:rStyle w:val="afd"/>
          <w:color w:val="000000"/>
        </w:rPr>
        <w:t xml:space="preserve">     В результате освоения дисциплины обучающийся должен </w:t>
      </w:r>
      <w:r w:rsidRPr="004B12E9">
        <w:rPr>
          <w:rStyle w:val="afd"/>
          <w:b/>
          <w:i/>
          <w:color w:val="000000"/>
        </w:rPr>
        <w:t>уметь:</w:t>
      </w:r>
    </w:p>
    <w:p w:rsidR="0063743E" w:rsidRPr="004B12E9" w:rsidRDefault="0063743E" w:rsidP="00D77753">
      <w:pPr>
        <w:pStyle w:val="af0"/>
        <w:numPr>
          <w:ilvl w:val="0"/>
          <w:numId w:val="36"/>
        </w:numPr>
        <w:tabs>
          <w:tab w:val="left" w:pos="350"/>
          <w:tab w:val="left" w:pos="9641"/>
        </w:tabs>
        <w:suppressAutoHyphens w:val="0"/>
        <w:spacing w:after="0" w:line="274" w:lineRule="exact"/>
        <w:rPr>
          <w:rStyle w:val="afd"/>
        </w:rPr>
      </w:pPr>
      <w:r w:rsidRPr="004B12E9">
        <w:rPr>
          <w:rStyle w:val="afd"/>
          <w:color w:val="000000"/>
        </w:rPr>
        <w:t>использовать на практике методы планирования и организации работы подразделения;</w:t>
      </w:r>
    </w:p>
    <w:p w:rsidR="0063743E" w:rsidRPr="004B12E9" w:rsidRDefault="0063743E" w:rsidP="00D77753">
      <w:pPr>
        <w:pStyle w:val="af0"/>
        <w:numPr>
          <w:ilvl w:val="0"/>
          <w:numId w:val="36"/>
        </w:numPr>
        <w:tabs>
          <w:tab w:val="left" w:pos="350"/>
          <w:tab w:val="left" w:pos="9641"/>
        </w:tabs>
        <w:suppressAutoHyphens w:val="0"/>
        <w:spacing w:after="0" w:line="274" w:lineRule="exact"/>
        <w:rPr>
          <w:rStyle w:val="afd"/>
        </w:rPr>
      </w:pPr>
      <w:r w:rsidRPr="004B12E9">
        <w:rPr>
          <w:rStyle w:val="afd"/>
          <w:color w:val="000000"/>
        </w:rPr>
        <w:t>анализировать организационные структуры управления;</w:t>
      </w:r>
    </w:p>
    <w:p w:rsidR="0063743E" w:rsidRPr="004B12E9" w:rsidRDefault="0063743E" w:rsidP="00D77753">
      <w:pPr>
        <w:pStyle w:val="af0"/>
        <w:numPr>
          <w:ilvl w:val="0"/>
          <w:numId w:val="36"/>
        </w:numPr>
        <w:tabs>
          <w:tab w:val="left" w:pos="350"/>
          <w:tab w:val="left" w:pos="9641"/>
        </w:tabs>
        <w:suppressAutoHyphens w:val="0"/>
        <w:spacing w:after="0" w:line="274" w:lineRule="exact"/>
        <w:rPr>
          <w:rStyle w:val="afd"/>
        </w:rPr>
      </w:pPr>
      <w:r w:rsidRPr="004B12E9">
        <w:rPr>
          <w:rStyle w:val="afd"/>
          <w:color w:val="000000"/>
        </w:rPr>
        <w:t>проводить работу по мотивации трудовой деятельности персонала;</w:t>
      </w:r>
    </w:p>
    <w:p w:rsidR="0063743E" w:rsidRPr="004B12E9" w:rsidRDefault="0063743E" w:rsidP="00D77753">
      <w:pPr>
        <w:pStyle w:val="af0"/>
        <w:numPr>
          <w:ilvl w:val="0"/>
          <w:numId w:val="36"/>
        </w:numPr>
        <w:tabs>
          <w:tab w:val="left" w:pos="350"/>
          <w:tab w:val="left" w:pos="9641"/>
        </w:tabs>
        <w:suppressAutoHyphens w:val="0"/>
        <w:spacing w:after="0" w:line="274" w:lineRule="exact"/>
        <w:rPr>
          <w:rStyle w:val="afd"/>
        </w:rPr>
      </w:pPr>
      <w:r w:rsidRPr="004B12E9">
        <w:rPr>
          <w:rStyle w:val="afd"/>
          <w:color w:val="000000"/>
        </w:rPr>
        <w:t>применять в профессиональной деятельности приемы делового и управленческого общения;</w:t>
      </w:r>
    </w:p>
    <w:p w:rsidR="0063743E" w:rsidRPr="004B12E9" w:rsidRDefault="0063743E" w:rsidP="00D77753">
      <w:pPr>
        <w:pStyle w:val="af0"/>
        <w:numPr>
          <w:ilvl w:val="0"/>
          <w:numId w:val="36"/>
        </w:numPr>
        <w:tabs>
          <w:tab w:val="left" w:pos="350"/>
          <w:tab w:val="left" w:pos="9641"/>
        </w:tabs>
        <w:suppressAutoHyphens w:val="0"/>
        <w:spacing w:after="0" w:line="274" w:lineRule="exact"/>
        <w:rPr>
          <w:rStyle w:val="afd"/>
        </w:rPr>
      </w:pPr>
      <w:r w:rsidRPr="004B12E9">
        <w:rPr>
          <w:rStyle w:val="afd"/>
          <w:color w:val="000000"/>
        </w:rPr>
        <w:t>принимать эффективные решения, используя систему методов управления;</w:t>
      </w:r>
    </w:p>
    <w:p w:rsidR="0063743E" w:rsidRPr="004B12E9" w:rsidRDefault="0063743E" w:rsidP="00D77753">
      <w:pPr>
        <w:pStyle w:val="af0"/>
        <w:numPr>
          <w:ilvl w:val="0"/>
          <w:numId w:val="36"/>
        </w:numPr>
        <w:tabs>
          <w:tab w:val="left" w:pos="341"/>
          <w:tab w:val="left" w:pos="9641"/>
        </w:tabs>
        <w:suppressAutoHyphens w:val="0"/>
        <w:spacing w:after="0" w:line="274" w:lineRule="exact"/>
      </w:pPr>
      <w:r w:rsidRPr="004B12E9">
        <w:rPr>
          <w:rStyle w:val="afd"/>
          <w:color w:val="000000"/>
        </w:rPr>
        <w:t>учитывать особенности менеджмента (по отраслям);</w:t>
      </w:r>
    </w:p>
    <w:p w:rsidR="0063743E" w:rsidRPr="004B12E9" w:rsidRDefault="0063743E" w:rsidP="0063743E">
      <w:pPr>
        <w:pStyle w:val="af0"/>
        <w:tabs>
          <w:tab w:val="left" w:pos="9641"/>
        </w:tabs>
        <w:ind w:left="360"/>
        <w:rPr>
          <w:b/>
          <w:i/>
        </w:rPr>
      </w:pPr>
      <w:r w:rsidRPr="004B12E9">
        <w:rPr>
          <w:rStyle w:val="afd"/>
          <w:color w:val="000000"/>
        </w:rPr>
        <w:t xml:space="preserve">В результате освоения дисциплины обучающийся должен </w:t>
      </w:r>
      <w:r w:rsidRPr="004B12E9">
        <w:rPr>
          <w:rStyle w:val="afd"/>
          <w:b/>
          <w:i/>
          <w:color w:val="000000"/>
        </w:rPr>
        <w:t>знать:</w:t>
      </w:r>
    </w:p>
    <w:p w:rsidR="0063743E" w:rsidRPr="004B12E9" w:rsidRDefault="0063743E" w:rsidP="00D77753">
      <w:pPr>
        <w:pStyle w:val="af0"/>
        <w:numPr>
          <w:ilvl w:val="0"/>
          <w:numId w:val="37"/>
        </w:numPr>
        <w:tabs>
          <w:tab w:val="left" w:pos="350"/>
          <w:tab w:val="left" w:pos="9641"/>
        </w:tabs>
        <w:suppressAutoHyphens w:val="0"/>
        <w:spacing w:after="0" w:line="274" w:lineRule="exact"/>
        <w:rPr>
          <w:rStyle w:val="afd"/>
        </w:rPr>
      </w:pPr>
      <w:r w:rsidRPr="004B12E9">
        <w:rPr>
          <w:rStyle w:val="afd"/>
          <w:color w:val="000000"/>
        </w:rPr>
        <w:t>сущность и характерные черты современного менеджмента, историю его развития;</w:t>
      </w:r>
    </w:p>
    <w:p w:rsidR="0063743E" w:rsidRPr="004B12E9" w:rsidRDefault="0063743E" w:rsidP="00D77753">
      <w:pPr>
        <w:pStyle w:val="af0"/>
        <w:numPr>
          <w:ilvl w:val="0"/>
          <w:numId w:val="37"/>
        </w:numPr>
        <w:tabs>
          <w:tab w:val="left" w:pos="350"/>
          <w:tab w:val="left" w:pos="9641"/>
        </w:tabs>
        <w:suppressAutoHyphens w:val="0"/>
        <w:spacing w:after="0" w:line="274" w:lineRule="exact"/>
        <w:rPr>
          <w:rStyle w:val="afd"/>
        </w:rPr>
      </w:pPr>
      <w:r w:rsidRPr="004B12E9">
        <w:rPr>
          <w:rStyle w:val="afd"/>
          <w:color w:val="000000"/>
        </w:rPr>
        <w:t>методы планирования и организации работы подразделения;</w:t>
      </w:r>
    </w:p>
    <w:p w:rsidR="0063743E" w:rsidRPr="004B12E9" w:rsidRDefault="0063743E" w:rsidP="00D77753">
      <w:pPr>
        <w:pStyle w:val="af0"/>
        <w:numPr>
          <w:ilvl w:val="0"/>
          <w:numId w:val="37"/>
        </w:numPr>
        <w:tabs>
          <w:tab w:val="left" w:pos="346"/>
          <w:tab w:val="left" w:pos="9641"/>
        </w:tabs>
        <w:suppressAutoHyphens w:val="0"/>
        <w:spacing w:after="0" w:line="274" w:lineRule="exact"/>
        <w:rPr>
          <w:rStyle w:val="afd"/>
        </w:rPr>
      </w:pPr>
      <w:r w:rsidRPr="004B12E9">
        <w:rPr>
          <w:rStyle w:val="afd"/>
          <w:color w:val="000000"/>
        </w:rPr>
        <w:t>принципы построения организационной структуры управления;</w:t>
      </w:r>
    </w:p>
    <w:p w:rsidR="0063743E" w:rsidRPr="004B12E9" w:rsidRDefault="0063743E" w:rsidP="00D77753">
      <w:pPr>
        <w:pStyle w:val="af0"/>
        <w:numPr>
          <w:ilvl w:val="0"/>
          <w:numId w:val="37"/>
        </w:numPr>
        <w:tabs>
          <w:tab w:val="left" w:pos="350"/>
          <w:tab w:val="left" w:pos="9641"/>
        </w:tabs>
        <w:suppressAutoHyphens w:val="0"/>
        <w:spacing w:after="0" w:line="274" w:lineRule="exact"/>
        <w:rPr>
          <w:rStyle w:val="afd"/>
        </w:rPr>
      </w:pPr>
      <w:r w:rsidRPr="004B12E9">
        <w:rPr>
          <w:rStyle w:val="afd"/>
          <w:color w:val="000000"/>
        </w:rPr>
        <w:lastRenderedPageBreak/>
        <w:t>основы формирования мотивационной политики организации;</w:t>
      </w:r>
    </w:p>
    <w:p w:rsidR="0063743E" w:rsidRPr="004B12E9" w:rsidRDefault="0063743E" w:rsidP="00D77753">
      <w:pPr>
        <w:pStyle w:val="af0"/>
        <w:numPr>
          <w:ilvl w:val="0"/>
          <w:numId w:val="37"/>
        </w:numPr>
        <w:tabs>
          <w:tab w:val="left" w:pos="350"/>
          <w:tab w:val="left" w:pos="9641"/>
        </w:tabs>
        <w:suppressAutoHyphens w:val="0"/>
        <w:spacing w:after="0" w:line="274" w:lineRule="exact"/>
        <w:rPr>
          <w:rStyle w:val="afd"/>
        </w:rPr>
      </w:pPr>
      <w:r w:rsidRPr="004B12E9">
        <w:rPr>
          <w:rStyle w:val="afd"/>
          <w:color w:val="000000"/>
        </w:rPr>
        <w:t>особенности менеджмента в области профессиональной деятельности (по отраслям);</w:t>
      </w:r>
    </w:p>
    <w:p w:rsidR="0063743E" w:rsidRPr="004B12E9" w:rsidRDefault="0063743E" w:rsidP="00D77753">
      <w:pPr>
        <w:pStyle w:val="af0"/>
        <w:numPr>
          <w:ilvl w:val="0"/>
          <w:numId w:val="37"/>
        </w:numPr>
        <w:tabs>
          <w:tab w:val="left" w:pos="350"/>
          <w:tab w:val="left" w:pos="9641"/>
        </w:tabs>
        <w:suppressAutoHyphens w:val="0"/>
        <w:spacing w:after="0" w:line="274" w:lineRule="exact"/>
        <w:rPr>
          <w:rStyle w:val="afd"/>
        </w:rPr>
      </w:pPr>
      <w:r w:rsidRPr="004B12E9">
        <w:rPr>
          <w:rStyle w:val="afd"/>
          <w:color w:val="000000"/>
        </w:rPr>
        <w:t>внешнюю и внутреннюю среду организации;</w:t>
      </w:r>
    </w:p>
    <w:p w:rsidR="0063743E" w:rsidRPr="004B12E9" w:rsidRDefault="0063743E" w:rsidP="00D77753">
      <w:pPr>
        <w:pStyle w:val="af0"/>
        <w:numPr>
          <w:ilvl w:val="0"/>
          <w:numId w:val="37"/>
        </w:numPr>
        <w:tabs>
          <w:tab w:val="left" w:pos="350"/>
          <w:tab w:val="left" w:pos="9641"/>
        </w:tabs>
        <w:suppressAutoHyphens w:val="0"/>
        <w:spacing w:after="0" w:line="274" w:lineRule="exact"/>
        <w:rPr>
          <w:rStyle w:val="afd"/>
        </w:rPr>
      </w:pPr>
      <w:r w:rsidRPr="004B12E9">
        <w:rPr>
          <w:rStyle w:val="afd"/>
          <w:color w:val="000000"/>
        </w:rPr>
        <w:t>цикл менеджмента;</w:t>
      </w:r>
    </w:p>
    <w:p w:rsidR="0063743E" w:rsidRPr="004B12E9" w:rsidRDefault="0063743E" w:rsidP="00D77753">
      <w:pPr>
        <w:pStyle w:val="af0"/>
        <w:numPr>
          <w:ilvl w:val="0"/>
          <w:numId w:val="37"/>
        </w:numPr>
        <w:tabs>
          <w:tab w:val="left" w:pos="346"/>
          <w:tab w:val="left" w:pos="9641"/>
        </w:tabs>
        <w:suppressAutoHyphens w:val="0"/>
        <w:spacing w:after="0" w:line="274" w:lineRule="exact"/>
        <w:rPr>
          <w:rStyle w:val="afd"/>
        </w:rPr>
      </w:pPr>
      <w:r w:rsidRPr="004B12E9">
        <w:rPr>
          <w:rStyle w:val="afd"/>
          <w:color w:val="000000"/>
        </w:rPr>
        <w:t>процесс принятия и реализации управленческих решений;</w:t>
      </w:r>
    </w:p>
    <w:p w:rsidR="0063743E" w:rsidRPr="004B12E9" w:rsidRDefault="0063743E" w:rsidP="00D77753">
      <w:pPr>
        <w:pStyle w:val="af0"/>
        <w:numPr>
          <w:ilvl w:val="0"/>
          <w:numId w:val="37"/>
        </w:numPr>
        <w:tabs>
          <w:tab w:val="left" w:pos="346"/>
          <w:tab w:val="left" w:pos="9641"/>
        </w:tabs>
        <w:suppressAutoHyphens w:val="0"/>
        <w:spacing w:after="0" w:line="274" w:lineRule="exact"/>
        <w:rPr>
          <w:rStyle w:val="afd"/>
        </w:rPr>
      </w:pPr>
      <w:r w:rsidRPr="004B12E9">
        <w:rPr>
          <w:rStyle w:val="afd"/>
          <w:color w:val="000000"/>
        </w:rPr>
        <w:t>функции менеджмента в рыночной экономике: организацию, планирование, мотивацию и контроль деятельности экономического субъекта;</w:t>
      </w:r>
    </w:p>
    <w:p w:rsidR="0063743E" w:rsidRPr="004B12E9" w:rsidRDefault="0063743E" w:rsidP="00D77753">
      <w:pPr>
        <w:pStyle w:val="af0"/>
        <w:numPr>
          <w:ilvl w:val="0"/>
          <w:numId w:val="37"/>
        </w:numPr>
        <w:tabs>
          <w:tab w:val="left" w:pos="350"/>
          <w:tab w:val="left" w:pos="9641"/>
        </w:tabs>
        <w:suppressAutoHyphens w:val="0"/>
        <w:spacing w:after="0" w:line="274" w:lineRule="exact"/>
        <w:rPr>
          <w:rStyle w:val="afd"/>
        </w:rPr>
      </w:pPr>
      <w:r w:rsidRPr="004B12E9">
        <w:rPr>
          <w:rStyle w:val="afd"/>
          <w:color w:val="000000"/>
        </w:rPr>
        <w:t>систему методов управления;</w:t>
      </w:r>
    </w:p>
    <w:p w:rsidR="0063743E" w:rsidRPr="004B12E9" w:rsidRDefault="0063743E" w:rsidP="00D77753">
      <w:pPr>
        <w:pStyle w:val="af0"/>
        <w:numPr>
          <w:ilvl w:val="0"/>
          <w:numId w:val="37"/>
        </w:numPr>
        <w:tabs>
          <w:tab w:val="left" w:pos="350"/>
          <w:tab w:val="left" w:pos="9641"/>
        </w:tabs>
        <w:suppressAutoHyphens w:val="0"/>
        <w:spacing w:after="0" w:line="274" w:lineRule="exact"/>
        <w:rPr>
          <w:rStyle w:val="afd"/>
        </w:rPr>
      </w:pPr>
      <w:r w:rsidRPr="004B12E9">
        <w:rPr>
          <w:rStyle w:val="afd"/>
          <w:color w:val="000000"/>
        </w:rPr>
        <w:t>методику принятия решений;</w:t>
      </w:r>
    </w:p>
    <w:p w:rsidR="0063743E" w:rsidRPr="004B12E9" w:rsidRDefault="0063743E" w:rsidP="00D77753">
      <w:pPr>
        <w:pStyle w:val="af0"/>
        <w:numPr>
          <w:ilvl w:val="0"/>
          <w:numId w:val="37"/>
        </w:numPr>
        <w:tabs>
          <w:tab w:val="left" w:pos="350"/>
          <w:tab w:val="left" w:pos="9641"/>
        </w:tabs>
        <w:suppressAutoHyphens w:val="0"/>
        <w:spacing w:after="0" w:line="274" w:lineRule="exact"/>
      </w:pPr>
      <w:r w:rsidRPr="004B12E9">
        <w:rPr>
          <w:rStyle w:val="afd"/>
          <w:color w:val="000000"/>
        </w:rPr>
        <w:t>стили управления, коммуникации, принципы делового общения.</w:t>
      </w:r>
    </w:p>
    <w:p w:rsidR="0063743E" w:rsidRPr="004B12E9" w:rsidRDefault="0063743E" w:rsidP="0063743E">
      <w:pPr>
        <w:pStyle w:val="af0"/>
        <w:ind w:left="20"/>
        <w:jc w:val="both"/>
      </w:pPr>
      <w:r w:rsidRPr="004B12E9">
        <w:rPr>
          <w:rStyle w:val="afd"/>
          <w:color w:val="000000"/>
        </w:rPr>
        <w:t xml:space="preserve">     Требования к уровню освоения содержания курса: в результате освоения дисциплины формируются следующие компетенции: ОК-1 - 10, ПК-2.2- 2.6, ПК-3.1-3.3.</w:t>
      </w:r>
    </w:p>
    <w:p w:rsidR="0063743E" w:rsidRPr="004B12E9" w:rsidRDefault="0063743E" w:rsidP="0063743E">
      <w:pPr>
        <w:pStyle w:val="af0"/>
        <w:jc w:val="both"/>
      </w:pPr>
      <w:r w:rsidRPr="004B12E9">
        <w:rPr>
          <w:rStyle w:val="afd"/>
          <w:color w:val="000000"/>
        </w:rPr>
        <w:t xml:space="preserve">     Место дисциплины в учебном плане: дисциплина входит в общепрофессиональный</w:t>
      </w:r>
    </w:p>
    <w:p w:rsidR="0063743E" w:rsidRPr="004B12E9" w:rsidRDefault="0063743E" w:rsidP="0063743E">
      <w:pPr>
        <w:pStyle w:val="af0"/>
        <w:ind w:left="360" w:hanging="360"/>
      </w:pPr>
      <w:r w:rsidRPr="004B12E9">
        <w:rPr>
          <w:rStyle w:val="afd"/>
          <w:color w:val="000000"/>
        </w:rPr>
        <w:t>цикл.</w:t>
      </w:r>
    </w:p>
    <w:p w:rsidR="0063743E" w:rsidRPr="004B12E9" w:rsidRDefault="0063743E" w:rsidP="0063743E">
      <w:pPr>
        <w:pStyle w:val="af0"/>
        <w:ind w:left="20"/>
        <w:jc w:val="both"/>
      </w:pPr>
      <w:r w:rsidRPr="004B12E9">
        <w:rPr>
          <w:rStyle w:val="afd"/>
          <w:color w:val="000000"/>
        </w:rPr>
        <w:t xml:space="preserve">     Содержание дисциплины: Методологические основы менеджмента. Сущность и значе</w:t>
      </w:r>
      <w:r w:rsidRPr="004B12E9">
        <w:rPr>
          <w:rStyle w:val="afd"/>
          <w:color w:val="000000"/>
        </w:rPr>
        <w:softHyphen/>
        <w:t>ние менеджмента. Этапы развития менеджмента. Современные взгляды на развитие менедж</w:t>
      </w:r>
      <w:r w:rsidRPr="004B12E9">
        <w:rPr>
          <w:rStyle w:val="afd"/>
          <w:color w:val="000000"/>
        </w:rPr>
        <w:softHyphen/>
        <w:t>мента. Методы управления.</w:t>
      </w:r>
    </w:p>
    <w:p w:rsidR="0063743E" w:rsidRPr="004B12E9" w:rsidRDefault="0063743E" w:rsidP="0063743E">
      <w:pPr>
        <w:pStyle w:val="af0"/>
        <w:ind w:left="20"/>
        <w:jc w:val="both"/>
      </w:pPr>
      <w:r w:rsidRPr="004B12E9">
        <w:rPr>
          <w:rStyle w:val="afd"/>
          <w:color w:val="000000"/>
        </w:rPr>
        <w:t xml:space="preserve">    Организация в системе менеджмента. Организация как объект управления. Внешняя среда организации. Внутренняя среда организации</w:t>
      </w:r>
    </w:p>
    <w:p w:rsidR="0063743E" w:rsidRPr="004B12E9" w:rsidRDefault="0063743E" w:rsidP="0063743E">
      <w:pPr>
        <w:pStyle w:val="af0"/>
        <w:ind w:left="20"/>
        <w:jc w:val="both"/>
      </w:pPr>
      <w:r w:rsidRPr="004B12E9">
        <w:rPr>
          <w:rStyle w:val="afd"/>
          <w:color w:val="000000"/>
        </w:rPr>
        <w:t xml:space="preserve">     Основные функции менеджмента. Понятие и виды функций менеджмента. Планирова</w:t>
      </w:r>
      <w:r w:rsidRPr="004B12E9">
        <w:rPr>
          <w:rStyle w:val="afd"/>
          <w:color w:val="000000"/>
        </w:rPr>
        <w:softHyphen/>
        <w:t>ние и прогнозирование в системе менеджмента. Организационные отношения в менеджменте. Мотивация деятельности. Контроль как функция менеджмента</w:t>
      </w:r>
    </w:p>
    <w:p w:rsidR="0063743E" w:rsidRPr="004B12E9" w:rsidRDefault="0063743E" w:rsidP="0063743E">
      <w:pPr>
        <w:pStyle w:val="af0"/>
        <w:ind w:left="20"/>
        <w:jc w:val="both"/>
      </w:pPr>
      <w:r w:rsidRPr="004B12E9">
        <w:rPr>
          <w:rStyle w:val="afd"/>
          <w:color w:val="000000"/>
        </w:rPr>
        <w:t xml:space="preserve">     Организационные структуры. Структура управления и ее элементы. Типы управленче</w:t>
      </w:r>
      <w:r w:rsidRPr="004B12E9">
        <w:rPr>
          <w:rStyle w:val="afd"/>
          <w:color w:val="000000"/>
        </w:rPr>
        <w:softHyphen/>
        <w:t>ских структур.</w:t>
      </w:r>
    </w:p>
    <w:p w:rsidR="0063743E" w:rsidRPr="004B12E9" w:rsidRDefault="0063743E" w:rsidP="0063743E">
      <w:pPr>
        <w:pStyle w:val="af0"/>
        <w:ind w:left="20"/>
        <w:jc w:val="both"/>
      </w:pPr>
      <w:r w:rsidRPr="004B12E9">
        <w:rPr>
          <w:rStyle w:val="afd"/>
          <w:color w:val="000000"/>
        </w:rPr>
        <w:t xml:space="preserve">     Управленческие решения и его виды. Понятие управленческих решений. Процесс приня</w:t>
      </w:r>
      <w:r w:rsidRPr="004B12E9">
        <w:rPr>
          <w:rStyle w:val="afd"/>
          <w:color w:val="000000"/>
        </w:rPr>
        <w:softHyphen/>
        <w:t>тия решений. Модели и методы принятия решений Управленческие стратегии.</w:t>
      </w:r>
    </w:p>
    <w:p w:rsidR="0063743E" w:rsidRPr="004B12E9" w:rsidRDefault="0063743E" w:rsidP="0063743E">
      <w:pPr>
        <w:pStyle w:val="af0"/>
        <w:jc w:val="both"/>
      </w:pPr>
      <w:r w:rsidRPr="004B12E9">
        <w:rPr>
          <w:rStyle w:val="afd"/>
          <w:color w:val="000000"/>
        </w:rPr>
        <w:t xml:space="preserve">     Человеческий фактор в менеджменте. Личность и управление. Лидерство и власть. Сти</w:t>
      </w:r>
      <w:r w:rsidRPr="004B12E9">
        <w:rPr>
          <w:rStyle w:val="afd"/>
          <w:color w:val="000000"/>
        </w:rPr>
        <w:softHyphen/>
        <w:t>ли руководства. Управление конфликтами. Поведение людей в организации и трудовой коллек</w:t>
      </w:r>
      <w:r w:rsidRPr="004B12E9">
        <w:rPr>
          <w:rStyle w:val="afd"/>
          <w:color w:val="000000"/>
        </w:rPr>
        <w:softHyphen/>
        <w:t>тив. Выходы из стрессовых ситуаций.</w:t>
      </w:r>
    </w:p>
    <w:p w:rsidR="0063743E" w:rsidRPr="004B12E9" w:rsidRDefault="0063743E" w:rsidP="0063743E">
      <w:pPr>
        <w:pStyle w:val="af0"/>
        <w:ind w:left="23"/>
        <w:jc w:val="both"/>
        <w:rPr>
          <w:rStyle w:val="afd"/>
          <w:color w:val="000000"/>
        </w:rPr>
      </w:pPr>
      <w:r w:rsidRPr="004B12E9">
        <w:rPr>
          <w:rStyle w:val="afd"/>
          <w:color w:val="000000"/>
        </w:rPr>
        <w:t xml:space="preserve">     Менеджмент отдельных сфер деятельности. Управление качеством Производственный менеджмент Управление персоналом. Основы инновационного менеджмента. Управление ин</w:t>
      </w:r>
      <w:r w:rsidRPr="004B12E9">
        <w:rPr>
          <w:rStyle w:val="afd"/>
          <w:color w:val="000000"/>
        </w:rPr>
        <w:softHyphen/>
        <w:t>формацией. Управление маркетингом. Основы финансового менеджмента. Управление риска</w:t>
      </w:r>
      <w:r w:rsidRPr="004B12E9">
        <w:rPr>
          <w:rStyle w:val="afd"/>
          <w:color w:val="000000"/>
        </w:rPr>
        <w:softHyphen/>
        <w:t>ми.</w:t>
      </w:r>
    </w:p>
    <w:p w:rsidR="0063743E" w:rsidRPr="004B12E9" w:rsidRDefault="0063743E" w:rsidP="0063743E">
      <w:pPr>
        <w:pStyle w:val="af0"/>
        <w:ind w:left="23"/>
        <w:jc w:val="both"/>
        <w:rPr>
          <w:color w:val="000000"/>
        </w:rPr>
      </w:pPr>
      <w:r w:rsidRPr="004B12E9">
        <w:rPr>
          <w:rStyle w:val="afd"/>
          <w:color w:val="000000"/>
        </w:rPr>
        <w:t xml:space="preserve">     </w:t>
      </w:r>
      <w:r w:rsidRPr="004B12E9">
        <w:rPr>
          <w:rStyle w:val="af1"/>
        </w:rPr>
        <w:t>Рекомендуемое количество часов на освоение программы учебной дисциплины:</w:t>
      </w:r>
      <w:r w:rsidRPr="004B12E9">
        <w:t xml:space="preserve"> </w:t>
      </w:r>
      <w:r w:rsidRPr="004B12E9">
        <w:rPr>
          <w:rStyle w:val="af1"/>
        </w:rPr>
        <w:t>максимальной учебной нагрузки обучающегося 1</w:t>
      </w:r>
      <w:r w:rsidR="009E1426" w:rsidRPr="004B12E9">
        <w:rPr>
          <w:rStyle w:val="af1"/>
        </w:rPr>
        <w:t xml:space="preserve">50 </w:t>
      </w:r>
      <w:r w:rsidRPr="004B12E9">
        <w:rPr>
          <w:rStyle w:val="af1"/>
        </w:rPr>
        <w:t xml:space="preserve">часов, в том числе: обязательной аудиторной </w:t>
      </w:r>
      <w:r w:rsidR="009E1426" w:rsidRPr="004B12E9">
        <w:rPr>
          <w:rStyle w:val="af1"/>
        </w:rPr>
        <w:t>учебной нагрузки обучающегося 10</w:t>
      </w:r>
      <w:r w:rsidRPr="004B12E9">
        <w:rPr>
          <w:rStyle w:val="af1"/>
        </w:rPr>
        <w:t>0 часов; самостоятельной работы обучающе</w:t>
      </w:r>
      <w:r w:rsidR="009E1426" w:rsidRPr="004B12E9">
        <w:rPr>
          <w:rStyle w:val="af1"/>
        </w:rPr>
        <w:t>гося 50</w:t>
      </w:r>
      <w:r w:rsidRPr="004B12E9">
        <w:rPr>
          <w:rStyle w:val="af1"/>
        </w:rPr>
        <w:t xml:space="preserve"> часов.</w:t>
      </w:r>
    </w:p>
    <w:p w:rsidR="0063743E" w:rsidRPr="004B12E9" w:rsidRDefault="0063743E" w:rsidP="0063743E">
      <w:pPr>
        <w:pStyle w:val="af0"/>
        <w:tabs>
          <w:tab w:val="left" w:pos="9072"/>
        </w:tabs>
        <w:rPr>
          <w:color w:val="800080"/>
        </w:rPr>
      </w:pPr>
    </w:p>
    <w:p w:rsidR="0063743E" w:rsidRPr="004B12E9" w:rsidRDefault="0063743E" w:rsidP="0063743E">
      <w:pPr>
        <w:pStyle w:val="af0"/>
        <w:jc w:val="center"/>
        <w:rPr>
          <w:rStyle w:val="af1"/>
          <w:b/>
        </w:rPr>
      </w:pPr>
      <w:r w:rsidRPr="004B12E9">
        <w:rPr>
          <w:rStyle w:val="af1"/>
          <w:b/>
        </w:rPr>
        <w:t>УЧЕБНАЯ ДИСЦИПЛИНА</w:t>
      </w:r>
    </w:p>
    <w:p w:rsidR="0063743E" w:rsidRPr="004B12E9" w:rsidRDefault="0063743E" w:rsidP="0063743E">
      <w:pPr>
        <w:pStyle w:val="af0"/>
        <w:tabs>
          <w:tab w:val="left" w:pos="9072"/>
        </w:tabs>
        <w:ind w:left="20"/>
        <w:jc w:val="center"/>
        <w:rPr>
          <w:rStyle w:val="af1"/>
          <w:b/>
        </w:rPr>
      </w:pPr>
      <w:r w:rsidRPr="004B12E9">
        <w:rPr>
          <w:rStyle w:val="af1"/>
          <w:b/>
        </w:rPr>
        <w:t>ОП.02 ПРАВОВОЕ И ДОКУМЕНТАЦИОННОЕ ОБЕСПЕЧЕНИЕ ПРОФЕССИОНАЛЬНОЙ ДЕЯТЕЛЬНОСТИ</w:t>
      </w:r>
    </w:p>
    <w:p w:rsidR="0063743E" w:rsidRPr="004B12E9" w:rsidRDefault="0063743E" w:rsidP="0063743E">
      <w:pPr>
        <w:pStyle w:val="af0"/>
        <w:tabs>
          <w:tab w:val="left" w:pos="9072"/>
        </w:tabs>
        <w:ind w:left="20"/>
        <w:rPr>
          <w:rStyle w:val="af1"/>
          <w:b/>
        </w:rPr>
      </w:pPr>
    </w:p>
    <w:p w:rsidR="0063743E" w:rsidRPr="004B12E9" w:rsidRDefault="0063743E" w:rsidP="0063743E">
      <w:pPr>
        <w:pStyle w:val="af0"/>
        <w:jc w:val="both"/>
      </w:pPr>
      <w:r w:rsidRPr="004B12E9">
        <w:rPr>
          <w:rStyle w:val="af1"/>
          <w:b/>
          <w:color w:val="800080"/>
        </w:rPr>
        <w:t xml:space="preserve">     </w:t>
      </w:r>
      <w:r w:rsidRPr="004B12E9">
        <w:rPr>
          <w:rStyle w:val="afd"/>
          <w:color w:val="000000"/>
        </w:rPr>
        <w:t>Целью освоения дисциплины является формирование у будущего специалиста право</w:t>
      </w:r>
      <w:r w:rsidRPr="004B12E9">
        <w:rPr>
          <w:rStyle w:val="afd"/>
          <w:color w:val="000000"/>
        </w:rPr>
        <w:softHyphen/>
        <w:t>вой грамотности, навыков правосознания, воспитание уважения к закону, умелое и правиль</w:t>
      </w:r>
      <w:r w:rsidRPr="004B12E9">
        <w:rPr>
          <w:rStyle w:val="afd"/>
          <w:color w:val="000000"/>
        </w:rPr>
        <w:softHyphen/>
        <w:t>ное применение норм права.</w:t>
      </w:r>
    </w:p>
    <w:p w:rsidR="0063743E" w:rsidRPr="004B12E9" w:rsidRDefault="0063743E" w:rsidP="0063743E">
      <w:pPr>
        <w:pStyle w:val="af0"/>
        <w:jc w:val="both"/>
        <w:rPr>
          <w:b/>
          <w:i/>
        </w:rPr>
      </w:pPr>
      <w:r w:rsidRPr="004B12E9">
        <w:rPr>
          <w:rStyle w:val="afd"/>
          <w:color w:val="000000"/>
        </w:rPr>
        <w:t xml:space="preserve">     В результате освоения дисциплины обучающийся должен </w:t>
      </w:r>
      <w:r w:rsidRPr="004B12E9">
        <w:rPr>
          <w:rStyle w:val="afd"/>
          <w:b/>
          <w:i/>
          <w:color w:val="000000"/>
        </w:rPr>
        <w:t>уметь:</w:t>
      </w:r>
    </w:p>
    <w:p w:rsidR="0063743E" w:rsidRPr="004B12E9" w:rsidRDefault="0063743E" w:rsidP="00D77753">
      <w:pPr>
        <w:pStyle w:val="af0"/>
        <w:numPr>
          <w:ilvl w:val="0"/>
          <w:numId w:val="38"/>
        </w:numPr>
        <w:tabs>
          <w:tab w:val="left" w:pos="350"/>
        </w:tabs>
        <w:suppressAutoHyphens w:val="0"/>
        <w:spacing w:after="0" w:line="274" w:lineRule="exact"/>
        <w:jc w:val="both"/>
        <w:rPr>
          <w:rStyle w:val="afd"/>
        </w:rPr>
      </w:pPr>
      <w:r w:rsidRPr="004B12E9">
        <w:rPr>
          <w:rStyle w:val="afd"/>
          <w:color w:val="000000"/>
        </w:rPr>
        <w:t>использовать необходимые нормативно-правовые документы;</w:t>
      </w:r>
    </w:p>
    <w:p w:rsidR="0063743E" w:rsidRPr="004B12E9" w:rsidRDefault="0063743E" w:rsidP="00D77753">
      <w:pPr>
        <w:pStyle w:val="af0"/>
        <w:numPr>
          <w:ilvl w:val="0"/>
          <w:numId w:val="38"/>
        </w:numPr>
        <w:tabs>
          <w:tab w:val="left" w:pos="341"/>
        </w:tabs>
        <w:suppressAutoHyphens w:val="0"/>
        <w:spacing w:after="0" w:line="274" w:lineRule="exact"/>
        <w:jc w:val="both"/>
        <w:rPr>
          <w:rStyle w:val="afd"/>
        </w:rPr>
      </w:pPr>
      <w:r w:rsidRPr="004B12E9">
        <w:rPr>
          <w:rStyle w:val="afd"/>
          <w:color w:val="000000"/>
        </w:rPr>
        <w:t xml:space="preserve">защищать свои права в соответствии с гражданским, гражданско-процессуальным и </w:t>
      </w:r>
      <w:r w:rsidRPr="004B12E9">
        <w:rPr>
          <w:rStyle w:val="afd"/>
          <w:color w:val="000000"/>
        </w:rPr>
        <w:lastRenderedPageBreak/>
        <w:t>трудо</w:t>
      </w:r>
      <w:r w:rsidRPr="004B12E9">
        <w:rPr>
          <w:rStyle w:val="afd"/>
          <w:color w:val="000000"/>
        </w:rPr>
        <w:softHyphen/>
        <w:t>вым законодательством;</w:t>
      </w:r>
    </w:p>
    <w:p w:rsidR="0063743E" w:rsidRPr="004B12E9" w:rsidRDefault="0063743E" w:rsidP="00D77753">
      <w:pPr>
        <w:pStyle w:val="af0"/>
        <w:numPr>
          <w:ilvl w:val="0"/>
          <w:numId w:val="38"/>
        </w:numPr>
        <w:tabs>
          <w:tab w:val="left" w:pos="341"/>
        </w:tabs>
        <w:suppressAutoHyphens w:val="0"/>
        <w:spacing w:after="0" w:line="274" w:lineRule="exact"/>
        <w:jc w:val="both"/>
      </w:pPr>
      <w:r w:rsidRPr="004B12E9">
        <w:rPr>
          <w:rStyle w:val="afd"/>
          <w:color w:val="000000"/>
        </w:rPr>
        <w:t>анализировать и оценивать результаты и последствия деятельности (бездействия) с право</w:t>
      </w:r>
      <w:r w:rsidRPr="004B12E9">
        <w:rPr>
          <w:rStyle w:val="afd"/>
          <w:color w:val="000000"/>
        </w:rPr>
        <w:softHyphen/>
        <w:t>вой точки зрения;</w:t>
      </w:r>
    </w:p>
    <w:p w:rsidR="0063743E" w:rsidRPr="004B12E9" w:rsidRDefault="0063743E" w:rsidP="0063743E">
      <w:pPr>
        <w:pStyle w:val="af0"/>
        <w:jc w:val="both"/>
        <w:rPr>
          <w:b/>
          <w:i/>
        </w:rPr>
      </w:pPr>
      <w:r w:rsidRPr="004B12E9">
        <w:rPr>
          <w:rStyle w:val="afd"/>
          <w:color w:val="000000"/>
        </w:rPr>
        <w:t xml:space="preserve">      В результате освоения дисциплины обучающийся должен </w:t>
      </w:r>
      <w:r w:rsidRPr="004B12E9">
        <w:rPr>
          <w:rStyle w:val="afd"/>
          <w:b/>
          <w:i/>
          <w:color w:val="000000"/>
        </w:rPr>
        <w:t>знать:</w:t>
      </w:r>
    </w:p>
    <w:p w:rsidR="0063743E" w:rsidRPr="004B12E9" w:rsidRDefault="0063743E" w:rsidP="00D77753">
      <w:pPr>
        <w:pStyle w:val="af0"/>
        <w:numPr>
          <w:ilvl w:val="0"/>
          <w:numId w:val="39"/>
        </w:numPr>
        <w:tabs>
          <w:tab w:val="left" w:pos="370"/>
        </w:tabs>
        <w:suppressAutoHyphens w:val="0"/>
        <w:spacing w:after="0" w:line="274" w:lineRule="exact"/>
        <w:jc w:val="both"/>
        <w:rPr>
          <w:rStyle w:val="afd"/>
        </w:rPr>
      </w:pPr>
      <w:r w:rsidRPr="004B12E9">
        <w:rPr>
          <w:rStyle w:val="afd"/>
          <w:color w:val="000000"/>
        </w:rPr>
        <w:t>основные положения Конституции Российской Федерации;</w:t>
      </w:r>
    </w:p>
    <w:p w:rsidR="0063743E" w:rsidRPr="004B12E9" w:rsidRDefault="0063743E" w:rsidP="00D77753">
      <w:pPr>
        <w:pStyle w:val="af0"/>
        <w:numPr>
          <w:ilvl w:val="0"/>
          <w:numId w:val="39"/>
        </w:numPr>
        <w:tabs>
          <w:tab w:val="left" w:pos="370"/>
        </w:tabs>
        <w:suppressAutoHyphens w:val="0"/>
        <w:spacing w:after="0" w:line="274" w:lineRule="exact"/>
        <w:jc w:val="both"/>
        <w:rPr>
          <w:rStyle w:val="afd"/>
        </w:rPr>
      </w:pPr>
      <w:r w:rsidRPr="004B12E9">
        <w:rPr>
          <w:rStyle w:val="afd"/>
          <w:color w:val="000000"/>
        </w:rPr>
        <w:t>права и свободы человека и гражданина, механизмы их реализации;</w:t>
      </w:r>
    </w:p>
    <w:p w:rsidR="0063743E" w:rsidRPr="004B12E9" w:rsidRDefault="0063743E" w:rsidP="00D77753">
      <w:pPr>
        <w:pStyle w:val="af0"/>
        <w:numPr>
          <w:ilvl w:val="0"/>
          <w:numId w:val="39"/>
        </w:numPr>
        <w:tabs>
          <w:tab w:val="left" w:pos="370"/>
        </w:tabs>
        <w:suppressAutoHyphens w:val="0"/>
        <w:spacing w:after="0" w:line="274" w:lineRule="exact"/>
        <w:jc w:val="both"/>
        <w:rPr>
          <w:rStyle w:val="afd"/>
        </w:rPr>
      </w:pPr>
      <w:r w:rsidRPr="004B12E9">
        <w:rPr>
          <w:rStyle w:val="afd"/>
          <w:color w:val="000000"/>
        </w:rPr>
        <w:t>понятие правового регулирования в сфере профессиональной деятельности;</w:t>
      </w:r>
    </w:p>
    <w:p w:rsidR="0063743E" w:rsidRPr="004B12E9" w:rsidRDefault="0063743E" w:rsidP="00D77753">
      <w:pPr>
        <w:pStyle w:val="af0"/>
        <w:numPr>
          <w:ilvl w:val="0"/>
          <w:numId w:val="39"/>
        </w:numPr>
        <w:tabs>
          <w:tab w:val="left" w:pos="361"/>
        </w:tabs>
        <w:suppressAutoHyphens w:val="0"/>
        <w:spacing w:after="0" w:line="274" w:lineRule="exact"/>
        <w:jc w:val="both"/>
        <w:rPr>
          <w:rStyle w:val="afd"/>
        </w:rPr>
      </w:pPr>
      <w:r w:rsidRPr="004B12E9">
        <w:rPr>
          <w:rStyle w:val="afd"/>
          <w:color w:val="000000"/>
        </w:rPr>
        <w:t>законодательные акты и другие нормативные документы, регулирующие правоотношения в процессе профессиональной деятельности;</w:t>
      </w:r>
    </w:p>
    <w:p w:rsidR="0063743E" w:rsidRPr="004B12E9" w:rsidRDefault="0063743E" w:rsidP="00D77753">
      <w:pPr>
        <w:pStyle w:val="af0"/>
        <w:numPr>
          <w:ilvl w:val="0"/>
          <w:numId w:val="39"/>
        </w:numPr>
        <w:tabs>
          <w:tab w:val="left" w:pos="370"/>
        </w:tabs>
        <w:suppressAutoHyphens w:val="0"/>
        <w:spacing w:after="0" w:line="274" w:lineRule="exact"/>
        <w:jc w:val="both"/>
        <w:rPr>
          <w:rStyle w:val="afd"/>
        </w:rPr>
      </w:pPr>
      <w:r w:rsidRPr="004B12E9">
        <w:rPr>
          <w:rStyle w:val="afd"/>
          <w:color w:val="000000"/>
        </w:rPr>
        <w:t>организационно-правовые формы юридических лиц;</w:t>
      </w:r>
    </w:p>
    <w:p w:rsidR="0063743E" w:rsidRPr="004B12E9" w:rsidRDefault="0063743E" w:rsidP="00D77753">
      <w:pPr>
        <w:pStyle w:val="af0"/>
        <w:numPr>
          <w:ilvl w:val="0"/>
          <w:numId w:val="39"/>
        </w:numPr>
        <w:tabs>
          <w:tab w:val="left" w:pos="370"/>
        </w:tabs>
        <w:suppressAutoHyphens w:val="0"/>
        <w:spacing w:after="0" w:line="274" w:lineRule="exact"/>
        <w:jc w:val="both"/>
        <w:rPr>
          <w:rStyle w:val="afd"/>
        </w:rPr>
      </w:pPr>
      <w:r w:rsidRPr="004B12E9">
        <w:rPr>
          <w:rStyle w:val="afd"/>
          <w:color w:val="000000"/>
        </w:rPr>
        <w:t>правовое положение субъектов предпринимательской деятельности;</w:t>
      </w:r>
    </w:p>
    <w:p w:rsidR="0063743E" w:rsidRPr="004B12E9" w:rsidRDefault="0063743E" w:rsidP="00D77753">
      <w:pPr>
        <w:pStyle w:val="af0"/>
        <w:numPr>
          <w:ilvl w:val="0"/>
          <w:numId w:val="39"/>
        </w:numPr>
        <w:tabs>
          <w:tab w:val="left" w:pos="370"/>
        </w:tabs>
        <w:suppressAutoHyphens w:val="0"/>
        <w:spacing w:after="0" w:line="274" w:lineRule="exact"/>
        <w:jc w:val="both"/>
        <w:rPr>
          <w:rStyle w:val="afd"/>
        </w:rPr>
      </w:pPr>
      <w:r w:rsidRPr="004B12E9">
        <w:rPr>
          <w:rStyle w:val="afd"/>
          <w:color w:val="000000"/>
        </w:rPr>
        <w:t>права и обязанности работников в сфере профессиональной деятельности;</w:t>
      </w:r>
    </w:p>
    <w:p w:rsidR="0063743E" w:rsidRPr="004B12E9" w:rsidRDefault="0063743E" w:rsidP="00D77753">
      <w:pPr>
        <w:pStyle w:val="af0"/>
        <w:numPr>
          <w:ilvl w:val="0"/>
          <w:numId w:val="39"/>
        </w:numPr>
        <w:tabs>
          <w:tab w:val="left" w:pos="370"/>
        </w:tabs>
        <w:suppressAutoHyphens w:val="0"/>
        <w:spacing w:after="0" w:line="274" w:lineRule="exact"/>
        <w:jc w:val="both"/>
        <w:rPr>
          <w:rStyle w:val="afd"/>
        </w:rPr>
      </w:pPr>
      <w:r w:rsidRPr="004B12E9">
        <w:rPr>
          <w:rStyle w:val="afd"/>
          <w:color w:val="000000"/>
        </w:rPr>
        <w:t>порядок заключения трудового договора и основания для его прекращения;</w:t>
      </w:r>
    </w:p>
    <w:p w:rsidR="0063743E" w:rsidRPr="004B12E9" w:rsidRDefault="0063743E" w:rsidP="00D77753">
      <w:pPr>
        <w:pStyle w:val="af0"/>
        <w:numPr>
          <w:ilvl w:val="0"/>
          <w:numId w:val="39"/>
        </w:numPr>
        <w:tabs>
          <w:tab w:val="left" w:pos="370"/>
        </w:tabs>
        <w:suppressAutoHyphens w:val="0"/>
        <w:spacing w:after="0" w:line="274" w:lineRule="exact"/>
        <w:jc w:val="both"/>
        <w:rPr>
          <w:rStyle w:val="afd"/>
        </w:rPr>
      </w:pPr>
      <w:r w:rsidRPr="004B12E9">
        <w:rPr>
          <w:rStyle w:val="afd"/>
          <w:color w:val="000000"/>
        </w:rPr>
        <w:t>правила оплаты труда;</w:t>
      </w:r>
    </w:p>
    <w:p w:rsidR="0063743E" w:rsidRPr="004B12E9" w:rsidRDefault="0063743E" w:rsidP="00D77753">
      <w:pPr>
        <w:pStyle w:val="af0"/>
        <w:numPr>
          <w:ilvl w:val="0"/>
          <w:numId w:val="39"/>
        </w:numPr>
        <w:tabs>
          <w:tab w:val="left" w:pos="366"/>
        </w:tabs>
        <w:suppressAutoHyphens w:val="0"/>
        <w:spacing w:after="0" w:line="274" w:lineRule="exact"/>
        <w:jc w:val="both"/>
        <w:rPr>
          <w:rStyle w:val="afd"/>
        </w:rPr>
      </w:pPr>
      <w:r w:rsidRPr="004B12E9">
        <w:rPr>
          <w:rStyle w:val="afd"/>
          <w:color w:val="000000"/>
        </w:rPr>
        <w:t>роль государственного регулирования в обеспечении занятости населения;</w:t>
      </w:r>
    </w:p>
    <w:p w:rsidR="0063743E" w:rsidRPr="004B12E9" w:rsidRDefault="0063743E" w:rsidP="00D77753">
      <w:pPr>
        <w:pStyle w:val="af0"/>
        <w:numPr>
          <w:ilvl w:val="0"/>
          <w:numId w:val="39"/>
        </w:numPr>
        <w:tabs>
          <w:tab w:val="left" w:pos="370"/>
        </w:tabs>
        <w:suppressAutoHyphens w:val="0"/>
        <w:spacing w:after="0" w:line="274" w:lineRule="exact"/>
        <w:jc w:val="both"/>
        <w:rPr>
          <w:rStyle w:val="afd"/>
        </w:rPr>
      </w:pPr>
      <w:r w:rsidRPr="004B12E9">
        <w:rPr>
          <w:rStyle w:val="afd"/>
          <w:color w:val="000000"/>
        </w:rPr>
        <w:t>право социальной защиты граждан;</w:t>
      </w:r>
    </w:p>
    <w:p w:rsidR="0063743E" w:rsidRPr="004B12E9" w:rsidRDefault="0063743E" w:rsidP="00D77753">
      <w:pPr>
        <w:pStyle w:val="af0"/>
        <w:numPr>
          <w:ilvl w:val="0"/>
          <w:numId w:val="39"/>
        </w:numPr>
        <w:tabs>
          <w:tab w:val="left" w:pos="370"/>
        </w:tabs>
        <w:suppressAutoHyphens w:val="0"/>
        <w:spacing w:after="0" w:line="274" w:lineRule="exact"/>
        <w:jc w:val="both"/>
        <w:rPr>
          <w:rStyle w:val="afd"/>
        </w:rPr>
      </w:pPr>
      <w:r w:rsidRPr="004B12E9">
        <w:rPr>
          <w:rStyle w:val="afd"/>
          <w:color w:val="000000"/>
        </w:rPr>
        <w:t>понятие дисциплинарной и материальной ответственности работника;</w:t>
      </w:r>
    </w:p>
    <w:p w:rsidR="0063743E" w:rsidRPr="004B12E9" w:rsidRDefault="0063743E" w:rsidP="00D77753">
      <w:pPr>
        <w:pStyle w:val="af0"/>
        <w:numPr>
          <w:ilvl w:val="0"/>
          <w:numId w:val="39"/>
        </w:numPr>
        <w:tabs>
          <w:tab w:val="left" w:pos="370"/>
        </w:tabs>
        <w:suppressAutoHyphens w:val="0"/>
        <w:spacing w:after="0" w:line="274" w:lineRule="exact"/>
        <w:jc w:val="both"/>
        <w:rPr>
          <w:rStyle w:val="afd"/>
        </w:rPr>
      </w:pPr>
      <w:r w:rsidRPr="004B12E9">
        <w:rPr>
          <w:rStyle w:val="afd"/>
          <w:color w:val="000000"/>
        </w:rPr>
        <w:t>виды административных правонарушений и административной ответственности;</w:t>
      </w:r>
    </w:p>
    <w:p w:rsidR="0063743E" w:rsidRPr="004B12E9" w:rsidRDefault="0063743E" w:rsidP="00D77753">
      <w:pPr>
        <w:pStyle w:val="af0"/>
        <w:numPr>
          <w:ilvl w:val="0"/>
          <w:numId w:val="39"/>
        </w:numPr>
        <w:tabs>
          <w:tab w:val="left" w:pos="370"/>
        </w:tabs>
        <w:suppressAutoHyphens w:val="0"/>
        <w:spacing w:after="0" w:line="274" w:lineRule="exact"/>
        <w:jc w:val="both"/>
      </w:pPr>
      <w:r w:rsidRPr="004B12E9">
        <w:rPr>
          <w:rStyle w:val="afd"/>
          <w:color w:val="000000"/>
        </w:rPr>
        <w:t>нормы защиты нарушенных прав и судебный порядок разрешения споров.</w:t>
      </w:r>
    </w:p>
    <w:p w:rsidR="0063743E" w:rsidRPr="004B12E9" w:rsidRDefault="0063743E" w:rsidP="0063743E">
      <w:pPr>
        <w:pStyle w:val="af0"/>
        <w:ind w:left="20"/>
        <w:jc w:val="both"/>
      </w:pPr>
      <w:r w:rsidRPr="004B12E9">
        <w:rPr>
          <w:rStyle w:val="afd"/>
          <w:color w:val="000000"/>
        </w:rPr>
        <w:t xml:space="preserve">     Требования к уровню освоения содержания курса: в результате освоения дисциплины формируются следующие компетенции: ОК- 10, ПК 1.1, ПК 1.1-1.2, ПК 2.3-2-4, ПК 3.3-3.4.</w:t>
      </w:r>
    </w:p>
    <w:p w:rsidR="0063743E" w:rsidRPr="004B12E9" w:rsidRDefault="0063743E" w:rsidP="0063743E">
      <w:pPr>
        <w:pStyle w:val="af0"/>
        <w:jc w:val="both"/>
      </w:pPr>
      <w:r w:rsidRPr="004B12E9">
        <w:rPr>
          <w:rStyle w:val="afd"/>
          <w:color w:val="000000"/>
        </w:rPr>
        <w:t xml:space="preserve">     Место дисциплины в учебном плане: дисциплина входит в общепрофессиональный</w:t>
      </w:r>
    </w:p>
    <w:p w:rsidR="0063743E" w:rsidRPr="004B12E9" w:rsidRDefault="0063743E" w:rsidP="0063743E">
      <w:pPr>
        <w:pStyle w:val="af0"/>
        <w:ind w:left="380" w:hanging="360"/>
      </w:pPr>
      <w:r w:rsidRPr="004B12E9">
        <w:rPr>
          <w:rStyle w:val="afd"/>
          <w:color w:val="000000"/>
        </w:rPr>
        <w:t>цикл.</w:t>
      </w:r>
    </w:p>
    <w:p w:rsidR="0063743E" w:rsidRPr="004B12E9" w:rsidRDefault="0063743E" w:rsidP="0063743E">
      <w:pPr>
        <w:pStyle w:val="af0"/>
        <w:ind w:left="20"/>
        <w:jc w:val="both"/>
      </w:pPr>
      <w:r w:rsidRPr="004B12E9">
        <w:rPr>
          <w:rStyle w:val="afd"/>
          <w:color w:val="000000"/>
        </w:rPr>
        <w:t xml:space="preserve">     Содержание дисциплины: Правовое регулирование в сфере профессиональной дея</w:t>
      </w:r>
      <w:r w:rsidRPr="004B12E9">
        <w:rPr>
          <w:rStyle w:val="afd"/>
          <w:color w:val="000000"/>
        </w:rPr>
        <w:softHyphen/>
        <w:t>тельности. Отрасли права, регулирующие хозяйственные отношения в РФ, их источники. Ры</w:t>
      </w:r>
      <w:r w:rsidRPr="004B12E9">
        <w:rPr>
          <w:rStyle w:val="afd"/>
          <w:color w:val="000000"/>
        </w:rPr>
        <w:softHyphen/>
        <w:t>ночная экономика как объект воздействия права. Понятие и признаки предпринимательской деятельности. Значение предпринимательской деятельности. Наемный труд.</w:t>
      </w:r>
    </w:p>
    <w:p w:rsidR="0063743E" w:rsidRPr="004B12E9" w:rsidRDefault="0063743E" w:rsidP="0063743E">
      <w:pPr>
        <w:pStyle w:val="af0"/>
        <w:jc w:val="both"/>
      </w:pPr>
      <w:r w:rsidRPr="004B12E9">
        <w:rPr>
          <w:rStyle w:val="afd"/>
          <w:color w:val="000000"/>
        </w:rPr>
        <w:t xml:space="preserve">     Субъекты предпринимательской деятельности, их правовой статус.</w:t>
      </w:r>
    </w:p>
    <w:p w:rsidR="0063743E" w:rsidRPr="004B12E9" w:rsidRDefault="0063743E" w:rsidP="0063743E">
      <w:pPr>
        <w:pStyle w:val="af0"/>
        <w:jc w:val="both"/>
      </w:pPr>
      <w:r w:rsidRPr="004B12E9">
        <w:t xml:space="preserve">     </w:t>
      </w:r>
      <w:r w:rsidRPr="004B12E9">
        <w:rPr>
          <w:rStyle w:val="afd"/>
          <w:color w:val="000000"/>
        </w:rPr>
        <w:t>Граждане (физические лица) как субъекты предпринимательской деятельности. Право</w:t>
      </w:r>
      <w:r w:rsidRPr="004B12E9">
        <w:rPr>
          <w:rStyle w:val="afd"/>
          <w:color w:val="000000"/>
        </w:rPr>
        <w:softHyphen/>
        <w:t>вой статус индивидуального предпринимателя. Юридические лица: понятие, виды, признаки. Несостоятельность (банкротство) субъектов предпринимательской деятельности: понятие, при</w:t>
      </w:r>
      <w:r w:rsidRPr="004B12E9">
        <w:rPr>
          <w:rStyle w:val="afd"/>
          <w:color w:val="000000"/>
        </w:rPr>
        <w:softHyphen/>
        <w:t>знаки, порядок.</w:t>
      </w:r>
    </w:p>
    <w:p w:rsidR="0063743E" w:rsidRPr="004B12E9" w:rsidRDefault="0063743E" w:rsidP="0063743E">
      <w:pPr>
        <w:pStyle w:val="af0"/>
        <w:ind w:left="20"/>
        <w:jc w:val="both"/>
      </w:pPr>
      <w:r w:rsidRPr="004B12E9">
        <w:rPr>
          <w:rStyle w:val="afd"/>
          <w:color w:val="000000"/>
        </w:rPr>
        <w:t xml:space="preserve">     Правовое регулирование договорных отношений. Понятие и содержание гражданско- правового договора. Заключение, изменение и расторжение договора. Способы обеспечения исполнения договорных обязательств. Ответственность за нарушение договора.</w:t>
      </w:r>
    </w:p>
    <w:p w:rsidR="0063743E" w:rsidRPr="004B12E9" w:rsidRDefault="0063743E" w:rsidP="0063743E">
      <w:pPr>
        <w:pStyle w:val="af0"/>
        <w:ind w:left="20"/>
        <w:jc w:val="both"/>
      </w:pPr>
      <w:r w:rsidRPr="004B12E9">
        <w:rPr>
          <w:rStyle w:val="afd"/>
          <w:color w:val="000000"/>
        </w:rPr>
        <w:t xml:space="preserve">     Правовое регулирование трудовых отношений. Понятие и источники трудового права. Основания возникновения, изменения и прекращения трудовых правоотношений. Субъекты трудовых правоотношений.</w:t>
      </w:r>
    </w:p>
    <w:p w:rsidR="0063743E" w:rsidRPr="004B12E9" w:rsidRDefault="0063743E" w:rsidP="0063743E">
      <w:pPr>
        <w:pStyle w:val="af0"/>
        <w:ind w:left="20"/>
        <w:jc w:val="both"/>
      </w:pPr>
      <w:r w:rsidRPr="004B12E9">
        <w:rPr>
          <w:rStyle w:val="afd"/>
          <w:color w:val="000000"/>
        </w:rPr>
        <w:t xml:space="preserve">     Понятие трудового договора, его значение. Содержание трудового договора. Порядок заключения трудового договора. Изменение трудового договора. Основания прекращения тру</w:t>
      </w:r>
      <w:r w:rsidRPr="004B12E9">
        <w:rPr>
          <w:rStyle w:val="afd"/>
          <w:color w:val="000000"/>
        </w:rPr>
        <w:softHyphen/>
        <w:t>дового договора. Оформление увольнения работника. Правовые последствия незаконного увольнения.</w:t>
      </w:r>
    </w:p>
    <w:p w:rsidR="0063743E" w:rsidRPr="004B12E9" w:rsidRDefault="0063743E" w:rsidP="0063743E">
      <w:pPr>
        <w:pStyle w:val="af0"/>
        <w:ind w:left="20"/>
        <w:jc w:val="both"/>
      </w:pPr>
      <w:r w:rsidRPr="004B12E9">
        <w:rPr>
          <w:rStyle w:val="afd"/>
          <w:color w:val="000000"/>
        </w:rPr>
        <w:t xml:space="preserve">     Трудовая дисциплина. Материальная ответственность сторон трудового договора. Ад</w:t>
      </w:r>
      <w:r w:rsidRPr="004B12E9">
        <w:rPr>
          <w:rStyle w:val="afd"/>
          <w:color w:val="000000"/>
        </w:rPr>
        <w:softHyphen/>
        <w:t>министративная ответственность. Защита нарушенных прав.</w:t>
      </w:r>
    </w:p>
    <w:p w:rsidR="0063743E" w:rsidRPr="004B12E9" w:rsidRDefault="0063743E" w:rsidP="0063743E">
      <w:pPr>
        <w:pStyle w:val="af0"/>
        <w:jc w:val="both"/>
        <w:rPr>
          <w:rStyle w:val="afd"/>
          <w:color w:val="000000"/>
        </w:rPr>
      </w:pPr>
      <w:r w:rsidRPr="004B12E9">
        <w:rPr>
          <w:rStyle w:val="afd"/>
          <w:color w:val="000000"/>
        </w:rPr>
        <w:t xml:space="preserve">     Система документационного обеспечения управления.</w:t>
      </w:r>
    </w:p>
    <w:p w:rsidR="0063743E" w:rsidRPr="004B12E9" w:rsidRDefault="0063743E" w:rsidP="0063743E">
      <w:pPr>
        <w:pStyle w:val="af0"/>
        <w:ind w:left="23"/>
        <w:jc w:val="both"/>
        <w:rPr>
          <w:color w:val="000000"/>
        </w:rPr>
      </w:pPr>
      <w:r w:rsidRPr="004B12E9">
        <w:rPr>
          <w:rStyle w:val="af1"/>
        </w:rPr>
        <w:t xml:space="preserve">     Рекомендуемое количество часов на освоение программы учебной дисциплины:</w:t>
      </w:r>
      <w:r w:rsidRPr="004B12E9">
        <w:t xml:space="preserve"> </w:t>
      </w:r>
      <w:r w:rsidRPr="004B12E9">
        <w:rPr>
          <w:rStyle w:val="af1"/>
        </w:rPr>
        <w:t>максимальной учебной нагрузки обучающегося 108часов, в том числе: обязательной аудиторной учебной нагрузки обучающегося 72 часа; самостоятельной работы обучающегося 36 часов.</w:t>
      </w:r>
    </w:p>
    <w:p w:rsidR="0063743E" w:rsidRPr="004B12E9" w:rsidRDefault="0063743E" w:rsidP="0063743E">
      <w:pPr>
        <w:pStyle w:val="af0"/>
        <w:tabs>
          <w:tab w:val="left" w:pos="9355"/>
        </w:tabs>
      </w:pPr>
    </w:p>
    <w:p w:rsidR="0063743E" w:rsidRPr="004B12E9" w:rsidRDefault="0063743E" w:rsidP="0063743E">
      <w:pPr>
        <w:pStyle w:val="af0"/>
        <w:jc w:val="center"/>
        <w:rPr>
          <w:rStyle w:val="af1"/>
          <w:b/>
        </w:rPr>
      </w:pPr>
      <w:r w:rsidRPr="004B12E9">
        <w:rPr>
          <w:rStyle w:val="af1"/>
          <w:b/>
        </w:rPr>
        <w:t>УЧЕБНАЯ ДИСЦИПЛИНА</w:t>
      </w:r>
    </w:p>
    <w:p w:rsidR="0063743E" w:rsidRPr="004B12E9" w:rsidRDefault="0063743E" w:rsidP="0063743E">
      <w:pPr>
        <w:pStyle w:val="af0"/>
        <w:tabs>
          <w:tab w:val="left" w:pos="9355"/>
        </w:tabs>
        <w:ind w:left="20" w:hanging="20"/>
        <w:jc w:val="center"/>
        <w:rPr>
          <w:rStyle w:val="af1"/>
          <w:b/>
        </w:rPr>
      </w:pPr>
      <w:r w:rsidRPr="004B12E9">
        <w:rPr>
          <w:rStyle w:val="af1"/>
          <w:b/>
        </w:rPr>
        <w:t>ОП.03 ЭКОНОМИКА ОРГАНИЗАЦИИ</w:t>
      </w:r>
    </w:p>
    <w:p w:rsidR="0063743E" w:rsidRPr="004B12E9" w:rsidRDefault="0063743E" w:rsidP="0063743E">
      <w:pPr>
        <w:pStyle w:val="af0"/>
        <w:tabs>
          <w:tab w:val="left" w:pos="9355"/>
        </w:tabs>
        <w:ind w:left="20" w:hanging="20"/>
        <w:rPr>
          <w:rStyle w:val="af1"/>
          <w:b/>
          <w:color w:val="800080"/>
        </w:rPr>
      </w:pPr>
    </w:p>
    <w:p w:rsidR="0063743E" w:rsidRPr="004B12E9" w:rsidRDefault="0063743E" w:rsidP="0063743E">
      <w:pPr>
        <w:pStyle w:val="af0"/>
        <w:spacing w:line="278" w:lineRule="exact"/>
        <w:ind w:left="20"/>
        <w:jc w:val="both"/>
      </w:pPr>
      <w:r w:rsidRPr="004B12E9">
        <w:rPr>
          <w:rStyle w:val="afd"/>
          <w:color w:val="000000"/>
        </w:rPr>
        <w:t xml:space="preserve">     Цель и задачи дисциплины: сформировать у студентов основы экономического и орга</w:t>
      </w:r>
      <w:r w:rsidRPr="004B12E9">
        <w:rPr>
          <w:rStyle w:val="afd"/>
          <w:color w:val="000000"/>
        </w:rPr>
        <w:softHyphen/>
        <w:t>низационного мышления путём изучения главных разделов экономической науки; сформиро</w:t>
      </w:r>
      <w:r w:rsidRPr="004B12E9">
        <w:rPr>
          <w:rStyle w:val="afd"/>
          <w:color w:val="000000"/>
        </w:rPr>
        <w:softHyphen/>
        <w:t>вать способность к анализу экономических проблем.</w:t>
      </w:r>
    </w:p>
    <w:p w:rsidR="0063743E" w:rsidRPr="004B12E9" w:rsidRDefault="0063743E" w:rsidP="0063743E">
      <w:pPr>
        <w:pStyle w:val="af0"/>
        <w:jc w:val="both"/>
        <w:rPr>
          <w:b/>
          <w:i/>
        </w:rPr>
      </w:pPr>
      <w:r w:rsidRPr="004B12E9">
        <w:rPr>
          <w:rStyle w:val="afd"/>
          <w:color w:val="000000"/>
        </w:rPr>
        <w:t xml:space="preserve">     В результате освоения учебной дисциплины обучающийся должен </w:t>
      </w:r>
      <w:r w:rsidRPr="004B12E9">
        <w:rPr>
          <w:rStyle w:val="afd"/>
          <w:b/>
          <w:i/>
          <w:color w:val="000000"/>
        </w:rPr>
        <w:t>уметь:</w:t>
      </w:r>
    </w:p>
    <w:p w:rsidR="0063743E" w:rsidRPr="004B12E9" w:rsidRDefault="0063743E" w:rsidP="00D77753">
      <w:pPr>
        <w:pStyle w:val="af0"/>
        <w:numPr>
          <w:ilvl w:val="0"/>
          <w:numId w:val="40"/>
        </w:numPr>
        <w:tabs>
          <w:tab w:val="left" w:pos="350"/>
        </w:tabs>
        <w:suppressAutoHyphens w:val="0"/>
        <w:spacing w:after="0" w:line="274" w:lineRule="exact"/>
      </w:pPr>
      <w:r w:rsidRPr="004B12E9">
        <w:rPr>
          <w:rStyle w:val="afd"/>
          <w:color w:val="000000"/>
        </w:rPr>
        <w:t>находить и использовать необходимую экономическую информацию;</w:t>
      </w:r>
    </w:p>
    <w:p w:rsidR="0063743E" w:rsidRPr="004B12E9" w:rsidRDefault="0063743E" w:rsidP="00D77753">
      <w:pPr>
        <w:pStyle w:val="af0"/>
        <w:numPr>
          <w:ilvl w:val="0"/>
          <w:numId w:val="40"/>
        </w:numPr>
        <w:tabs>
          <w:tab w:val="left" w:pos="346"/>
        </w:tabs>
        <w:suppressAutoHyphens w:val="0"/>
        <w:spacing w:after="0" w:line="274" w:lineRule="exact"/>
      </w:pPr>
      <w:r w:rsidRPr="004B12E9">
        <w:rPr>
          <w:rStyle w:val="afd"/>
          <w:color w:val="000000"/>
        </w:rPr>
        <w:t>определять организационно-правовые формы организации;</w:t>
      </w:r>
    </w:p>
    <w:p w:rsidR="0063743E" w:rsidRPr="004B12E9" w:rsidRDefault="0063743E" w:rsidP="00D77753">
      <w:pPr>
        <w:pStyle w:val="af0"/>
        <w:numPr>
          <w:ilvl w:val="0"/>
          <w:numId w:val="40"/>
        </w:numPr>
        <w:tabs>
          <w:tab w:val="left" w:pos="346"/>
        </w:tabs>
        <w:suppressAutoHyphens w:val="0"/>
        <w:spacing w:after="0" w:line="274" w:lineRule="exact"/>
      </w:pPr>
      <w:r w:rsidRPr="004B12E9">
        <w:rPr>
          <w:rStyle w:val="afd"/>
          <w:color w:val="000000"/>
        </w:rPr>
        <w:t>определять состав материальных, трудовых и финансовых ресурсов организации;</w:t>
      </w:r>
    </w:p>
    <w:p w:rsidR="0063743E" w:rsidRPr="004B12E9" w:rsidRDefault="0063743E" w:rsidP="00D77753">
      <w:pPr>
        <w:pStyle w:val="af0"/>
        <w:numPr>
          <w:ilvl w:val="0"/>
          <w:numId w:val="40"/>
        </w:numPr>
        <w:tabs>
          <w:tab w:val="left" w:pos="346"/>
        </w:tabs>
        <w:suppressAutoHyphens w:val="0"/>
        <w:spacing w:after="0" w:line="274" w:lineRule="exact"/>
      </w:pPr>
      <w:r w:rsidRPr="004B12E9">
        <w:rPr>
          <w:rStyle w:val="afd"/>
          <w:color w:val="000000"/>
        </w:rPr>
        <w:t>рассчитывать основные технико-экономические показатели деятельности гостиницы;</w:t>
      </w:r>
    </w:p>
    <w:p w:rsidR="0063743E" w:rsidRPr="004B12E9" w:rsidRDefault="0063743E" w:rsidP="00D77753">
      <w:pPr>
        <w:pStyle w:val="af0"/>
        <w:numPr>
          <w:ilvl w:val="0"/>
          <w:numId w:val="40"/>
        </w:numPr>
        <w:tabs>
          <w:tab w:val="left" w:pos="350"/>
        </w:tabs>
        <w:suppressAutoHyphens w:val="0"/>
        <w:spacing w:after="0" w:line="274" w:lineRule="exact"/>
      </w:pPr>
      <w:r w:rsidRPr="004B12E9">
        <w:rPr>
          <w:rStyle w:val="afd"/>
          <w:color w:val="000000"/>
        </w:rPr>
        <w:t>организовывать оформление гостиничной документации: составление, учет и хранение от</w:t>
      </w:r>
      <w:r w:rsidRPr="004B12E9">
        <w:rPr>
          <w:rStyle w:val="afd"/>
          <w:color w:val="000000"/>
        </w:rPr>
        <w:softHyphen/>
        <w:t>четных данных</w:t>
      </w:r>
    </w:p>
    <w:p w:rsidR="0063743E" w:rsidRPr="004B12E9" w:rsidRDefault="0063743E" w:rsidP="00D77753">
      <w:pPr>
        <w:pStyle w:val="af0"/>
        <w:numPr>
          <w:ilvl w:val="0"/>
          <w:numId w:val="40"/>
        </w:numPr>
        <w:suppressAutoHyphens w:val="0"/>
        <w:spacing w:after="0" w:line="274" w:lineRule="exact"/>
        <w:jc w:val="both"/>
        <w:rPr>
          <w:b/>
          <w:i/>
        </w:rPr>
      </w:pPr>
      <w:r w:rsidRPr="004B12E9">
        <w:rPr>
          <w:rStyle w:val="afd"/>
          <w:color w:val="000000"/>
        </w:rPr>
        <w:t xml:space="preserve">В результате освоения учебной дисциплины обучающийся должен </w:t>
      </w:r>
      <w:r w:rsidRPr="004B12E9">
        <w:rPr>
          <w:rStyle w:val="afd"/>
          <w:b/>
          <w:i/>
          <w:color w:val="000000"/>
        </w:rPr>
        <w:t>знать:</w:t>
      </w:r>
    </w:p>
    <w:p w:rsidR="0063743E" w:rsidRPr="004B12E9" w:rsidRDefault="0063743E" w:rsidP="00D77753">
      <w:pPr>
        <w:pStyle w:val="af0"/>
        <w:numPr>
          <w:ilvl w:val="0"/>
          <w:numId w:val="40"/>
        </w:numPr>
        <w:tabs>
          <w:tab w:val="left" w:pos="350"/>
        </w:tabs>
        <w:suppressAutoHyphens w:val="0"/>
        <w:spacing w:after="0" w:line="274" w:lineRule="exact"/>
      </w:pPr>
      <w:r w:rsidRPr="004B12E9">
        <w:rPr>
          <w:rStyle w:val="afd"/>
          <w:color w:val="000000"/>
        </w:rPr>
        <w:t>организацию производственного и технического процессов в гостинице;</w:t>
      </w:r>
    </w:p>
    <w:p w:rsidR="0063743E" w:rsidRPr="004B12E9" w:rsidRDefault="0063743E" w:rsidP="00D77753">
      <w:pPr>
        <w:pStyle w:val="af0"/>
        <w:numPr>
          <w:ilvl w:val="0"/>
          <w:numId w:val="40"/>
        </w:numPr>
        <w:tabs>
          <w:tab w:val="left" w:pos="350"/>
        </w:tabs>
        <w:suppressAutoHyphens w:val="0"/>
        <w:spacing w:after="0" w:line="274" w:lineRule="exact"/>
      </w:pPr>
      <w:r w:rsidRPr="004B12E9">
        <w:rPr>
          <w:rStyle w:val="afd"/>
          <w:color w:val="000000"/>
        </w:rPr>
        <w:t>материально-технические, трудовые и финансовые ресурсы гостиничной отрасли и органи</w:t>
      </w:r>
      <w:r w:rsidRPr="004B12E9">
        <w:rPr>
          <w:rStyle w:val="afd"/>
          <w:color w:val="000000"/>
        </w:rPr>
        <w:softHyphen/>
        <w:t>зации, показатели их эффективного использования;</w:t>
      </w:r>
    </w:p>
    <w:p w:rsidR="0063743E" w:rsidRPr="004B12E9" w:rsidRDefault="0063743E" w:rsidP="00D77753">
      <w:pPr>
        <w:pStyle w:val="af0"/>
        <w:numPr>
          <w:ilvl w:val="0"/>
          <w:numId w:val="40"/>
        </w:numPr>
        <w:tabs>
          <w:tab w:val="left" w:pos="350"/>
        </w:tabs>
        <w:suppressAutoHyphens w:val="0"/>
        <w:spacing w:after="0" w:line="274" w:lineRule="exact"/>
      </w:pPr>
      <w:r w:rsidRPr="004B12E9">
        <w:rPr>
          <w:rStyle w:val="afd"/>
          <w:color w:val="000000"/>
        </w:rPr>
        <w:t>способы экономии ресурсов, основные энерго- и материалосберегающие технологии;</w:t>
      </w:r>
    </w:p>
    <w:p w:rsidR="0063743E" w:rsidRPr="004B12E9" w:rsidRDefault="0063743E" w:rsidP="00D77753">
      <w:pPr>
        <w:pStyle w:val="af0"/>
        <w:numPr>
          <w:ilvl w:val="0"/>
          <w:numId w:val="40"/>
        </w:numPr>
        <w:tabs>
          <w:tab w:val="left" w:pos="350"/>
        </w:tabs>
        <w:suppressAutoHyphens w:val="0"/>
        <w:spacing w:after="0" w:line="274" w:lineRule="exact"/>
      </w:pPr>
      <w:r w:rsidRPr="004B12E9">
        <w:rPr>
          <w:rStyle w:val="afd"/>
          <w:color w:val="000000"/>
        </w:rPr>
        <w:t>механизмы ценообразования на услуги;</w:t>
      </w:r>
    </w:p>
    <w:p w:rsidR="0063743E" w:rsidRPr="004B12E9" w:rsidRDefault="0063743E" w:rsidP="00D77753">
      <w:pPr>
        <w:pStyle w:val="af0"/>
        <w:numPr>
          <w:ilvl w:val="0"/>
          <w:numId w:val="40"/>
        </w:numPr>
        <w:tabs>
          <w:tab w:val="left" w:pos="350"/>
        </w:tabs>
        <w:suppressAutoHyphens w:val="0"/>
        <w:spacing w:after="0" w:line="274" w:lineRule="exact"/>
      </w:pPr>
      <w:r w:rsidRPr="004B12E9">
        <w:rPr>
          <w:rStyle w:val="afd"/>
          <w:color w:val="000000"/>
        </w:rPr>
        <w:t>формы оплаты труда в современных условиях</w:t>
      </w:r>
    </w:p>
    <w:p w:rsidR="0063743E" w:rsidRPr="004B12E9" w:rsidRDefault="0063743E" w:rsidP="00D77753">
      <w:pPr>
        <w:pStyle w:val="af0"/>
        <w:numPr>
          <w:ilvl w:val="0"/>
          <w:numId w:val="40"/>
        </w:numPr>
        <w:tabs>
          <w:tab w:val="left" w:pos="341"/>
        </w:tabs>
        <w:suppressAutoHyphens w:val="0"/>
        <w:spacing w:after="240" w:line="274" w:lineRule="exact"/>
      </w:pPr>
      <w:r w:rsidRPr="004B12E9">
        <w:rPr>
          <w:rStyle w:val="afd"/>
          <w:color w:val="000000"/>
        </w:rPr>
        <w:t>технико-экономические показатели деятельности гостиницы</w:t>
      </w:r>
    </w:p>
    <w:p w:rsidR="0063743E" w:rsidRPr="004B12E9" w:rsidRDefault="0063743E" w:rsidP="0063743E">
      <w:pPr>
        <w:pStyle w:val="af0"/>
        <w:ind w:left="20"/>
        <w:jc w:val="both"/>
      </w:pPr>
      <w:r w:rsidRPr="004B12E9">
        <w:rPr>
          <w:rStyle w:val="afd"/>
          <w:color w:val="000000"/>
        </w:rPr>
        <w:t xml:space="preserve">     Требования к результатам освоения курса: в результате освоения дисциплины фор</w:t>
      </w:r>
      <w:r w:rsidRPr="004B12E9">
        <w:rPr>
          <w:rStyle w:val="afd"/>
          <w:color w:val="000000"/>
        </w:rPr>
        <w:softHyphen/>
        <w:t>мируются следующие компетенции: ОК-1-9, ПК-1.2, ПК-2.1 -2,3; ПК 3.2-3.3, ПК- 4.1.</w:t>
      </w:r>
    </w:p>
    <w:p w:rsidR="0063743E" w:rsidRPr="004B12E9" w:rsidRDefault="0063743E" w:rsidP="0063743E">
      <w:pPr>
        <w:pStyle w:val="af0"/>
        <w:jc w:val="both"/>
      </w:pPr>
      <w:r w:rsidRPr="004B12E9">
        <w:rPr>
          <w:rStyle w:val="afd"/>
          <w:color w:val="000000"/>
        </w:rPr>
        <w:t xml:space="preserve">     Место дисциплины в учебном плане: дисциплина входит в общепрофессиональный</w:t>
      </w:r>
    </w:p>
    <w:p w:rsidR="0063743E" w:rsidRPr="004B12E9" w:rsidRDefault="0063743E" w:rsidP="0063743E">
      <w:pPr>
        <w:pStyle w:val="af0"/>
        <w:ind w:left="360" w:hanging="360"/>
      </w:pPr>
      <w:r w:rsidRPr="004B12E9">
        <w:rPr>
          <w:rStyle w:val="afd"/>
          <w:color w:val="000000"/>
        </w:rPr>
        <w:t>цикл.</w:t>
      </w:r>
    </w:p>
    <w:p w:rsidR="0063743E" w:rsidRPr="004B12E9" w:rsidRDefault="0063743E" w:rsidP="0063743E">
      <w:pPr>
        <w:pStyle w:val="af0"/>
        <w:ind w:left="23"/>
        <w:jc w:val="both"/>
      </w:pPr>
      <w:r w:rsidRPr="004B12E9">
        <w:rPr>
          <w:rStyle w:val="afd"/>
          <w:color w:val="000000"/>
        </w:rPr>
        <w:t xml:space="preserve">     Содержание дисциплины: Отраслевые особенности организации в рыночной экономи</w:t>
      </w:r>
      <w:r w:rsidRPr="004B12E9">
        <w:rPr>
          <w:rStyle w:val="afd"/>
          <w:color w:val="000000"/>
        </w:rPr>
        <w:softHyphen/>
        <w:t>ке Организационно-правовые формы организации. Производственная структура организаций. Производственный процесс: понятие, содержание, структура. Производственный цикл: структура, длительность Основной капитал и его роль в производстве. Производственная мощность: ее сущность, виды, расчет. Показатели использования производственной мощности Оборотный капитал. Показатели оборачиваемости оборотных средств. Пути повышения эф</w:t>
      </w:r>
      <w:r w:rsidRPr="004B12E9">
        <w:rPr>
          <w:rStyle w:val="afd"/>
          <w:color w:val="000000"/>
        </w:rPr>
        <w:softHyphen/>
        <w:t>фективности использования оборотных средств. Расчет показателей использования оборотного капитала Капитальные вложения. Кадры предприятия и производительность труда. Расчет показателей производительности труда. Расчет баланса рабочего времени. Формы и системы оплаты труда. Тарифная система оплаты труда. Принцип и практика разработки «бестарифных вариантов».Расчет заработной платы разных категорий работников. Расчет фонда оплаты труда. Издержки производства и реализации продукции. Смета затрат и методика ее составления. Калькуляция ее себестоимости и ее значение. Методы калькулирования. Прибыль и рентабельность. Распределение и использование прибыли. Расчет прибыли Финансы организации. Собственные и заемные финансовые источники. Планирование как основа рационального функционирования организации. Бизнес-план - основная форма внутрифирменного планирования . Структура бизнес- плана: разделы, аспекты и краткое содержание основных разделов бизнес- плана. Стратегия финансирования</w:t>
      </w:r>
    </w:p>
    <w:p w:rsidR="0063743E" w:rsidRPr="004B12E9" w:rsidRDefault="0063743E" w:rsidP="0063743E">
      <w:pPr>
        <w:pStyle w:val="af0"/>
        <w:ind w:left="23"/>
        <w:jc w:val="both"/>
      </w:pPr>
      <w:r w:rsidRPr="004B12E9">
        <w:rPr>
          <w:rStyle w:val="af1"/>
        </w:rPr>
        <w:t xml:space="preserve">     Рекомендуемое количество часов на освоение программы учебной дисциплины:</w:t>
      </w:r>
      <w:r w:rsidRPr="004B12E9">
        <w:t xml:space="preserve"> </w:t>
      </w:r>
      <w:r w:rsidRPr="004B12E9">
        <w:rPr>
          <w:rStyle w:val="af1"/>
        </w:rPr>
        <w:t xml:space="preserve">максимальной учебной нагрузки обучающегося </w:t>
      </w:r>
      <w:r w:rsidR="009E1426" w:rsidRPr="004B12E9">
        <w:rPr>
          <w:rStyle w:val="af1"/>
        </w:rPr>
        <w:t>108</w:t>
      </w:r>
      <w:r w:rsidRPr="004B12E9">
        <w:rPr>
          <w:rStyle w:val="af1"/>
        </w:rPr>
        <w:t xml:space="preserve"> часов, в том числе: обязательной аудиторной учебной нагрузки обучающегося </w:t>
      </w:r>
      <w:r w:rsidR="009E1426" w:rsidRPr="004B12E9">
        <w:rPr>
          <w:rStyle w:val="af1"/>
        </w:rPr>
        <w:t>72</w:t>
      </w:r>
      <w:r w:rsidRPr="004B12E9">
        <w:rPr>
          <w:rStyle w:val="af1"/>
        </w:rPr>
        <w:t xml:space="preserve"> часов; самостоятельной работы обучающе</w:t>
      </w:r>
      <w:r w:rsidR="009E1426" w:rsidRPr="004B12E9">
        <w:rPr>
          <w:rStyle w:val="af1"/>
        </w:rPr>
        <w:t xml:space="preserve">гося </w:t>
      </w:r>
      <w:r w:rsidRPr="004B12E9">
        <w:rPr>
          <w:rStyle w:val="af1"/>
        </w:rPr>
        <w:t>3</w:t>
      </w:r>
      <w:r w:rsidR="009E1426" w:rsidRPr="004B12E9">
        <w:rPr>
          <w:rStyle w:val="af1"/>
        </w:rPr>
        <w:t>6</w:t>
      </w:r>
      <w:r w:rsidRPr="004B12E9">
        <w:rPr>
          <w:rStyle w:val="af1"/>
        </w:rPr>
        <w:t xml:space="preserve"> часа.</w:t>
      </w:r>
    </w:p>
    <w:p w:rsidR="0063743E" w:rsidRPr="004B12E9" w:rsidRDefault="0063743E" w:rsidP="0063743E">
      <w:pPr>
        <w:pStyle w:val="af0"/>
        <w:tabs>
          <w:tab w:val="left" w:pos="9355"/>
        </w:tabs>
        <w:ind w:left="20" w:hanging="20"/>
        <w:rPr>
          <w:rStyle w:val="af1"/>
          <w:b/>
          <w:color w:val="800080"/>
        </w:rPr>
      </w:pPr>
    </w:p>
    <w:p w:rsidR="009E1426" w:rsidRPr="004B12E9" w:rsidRDefault="009E1426" w:rsidP="009E1426">
      <w:pPr>
        <w:pStyle w:val="af0"/>
        <w:jc w:val="center"/>
        <w:rPr>
          <w:rStyle w:val="af1"/>
          <w:b/>
        </w:rPr>
      </w:pPr>
      <w:r w:rsidRPr="004B12E9">
        <w:rPr>
          <w:rStyle w:val="af1"/>
          <w:b/>
        </w:rPr>
        <w:t>УЧЕБНАЯ ДИСЦИПЛИНА</w:t>
      </w:r>
    </w:p>
    <w:p w:rsidR="0063743E" w:rsidRPr="004B12E9" w:rsidRDefault="009E1426" w:rsidP="009E1426">
      <w:pPr>
        <w:pStyle w:val="af0"/>
        <w:tabs>
          <w:tab w:val="left" w:pos="9355"/>
        </w:tabs>
        <w:jc w:val="center"/>
        <w:rPr>
          <w:rStyle w:val="af1"/>
          <w:b/>
        </w:rPr>
      </w:pPr>
      <w:r w:rsidRPr="004B12E9">
        <w:rPr>
          <w:rStyle w:val="af1"/>
          <w:b/>
        </w:rPr>
        <w:t>ОП.04 БУХГАЛТЕРСКИЙ УЧЕТ</w:t>
      </w:r>
    </w:p>
    <w:p w:rsidR="0063743E" w:rsidRPr="004B12E9" w:rsidRDefault="0063743E" w:rsidP="0063743E">
      <w:pPr>
        <w:pStyle w:val="af0"/>
        <w:tabs>
          <w:tab w:val="left" w:pos="9355"/>
        </w:tabs>
        <w:rPr>
          <w:rStyle w:val="af1"/>
          <w:b/>
          <w:color w:val="800080"/>
        </w:rPr>
      </w:pPr>
    </w:p>
    <w:p w:rsidR="0063743E" w:rsidRPr="004B12E9" w:rsidRDefault="0063743E" w:rsidP="0063743E">
      <w:pPr>
        <w:pStyle w:val="af0"/>
        <w:tabs>
          <w:tab w:val="left" w:pos="9360"/>
          <w:tab w:val="left" w:pos="9540"/>
          <w:tab w:val="left" w:pos="9641"/>
        </w:tabs>
        <w:ind w:left="20" w:firstLine="340"/>
        <w:jc w:val="both"/>
      </w:pPr>
      <w:r w:rsidRPr="004B12E9">
        <w:rPr>
          <w:rStyle w:val="afd"/>
          <w:color w:val="000000"/>
        </w:rPr>
        <w:t>Цели и задачи дисциплины:</w:t>
      </w:r>
    </w:p>
    <w:p w:rsidR="0063743E" w:rsidRPr="004B12E9" w:rsidRDefault="0063743E" w:rsidP="0063743E">
      <w:pPr>
        <w:pStyle w:val="af0"/>
        <w:tabs>
          <w:tab w:val="left" w:pos="9360"/>
          <w:tab w:val="left" w:pos="9540"/>
          <w:tab w:val="left" w:pos="9641"/>
        </w:tabs>
        <w:ind w:left="20" w:firstLine="340"/>
        <w:jc w:val="both"/>
        <w:rPr>
          <w:b/>
          <w:i/>
        </w:rPr>
      </w:pPr>
      <w:r w:rsidRPr="004B12E9">
        <w:rPr>
          <w:rStyle w:val="afd"/>
          <w:color w:val="000000"/>
        </w:rPr>
        <w:t xml:space="preserve">В результате освоения учебной дисциплины обучающийся должен </w:t>
      </w:r>
      <w:r w:rsidRPr="004B12E9">
        <w:rPr>
          <w:rStyle w:val="afd"/>
          <w:b/>
          <w:i/>
          <w:color w:val="000000"/>
        </w:rPr>
        <w:t>уметь:</w:t>
      </w:r>
    </w:p>
    <w:p w:rsidR="0063743E" w:rsidRPr="004B12E9" w:rsidRDefault="0063743E" w:rsidP="00D77753">
      <w:pPr>
        <w:pStyle w:val="af0"/>
        <w:numPr>
          <w:ilvl w:val="0"/>
          <w:numId w:val="41"/>
        </w:numPr>
        <w:tabs>
          <w:tab w:val="left" w:pos="350"/>
          <w:tab w:val="left" w:pos="9360"/>
          <w:tab w:val="left" w:pos="9540"/>
          <w:tab w:val="left" w:pos="9641"/>
        </w:tabs>
        <w:suppressAutoHyphens w:val="0"/>
        <w:spacing w:after="0" w:line="274" w:lineRule="exact"/>
      </w:pPr>
      <w:r w:rsidRPr="004B12E9">
        <w:rPr>
          <w:rStyle w:val="afd"/>
          <w:color w:val="000000"/>
        </w:rPr>
        <w:t>использовать данные бухгалтерского учета и отчетности в профессиональной деятельности.</w:t>
      </w:r>
    </w:p>
    <w:p w:rsidR="0063743E" w:rsidRPr="004B12E9" w:rsidRDefault="0063743E" w:rsidP="0063743E">
      <w:pPr>
        <w:pStyle w:val="af0"/>
        <w:tabs>
          <w:tab w:val="left" w:pos="9360"/>
          <w:tab w:val="left" w:pos="9540"/>
          <w:tab w:val="left" w:pos="9641"/>
        </w:tabs>
        <w:ind w:left="20" w:firstLine="340"/>
        <w:jc w:val="both"/>
      </w:pPr>
      <w:r w:rsidRPr="004B12E9">
        <w:rPr>
          <w:rStyle w:val="afd"/>
          <w:color w:val="000000"/>
        </w:rPr>
        <w:t xml:space="preserve">В результате освоения учебной дисциплины обучающийся должен </w:t>
      </w:r>
      <w:r w:rsidRPr="004B12E9">
        <w:rPr>
          <w:rStyle w:val="afd"/>
          <w:b/>
          <w:i/>
          <w:color w:val="000000"/>
        </w:rPr>
        <w:t>знать:</w:t>
      </w:r>
    </w:p>
    <w:p w:rsidR="0063743E" w:rsidRPr="004B12E9" w:rsidRDefault="0063743E" w:rsidP="00D77753">
      <w:pPr>
        <w:pStyle w:val="af0"/>
        <w:numPr>
          <w:ilvl w:val="0"/>
          <w:numId w:val="41"/>
        </w:numPr>
        <w:tabs>
          <w:tab w:val="left" w:pos="350"/>
          <w:tab w:val="left" w:pos="9360"/>
          <w:tab w:val="left" w:pos="9540"/>
          <w:tab w:val="left" w:pos="9641"/>
        </w:tabs>
        <w:suppressAutoHyphens w:val="0"/>
        <w:spacing w:after="0" w:line="274" w:lineRule="exact"/>
        <w:rPr>
          <w:rStyle w:val="afd"/>
        </w:rPr>
      </w:pPr>
      <w:r w:rsidRPr="004B12E9">
        <w:rPr>
          <w:rStyle w:val="afd"/>
          <w:color w:val="000000"/>
        </w:rPr>
        <w:t>основы бухгалтерского учета, структуру и виды бухгалтерского баланса, документы хозяй</w:t>
      </w:r>
      <w:r w:rsidRPr="004B12E9">
        <w:rPr>
          <w:rStyle w:val="afd"/>
          <w:color w:val="000000"/>
        </w:rPr>
        <w:softHyphen/>
        <w:t>ственных операций, бухгалтерскую отчетность;</w:t>
      </w:r>
    </w:p>
    <w:p w:rsidR="0063743E" w:rsidRPr="004B12E9" w:rsidRDefault="0063743E" w:rsidP="00D77753">
      <w:pPr>
        <w:pStyle w:val="af0"/>
        <w:numPr>
          <w:ilvl w:val="0"/>
          <w:numId w:val="41"/>
        </w:numPr>
        <w:tabs>
          <w:tab w:val="left" w:pos="350"/>
          <w:tab w:val="left" w:pos="9360"/>
          <w:tab w:val="left" w:pos="9540"/>
          <w:tab w:val="left" w:pos="9641"/>
        </w:tabs>
        <w:suppressAutoHyphens w:val="0"/>
        <w:spacing w:after="0" w:line="274" w:lineRule="exact"/>
        <w:rPr>
          <w:rStyle w:val="afd"/>
        </w:rPr>
      </w:pPr>
      <w:r w:rsidRPr="004B12E9">
        <w:rPr>
          <w:rStyle w:val="afd"/>
          <w:color w:val="000000"/>
        </w:rPr>
        <w:t>особенности ценообразования в гостиничном сервисе;</w:t>
      </w:r>
    </w:p>
    <w:p w:rsidR="0063743E" w:rsidRPr="004B12E9" w:rsidRDefault="0063743E" w:rsidP="00D77753">
      <w:pPr>
        <w:pStyle w:val="af0"/>
        <w:numPr>
          <w:ilvl w:val="0"/>
          <w:numId w:val="41"/>
        </w:numPr>
        <w:tabs>
          <w:tab w:val="left" w:pos="341"/>
          <w:tab w:val="left" w:pos="9360"/>
          <w:tab w:val="left" w:pos="9540"/>
          <w:tab w:val="left" w:pos="9641"/>
        </w:tabs>
        <w:suppressAutoHyphens w:val="0"/>
        <w:spacing w:after="0" w:line="274" w:lineRule="exact"/>
        <w:rPr>
          <w:rStyle w:val="afd"/>
        </w:rPr>
      </w:pPr>
      <w:r w:rsidRPr="004B12E9">
        <w:rPr>
          <w:rStyle w:val="afd"/>
          <w:color w:val="000000"/>
        </w:rPr>
        <w:t>учет и порядок ведения кассовых операций;</w:t>
      </w:r>
    </w:p>
    <w:p w:rsidR="0063743E" w:rsidRPr="004B12E9" w:rsidRDefault="0063743E" w:rsidP="00D77753">
      <w:pPr>
        <w:pStyle w:val="af0"/>
        <w:numPr>
          <w:ilvl w:val="0"/>
          <w:numId w:val="41"/>
        </w:numPr>
        <w:tabs>
          <w:tab w:val="left" w:pos="346"/>
          <w:tab w:val="left" w:pos="9360"/>
          <w:tab w:val="left" w:pos="9540"/>
          <w:tab w:val="left" w:pos="9641"/>
        </w:tabs>
        <w:suppressAutoHyphens w:val="0"/>
        <w:spacing w:after="0" w:line="274" w:lineRule="exact"/>
        <w:rPr>
          <w:rStyle w:val="afd"/>
        </w:rPr>
      </w:pPr>
      <w:r w:rsidRPr="004B12E9">
        <w:rPr>
          <w:rStyle w:val="afd"/>
          <w:color w:val="000000"/>
        </w:rPr>
        <w:t>формы безналичных расчетов;</w:t>
      </w:r>
    </w:p>
    <w:p w:rsidR="0063743E" w:rsidRPr="004B12E9" w:rsidRDefault="0063743E" w:rsidP="00D77753">
      <w:pPr>
        <w:pStyle w:val="af0"/>
        <w:numPr>
          <w:ilvl w:val="0"/>
          <w:numId w:val="41"/>
        </w:numPr>
        <w:tabs>
          <w:tab w:val="left" w:pos="350"/>
          <w:tab w:val="left" w:pos="9360"/>
          <w:tab w:val="left" w:pos="9540"/>
          <w:tab w:val="left" w:pos="9641"/>
        </w:tabs>
        <w:suppressAutoHyphens w:val="0"/>
        <w:spacing w:after="0" w:line="274" w:lineRule="exact"/>
        <w:rPr>
          <w:rStyle w:val="afd"/>
        </w:rPr>
      </w:pPr>
      <w:r w:rsidRPr="004B12E9">
        <w:rPr>
          <w:rStyle w:val="afd"/>
          <w:color w:val="000000"/>
        </w:rPr>
        <w:t>бухгалтерские документы и требования к их составлению;</w:t>
      </w:r>
    </w:p>
    <w:p w:rsidR="0063743E" w:rsidRPr="004B12E9" w:rsidRDefault="0063743E" w:rsidP="00D77753">
      <w:pPr>
        <w:pStyle w:val="af0"/>
        <w:numPr>
          <w:ilvl w:val="0"/>
          <w:numId w:val="41"/>
        </w:numPr>
        <w:tabs>
          <w:tab w:val="left" w:pos="350"/>
          <w:tab w:val="left" w:pos="9360"/>
          <w:tab w:val="left" w:pos="9540"/>
          <w:tab w:val="left" w:pos="9641"/>
        </w:tabs>
        <w:suppressAutoHyphens w:val="0"/>
        <w:spacing w:after="0" w:line="274" w:lineRule="exact"/>
      </w:pPr>
      <w:r w:rsidRPr="004B12E9">
        <w:rPr>
          <w:rStyle w:val="afd"/>
          <w:color w:val="000000"/>
        </w:rPr>
        <w:t>нормативно правовую базу бухгалтерского учета.</w:t>
      </w:r>
    </w:p>
    <w:p w:rsidR="0063743E" w:rsidRPr="004B12E9" w:rsidRDefault="0063743E" w:rsidP="0063743E">
      <w:pPr>
        <w:pStyle w:val="af0"/>
        <w:tabs>
          <w:tab w:val="left" w:pos="9360"/>
          <w:tab w:val="left" w:pos="9540"/>
          <w:tab w:val="left" w:pos="9641"/>
        </w:tabs>
        <w:spacing w:line="250" w:lineRule="exact"/>
        <w:ind w:left="20" w:firstLine="340"/>
        <w:jc w:val="both"/>
      </w:pPr>
      <w:r w:rsidRPr="004B12E9">
        <w:rPr>
          <w:rStyle w:val="afd"/>
          <w:color w:val="000000"/>
        </w:rPr>
        <w:t>Требования к уровню освоения содержания курса: в результате освоения дисциплины формируются следующие компетенции: ОК- 1-9; ПК- 1.2, ПК 2.1, 2.3, 2.4, 2.6, ПК 3.2-3.3, ПК 4.1.</w:t>
      </w:r>
    </w:p>
    <w:p w:rsidR="0063743E" w:rsidRPr="004B12E9" w:rsidRDefault="0063743E" w:rsidP="0063743E">
      <w:pPr>
        <w:pStyle w:val="af0"/>
        <w:tabs>
          <w:tab w:val="left" w:pos="9360"/>
          <w:tab w:val="left" w:pos="9540"/>
          <w:tab w:val="left" w:pos="9641"/>
        </w:tabs>
        <w:ind w:left="20" w:firstLine="340"/>
        <w:jc w:val="both"/>
      </w:pPr>
      <w:r w:rsidRPr="004B12E9">
        <w:rPr>
          <w:rStyle w:val="afd"/>
          <w:color w:val="000000"/>
        </w:rPr>
        <w:t>Место дисциплины в учебном плане: дисциплина входит в общепрофессиональный</w:t>
      </w:r>
      <w:r w:rsidRPr="004B12E9">
        <w:t xml:space="preserve"> </w:t>
      </w:r>
      <w:r w:rsidRPr="004B12E9">
        <w:rPr>
          <w:rStyle w:val="afd"/>
          <w:color w:val="000000"/>
        </w:rPr>
        <w:t>цикл.</w:t>
      </w:r>
    </w:p>
    <w:p w:rsidR="0063743E" w:rsidRPr="004B12E9" w:rsidRDefault="0063743E" w:rsidP="0063743E">
      <w:pPr>
        <w:pStyle w:val="af0"/>
        <w:ind w:left="23" w:firstLine="337"/>
        <w:jc w:val="both"/>
        <w:rPr>
          <w:rStyle w:val="af1"/>
        </w:rPr>
      </w:pPr>
      <w:r w:rsidRPr="004B12E9">
        <w:rPr>
          <w:rStyle w:val="afd"/>
          <w:color w:val="000000"/>
        </w:rPr>
        <w:t>Содержание дисциплины. Общая характеристика бухгалтерского учета, его предмет и метод. Федеральные законодательные акты, определяющие роль, место и значение бухгалтерского учета. Положения (стандарты) по бухгалтерскому учету. Внутренние нормативные документы организации. Нормативное регулирование бухгалтерского учета. Содержание и структура бухгалтерского баланса. Виды балансов. Типы изменений бухгалтерского баланса под влиянием хозяйственных операций. Счета бухгалтерского учета, их содержание и строение. План счетов бухгалтерского учета. Счета синтетического и аналитического учета, их назначение и взаимосвязь. Значение бухгалтерских документов. Реквизиты документов. Требования пребдъявляемые к заполнению документов. Исправление ошибочных записей в документах. Организация документооборота, порядок и сроки хранения документов. Особенности ценообразования в гостиничном сервисе. Учет и порядок ведения кассовых операций. Порядок безналичных расчетов в РФ. Бухгалтерская отчетность организации.</w:t>
      </w:r>
      <w:r w:rsidRPr="004B12E9">
        <w:rPr>
          <w:rStyle w:val="af1"/>
        </w:rPr>
        <w:t xml:space="preserve">            </w:t>
      </w:r>
    </w:p>
    <w:p w:rsidR="0063743E" w:rsidRPr="004B12E9" w:rsidRDefault="0063743E" w:rsidP="0063743E">
      <w:pPr>
        <w:pStyle w:val="af0"/>
        <w:ind w:left="23" w:firstLine="337"/>
        <w:jc w:val="both"/>
      </w:pPr>
      <w:r w:rsidRPr="004B12E9">
        <w:rPr>
          <w:rStyle w:val="af1"/>
        </w:rPr>
        <w:t>Рекомендуемое количество часов на освоение программы учебной дисциплины:</w:t>
      </w:r>
      <w:r w:rsidRPr="004B12E9">
        <w:t xml:space="preserve"> </w:t>
      </w:r>
      <w:r w:rsidRPr="004B12E9">
        <w:rPr>
          <w:rStyle w:val="af1"/>
        </w:rPr>
        <w:t xml:space="preserve">максимальной учебной нагрузки обучающегося </w:t>
      </w:r>
      <w:r w:rsidR="009E1426" w:rsidRPr="004B12E9">
        <w:rPr>
          <w:rStyle w:val="af1"/>
        </w:rPr>
        <w:t>81</w:t>
      </w:r>
      <w:r w:rsidRPr="004B12E9">
        <w:rPr>
          <w:rStyle w:val="af1"/>
        </w:rPr>
        <w:t xml:space="preserve">час, в том числе: обязательной аудиторной учебной нагрузки обучающегося </w:t>
      </w:r>
      <w:r w:rsidR="009E1426" w:rsidRPr="004B12E9">
        <w:rPr>
          <w:rStyle w:val="af1"/>
        </w:rPr>
        <w:t>54</w:t>
      </w:r>
      <w:r w:rsidRPr="004B12E9">
        <w:rPr>
          <w:rStyle w:val="af1"/>
        </w:rPr>
        <w:t xml:space="preserve"> часа; самостоятельной работы обучающегося 2</w:t>
      </w:r>
      <w:r w:rsidR="009E1426" w:rsidRPr="004B12E9">
        <w:rPr>
          <w:rStyle w:val="af1"/>
        </w:rPr>
        <w:t>7</w:t>
      </w:r>
      <w:r w:rsidRPr="004B12E9">
        <w:rPr>
          <w:rStyle w:val="af1"/>
        </w:rPr>
        <w:t xml:space="preserve"> часов.</w:t>
      </w:r>
    </w:p>
    <w:p w:rsidR="0063743E" w:rsidRPr="004B12E9" w:rsidRDefault="0063743E" w:rsidP="0063743E">
      <w:pPr>
        <w:pStyle w:val="af0"/>
        <w:tabs>
          <w:tab w:val="left" w:pos="9360"/>
          <w:tab w:val="left" w:pos="9540"/>
          <w:tab w:val="left" w:pos="9641"/>
        </w:tabs>
        <w:spacing w:after="240"/>
        <w:ind w:left="20" w:firstLine="340"/>
        <w:jc w:val="both"/>
        <w:rPr>
          <w:rStyle w:val="afd"/>
          <w:color w:val="000000"/>
        </w:rPr>
      </w:pPr>
    </w:p>
    <w:p w:rsidR="009E1426" w:rsidRPr="004B12E9" w:rsidRDefault="009E1426" w:rsidP="009E1426">
      <w:pPr>
        <w:pStyle w:val="af0"/>
        <w:jc w:val="center"/>
        <w:rPr>
          <w:rStyle w:val="af1"/>
          <w:b/>
        </w:rPr>
      </w:pPr>
      <w:r w:rsidRPr="004B12E9">
        <w:rPr>
          <w:rStyle w:val="af1"/>
          <w:b/>
        </w:rPr>
        <w:t>УЧЕБНАЯ ДИСЦИПЛИНА</w:t>
      </w:r>
    </w:p>
    <w:p w:rsidR="0063743E" w:rsidRPr="004B12E9" w:rsidRDefault="009E1426" w:rsidP="009E1426">
      <w:pPr>
        <w:pStyle w:val="af0"/>
        <w:tabs>
          <w:tab w:val="left" w:pos="9360"/>
        </w:tabs>
        <w:ind w:left="20" w:hanging="20"/>
        <w:jc w:val="center"/>
        <w:rPr>
          <w:rStyle w:val="afd"/>
          <w:b/>
          <w:color w:val="000000"/>
        </w:rPr>
      </w:pPr>
      <w:r w:rsidRPr="004B12E9">
        <w:rPr>
          <w:rStyle w:val="af1"/>
          <w:b/>
        </w:rPr>
        <w:t xml:space="preserve">ОП.05 </w:t>
      </w:r>
      <w:r w:rsidRPr="004B12E9">
        <w:rPr>
          <w:rStyle w:val="afd"/>
          <w:b/>
          <w:color w:val="000000"/>
        </w:rPr>
        <w:t>ЗДАНИЯ И ИНЖЕНЕРНЫЕ СИСТЕМЫ ГОСТИНИЦ</w:t>
      </w:r>
    </w:p>
    <w:p w:rsidR="0063743E" w:rsidRPr="004B12E9" w:rsidRDefault="0063743E" w:rsidP="0063743E">
      <w:pPr>
        <w:pStyle w:val="af0"/>
        <w:tabs>
          <w:tab w:val="left" w:pos="9360"/>
          <w:tab w:val="left" w:pos="9540"/>
          <w:tab w:val="left" w:pos="9641"/>
        </w:tabs>
        <w:jc w:val="both"/>
        <w:rPr>
          <w:b/>
          <w:shd w:val="clear" w:color="auto" w:fill="FFFFFF"/>
        </w:rPr>
      </w:pPr>
    </w:p>
    <w:p w:rsidR="0063743E" w:rsidRPr="004B12E9" w:rsidRDefault="0063743E" w:rsidP="0063743E">
      <w:pPr>
        <w:pStyle w:val="af0"/>
        <w:tabs>
          <w:tab w:val="left" w:pos="9360"/>
          <w:tab w:val="left" w:pos="9540"/>
          <w:tab w:val="left" w:pos="9641"/>
        </w:tabs>
        <w:jc w:val="both"/>
      </w:pPr>
      <w:r w:rsidRPr="004B12E9">
        <w:rPr>
          <w:b/>
          <w:shd w:val="clear" w:color="auto" w:fill="FFFFFF"/>
        </w:rPr>
        <w:t xml:space="preserve">     </w:t>
      </w:r>
      <w:r w:rsidRPr="004B12E9">
        <w:rPr>
          <w:rStyle w:val="afd"/>
          <w:color w:val="000000"/>
        </w:rPr>
        <w:t>Цель и задачи дисциплины:</w:t>
      </w:r>
    </w:p>
    <w:p w:rsidR="0063743E" w:rsidRPr="004B12E9" w:rsidRDefault="0063743E" w:rsidP="0063743E">
      <w:pPr>
        <w:pStyle w:val="af0"/>
        <w:tabs>
          <w:tab w:val="left" w:pos="9360"/>
          <w:tab w:val="left" w:pos="9540"/>
          <w:tab w:val="left" w:pos="9641"/>
        </w:tabs>
        <w:jc w:val="both"/>
      </w:pPr>
      <w:r w:rsidRPr="004B12E9">
        <w:rPr>
          <w:rStyle w:val="afd"/>
          <w:color w:val="000000"/>
        </w:rPr>
        <w:t xml:space="preserve">     В результате освоения учебной дисциплины обучающийся должен </w:t>
      </w:r>
      <w:r w:rsidRPr="004B12E9">
        <w:rPr>
          <w:rStyle w:val="afd"/>
          <w:b/>
          <w:i/>
          <w:color w:val="000000"/>
        </w:rPr>
        <w:t>уметь</w:t>
      </w:r>
      <w:r w:rsidRPr="004B12E9">
        <w:rPr>
          <w:rStyle w:val="afd"/>
          <w:color w:val="000000"/>
        </w:rPr>
        <w:t>:</w:t>
      </w:r>
    </w:p>
    <w:p w:rsidR="0063743E" w:rsidRPr="004B12E9" w:rsidRDefault="0063743E" w:rsidP="00D77753">
      <w:pPr>
        <w:pStyle w:val="af0"/>
        <w:numPr>
          <w:ilvl w:val="0"/>
          <w:numId w:val="42"/>
        </w:numPr>
        <w:tabs>
          <w:tab w:val="left" w:pos="370"/>
          <w:tab w:val="left" w:pos="9360"/>
          <w:tab w:val="left" w:pos="9540"/>
          <w:tab w:val="left" w:pos="9641"/>
        </w:tabs>
        <w:suppressAutoHyphens w:val="0"/>
        <w:spacing w:after="0" w:line="274" w:lineRule="exact"/>
        <w:jc w:val="both"/>
      </w:pPr>
      <w:r w:rsidRPr="004B12E9">
        <w:rPr>
          <w:rStyle w:val="afd"/>
          <w:color w:val="000000"/>
        </w:rPr>
        <w:t>использовать ресурсо- и энергосберегающие технологии в профессиональной деятельности;</w:t>
      </w:r>
    </w:p>
    <w:p w:rsidR="0063743E" w:rsidRPr="004B12E9" w:rsidRDefault="0063743E" w:rsidP="00D77753">
      <w:pPr>
        <w:pStyle w:val="af0"/>
        <w:numPr>
          <w:ilvl w:val="0"/>
          <w:numId w:val="42"/>
        </w:numPr>
        <w:tabs>
          <w:tab w:val="left" w:pos="370"/>
          <w:tab w:val="left" w:pos="9360"/>
          <w:tab w:val="left" w:pos="9540"/>
          <w:tab w:val="left" w:pos="9641"/>
        </w:tabs>
        <w:suppressAutoHyphens w:val="0"/>
        <w:spacing w:after="0" w:line="274" w:lineRule="exact"/>
        <w:jc w:val="both"/>
      </w:pPr>
      <w:r w:rsidRPr="004B12E9">
        <w:rPr>
          <w:rStyle w:val="afd"/>
          <w:color w:val="000000"/>
        </w:rPr>
        <w:t>использовать системы жизнеобеспечения и оборудование гостиниц и туристских комплек</w:t>
      </w:r>
      <w:r w:rsidRPr="004B12E9">
        <w:rPr>
          <w:rStyle w:val="afd"/>
          <w:color w:val="000000"/>
        </w:rPr>
        <w:softHyphen/>
        <w:t>сов для обеспечения комфорта проживающих;</w:t>
      </w:r>
    </w:p>
    <w:p w:rsidR="0063743E" w:rsidRPr="004B12E9" w:rsidRDefault="0063743E" w:rsidP="00D77753">
      <w:pPr>
        <w:pStyle w:val="af0"/>
        <w:numPr>
          <w:ilvl w:val="0"/>
          <w:numId w:val="42"/>
        </w:numPr>
        <w:tabs>
          <w:tab w:val="left" w:pos="370"/>
          <w:tab w:val="left" w:pos="9360"/>
          <w:tab w:val="left" w:pos="9540"/>
          <w:tab w:val="left" w:pos="9641"/>
        </w:tabs>
        <w:suppressAutoHyphens w:val="0"/>
        <w:spacing w:after="0" w:line="274" w:lineRule="exact"/>
        <w:jc w:val="both"/>
      </w:pPr>
      <w:r w:rsidRPr="004B12E9">
        <w:rPr>
          <w:rStyle w:val="afd"/>
          <w:color w:val="000000"/>
        </w:rPr>
        <w:t xml:space="preserve">осуществлять контроль выполнения правил и норм охраны труда и требований </w:t>
      </w:r>
      <w:r w:rsidRPr="004B12E9">
        <w:rPr>
          <w:rStyle w:val="afd"/>
          <w:color w:val="000000"/>
        </w:rPr>
        <w:lastRenderedPageBreak/>
        <w:t>производст</w:t>
      </w:r>
      <w:r w:rsidRPr="004B12E9">
        <w:rPr>
          <w:rStyle w:val="afd"/>
          <w:color w:val="000000"/>
        </w:rPr>
        <w:softHyphen/>
        <w:t>венной санитарии и гигиены.</w:t>
      </w:r>
    </w:p>
    <w:p w:rsidR="0063743E" w:rsidRPr="004B12E9" w:rsidRDefault="0063743E" w:rsidP="0063743E">
      <w:pPr>
        <w:pStyle w:val="af0"/>
        <w:tabs>
          <w:tab w:val="left" w:pos="9360"/>
          <w:tab w:val="left" w:pos="9540"/>
          <w:tab w:val="left" w:pos="9641"/>
        </w:tabs>
        <w:jc w:val="both"/>
      </w:pPr>
      <w:r w:rsidRPr="004B12E9">
        <w:rPr>
          <w:rStyle w:val="afd"/>
          <w:color w:val="000000"/>
        </w:rPr>
        <w:t xml:space="preserve">     В результате освоения учебной дисциплины обучающийся должен </w:t>
      </w:r>
      <w:r w:rsidRPr="004B12E9">
        <w:rPr>
          <w:rStyle w:val="afd"/>
          <w:b/>
          <w:i/>
          <w:color w:val="000000"/>
        </w:rPr>
        <w:t>знать</w:t>
      </w:r>
      <w:r w:rsidRPr="004B12E9">
        <w:rPr>
          <w:rStyle w:val="afd"/>
          <w:color w:val="000000"/>
        </w:rPr>
        <w:t>:</w:t>
      </w:r>
    </w:p>
    <w:p w:rsidR="0063743E" w:rsidRPr="004B12E9" w:rsidRDefault="0063743E" w:rsidP="00D77753">
      <w:pPr>
        <w:pStyle w:val="af0"/>
        <w:numPr>
          <w:ilvl w:val="0"/>
          <w:numId w:val="43"/>
        </w:numPr>
        <w:tabs>
          <w:tab w:val="left" w:pos="370"/>
          <w:tab w:val="left" w:pos="9360"/>
          <w:tab w:val="left" w:pos="9540"/>
          <w:tab w:val="left" w:pos="9641"/>
        </w:tabs>
        <w:suppressAutoHyphens w:val="0"/>
        <w:spacing w:after="0" w:line="274" w:lineRule="exact"/>
        <w:jc w:val="both"/>
      </w:pPr>
      <w:r w:rsidRPr="004B12E9">
        <w:rPr>
          <w:rStyle w:val="afd"/>
          <w:color w:val="000000"/>
        </w:rPr>
        <w:t>основные требования, предъявляемые к зданиям гостиниц и туристских комплексов;</w:t>
      </w:r>
    </w:p>
    <w:p w:rsidR="0063743E" w:rsidRPr="004B12E9" w:rsidRDefault="0063743E" w:rsidP="00D77753">
      <w:pPr>
        <w:pStyle w:val="af0"/>
        <w:numPr>
          <w:ilvl w:val="0"/>
          <w:numId w:val="43"/>
        </w:numPr>
        <w:tabs>
          <w:tab w:val="left" w:pos="370"/>
        </w:tabs>
        <w:suppressAutoHyphens w:val="0"/>
        <w:spacing w:after="0" w:line="274" w:lineRule="exact"/>
        <w:jc w:val="both"/>
      </w:pPr>
      <w:r w:rsidRPr="004B12E9">
        <w:rPr>
          <w:rStyle w:val="afd"/>
          <w:color w:val="000000"/>
        </w:rPr>
        <w:t>архитектурно-планировочные решения и функциональную организацию зданий гостиниц и туристских комплексов;</w:t>
      </w:r>
    </w:p>
    <w:p w:rsidR="0063743E" w:rsidRPr="004B12E9" w:rsidRDefault="0063743E" w:rsidP="00D77753">
      <w:pPr>
        <w:pStyle w:val="af0"/>
        <w:numPr>
          <w:ilvl w:val="0"/>
          <w:numId w:val="43"/>
        </w:numPr>
        <w:tabs>
          <w:tab w:val="left" w:pos="370"/>
          <w:tab w:val="left" w:pos="9360"/>
          <w:tab w:val="left" w:pos="9540"/>
          <w:tab w:val="left" w:pos="9641"/>
        </w:tabs>
        <w:suppressAutoHyphens w:val="0"/>
        <w:spacing w:after="0" w:line="274" w:lineRule="exact"/>
        <w:jc w:val="both"/>
      </w:pPr>
      <w:r w:rsidRPr="004B12E9">
        <w:rPr>
          <w:rStyle w:val="afd"/>
          <w:color w:val="000000"/>
        </w:rPr>
        <w:t>принципы оформления интерьеров гостиничных зданий;</w:t>
      </w:r>
    </w:p>
    <w:p w:rsidR="0063743E" w:rsidRPr="004B12E9" w:rsidRDefault="0063743E" w:rsidP="00D77753">
      <w:pPr>
        <w:pStyle w:val="af0"/>
        <w:numPr>
          <w:ilvl w:val="0"/>
          <w:numId w:val="43"/>
        </w:numPr>
        <w:tabs>
          <w:tab w:val="left" w:pos="361"/>
          <w:tab w:val="left" w:pos="9360"/>
          <w:tab w:val="left" w:pos="9540"/>
          <w:tab w:val="left" w:pos="9641"/>
        </w:tabs>
        <w:suppressAutoHyphens w:val="0"/>
        <w:spacing w:after="0" w:line="274" w:lineRule="exact"/>
        <w:jc w:val="both"/>
      </w:pPr>
      <w:r w:rsidRPr="004B12E9">
        <w:rPr>
          <w:rStyle w:val="afd"/>
          <w:color w:val="000000"/>
        </w:rPr>
        <w:t>требования к инженерно-техническому оборудованию и системам жизнеобеспечения гости</w:t>
      </w:r>
      <w:r w:rsidRPr="004B12E9">
        <w:rPr>
          <w:rStyle w:val="afd"/>
          <w:color w:val="000000"/>
        </w:rPr>
        <w:softHyphen/>
        <w:t>ниц и туристских комплексов;</w:t>
      </w:r>
    </w:p>
    <w:p w:rsidR="0063743E" w:rsidRPr="004B12E9" w:rsidRDefault="0063743E" w:rsidP="00D77753">
      <w:pPr>
        <w:pStyle w:val="af0"/>
        <w:numPr>
          <w:ilvl w:val="0"/>
          <w:numId w:val="43"/>
        </w:numPr>
        <w:tabs>
          <w:tab w:val="left" w:pos="370"/>
          <w:tab w:val="left" w:pos="9360"/>
          <w:tab w:val="left" w:pos="9540"/>
          <w:tab w:val="left" w:pos="9641"/>
        </w:tabs>
        <w:suppressAutoHyphens w:val="0"/>
        <w:spacing w:after="0" w:line="274" w:lineRule="exact"/>
        <w:jc w:val="both"/>
      </w:pPr>
      <w:r w:rsidRPr="004B12E9">
        <w:rPr>
          <w:rStyle w:val="afd"/>
          <w:color w:val="000000"/>
        </w:rPr>
        <w:t>особенности обеспечения безопасных условий труда в сфере профессиональной деятельно</w:t>
      </w:r>
      <w:r w:rsidRPr="004B12E9">
        <w:rPr>
          <w:rStyle w:val="afd"/>
          <w:color w:val="000000"/>
        </w:rPr>
        <w:softHyphen/>
        <w:t>сти, правовые, нормативные и организационные основы охраны труда в организации;</w:t>
      </w:r>
    </w:p>
    <w:p w:rsidR="0063743E" w:rsidRPr="004B12E9" w:rsidRDefault="0063743E" w:rsidP="00D77753">
      <w:pPr>
        <w:pStyle w:val="af0"/>
        <w:numPr>
          <w:ilvl w:val="0"/>
          <w:numId w:val="43"/>
        </w:numPr>
        <w:tabs>
          <w:tab w:val="left" w:pos="370"/>
          <w:tab w:val="left" w:pos="9360"/>
          <w:tab w:val="left" w:pos="9540"/>
          <w:tab w:val="left" w:pos="9641"/>
        </w:tabs>
        <w:suppressAutoHyphens w:val="0"/>
        <w:spacing w:after="0" w:line="274" w:lineRule="exact"/>
        <w:jc w:val="both"/>
      </w:pPr>
      <w:r w:rsidRPr="004B12E9">
        <w:rPr>
          <w:rStyle w:val="afd"/>
          <w:color w:val="000000"/>
        </w:rPr>
        <w:t>особенности ресурсо- и энергосберегающих технологий в профессиональной деятельности.</w:t>
      </w:r>
    </w:p>
    <w:p w:rsidR="0063743E" w:rsidRPr="004B12E9" w:rsidRDefault="0063743E" w:rsidP="0063743E">
      <w:pPr>
        <w:pStyle w:val="af0"/>
        <w:tabs>
          <w:tab w:val="left" w:pos="9360"/>
          <w:tab w:val="left" w:pos="9540"/>
          <w:tab w:val="left" w:pos="9641"/>
        </w:tabs>
        <w:ind w:left="20"/>
        <w:jc w:val="both"/>
      </w:pPr>
      <w:r w:rsidRPr="004B12E9">
        <w:rPr>
          <w:rStyle w:val="afd"/>
          <w:color w:val="000000"/>
        </w:rPr>
        <w:t xml:space="preserve">     Требования к результатам освоения курса: в результате освоения дисциплины фор</w:t>
      </w:r>
      <w:r w:rsidRPr="004B12E9">
        <w:rPr>
          <w:rStyle w:val="afd"/>
          <w:color w:val="000000"/>
        </w:rPr>
        <w:softHyphen/>
        <w:t>мируются следующие компетенции: ОК-1-9, ПК 3.1-3.4.</w:t>
      </w:r>
    </w:p>
    <w:p w:rsidR="0063743E" w:rsidRPr="004B12E9" w:rsidRDefault="0063743E" w:rsidP="0063743E">
      <w:pPr>
        <w:pStyle w:val="af0"/>
        <w:tabs>
          <w:tab w:val="left" w:pos="9360"/>
          <w:tab w:val="left" w:pos="9540"/>
          <w:tab w:val="left" w:pos="9641"/>
        </w:tabs>
        <w:jc w:val="both"/>
      </w:pPr>
      <w:r w:rsidRPr="004B12E9">
        <w:rPr>
          <w:rStyle w:val="afd"/>
          <w:color w:val="000000"/>
        </w:rPr>
        <w:t xml:space="preserve">     Место дисциплины в учебном плане: дисциплина входит в общепрофессиональный</w:t>
      </w:r>
      <w:r w:rsidRPr="004B12E9">
        <w:t xml:space="preserve"> </w:t>
      </w:r>
      <w:r w:rsidRPr="004B12E9">
        <w:rPr>
          <w:rStyle w:val="afd"/>
          <w:color w:val="000000"/>
        </w:rPr>
        <w:t>цикл.</w:t>
      </w:r>
    </w:p>
    <w:p w:rsidR="0063743E" w:rsidRPr="004B12E9" w:rsidRDefault="0063743E" w:rsidP="0063743E">
      <w:pPr>
        <w:pStyle w:val="af0"/>
        <w:tabs>
          <w:tab w:val="left" w:pos="9360"/>
          <w:tab w:val="left" w:pos="9540"/>
          <w:tab w:val="left" w:pos="9641"/>
        </w:tabs>
        <w:ind w:left="20"/>
        <w:jc w:val="both"/>
      </w:pPr>
      <w:r w:rsidRPr="004B12E9">
        <w:rPr>
          <w:rStyle w:val="afd"/>
          <w:color w:val="000000"/>
        </w:rPr>
        <w:t xml:space="preserve">     Содержание дисциплины: Требования, предъявляемые к зданиям гостиничных предприятий (функциональные требования; экономические требования; противопожарные требования). Требования к технической эксплуатации гостиничных предприятий. Формирование предметно-пространственной среды гостиницы. Жилая часть гостиницы: функциональная организация, планировочное решение, коммуникации. Планировочная и функциональная организация жилых номеров. Общественная часть гостиницы: состав помещений, функциональная и планировочная организация. Блок группы помещений администрации и культурно-массового обслуживания. Размещение и планировка предприятий питания. Внутри- гостиничные коммуникации.</w:t>
      </w:r>
    </w:p>
    <w:p w:rsidR="0063743E" w:rsidRPr="004B12E9" w:rsidRDefault="0063743E" w:rsidP="0063743E">
      <w:pPr>
        <w:pStyle w:val="af0"/>
        <w:tabs>
          <w:tab w:val="left" w:pos="9360"/>
          <w:tab w:val="left" w:pos="9540"/>
          <w:tab w:val="left" w:pos="9641"/>
        </w:tabs>
        <w:ind w:left="20"/>
        <w:jc w:val="both"/>
      </w:pPr>
      <w:r w:rsidRPr="004B12E9">
        <w:rPr>
          <w:rStyle w:val="afd"/>
          <w:color w:val="000000"/>
        </w:rPr>
        <w:t xml:space="preserve">     Основы конструктивных решений гостиницы. Виды проектов. Планировочная структура участка гостиничного предприятия. Объемно-планировочные и предметно-пространственные решения зданий гостиниц. Технология эксплуатирования гостиничного предприятия. Элементы здания гостиниц и проведение ремонта. Конструктивные элементы здания гостиниц.</w:t>
      </w:r>
    </w:p>
    <w:p w:rsidR="0063743E" w:rsidRPr="004B12E9" w:rsidRDefault="0063743E" w:rsidP="0063743E">
      <w:pPr>
        <w:pStyle w:val="af0"/>
        <w:tabs>
          <w:tab w:val="left" w:pos="9360"/>
          <w:tab w:val="left" w:pos="9540"/>
          <w:tab w:val="left" w:pos="9641"/>
        </w:tabs>
        <w:ind w:left="20"/>
        <w:jc w:val="both"/>
      </w:pPr>
      <w:r w:rsidRPr="004B12E9">
        <w:rPr>
          <w:rStyle w:val="afd"/>
          <w:color w:val="000000"/>
        </w:rPr>
        <w:t xml:space="preserve">     Взаимосвязь между конструктивной схемой здания, его функциональной организацией и планировкой помещений. Интерьер, его влияние на качество обслуживания. Цветовое решение интерьера. Световое решение интерьера. Виды освещения и осветительных приборов. Мебель в жилых и общественных помещениях гостиниц: Текстильные материалы в интерьере гостиниц. Декоративное оформление помещений гостиницы.</w:t>
      </w:r>
    </w:p>
    <w:p w:rsidR="0063743E" w:rsidRPr="004B12E9" w:rsidRDefault="0063743E" w:rsidP="0063743E">
      <w:pPr>
        <w:pStyle w:val="af0"/>
        <w:tabs>
          <w:tab w:val="left" w:pos="9360"/>
          <w:tab w:val="left" w:pos="9540"/>
          <w:tab w:val="left" w:pos="9641"/>
        </w:tabs>
        <w:ind w:left="20"/>
        <w:jc w:val="both"/>
      </w:pPr>
      <w:r w:rsidRPr="004B12E9">
        <w:rPr>
          <w:rStyle w:val="afd"/>
          <w:color w:val="000000"/>
        </w:rPr>
        <w:t xml:space="preserve">     Системы водоснабжения и канализации. Система вентиляции и кондиционирования воздуха. Лифтовое хозяйство и система удаления мусора. Телекоммуникационные системы гостиницы: (телефонная сеть; системы радиовещания и телевидения; локальная компьютерная сеть). Ресурсо- и энергосберегающие технологии в профессиональной деятельности.</w:t>
      </w:r>
    </w:p>
    <w:p w:rsidR="0063743E" w:rsidRPr="004B12E9" w:rsidRDefault="0063743E" w:rsidP="0063743E">
      <w:pPr>
        <w:pStyle w:val="af0"/>
        <w:tabs>
          <w:tab w:val="left" w:pos="9360"/>
          <w:tab w:val="left" w:pos="9540"/>
          <w:tab w:val="left" w:pos="9641"/>
        </w:tabs>
        <w:ind w:left="20"/>
        <w:jc w:val="both"/>
        <w:rPr>
          <w:rStyle w:val="afd"/>
          <w:color w:val="000000"/>
        </w:rPr>
      </w:pPr>
      <w:r w:rsidRPr="004B12E9">
        <w:rPr>
          <w:rStyle w:val="afd"/>
          <w:color w:val="000000"/>
        </w:rPr>
        <w:t xml:space="preserve">     Системы безопасности. Основные положения действующего законодательства об охране труда в РФ. Правила внутреннего трудового распорядка. Порядок обучения и инструктирование работников по охране труда Опасные и вредные производственные факторы. Основные причины травматизма Безопасные методы и приемы работы Спецодежда и средства индивидуальной за</w:t>
      </w:r>
      <w:r w:rsidRPr="004B12E9">
        <w:rPr>
          <w:rStyle w:val="afd"/>
          <w:color w:val="000000"/>
        </w:rPr>
        <w:softHyphen/>
        <w:t>щиты. Производственная санитария и гигиена Предупреждение производственного травматизма и профессиональных заболеваний. Электробезопасность. Пожарная безопасность.</w:t>
      </w:r>
    </w:p>
    <w:p w:rsidR="0063743E" w:rsidRPr="004B12E9" w:rsidRDefault="0063743E" w:rsidP="0063743E">
      <w:pPr>
        <w:pStyle w:val="af0"/>
        <w:ind w:left="23" w:firstLine="337"/>
        <w:jc w:val="both"/>
      </w:pPr>
      <w:r w:rsidRPr="004B12E9">
        <w:rPr>
          <w:rStyle w:val="af1"/>
        </w:rPr>
        <w:t>Рекомендуемое количество часов на освоение программы учебной дисциплины:</w:t>
      </w:r>
      <w:r w:rsidRPr="004B12E9">
        <w:t xml:space="preserve"> </w:t>
      </w:r>
      <w:r w:rsidRPr="004B12E9">
        <w:rPr>
          <w:rStyle w:val="af1"/>
        </w:rPr>
        <w:t>максимальной учебной нагрузки обучающегося 1</w:t>
      </w:r>
      <w:r w:rsidR="009E1426" w:rsidRPr="004B12E9">
        <w:rPr>
          <w:rStyle w:val="af1"/>
        </w:rPr>
        <w:t>35</w:t>
      </w:r>
      <w:r w:rsidRPr="004B12E9">
        <w:rPr>
          <w:rStyle w:val="af1"/>
        </w:rPr>
        <w:t xml:space="preserve"> часа, в том числе: обязательной аудиторной учебной нагрузки обучающегося </w:t>
      </w:r>
      <w:r w:rsidR="009E1426" w:rsidRPr="004B12E9">
        <w:rPr>
          <w:rStyle w:val="af1"/>
        </w:rPr>
        <w:t>90</w:t>
      </w:r>
      <w:r w:rsidRPr="004B12E9">
        <w:rPr>
          <w:rStyle w:val="af1"/>
        </w:rPr>
        <w:t xml:space="preserve"> часов; самостоятельной работы обучающе</w:t>
      </w:r>
      <w:r w:rsidR="009E1426" w:rsidRPr="004B12E9">
        <w:rPr>
          <w:rStyle w:val="af1"/>
        </w:rPr>
        <w:t xml:space="preserve">гося </w:t>
      </w:r>
      <w:r w:rsidRPr="004B12E9">
        <w:rPr>
          <w:rStyle w:val="af1"/>
        </w:rPr>
        <w:t>4</w:t>
      </w:r>
      <w:r w:rsidR="009E1426" w:rsidRPr="004B12E9">
        <w:rPr>
          <w:rStyle w:val="af1"/>
        </w:rPr>
        <w:t>5 часов</w:t>
      </w:r>
      <w:r w:rsidRPr="004B12E9">
        <w:rPr>
          <w:rStyle w:val="af1"/>
        </w:rPr>
        <w:t>.</w:t>
      </w:r>
    </w:p>
    <w:p w:rsidR="0063743E" w:rsidRPr="004B12E9" w:rsidRDefault="0063743E" w:rsidP="0063743E">
      <w:pPr>
        <w:pStyle w:val="af0"/>
        <w:ind w:left="23" w:firstLine="337"/>
        <w:jc w:val="both"/>
        <w:rPr>
          <w:rStyle w:val="afd"/>
        </w:rPr>
      </w:pPr>
    </w:p>
    <w:p w:rsidR="009E1426" w:rsidRPr="004B12E9" w:rsidRDefault="009E1426" w:rsidP="009E1426">
      <w:pPr>
        <w:pStyle w:val="af0"/>
        <w:jc w:val="center"/>
        <w:rPr>
          <w:rStyle w:val="af1"/>
          <w:b/>
        </w:rPr>
      </w:pPr>
      <w:r w:rsidRPr="004B12E9">
        <w:rPr>
          <w:rStyle w:val="af1"/>
          <w:b/>
        </w:rPr>
        <w:t>УЧЕБНАЯ ДИСЦИПЛИНА</w:t>
      </w:r>
    </w:p>
    <w:p w:rsidR="0063743E" w:rsidRPr="004B12E9" w:rsidRDefault="009E1426" w:rsidP="009E1426">
      <w:pPr>
        <w:pStyle w:val="af0"/>
        <w:tabs>
          <w:tab w:val="left" w:pos="9180"/>
          <w:tab w:val="left" w:pos="9540"/>
          <w:tab w:val="left" w:pos="9641"/>
        </w:tabs>
        <w:spacing w:after="176"/>
        <w:ind w:left="20"/>
        <w:jc w:val="center"/>
        <w:rPr>
          <w:rStyle w:val="afd"/>
          <w:color w:val="000000"/>
        </w:rPr>
      </w:pPr>
      <w:r w:rsidRPr="004B12E9">
        <w:rPr>
          <w:rStyle w:val="af1"/>
          <w:b/>
        </w:rPr>
        <w:t>ОП.06 БЕЗОПАСНОСТЬ ЖИЗНЕДЕЯТЕЛЬНОСТИ</w:t>
      </w:r>
    </w:p>
    <w:p w:rsidR="0063743E" w:rsidRPr="004B12E9" w:rsidRDefault="0063743E" w:rsidP="0063743E">
      <w:pPr>
        <w:pStyle w:val="af0"/>
        <w:tabs>
          <w:tab w:val="left" w:pos="9180"/>
          <w:tab w:val="left" w:pos="9540"/>
        </w:tabs>
        <w:jc w:val="both"/>
      </w:pPr>
      <w:r w:rsidRPr="004B12E9">
        <w:rPr>
          <w:rStyle w:val="afd"/>
          <w:color w:val="000000"/>
        </w:rPr>
        <w:lastRenderedPageBreak/>
        <w:t xml:space="preserve">     Цели дисциплины: вооружить обучаемых теоретическими знаниями и практическими навыками, необходимыми для:</w:t>
      </w:r>
    </w:p>
    <w:p w:rsidR="0063743E" w:rsidRPr="004B12E9" w:rsidRDefault="0063743E" w:rsidP="00D77753">
      <w:pPr>
        <w:pStyle w:val="af0"/>
        <w:numPr>
          <w:ilvl w:val="0"/>
          <w:numId w:val="44"/>
        </w:numPr>
        <w:tabs>
          <w:tab w:val="left" w:pos="370"/>
          <w:tab w:val="left" w:pos="9180"/>
          <w:tab w:val="left" w:pos="9641"/>
        </w:tabs>
        <w:suppressAutoHyphens w:val="0"/>
        <w:spacing w:after="0" w:line="274" w:lineRule="exact"/>
        <w:jc w:val="both"/>
      </w:pPr>
      <w:r w:rsidRPr="004B12E9">
        <w:rPr>
          <w:rStyle w:val="afd"/>
          <w:color w:val="000000"/>
        </w:rPr>
        <w:t>создания комфортного (нормативного) состояния среды обитания в зонах трудовой деятель</w:t>
      </w:r>
      <w:r w:rsidRPr="004B12E9">
        <w:rPr>
          <w:rStyle w:val="afd"/>
          <w:color w:val="000000"/>
        </w:rPr>
        <w:softHyphen/>
        <w:t>ности и отдыха человека;</w:t>
      </w:r>
    </w:p>
    <w:p w:rsidR="0063743E" w:rsidRPr="004B12E9" w:rsidRDefault="0063743E" w:rsidP="00D77753">
      <w:pPr>
        <w:pStyle w:val="af0"/>
        <w:numPr>
          <w:ilvl w:val="0"/>
          <w:numId w:val="44"/>
        </w:numPr>
        <w:tabs>
          <w:tab w:val="left" w:pos="370"/>
          <w:tab w:val="left" w:pos="9180"/>
        </w:tabs>
        <w:suppressAutoHyphens w:val="0"/>
        <w:spacing w:after="0" w:line="274" w:lineRule="exact"/>
        <w:jc w:val="both"/>
      </w:pPr>
      <w:r w:rsidRPr="004B12E9">
        <w:rPr>
          <w:rStyle w:val="afd"/>
          <w:color w:val="000000"/>
        </w:rPr>
        <w:t>идентификации негативных воздействий среды обитания естественного, техногенного и ан</w:t>
      </w:r>
      <w:r w:rsidRPr="004B12E9">
        <w:rPr>
          <w:rStyle w:val="afd"/>
          <w:color w:val="000000"/>
        </w:rPr>
        <w:softHyphen/>
        <w:t>тропогенного происхождения;</w:t>
      </w:r>
    </w:p>
    <w:p w:rsidR="0063743E" w:rsidRPr="004B12E9" w:rsidRDefault="0063743E" w:rsidP="00D77753">
      <w:pPr>
        <w:pStyle w:val="af0"/>
        <w:numPr>
          <w:ilvl w:val="0"/>
          <w:numId w:val="44"/>
        </w:numPr>
        <w:tabs>
          <w:tab w:val="left" w:pos="370"/>
          <w:tab w:val="left" w:pos="9180"/>
          <w:tab w:val="left" w:pos="9641"/>
        </w:tabs>
        <w:suppressAutoHyphens w:val="0"/>
        <w:spacing w:after="0" w:line="274" w:lineRule="exact"/>
        <w:jc w:val="both"/>
      </w:pPr>
      <w:r w:rsidRPr="004B12E9">
        <w:rPr>
          <w:rStyle w:val="afd"/>
          <w:color w:val="000000"/>
        </w:rPr>
        <w:t>планирования мер защиты человека от негативных воздействий; определения затрат при стратегическом и оперативном планировании;</w:t>
      </w:r>
    </w:p>
    <w:p w:rsidR="0063743E" w:rsidRPr="004B12E9" w:rsidRDefault="0063743E" w:rsidP="00D77753">
      <w:pPr>
        <w:pStyle w:val="af0"/>
        <w:numPr>
          <w:ilvl w:val="0"/>
          <w:numId w:val="44"/>
        </w:numPr>
        <w:tabs>
          <w:tab w:val="left" w:pos="370"/>
          <w:tab w:val="left" w:pos="9180"/>
          <w:tab w:val="left" w:pos="9641"/>
        </w:tabs>
        <w:suppressAutoHyphens w:val="0"/>
        <w:spacing w:after="0" w:line="274" w:lineRule="exact"/>
        <w:jc w:val="both"/>
      </w:pPr>
      <w:r w:rsidRPr="004B12E9">
        <w:rPr>
          <w:rStyle w:val="afd"/>
          <w:color w:val="000000"/>
        </w:rPr>
        <w:t>социально-экономической оценки ущерба здоровью человека в результате техногенного воздействия;</w:t>
      </w:r>
    </w:p>
    <w:p w:rsidR="0063743E" w:rsidRPr="004B12E9" w:rsidRDefault="0063743E" w:rsidP="00D77753">
      <w:pPr>
        <w:pStyle w:val="af0"/>
        <w:numPr>
          <w:ilvl w:val="0"/>
          <w:numId w:val="44"/>
        </w:numPr>
        <w:tabs>
          <w:tab w:val="left" w:pos="370"/>
          <w:tab w:val="left" w:pos="9180"/>
          <w:tab w:val="left" w:pos="9641"/>
        </w:tabs>
        <w:suppressAutoHyphens w:val="0"/>
        <w:spacing w:after="0" w:line="274" w:lineRule="exact"/>
        <w:jc w:val="both"/>
      </w:pPr>
      <w:r w:rsidRPr="004B12E9">
        <w:rPr>
          <w:rStyle w:val="afd"/>
          <w:color w:val="000000"/>
        </w:rPr>
        <w:t>обеспечение устойчивости функционирования объектов и технических систем в штатных и чрезвычайных ситуациях;</w:t>
      </w:r>
    </w:p>
    <w:p w:rsidR="0063743E" w:rsidRPr="004B12E9" w:rsidRDefault="0063743E" w:rsidP="00D77753">
      <w:pPr>
        <w:pStyle w:val="af0"/>
        <w:numPr>
          <w:ilvl w:val="0"/>
          <w:numId w:val="44"/>
        </w:numPr>
        <w:tabs>
          <w:tab w:val="left" w:pos="370"/>
          <w:tab w:val="left" w:pos="9180"/>
          <w:tab w:val="left" w:pos="9641"/>
        </w:tabs>
        <w:suppressAutoHyphens w:val="0"/>
        <w:spacing w:after="0" w:line="274" w:lineRule="exact"/>
        <w:jc w:val="both"/>
      </w:pPr>
      <w:r w:rsidRPr="004B12E9">
        <w:rPr>
          <w:rStyle w:val="afd"/>
          <w:color w:val="000000"/>
        </w:rPr>
        <w:t>принятия решений по защите производственного персонала и населения от возможных по</w:t>
      </w:r>
      <w:r w:rsidRPr="004B12E9">
        <w:rPr>
          <w:rStyle w:val="afd"/>
          <w:color w:val="000000"/>
        </w:rPr>
        <w:softHyphen/>
        <w:t>следствий аварий, катастроф, стихийных бедствий и применения современных средств по</w:t>
      </w:r>
      <w:r w:rsidRPr="004B12E9">
        <w:rPr>
          <w:rStyle w:val="afd"/>
          <w:color w:val="000000"/>
        </w:rPr>
        <w:softHyphen/>
        <w:t>ражения;</w:t>
      </w:r>
    </w:p>
    <w:p w:rsidR="0063743E" w:rsidRPr="004B12E9" w:rsidRDefault="0063743E" w:rsidP="00D77753">
      <w:pPr>
        <w:pStyle w:val="af0"/>
        <w:numPr>
          <w:ilvl w:val="0"/>
          <w:numId w:val="44"/>
        </w:numPr>
        <w:tabs>
          <w:tab w:val="left" w:pos="9180"/>
        </w:tabs>
        <w:suppressAutoHyphens w:val="0"/>
        <w:spacing w:after="0" w:line="274" w:lineRule="exact"/>
        <w:jc w:val="both"/>
      </w:pPr>
      <w:r w:rsidRPr="004B12E9">
        <w:rPr>
          <w:rStyle w:val="afd"/>
          <w:color w:val="000000"/>
        </w:rPr>
        <w:t>прогнозирования развития негативных воздействий и оценки экономических последствий их действия.</w:t>
      </w:r>
    </w:p>
    <w:p w:rsidR="0063743E" w:rsidRPr="004B12E9" w:rsidRDefault="0063743E" w:rsidP="0063743E">
      <w:pPr>
        <w:pStyle w:val="af0"/>
        <w:tabs>
          <w:tab w:val="left" w:pos="9180"/>
          <w:tab w:val="left" w:pos="9641"/>
        </w:tabs>
        <w:jc w:val="both"/>
        <w:rPr>
          <w:b/>
          <w:i/>
        </w:rPr>
      </w:pPr>
      <w:r w:rsidRPr="004B12E9">
        <w:rPr>
          <w:rStyle w:val="afd"/>
          <w:color w:val="000000"/>
        </w:rPr>
        <w:t xml:space="preserve">     В результате освоения учебной дисциплины обучающийся должен </w:t>
      </w:r>
      <w:r w:rsidRPr="004B12E9">
        <w:rPr>
          <w:rStyle w:val="afd"/>
          <w:b/>
          <w:i/>
          <w:color w:val="000000"/>
        </w:rPr>
        <w:t>уметь:</w:t>
      </w:r>
    </w:p>
    <w:p w:rsidR="0063743E" w:rsidRPr="004B12E9" w:rsidRDefault="0063743E" w:rsidP="00D77753">
      <w:pPr>
        <w:pStyle w:val="af0"/>
        <w:numPr>
          <w:ilvl w:val="0"/>
          <w:numId w:val="44"/>
        </w:numPr>
        <w:tabs>
          <w:tab w:val="left" w:pos="370"/>
          <w:tab w:val="left" w:pos="9180"/>
          <w:tab w:val="left" w:pos="9641"/>
        </w:tabs>
        <w:suppressAutoHyphens w:val="0"/>
        <w:spacing w:after="0" w:line="274" w:lineRule="exact"/>
        <w:jc w:val="both"/>
      </w:pPr>
      <w:r w:rsidRPr="004B12E9">
        <w:rPr>
          <w:rStyle w:val="afd"/>
          <w:color w:val="000000"/>
        </w:rPr>
        <w:t>организовывать и проводить мероприятия по защите работающих и населения от негатив</w:t>
      </w:r>
      <w:r w:rsidRPr="004B12E9">
        <w:rPr>
          <w:rStyle w:val="afd"/>
          <w:color w:val="000000"/>
        </w:rPr>
        <w:softHyphen/>
        <w:t>ных воздействий чрезвычайных ситуаций;</w:t>
      </w:r>
    </w:p>
    <w:p w:rsidR="0063743E" w:rsidRPr="004B12E9" w:rsidRDefault="0063743E" w:rsidP="00D77753">
      <w:pPr>
        <w:pStyle w:val="af0"/>
        <w:numPr>
          <w:ilvl w:val="0"/>
          <w:numId w:val="44"/>
        </w:numPr>
        <w:tabs>
          <w:tab w:val="left" w:pos="370"/>
          <w:tab w:val="left" w:pos="9180"/>
          <w:tab w:val="left" w:pos="9641"/>
        </w:tabs>
        <w:suppressAutoHyphens w:val="0"/>
        <w:spacing w:after="0" w:line="274" w:lineRule="exact"/>
        <w:jc w:val="both"/>
      </w:pPr>
      <w:r w:rsidRPr="004B12E9">
        <w:rPr>
          <w:rStyle w:val="afd"/>
          <w:color w:val="000000"/>
        </w:rPr>
        <w:t>предпринимать профилактические меры для снижения уровня опасностей различного вида и их последствий в профессиональной деятельности и быту;</w:t>
      </w:r>
    </w:p>
    <w:p w:rsidR="0063743E" w:rsidRPr="004B12E9" w:rsidRDefault="0063743E" w:rsidP="00D77753">
      <w:pPr>
        <w:pStyle w:val="af0"/>
        <w:numPr>
          <w:ilvl w:val="0"/>
          <w:numId w:val="44"/>
        </w:numPr>
        <w:tabs>
          <w:tab w:val="left" w:pos="370"/>
          <w:tab w:val="left" w:pos="9180"/>
          <w:tab w:val="left" w:pos="9641"/>
        </w:tabs>
        <w:suppressAutoHyphens w:val="0"/>
        <w:spacing w:after="0" w:line="274" w:lineRule="exact"/>
        <w:jc w:val="both"/>
      </w:pPr>
      <w:r w:rsidRPr="004B12E9">
        <w:rPr>
          <w:rStyle w:val="afd"/>
          <w:color w:val="000000"/>
        </w:rPr>
        <w:t>использовать средства индивидуальной и коллективной защиты от оружия массового пора</w:t>
      </w:r>
      <w:r w:rsidRPr="004B12E9">
        <w:rPr>
          <w:rStyle w:val="afd"/>
          <w:color w:val="000000"/>
        </w:rPr>
        <w:softHyphen/>
        <w:t>жения;</w:t>
      </w:r>
    </w:p>
    <w:p w:rsidR="0063743E" w:rsidRPr="004B12E9" w:rsidRDefault="0063743E" w:rsidP="00D77753">
      <w:pPr>
        <w:pStyle w:val="af0"/>
        <w:numPr>
          <w:ilvl w:val="0"/>
          <w:numId w:val="44"/>
        </w:numPr>
        <w:tabs>
          <w:tab w:val="left" w:pos="370"/>
          <w:tab w:val="left" w:pos="9180"/>
          <w:tab w:val="left" w:pos="9641"/>
        </w:tabs>
        <w:suppressAutoHyphens w:val="0"/>
        <w:spacing w:after="0" w:line="274" w:lineRule="exact"/>
        <w:jc w:val="both"/>
      </w:pPr>
      <w:r w:rsidRPr="004B12E9">
        <w:rPr>
          <w:rStyle w:val="afd"/>
          <w:color w:val="000000"/>
        </w:rPr>
        <w:t>применять первичные средства пожаротушения;</w:t>
      </w:r>
    </w:p>
    <w:p w:rsidR="0063743E" w:rsidRPr="004B12E9" w:rsidRDefault="0063743E" w:rsidP="00D77753">
      <w:pPr>
        <w:pStyle w:val="af0"/>
        <w:numPr>
          <w:ilvl w:val="0"/>
          <w:numId w:val="44"/>
        </w:numPr>
        <w:tabs>
          <w:tab w:val="left" w:pos="370"/>
          <w:tab w:val="left" w:pos="9180"/>
          <w:tab w:val="left" w:pos="9641"/>
        </w:tabs>
        <w:suppressAutoHyphens w:val="0"/>
        <w:spacing w:after="0" w:line="274" w:lineRule="exact"/>
        <w:jc w:val="both"/>
      </w:pPr>
      <w:r w:rsidRPr="004B12E9">
        <w:rPr>
          <w:rStyle w:val="afd"/>
          <w:color w:val="000000"/>
        </w:rPr>
        <w:t>ориентироваться в перечне военно-учетных специальностей и самостоятельно определять среди них родственные полученной специальности;</w:t>
      </w:r>
    </w:p>
    <w:p w:rsidR="0063743E" w:rsidRPr="004B12E9" w:rsidRDefault="0063743E" w:rsidP="00D77753">
      <w:pPr>
        <w:pStyle w:val="af0"/>
        <w:numPr>
          <w:ilvl w:val="0"/>
          <w:numId w:val="44"/>
        </w:numPr>
        <w:tabs>
          <w:tab w:val="left" w:pos="370"/>
          <w:tab w:val="left" w:pos="9180"/>
          <w:tab w:val="left" w:pos="9641"/>
        </w:tabs>
        <w:suppressAutoHyphens w:val="0"/>
        <w:spacing w:after="0" w:line="274" w:lineRule="exact"/>
        <w:jc w:val="both"/>
      </w:pPr>
      <w:r w:rsidRPr="004B12E9">
        <w:rPr>
          <w:rStyle w:val="afd"/>
          <w:color w:val="000000"/>
        </w:rPr>
        <w:t>применять профессиональные знания в ходе исполнения обязанностей военной службы на воинских должностях в соответствии с полученной специальностью;</w:t>
      </w:r>
    </w:p>
    <w:p w:rsidR="0063743E" w:rsidRPr="004B12E9" w:rsidRDefault="0063743E" w:rsidP="00D77753">
      <w:pPr>
        <w:pStyle w:val="af0"/>
        <w:numPr>
          <w:ilvl w:val="0"/>
          <w:numId w:val="44"/>
        </w:numPr>
        <w:tabs>
          <w:tab w:val="left" w:pos="370"/>
          <w:tab w:val="left" w:pos="9180"/>
          <w:tab w:val="left" w:pos="9641"/>
        </w:tabs>
        <w:suppressAutoHyphens w:val="0"/>
        <w:spacing w:after="0" w:line="274" w:lineRule="exact"/>
        <w:jc w:val="both"/>
      </w:pPr>
      <w:r w:rsidRPr="004B12E9">
        <w:rPr>
          <w:rStyle w:val="afd"/>
          <w:color w:val="000000"/>
        </w:rPr>
        <w:t>владеть способами бесконфликтного общения и саморегуляции в повседневной деятельно</w:t>
      </w:r>
      <w:r w:rsidRPr="004B12E9">
        <w:rPr>
          <w:rStyle w:val="afd"/>
          <w:color w:val="000000"/>
        </w:rPr>
        <w:softHyphen/>
        <w:t>сти и экстремальных условиях военной службы;</w:t>
      </w:r>
    </w:p>
    <w:p w:rsidR="0063743E" w:rsidRPr="004B12E9" w:rsidRDefault="0063743E" w:rsidP="00D77753">
      <w:pPr>
        <w:pStyle w:val="af0"/>
        <w:numPr>
          <w:ilvl w:val="0"/>
          <w:numId w:val="44"/>
        </w:numPr>
        <w:tabs>
          <w:tab w:val="left" w:pos="370"/>
          <w:tab w:val="left" w:pos="9180"/>
          <w:tab w:val="left" w:pos="9641"/>
        </w:tabs>
        <w:suppressAutoHyphens w:val="0"/>
        <w:spacing w:after="0" w:line="274" w:lineRule="exact"/>
        <w:jc w:val="both"/>
      </w:pPr>
      <w:r w:rsidRPr="004B12E9">
        <w:rPr>
          <w:rStyle w:val="afd"/>
          <w:color w:val="000000"/>
        </w:rPr>
        <w:t>оказывать первую помощь пострадавшим;</w:t>
      </w:r>
    </w:p>
    <w:p w:rsidR="0063743E" w:rsidRPr="004B12E9" w:rsidRDefault="0063743E" w:rsidP="0063743E">
      <w:pPr>
        <w:pStyle w:val="af0"/>
        <w:tabs>
          <w:tab w:val="left" w:pos="9180"/>
          <w:tab w:val="left" w:pos="9641"/>
        </w:tabs>
        <w:jc w:val="both"/>
        <w:rPr>
          <w:b/>
          <w:i/>
        </w:rPr>
      </w:pPr>
      <w:r w:rsidRPr="004B12E9">
        <w:rPr>
          <w:rStyle w:val="afd"/>
          <w:b/>
          <w:i/>
          <w:color w:val="000000"/>
        </w:rPr>
        <w:t>знать:</w:t>
      </w:r>
    </w:p>
    <w:p w:rsidR="0063743E" w:rsidRPr="004B12E9" w:rsidRDefault="0063743E" w:rsidP="00D77753">
      <w:pPr>
        <w:pStyle w:val="af0"/>
        <w:numPr>
          <w:ilvl w:val="0"/>
          <w:numId w:val="44"/>
        </w:numPr>
        <w:tabs>
          <w:tab w:val="left" w:pos="366"/>
          <w:tab w:val="left" w:pos="9180"/>
          <w:tab w:val="left" w:pos="9641"/>
        </w:tabs>
        <w:suppressAutoHyphens w:val="0"/>
        <w:spacing w:after="0" w:line="274" w:lineRule="exact"/>
        <w:jc w:val="both"/>
      </w:pPr>
      <w:r w:rsidRPr="004B12E9">
        <w:rPr>
          <w:rStyle w:val="afd"/>
          <w:color w:val="000000"/>
        </w:rPr>
        <w:t>принципы обеспечения устойчивости объектов экономики, прогнозирования развития собы</w:t>
      </w:r>
      <w:r w:rsidRPr="004B12E9">
        <w:rPr>
          <w:rStyle w:val="afd"/>
          <w:color w:val="000000"/>
        </w:rPr>
        <w:softHyphen/>
        <w:t>тий и оценки последствий при техногенных чрезвычайных ситуациях и стихийных явлени</w:t>
      </w:r>
      <w:r w:rsidRPr="004B12E9">
        <w:rPr>
          <w:rStyle w:val="afd"/>
          <w:color w:val="000000"/>
        </w:rPr>
        <w:softHyphen/>
        <w:t>ях, в том числе в условиях противодействия терроризму как серьезной угрозе национальной безопасности России;</w:t>
      </w:r>
    </w:p>
    <w:p w:rsidR="0063743E" w:rsidRPr="004B12E9" w:rsidRDefault="0063743E" w:rsidP="00D77753">
      <w:pPr>
        <w:pStyle w:val="af0"/>
        <w:numPr>
          <w:ilvl w:val="0"/>
          <w:numId w:val="44"/>
        </w:numPr>
        <w:tabs>
          <w:tab w:val="left" w:pos="370"/>
          <w:tab w:val="left" w:pos="9180"/>
          <w:tab w:val="left" w:pos="9641"/>
        </w:tabs>
        <w:suppressAutoHyphens w:val="0"/>
        <w:spacing w:after="0" w:line="274" w:lineRule="exact"/>
        <w:jc w:val="both"/>
      </w:pPr>
      <w:r w:rsidRPr="004B12E9">
        <w:rPr>
          <w:rStyle w:val="afd"/>
          <w:color w:val="000000"/>
        </w:rPr>
        <w:t>основные виды потенциальных опасностей и их последствия в профессиональной деятель</w:t>
      </w:r>
      <w:r w:rsidRPr="004B12E9">
        <w:rPr>
          <w:rStyle w:val="afd"/>
          <w:color w:val="000000"/>
        </w:rPr>
        <w:softHyphen/>
        <w:t>ности и быту, принципы снижения вероятности их реализации;</w:t>
      </w:r>
    </w:p>
    <w:p w:rsidR="0063743E" w:rsidRPr="004B12E9" w:rsidRDefault="0063743E" w:rsidP="00D77753">
      <w:pPr>
        <w:pStyle w:val="af0"/>
        <w:numPr>
          <w:ilvl w:val="0"/>
          <w:numId w:val="44"/>
        </w:numPr>
        <w:tabs>
          <w:tab w:val="left" w:pos="370"/>
          <w:tab w:val="left" w:pos="9180"/>
          <w:tab w:val="left" w:pos="9641"/>
        </w:tabs>
        <w:suppressAutoHyphens w:val="0"/>
        <w:spacing w:after="0" w:line="274" w:lineRule="exact"/>
        <w:jc w:val="both"/>
      </w:pPr>
      <w:r w:rsidRPr="004B12E9">
        <w:rPr>
          <w:rStyle w:val="afd"/>
          <w:color w:val="000000"/>
        </w:rPr>
        <w:t>основы военной службы и обороны государства;</w:t>
      </w:r>
    </w:p>
    <w:p w:rsidR="0063743E" w:rsidRPr="004B12E9" w:rsidRDefault="0063743E" w:rsidP="00D77753">
      <w:pPr>
        <w:pStyle w:val="af0"/>
        <w:numPr>
          <w:ilvl w:val="0"/>
          <w:numId w:val="44"/>
        </w:numPr>
        <w:tabs>
          <w:tab w:val="left" w:pos="361"/>
          <w:tab w:val="left" w:pos="9180"/>
          <w:tab w:val="left" w:pos="9641"/>
        </w:tabs>
        <w:suppressAutoHyphens w:val="0"/>
        <w:spacing w:after="0" w:line="274" w:lineRule="exact"/>
        <w:jc w:val="both"/>
      </w:pPr>
      <w:r w:rsidRPr="004B12E9">
        <w:rPr>
          <w:rStyle w:val="afd"/>
          <w:color w:val="000000"/>
        </w:rPr>
        <w:t>задачи и основные мероприятия гражданской обороны;</w:t>
      </w:r>
    </w:p>
    <w:p w:rsidR="0063743E" w:rsidRPr="004B12E9" w:rsidRDefault="0063743E" w:rsidP="00D77753">
      <w:pPr>
        <w:pStyle w:val="af0"/>
        <w:numPr>
          <w:ilvl w:val="0"/>
          <w:numId w:val="44"/>
        </w:numPr>
        <w:tabs>
          <w:tab w:val="left" w:pos="370"/>
          <w:tab w:val="left" w:pos="9180"/>
          <w:tab w:val="left" w:pos="9641"/>
        </w:tabs>
        <w:suppressAutoHyphens w:val="0"/>
        <w:spacing w:after="0" w:line="274" w:lineRule="exact"/>
        <w:jc w:val="both"/>
      </w:pPr>
      <w:r w:rsidRPr="004B12E9">
        <w:rPr>
          <w:rStyle w:val="afd"/>
          <w:color w:val="000000"/>
        </w:rPr>
        <w:t>способы защиты населения от оружия массового поражения;</w:t>
      </w:r>
    </w:p>
    <w:p w:rsidR="0063743E" w:rsidRPr="004B12E9" w:rsidRDefault="0063743E" w:rsidP="00D77753">
      <w:pPr>
        <w:pStyle w:val="af0"/>
        <w:numPr>
          <w:ilvl w:val="0"/>
          <w:numId w:val="44"/>
        </w:numPr>
        <w:tabs>
          <w:tab w:val="left" w:pos="370"/>
          <w:tab w:val="left" w:pos="9180"/>
          <w:tab w:val="left" w:pos="9641"/>
        </w:tabs>
        <w:suppressAutoHyphens w:val="0"/>
        <w:spacing w:after="0" w:line="274" w:lineRule="exact"/>
        <w:jc w:val="both"/>
      </w:pPr>
      <w:r w:rsidRPr="004B12E9">
        <w:rPr>
          <w:rStyle w:val="afd"/>
          <w:color w:val="000000"/>
        </w:rPr>
        <w:t>меры пожарной безопасности и правила безопасного поведения при пожарах;</w:t>
      </w:r>
    </w:p>
    <w:p w:rsidR="0063743E" w:rsidRPr="004B12E9" w:rsidRDefault="0063743E" w:rsidP="00D77753">
      <w:pPr>
        <w:pStyle w:val="af0"/>
        <w:numPr>
          <w:ilvl w:val="0"/>
          <w:numId w:val="44"/>
        </w:numPr>
        <w:tabs>
          <w:tab w:val="left" w:pos="370"/>
          <w:tab w:val="left" w:pos="9180"/>
          <w:tab w:val="left" w:pos="9641"/>
        </w:tabs>
        <w:suppressAutoHyphens w:val="0"/>
        <w:spacing w:after="0" w:line="274" w:lineRule="exact"/>
        <w:jc w:val="both"/>
      </w:pPr>
      <w:r w:rsidRPr="004B12E9">
        <w:rPr>
          <w:rStyle w:val="afd"/>
          <w:color w:val="000000"/>
        </w:rPr>
        <w:t>организацию и порядок призыва граждан на военную службу и поступления на нее в добро</w:t>
      </w:r>
      <w:r w:rsidRPr="004B12E9">
        <w:rPr>
          <w:rStyle w:val="afd"/>
          <w:color w:val="000000"/>
        </w:rPr>
        <w:softHyphen/>
        <w:t>вольном порядке;</w:t>
      </w:r>
    </w:p>
    <w:p w:rsidR="0063743E" w:rsidRPr="004B12E9" w:rsidRDefault="0063743E" w:rsidP="00D77753">
      <w:pPr>
        <w:pStyle w:val="af0"/>
        <w:numPr>
          <w:ilvl w:val="0"/>
          <w:numId w:val="44"/>
        </w:numPr>
        <w:tabs>
          <w:tab w:val="left" w:pos="370"/>
          <w:tab w:val="left" w:pos="9180"/>
          <w:tab w:val="left" w:pos="9641"/>
        </w:tabs>
        <w:suppressAutoHyphens w:val="0"/>
        <w:spacing w:after="0" w:line="274" w:lineRule="exact"/>
        <w:jc w:val="both"/>
      </w:pPr>
      <w:r w:rsidRPr="004B12E9">
        <w:rPr>
          <w:rStyle w:val="afd"/>
          <w:color w:val="000000"/>
        </w:rPr>
        <w:t>основные виды вооружения, военной техники и специального снаряжения, состоящих на вооружении (оснащении) воинских подразделений, в которых имеются военно-учетные специальности, родственные специальностям СПО;</w:t>
      </w:r>
    </w:p>
    <w:p w:rsidR="0063743E" w:rsidRPr="004B12E9" w:rsidRDefault="0063743E" w:rsidP="00D77753">
      <w:pPr>
        <w:pStyle w:val="af0"/>
        <w:numPr>
          <w:ilvl w:val="0"/>
          <w:numId w:val="44"/>
        </w:numPr>
        <w:tabs>
          <w:tab w:val="left" w:pos="370"/>
          <w:tab w:val="left" w:pos="9180"/>
          <w:tab w:val="left" w:pos="9641"/>
        </w:tabs>
        <w:suppressAutoHyphens w:val="0"/>
        <w:spacing w:after="0" w:line="274" w:lineRule="exact"/>
        <w:jc w:val="both"/>
      </w:pPr>
      <w:r w:rsidRPr="004B12E9">
        <w:rPr>
          <w:rStyle w:val="afd"/>
          <w:color w:val="000000"/>
        </w:rPr>
        <w:t>область применения получаемых профессиональных знаний при исполнении обязанностей военной службы;</w:t>
      </w:r>
    </w:p>
    <w:p w:rsidR="0063743E" w:rsidRPr="004B12E9" w:rsidRDefault="0063743E" w:rsidP="00D77753">
      <w:pPr>
        <w:pStyle w:val="af0"/>
        <w:numPr>
          <w:ilvl w:val="0"/>
          <w:numId w:val="44"/>
        </w:numPr>
        <w:tabs>
          <w:tab w:val="left" w:pos="366"/>
          <w:tab w:val="left" w:pos="9180"/>
          <w:tab w:val="left" w:pos="9641"/>
        </w:tabs>
        <w:suppressAutoHyphens w:val="0"/>
        <w:spacing w:after="0" w:line="274" w:lineRule="exact"/>
        <w:jc w:val="both"/>
      </w:pPr>
      <w:r w:rsidRPr="004B12E9">
        <w:rPr>
          <w:rStyle w:val="afd"/>
          <w:color w:val="000000"/>
        </w:rPr>
        <w:t>порядок и правила оказания первой помощи пострадавшим</w:t>
      </w:r>
    </w:p>
    <w:p w:rsidR="0063743E" w:rsidRPr="004B12E9" w:rsidRDefault="0063743E" w:rsidP="0063743E">
      <w:pPr>
        <w:pStyle w:val="af0"/>
        <w:tabs>
          <w:tab w:val="left" w:pos="9180"/>
          <w:tab w:val="left" w:pos="9540"/>
          <w:tab w:val="left" w:pos="9641"/>
        </w:tabs>
        <w:ind w:left="20"/>
        <w:jc w:val="both"/>
      </w:pPr>
      <w:r w:rsidRPr="004B12E9">
        <w:rPr>
          <w:rStyle w:val="afd"/>
          <w:color w:val="000000"/>
        </w:rPr>
        <w:lastRenderedPageBreak/>
        <w:t xml:space="preserve">     Требования к уровню освоения содержания курса: в результате освоения дисциплины формируются следующие компетенции: ОК 1. ОК 3. ОК 4. ОК 5. ОК 6. ОК 7. ОК 8. ОК 9. ОК 10. ПК 1.1-1.3, ПК 2.1-2.6, ПК 3.1-3.4, ПК 4.1-4.4.</w:t>
      </w:r>
    </w:p>
    <w:p w:rsidR="0063743E" w:rsidRPr="004B12E9" w:rsidRDefault="0063743E" w:rsidP="0063743E">
      <w:pPr>
        <w:pStyle w:val="af0"/>
        <w:tabs>
          <w:tab w:val="left" w:pos="9180"/>
          <w:tab w:val="left" w:pos="9540"/>
          <w:tab w:val="left" w:pos="9641"/>
        </w:tabs>
        <w:jc w:val="both"/>
      </w:pPr>
      <w:r w:rsidRPr="004B12E9">
        <w:rPr>
          <w:rStyle w:val="afd"/>
          <w:color w:val="000000"/>
        </w:rPr>
        <w:t xml:space="preserve">     Место дисциплины в учебном плане: дисциплина входит в общепрофессиональный</w:t>
      </w:r>
    </w:p>
    <w:p w:rsidR="0063743E" w:rsidRPr="004B12E9" w:rsidRDefault="0063743E" w:rsidP="0063743E">
      <w:pPr>
        <w:pStyle w:val="af0"/>
        <w:tabs>
          <w:tab w:val="left" w:pos="9180"/>
          <w:tab w:val="left" w:pos="9540"/>
          <w:tab w:val="left" w:pos="9641"/>
        </w:tabs>
        <w:ind w:left="380" w:hanging="360"/>
        <w:jc w:val="both"/>
      </w:pPr>
      <w:r w:rsidRPr="004B12E9">
        <w:rPr>
          <w:rStyle w:val="afd"/>
          <w:color w:val="000000"/>
        </w:rPr>
        <w:t>цикл.</w:t>
      </w:r>
    </w:p>
    <w:p w:rsidR="0063743E" w:rsidRPr="004B12E9" w:rsidRDefault="0063743E" w:rsidP="0063743E">
      <w:pPr>
        <w:pStyle w:val="af0"/>
        <w:tabs>
          <w:tab w:val="left" w:pos="9180"/>
          <w:tab w:val="left" w:pos="9540"/>
          <w:tab w:val="left" w:pos="9641"/>
        </w:tabs>
        <w:jc w:val="both"/>
      </w:pPr>
      <w:r w:rsidRPr="004B12E9">
        <w:rPr>
          <w:rStyle w:val="afd"/>
          <w:color w:val="000000"/>
        </w:rPr>
        <w:t xml:space="preserve">     Содержание дисциплины:</w:t>
      </w:r>
    </w:p>
    <w:p w:rsidR="0063743E" w:rsidRPr="004B12E9" w:rsidRDefault="0063743E" w:rsidP="0063743E">
      <w:pPr>
        <w:pStyle w:val="af0"/>
        <w:tabs>
          <w:tab w:val="left" w:pos="9180"/>
          <w:tab w:val="left" w:pos="9641"/>
        </w:tabs>
        <w:ind w:left="20"/>
        <w:jc w:val="both"/>
      </w:pPr>
      <w:r w:rsidRPr="004B12E9">
        <w:rPr>
          <w:rStyle w:val="afd"/>
          <w:color w:val="000000"/>
        </w:rPr>
        <w:t xml:space="preserve">     Чрезвычайные ситуации мирного и военного времени. Основные понятия и определения, классификация чрезвычайных ситуаций и объектов экономики по потенциальной опасности. Поражающие факторы источников чрезвычайных ситуаций техногенного характера. Фазы развития чрезвычайных ситуаций.</w:t>
      </w:r>
    </w:p>
    <w:p w:rsidR="0063743E" w:rsidRPr="004B12E9" w:rsidRDefault="0063743E" w:rsidP="0063743E">
      <w:pPr>
        <w:pStyle w:val="af0"/>
        <w:tabs>
          <w:tab w:val="left" w:pos="9180"/>
          <w:tab w:val="left" w:pos="9540"/>
          <w:tab w:val="left" w:pos="9641"/>
        </w:tabs>
        <w:ind w:left="20"/>
      </w:pPr>
      <w:r w:rsidRPr="004B12E9">
        <w:rPr>
          <w:rStyle w:val="afd"/>
          <w:color w:val="000000"/>
        </w:rPr>
        <w:t xml:space="preserve">     Прогнозирование и оценка обстановки при чрезвычайных ситуациях Радиационно-опасные объекты (РОО). Радиационные аварии, их виды, динамика разви</w:t>
      </w:r>
      <w:r w:rsidRPr="004B12E9">
        <w:rPr>
          <w:rStyle w:val="afd"/>
          <w:color w:val="000000"/>
        </w:rPr>
        <w:softHyphen/>
        <w:t>тия, основные опасности.</w:t>
      </w:r>
    </w:p>
    <w:p w:rsidR="0063743E" w:rsidRPr="004B12E9" w:rsidRDefault="0063743E" w:rsidP="0063743E">
      <w:pPr>
        <w:pStyle w:val="af0"/>
        <w:tabs>
          <w:tab w:val="left" w:pos="9180"/>
          <w:tab w:val="left" w:pos="9540"/>
          <w:tab w:val="left" w:pos="9641"/>
        </w:tabs>
        <w:spacing w:after="60"/>
        <w:ind w:left="20"/>
        <w:jc w:val="both"/>
      </w:pPr>
      <w:r w:rsidRPr="004B12E9">
        <w:rPr>
          <w:rStyle w:val="afd"/>
          <w:color w:val="000000"/>
        </w:rPr>
        <w:t xml:space="preserve">     Прогнозирование радиационной обстановки. Задачи, этапы и методы оценки радиаци</w:t>
      </w:r>
      <w:r w:rsidRPr="004B12E9">
        <w:rPr>
          <w:rStyle w:val="afd"/>
          <w:color w:val="000000"/>
        </w:rPr>
        <w:softHyphen/>
        <w:t>онной обстановки.</w:t>
      </w:r>
    </w:p>
    <w:p w:rsidR="0063743E" w:rsidRPr="004B12E9" w:rsidRDefault="0063743E" w:rsidP="0063743E">
      <w:pPr>
        <w:pStyle w:val="af0"/>
        <w:tabs>
          <w:tab w:val="left" w:pos="9180"/>
          <w:tab w:val="left" w:pos="9540"/>
          <w:tab w:val="left" w:pos="9641"/>
        </w:tabs>
        <w:ind w:left="20"/>
        <w:jc w:val="both"/>
      </w:pPr>
      <w:r w:rsidRPr="004B12E9">
        <w:rPr>
          <w:rStyle w:val="afd"/>
          <w:color w:val="000000"/>
        </w:rPr>
        <w:t xml:space="preserve">     Химически опасные объекты (ХОО), их группы и классы опасности. Основные способы хранения и транспортировки химически опасных веществ. Общие меры профилактики аварий на ХОО. Прогнозирование аварий.</w:t>
      </w:r>
    </w:p>
    <w:p w:rsidR="0063743E" w:rsidRPr="004B12E9" w:rsidRDefault="0063743E" w:rsidP="0063743E">
      <w:pPr>
        <w:pStyle w:val="af0"/>
        <w:tabs>
          <w:tab w:val="left" w:pos="9180"/>
          <w:tab w:val="left" w:pos="9540"/>
          <w:tab w:val="left" w:pos="9641"/>
        </w:tabs>
        <w:ind w:left="20"/>
        <w:jc w:val="both"/>
      </w:pPr>
      <w:r w:rsidRPr="004B12E9">
        <w:rPr>
          <w:rStyle w:val="afd"/>
          <w:color w:val="000000"/>
        </w:rPr>
        <w:t xml:space="preserve">     Пожаро - и взрывоопасные объекты. Классификация взрывчатых веществ. Газовоздуш</w:t>
      </w:r>
      <w:r w:rsidRPr="004B12E9">
        <w:rPr>
          <w:rStyle w:val="afd"/>
          <w:color w:val="000000"/>
        </w:rPr>
        <w:softHyphen/>
        <w:t>ные и пылевоздушные смеси. Ударная волна и ее параметры.</w:t>
      </w:r>
    </w:p>
    <w:p w:rsidR="0063743E" w:rsidRPr="004B12E9" w:rsidRDefault="0063743E" w:rsidP="0063743E">
      <w:pPr>
        <w:pStyle w:val="af0"/>
        <w:tabs>
          <w:tab w:val="left" w:pos="9180"/>
          <w:tab w:val="left" w:pos="9540"/>
          <w:tab w:val="left" w:pos="9641"/>
        </w:tabs>
        <w:jc w:val="both"/>
      </w:pPr>
      <w:r w:rsidRPr="004B12E9">
        <w:rPr>
          <w:rStyle w:val="afd"/>
          <w:color w:val="000000"/>
        </w:rPr>
        <w:t xml:space="preserve">     Устойчивость функционирования объектов экономики</w:t>
      </w:r>
    </w:p>
    <w:p w:rsidR="0063743E" w:rsidRPr="004B12E9" w:rsidRDefault="0063743E" w:rsidP="0063743E">
      <w:pPr>
        <w:pStyle w:val="af0"/>
        <w:tabs>
          <w:tab w:val="left" w:pos="9180"/>
          <w:tab w:val="left" w:pos="9540"/>
          <w:tab w:val="left" w:pos="9641"/>
        </w:tabs>
        <w:ind w:left="20"/>
        <w:jc w:val="both"/>
      </w:pPr>
      <w:r w:rsidRPr="004B12E9">
        <w:rPr>
          <w:rStyle w:val="afd"/>
          <w:color w:val="000000"/>
        </w:rPr>
        <w:t xml:space="preserve">     Понятие об устойчивости в ЧС. Устойчивость функционирования промышленных объ</w:t>
      </w:r>
      <w:r w:rsidRPr="004B12E9">
        <w:rPr>
          <w:rStyle w:val="afd"/>
          <w:color w:val="000000"/>
        </w:rPr>
        <w:softHyphen/>
        <w:t>ектов в ЧС мирного и военного времени. Факторы, влияющие на устойчивость функционирова</w:t>
      </w:r>
      <w:r w:rsidRPr="004B12E9">
        <w:rPr>
          <w:rStyle w:val="afd"/>
          <w:color w:val="000000"/>
        </w:rPr>
        <w:softHyphen/>
        <w:t>ния объектов.</w:t>
      </w:r>
    </w:p>
    <w:p w:rsidR="0063743E" w:rsidRPr="004B12E9" w:rsidRDefault="0063743E" w:rsidP="0063743E">
      <w:pPr>
        <w:pStyle w:val="af0"/>
        <w:tabs>
          <w:tab w:val="left" w:pos="9180"/>
          <w:tab w:val="left" w:pos="9540"/>
          <w:tab w:val="left" w:pos="9641"/>
        </w:tabs>
        <w:jc w:val="both"/>
      </w:pPr>
      <w:r w:rsidRPr="004B12E9">
        <w:rPr>
          <w:rStyle w:val="afd"/>
          <w:color w:val="000000"/>
        </w:rPr>
        <w:t xml:space="preserve">     Защита населения в чрезвычайных ситуациях</w:t>
      </w:r>
    </w:p>
    <w:p w:rsidR="0063743E" w:rsidRPr="004B12E9" w:rsidRDefault="0063743E" w:rsidP="0063743E">
      <w:pPr>
        <w:pStyle w:val="af0"/>
        <w:tabs>
          <w:tab w:val="left" w:pos="9180"/>
          <w:tab w:val="left" w:pos="9540"/>
          <w:tab w:val="left" w:pos="9641"/>
        </w:tabs>
        <w:ind w:left="20"/>
        <w:jc w:val="both"/>
      </w:pPr>
      <w:r w:rsidRPr="004B12E9">
        <w:rPr>
          <w:rStyle w:val="afd"/>
          <w:color w:val="000000"/>
        </w:rPr>
        <w:t xml:space="preserve">     Единая государственная система предупреждения и ликвидации чрезвычайных ситуаци</w:t>
      </w:r>
      <w:r w:rsidRPr="004B12E9">
        <w:rPr>
          <w:rStyle w:val="afd"/>
          <w:color w:val="000000"/>
        </w:rPr>
        <w:softHyphen/>
        <w:t>ях (РСЧС): задачи и структура. Гражданская оборона, ее место в системе общегосударственных мероприятий гражданской защиты.</w:t>
      </w:r>
    </w:p>
    <w:p w:rsidR="0063743E" w:rsidRPr="004B12E9" w:rsidRDefault="0063743E" w:rsidP="0063743E">
      <w:pPr>
        <w:pStyle w:val="af0"/>
        <w:tabs>
          <w:tab w:val="left" w:pos="9180"/>
          <w:tab w:val="left" w:pos="9540"/>
          <w:tab w:val="left" w:pos="9641"/>
        </w:tabs>
        <w:jc w:val="both"/>
      </w:pPr>
      <w:r w:rsidRPr="004B12E9">
        <w:rPr>
          <w:rStyle w:val="afd"/>
          <w:color w:val="000000"/>
        </w:rPr>
        <w:t xml:space="preserve">     Ликвидация последствий чрезвычайных ситуаций</w:t>
      </w:r>
    </w:p>
    <w:p w:rsidR="0063743E" w:rsidRPr="004B12E9" w:rsidRDefault="0063743E" w:rsidP="0063743E">
      <w:pPr>
        <w:pStyle w:val="af0"/>
        <w:tabs>
          <w:tab w:val="left" w:pos="9180"/>
          <w:tab w:val="left" w:pos="9540"/>
          <w:tab w:val="left" w:pos="9641"/>
        </w:tabs>
        <w:ind w:left="20"/>
      </w:pPr>
      <w:r w:rsidRPr="004B12E9">
        <w:rPr>
          <w:rStyle w:val="afd"/>
          <w:color w:val="000000"/>
        </w:rPr>
        <w:t xml:space="preserve">     Основы организации аварийно-спасательных и других неотложных работ (АСДНР) при ЧС. Цели, состав, назначение, организация проведения, привлекаемые силы при проведении АСДНР, способы их ведения.</w:t>
      </w:r>
    </w:p>
    <w:p w:rsidR="0063743E" w:rsidRPr="004B12E9" w:rsidRDefault="0063743E" w:rsidP="0063743E">
      <w:pPr>
        <w:pStyle w:val="af0"/>
        <w:tabs>
          <w:tab w:val="left" w:pos="9180"/>
          <w:tab w:val="left" w:pos="9540"/>
          <w:tab w:val="left" w:pos="9641"/>
        </w:tabs>
        <w:spacing w:line="230" w:lineRule="exact"/>
        <w:jc w:val="both"/>
      </w:pPr>
      <w:r w:rsidRPr="004B12E9">
        <w:rPr>
          <w:rStyle w:val="afd"/>
          <w:color w:val="000000"/>
        </w:rPr>
        <w:t xml:space="preserve">     Организация и порядок призыва граждан на военную службу.</w:t>
      </w:r>
    </w:p>
    <w:p w:rsidR="0063743E" w:rsidRPr="004B12E9" w:rsidRDefault="0063743E" w:rsidP="0063743E">
      <w:pPr>
        <w:pStyle w:val="af0"/>
        <w:ind w:left="23" w:firstLine="337"/>
        <w:jc w:val="both"/>
      </w:pPr>
      <w:r w:rsidRPr="004B12E9">
        <w:rPr>
          <w:rStyle w:val="af1"/>
        </w:rPr>
        <w:t>Рекомендуемое количество часов на освоение программы учебной дисциплины:</w:t>
      </w:r>
      <w:r w:rsidRPr="004B12E9">
        <w:t xml:space="preserve"> </w:t>
      </w:r>
      <w:r w:rsidRPr="004B12E9">
        <w:rPr>
          <w:rStyle w:val="af1"/>
        </w:rPr>
        <w:t>максимальной у</w:t>
      </w:r>
      <w:r w:rsidR="009E1426" w:rsidRPr="004B12E9">
        <w:rPr>
          <w:rStyle w:val="af1"/>
        </w:rPr>
        <w:t>чебной нагрузки обучающегося 105 часов</w:t>
      </w:r>
      <w:r w:rsidRPr="004B12E9">
        <w:rPr>
          <w:rStyle w:val="af1"/>
        </w:rPr>
        <w:t>, в том числе: обязательной аудиторной учебной нагрузки обучающегося</w:t>
      </w:r>
      <w:r w:rsidR="009E1426" w:rsidRPr="004B12E9">
        <w:rPr>
          <w:rStyle w:val="af1"/>
        </w:rPr>
        <w:t xml:space="preserve"> 70 </w:t>
      </w:r>
      <w:r w:rsidRPr="004B12E9">
        <w:rPr>
          <w:rStyle w:val="af1"/>
        </w:rPr>
        <w:t>часов; самостоятельной работы обучающе</w:t>
      </w:r>
      <w:r w:rsidR="009E1426" w:rsidRPr="004B12E9">
        <w:rPr>
          <w:rStyle w:val="af1"/>
        </w:rPr>
        <w:t>гося 35 часов</w:t>
      </w:r>
      <w:r w:rsidRPr="004B12E9">
        <w:rPr>
          <w:rStyle w:val="af1"/>
        </w:rPr>
        <w:t>.</w:t>
      </w:r>
    </w:p>
    <w:p w:rsidR="00F10E37" w:rsidRPr="004B12E9" w:rsidRDefault="00F10E37" w:rsidP="00F10E37">
      <w:pPr>
        <w:pStyle w:val="af0"/>
        <w:jc w:val="center"/>
        <w:rPr>
          <w:rStyle w:val="af1"/>
          <w:b/>
        </w:rPr>
      </w:pPr>
      <w:r w:rsidRPr="004B12E9">
        <w:rPr>
          <w:rStyle w:val="af1"/>
          <w:b/>
        </w:rPr>
        <w:t>УЧЕБНАЯ ДИСЦИПЛИНА</w:t>
      </w:r>
    </w:p>
    <w:p w:rsidR="00F10E37" w:rsidRDefault="00F10E37" w:rsidP="00F10E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rPr>
      </w:pPr>
      <w:r w:rsidRPr="004B12E9">
        <w:rPr>
          <w:rStyle w:val="af1"/>
          <w:b/>
        </w:rPr>
        <w:t>ОП.08</w:t>
      </w:r>
      <w:r w:rsidRPr="004B12E9">
        <w:rPr>
          <w:rStyle w:val="af1"/>
          <w:b/>
          <w:color w:val="800080"/>
        </w:rPr>
        <w:t xml:space="preserve"> </w:t>
      </w:r>
      <w:r w:rsidRPr="00F10E37">
        <w:rPr>
          <w:rFonts w:ascii="Times New Roman" w:hAnsi="Times New Roman"/>
          <w:b/>
        </w:rPr>
        <w:t>СЕРВИСНАЯ ДЕЯТЕЛЬНОСТЬ</w:t>
      </w:r>
    </w:p>
    <w:p w:rsidR="00F10E37" w:rsidRPr="00F10E37" w:rsidRDefault="00F10E37" w:rsidP="00F10E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rPr>
      </w:pPr>
    </w:p>
    <w:p w:rsidR="00F10E37" w:rsidRPr="00F10E37" w:rsidRDefault="00F10E37" w:rsidP="00F10E3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spacing w:after="0" w:line="240" w:lineRule="auto"/>
        <w:rPr>
          <w:rFonts w:ascii="Times New Roman" w:eastAsia="Calibri" w:hAnsi="Times New Roman" w:cs="Times New Roman"/>
          <w:b/>
        </w:rPr>
      </w:pPr>
      <w:r w:rsidRPr="00F10E37">
        <w:rPr>
          <w:rFonts w:ascii="Times New Roman" w:eastAsia="Calibri" w:hAnsi="Times New Roman" w:cs="Times New Roman"/>
          <w:b/>
        </w:rPr>
        <w:t>1.1. Область применения рабочей программы</w:t>
      </w:r>
    </w:p>
    <w:p w:rsidR="00F10E37" w:rsidRPr="00F10E37" w:rsidRDefault="00F10E37" w:rsidP="00F10E37">
      <w:pPr>
        <w:spacing w:after="0" w:line="240" w:lineRule="auto"/>
        <w:jc w:val="both"/>
        <w:rPr>
          <w:rFonts w:ascii="Times New Roman" w:eastAsia="Calibri" w:hAnsi="Times New Roman" w:cs="Times New Roman"/>
        </w:rPr>
      </w:pPr>
      <w:r w:rsidRPr="00F10E37">
        <w:rPr>
          <w:rFonts w:ascii="Times New Roman" w:eastAsia="Calibri" w:hAnsi="Times New Roman" w:cs="Times New Roman"/>
        </w:rPr>
        <w:t xml:space="preserve">              Рабочая  программа учебной дисциплины является частью основной профессиональной образовательной программы в соответствии с ФГОС   по специальности 43.02.11</w:t>
      </w:r>
      <w:r w:rsidRPr="00F10E37">
        <w:rPr>
          <w:rFonts w:ascii="Times New Roman" w:eastAsia="Calibri" w:hAnsi="Times New Roman" w:cs="Times New Roman"/>
          <w:b/>
        </w:rPr>
        <w:t xml:space="preserve"> </w:t>
      </w:r>
      <w:r w:rsidRPr="00F10E37">
        <w:rPr>
          <w:rFonts w:ascii="Times New Roman" w:eastAsia="Calibri" w:hAnsi="Times New Roman" w:cs="Times New Roman"/>
        </w:rPr>
        <w:t>Гостиничный сервис</w:t>
      </w:r>
    </w:p>
    <w:p w:rsidR="00F10E37" w:rsidRPr="00F10E37" w:rsidRDefault="00F10E37" w:rsidP="00F10E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185"/>
        <w:jc w:val="both"/>
        <w:rPr>
          <w:rFonts w:ascii="Times New Roman" w:eastAsia="Calibri" w:hAnsi="Times New Roman" w:cs="Times New Roman"/>
        </w:rPr>
      </w:pPr>
      <w:r w:rsidRPr="00F10E37">
        <w:rPr>
          <w:rFonts w:ascii="Times New Roman" w:eastAsia="Calibri" w:hAnsi="Times New Roman" w:cs="Times New Roman"/>
          <w:b/>
        </w:rPr>
        <w:t xml:space="preserve">1.2. Место дисциплины в структуре основной профессиональной образовательной программы: </w:t>
      </w:r>
      <w:r w:rsidRPr="00F10E37">
        <w:rPr>
          <w:rFonts w:ascii="Times New Roman" w:eastAsia="Calibri" w:hAnsi="Times New Roman" w:cs="Times New Roman"/>
        </w:rPr>
        <w:t>дисциплина входит в цикл отраслевых профессиональных дисциплин.</w:t>
      </w:r>
    </w:p>
    <w:p w:rsidR="00F10E37" w:rsidRPr="00F10E37" w:rsidRDefault="00F10E37" w:rsidP="00F10E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
        </w:rPr>
      </w:pPr>
      <w:r w:rsidRPr="00F10E37">
        <w:rPr>
          <w:rFonts w:ascii="Times New Roman" w:eastAsia="Calibri" w:hAnsi="Times New Roman" w:cs="Times New Roman"/>
          <w:b/>
        </w:rPr>
        <w:t>1.3. Цели и задачи дисциплины – требования к результатам освоения дисциплины:</w:t>
      </w:r>
    </w:p>
    <w:p w:rsidR="00F10E37" w:rsidRPr="00F10E37" w:rsidRDefault="00F10E37" w:rsidP="00F10E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rPr>
      </w:pPr>
      <w:r w:rsidRPr="00F10E37">
        <w:rPr>
          <w:rFonts w:ascii="Times New Roman" w:eastAsia="Calibri" w:hAnsi="Times New Roman" w:cs="Times New Roman"/>
        </w:rPr>
        <w:t>В результате освоения дисциплины обучающийся должен уметь:</w:t>
      </w:r>
    </w:p>
    <w:p w:rsidR="00F10E37" w:rsidRPr="00F10E37" w:rsidRDefault="00F10E37" w:rsidP="004D1F5E">
      <w:pPr>
        <w:numPr>
          <w:ilvl w:val="0"/>
          <w:numId w:val="8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left="851" w:hanging="142"/>
        <w:jc w:val="both"/>
        <w:rPr>
          <w:rFonts w:ascii="Times New Roman" w:eastAsia="Calibri" w:hAnsi="Times New Roman" w:cs="Times New Roman"/>
          <w:b/>
        </w:rPr>
      </w:pPr>
      <w:r w:rsidRPr="00F10E37">
        <w:rPr>
          <w:rFonts w:ascii="Times New Roman" w:eastAsia="Calibri" w:hAnsi="Times New Roman" w:cs="Times New Roman"/>
          <w:bCs/>
        </w:rPr>
        <w:lastRenderedPageBreak/>
        <w:t>активно использовать знания в области сервиса в реализации профессиональных навыков;</w:t>
      </w:r>
    </w:p>
    <w:p w:rsidR="00F10E37" w:rsidRPr="00F10E37" w:rsidRDefault="00F10E37" w:rsidP="004D1F5E">
      <w:pPr>
        <w:numPr>
          <w:ilvl w:val="0"/>
          <w:numId w:val="8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left="851" w:hanging="142"/>
        <w:jc w:val="both"/>
        <w:rPr>
          <w:rFonts w:ascii="Times New Roman" w:eastAsia="Calibri" w:hAnsi="Times New Roman" w:cs="Times New Roman"/>
          <w:b/>
        </w:rPr>
      </w:pPr>
      <w:r w:rsidRPr="00F10E37">
        <w:rPr>
          <w:rFonts w:ascii="Times New Roman" w:eastAsia="Calibri" w:hAnsi="Times New Roman" w:cs="Times New Roman"/>
        </w:rPr>
        <w:t>различать общественные и индивидуальные потребности;</w:t>
      </w:r>
    </w:p>
    <w:p w:rsidR="00F10E37" w:rsidRPr="00F10E37" w:rsidRDefault="00F10E37" w:rsidP="004D1F5E">
      <w:pPr>
        <w:numPr>
          <w:ilvl w:val="0"/>
          <w:numId w:val="8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left="851" w:hanging="142"/>
        <w:jc w:val="both"/>
        <w:rPr>
          <w:rFonts w:ascii="Times New Roman" w:eastAsia="Calibri" w:hAnsi="Times New Roman" w:cs="Times New Roman"/>
          <w:b/>
        </w:rPr>
      </w:pPr>
      <w:r w:rsidRPr="00F10E37">
        <w:rPr>
          <w:rFonts w:ascii="Times New Roman" w:eastAsia="Calibri" w:hAnsi="Times New Roman" w:cs="Times New Roman"/>
        </w:rPr>
        <w:t>использовать характеристики услуги в профессиональной деятельности;</w:t>
      </w:r>
    </w:p>
    <w:p w:rsidR="00F10E37" w:rsidRPr="00F10E37" w:rsidRDefault="00F10E37" w:rsidP="004D1F5E">
      <w:pPr>
        <w:numPr>
          <w:ilvl w:val="0"/>
          <w:numId w:val="8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left="851" w:hanging="142"/>
        <w:jc w:val="both"/>
        <w:rPr>
          <w:rFonts w:ascii="Times New Roman" w:eastAsia="Calibri" w:hAnsi="Times New Roman" w:cs="Times New Roman"/>
          <w:b/>
        </w:rPr>
      </w:pPr>
      <w:r w:rsidRPr="00F10E37">
        <w:rPr>
          <w:rFonts w:ascii="Times New Roman" w:eastAsia="Calibri" w:hAnsi="Times New Roman" w:cs="Times New Roman"/>
        </w:rPr>
        <w:t>использовать основные направления аспектов безопасности в процессе обслуживания</w:t>
      </w:r>
    </w:p>
    <w:p w:rsidR="00F10E37" w:rsidRPr="00F10E37" w:rsidRDefault="00F10E37" w:rsidP="004D1F5E">
      <w:pPr>
        <w:numPr>
          <w:ilvl w:val="0"/>
          <w:numId w:val="8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left="851" w:hanging="142"/>
        <w:jc w:val="both"/>
        <w:rPr>
          <w:rFonts w:ascii="Times New Roman" w:eastAsia="Calibri" w:hAnsi="Times New Roman" w:cs="Times New Roman"/>
          <w:b/>
        </w:rPr>
      </w:pPr>
      <w:r w:rsidRPr="00F10E37">
        <w:rPr>
          <w:rFonts w:ascii="Times New Roman" w:eastAsia="Calibri" w:hAnsi="Times New Roman" w:cs="Times New Roman"/>
        </w:rPr>
        <w:t>использовать пространство контактной зоны</w:t>
      </w:r>
    </w:p>
    <w:p w:rsidR="00F10E37" w:rsidRPr="00F10E37" w:rsidRDefault="00F10E37" w:rsidP="004D1F5E">
      <w:pPr>
        <w:numPr>
          <w:ilvl w:val="0"/>
          <w:numId w:val="8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left="851" w:hanging="142"/>
        <w:jc w:val="both"/>
        <w:rPr>
          <w:rFonts w:ascii="Times New Roman" w:eastAsia="Calibri" w:hAnsi="Times New Roman" w:cs="Times New Roman"/>
          <w:b/>
        </w:rPr>
      </w:pPr>
      <w:r w:rsidRPr="00F10E37">
        <w:rPr>
          <w:rFonts w:ascii="Times New Roman" w:eastAsia="Calibri" w:hAnsi="Times New Roman" w:cs="Times New Roman"/>
        </w:rPr>
        <w:t>выбрать определенный способ предоставления услуг, состоящий из набора конкретных сервисных операций.</w:t>
      </w:r>
    </w:p>
    <w:p w:rsidR="00F10E37" w:rsidRPr="00F10E37" w:rsidRDefault="00F10E37" w:rsidP="00F10E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rPr>
      </w:pPr>
      <w:r w:rsidRPr="00F10E37">
        <w:rPr>
          <w:rFonts w:ascii="Times New Roman" w:eastAsia="Calibri" w:hAnsi="Times New Roman" w:cs="Times New Roman"/>
        </w:rPr>
        <w:t>В результате освоения дисциплины обучающийся должен знать:</w:t>
      </w:r>
    </w:p>
    <w:p w:rsidR="00F10E37" w:rsidRPr="00F10E37" w:rsidRDefault="00F10E37" w:rsidP="004D1F5E">
      <w:pPr>
        <w:widowControl w:val="0"/>
        <w:numPr>
          <w:ilvl w:val="0"/>
          <w:numId w:val="81"/>
        </w:numPr>
        <w:shd w:val="clear" w:color="auto" w:fill="FFFFFF"/>
        <w:tabs>
          <w:tab w:val="left" w:pos="854"/>
        </w:tabs>
        <w:autoSpaceDE w:val="0"/>
        <w:autoSpaceDN w:val="0"/>
        <w:adjustRightInd w:val="0"/>
        <w:spacing w:after="0" w:line="240" w:lineRule="auto"/>
        <w:ind w:left="710"/>
        <w:rPr>
          <w:rFonts w:ascii="Times New Roman" w:eastAsia="Calibri" w:hAnsi="Times New Roman" w:cs="Times New Roman"/>
        </w:rPr>
      </w:pPr>
      <w:r w:rsidRPr="00F10E37">
        <w:rPr>
          <w:rFonts w:ascii="Times New Roman" w:eastAsia="Times New Roman" w:hAnsi="Times New Roman" w:cs="Times New Roman"/>
        </w:rPr>
        <w:t>о месте сервиса в жизнедеятельности человека;</w:t>
      </w:r>
    </w:p>
    <w:p w:rsidR="00F10E37" w:rsidRPr="00F10E37" w:rsidRDefault="00F10E37" w:rsidP="004D1F5E">
      <w:pPr>
        <w:widowControl w:val="0"/>
        <w:numPr>
          <w:ilvl w:val="0"/>
          <w:numId w:val="81"/>
        </w:numPr>
        <w:shd w:val="clear" w:color="auto" w:fill="FFFFFF"/>
        <w:tabs>
          <w:tab w:val="left" w:pos="854"/>
        </w:tabs>
        <w:autoSpaceDE w:val="0"/>
        <w:autoSpaceDN w:val="0"/>
        <w:adjustRightInd w:val="0"/>
        <w:spacing w:after="0" w:line="240" w:lineRule="auto"/>
        <w:ind w:left="710"/>
        <w:rPr>
          <w:rFonts w:ascii="Times New Roman" w:eastAsia="Calibri" w:hAnsi="Times New Roman" w:cs="Times New Roman"/>
        </w:rPr>
      </w:pPr>
      <w:r w:rsidRPr="00F10E37">
        <w:rPr>
          <w:rFonts w:ascii="Times New Roman" w:eastAsia="Times New Roman" w:hAnsi="Times New Roman" w:cs="Times New Roman"/>
        </w:rPr>
        <w:t>о принципах удовлетворения потребностей человека;</w:t>
      </w:r>
    </w:p>
    <w:p w:rsidR="00F10E37" w:rsidRPr="00F10E37" w:rsidRDefault="00F10E37" w:rsidP="004D1F5E">
      <w:pPr>
        <w:numPr>
          <w:ilvl w:val="0"/>
          <w:numId w:val="81"/>
        </w:numPr>
        <w:tabs>
          <w:tab w:val="left" w:pos="0"/>
        </w:tabs>
        <w:suppressAutoHyphens/>
        <w:spacing w:after="0" w:line="240" w:lineRule="auto"/>
        <w:ind w:firstLine="709"/>
        <w:rPr>
          <w:rFonts w:ascii="Times New Roman" w:eastAsia="Calibri" w:hAnsi="Times New Roman" w:cs="Times New Roman"/>
          <w:bCs/>
        </w:rPr>
      </w:pPr>
      <w:r w:rsidRPr="00F10E37">
        <w:rPr>
          <w:rFonts w:ascii="Times New Roman" w:eastAsia="Calibri" w:hAnsi="Times New Roman" w:cs="Times New Roman"/>
          <w:bCs/>
        </w:rPr>
        <w:t>специфику услуги как товара;</w:t>
      </w:r>
    </w:p>
    <w:p w:rsidR="00F10E37" w:rsidRPr="00F10E37" w:rsidRDefault="00F10E37" w:rsidP="004D1F5E">
      <w:pPr>
        <w:widowControl w:val="0"/>
        <w:numPr>
          <w:ilvl w:val="0"/>
          <w:numId w:val="81"/>
        </w:numPr>
        <w:shd w:val="clear" w:color="auto" w:fill="FFFFFF"/>
        <w:tabs>
          <w:tab w:val="left" w:pos="854"/>
        </w:tabs>
        <w:autoSpaceDE w:val="0"/>
        <w:autoSpaceDN w:val="0"/>
        <w:adjustRightInd w:val="0"/>
        <w:spacing w:after="0" w:line="240" w:lineRule="auto"/>
        <w:ind w:left="710"/>
        <w:rPr>
          <w:rFonts w:ascii="Times New Roman" w:eastAsia="Calibri" w:hAnsi="Times New Roman" w:cs="Times New Roman"/>
        </w:rPr>
      </w:pPr>
      <w:r w:rsidRPr="00F10E37">
        <w:rPr>
          <w:rFonts w:ascii="Times New Roman" w:eastAsia="Times New Roman" w:hAnsi="Times New Roman" w:cs="Times New Roman"/>
        </w:rPr>
        <w:t>процесс обслуживания потребителей;</w:t>
      </w:r>
    </w:p>
    <w:p w:rsidR="00F10E37" w:rsidRPr="00F10E37" w:rsidRDefault="00F10E37" w:rsidP="004D1F5E">
      <w:pPr>
        <w:widowControl w:val="0"/>
        <w:numPr>
          <w:ilvl w:val="0"/>
          <w:numId w:val="81"/>
        </w:numPr>
        <w:shd w:val="clear" w:color="auto" w:fill="FFFFFF"/>
        <w:tabs>
          <w:tab w:val="left" w:pos="854"/>
        </w:tabs>
        <w:autoSpaceDE w:val="0"/>
        <w:autoSpaceDN w:val="0"/>
        <w:adjustRightInd w:val="0"/>
        <w:spacing w:after="0" w:line="240" w:lineRule="auto"/>
        <w:ind w:left="710"/>
        <w:rPr>
          <w:rFonts w:ascii="Times New Roman" w:eastAsia="Calibri" w:hAnsi="Times New Roman" w:cs="Times New Roman"/>
        </w:rPr>
      </w:pPr>
      <w:r w:rsidRPr="00F10E37">
        <w:rPr>
          <w:rFonts w:ascii="Times New Roman" w:eastAsia="Times New Roman" w:hAnsi="Times New Roman" w:cs="Times New Roman"/>
        </w:rPr>
        <w:t xml:space="preserve"> о способах и формах оказания услуг;</w:t>
      </w:r>
    </w:p>
    <w:p w:rsidR="00F10E37" w:rsidRPr="00F10E37" w:rsidRDefault="00F10E37" w:rsidP="004D1F5E">
      <w:pPr>
        <w:widowControl w:val="0"/>
        <w:numPr>
          <w:ilvl w:val="0"/>
          <w:numId w:val="81"/>
        </w:numPr>
        <w:shd w:val="clear" w:color="auto" w:fill="FFFFFF"/>
        <w:tabs>
          <w:tab w:val="left" w:pos="854"/>
        </w:tabs>
        <w:autoSpaceDE w:val="0"/>
        <w:autoSpaceDN w:val="0"/>
        <w:adjustRightInd w:val="0"/>
        <w:spacing w:after="0" w:line="240" w:lineRule="auto"/>
        <w:ind w:left="710"/>
        <w:rPr>
          <w:rFonts w:ascii="Times New Roman" w:eastAsia="Calibri" w:hAnsi="Times New Roman" w:cs="Times New Roman"/>
        </w:rPr>
      </w:pPr>
      <w:r w:rsidRPr="00F10E37">
        <w:rPr>
          <w:rFonts w:ascii="Times New Roman" w:eastAsia="Times New Roman" w:hAnsi="Times New Roman" w:cs="Times New Roman"/>
        </w:rPr>
        <w:t>нормативно-законодательную базу, регламентирующую сервисную деятельность гостиничной индустрии.</w:t>
      </w:r>
    </w:p>
    <w:p w:rsidR="00F10E37" w:rsidRPr="00F10E37" w:rsidRDefault="00F10E37" w:rsidP="00F10E37">
      <w:pPr>
        <w:pStyle w:val="af0"/>
        <w:tabs>
          <w:tab w:val="left" w:pos="9180"/>
          <w:tab w:val="left" w:pos="9540"/>
          <w:tab w:val="left" w:pos="9641"/>
        </w:tabs>
        <w:spacing w:after="0"/>
        <w:rPr>
          <w:sz w:val="22"/>
          <w:szCs w:val="22"/>
        </w:rPr>
      </w:pPr>
      <w:r w:rsidRPr="00F10E37">
        <w:rPr>
          <w:bCs/>
          <w:sz w:val="22"/>
          <w:szCs w:val="22"/>
        </w:rPr>
        <w:t>Раздел 1. История сервисной деятельности</w:t>
      </w:r>
    </w:p>
    <w:p w:rsidR="00F10E37" w:rsidRPr="00F10E37" w:rsidRDefault="00F10E37" w:rsidP="00F10E37">
      <w:pPr>
        <w:snapToGrid w:val="0"/>
        <w:spacing w:after="0" w:line="240" w:lineRule="auto"/>
        <w:rPr>
          <w:rFonts w:ascii="Times New Roman" w:hAnsi="Times New Roman" w:cs="Times New Roman"/>
          <w:bCs/>
        </w:rPr>
      </w:pPr>
      <w:r w:rsidRPr="00F10E37">
        <w:rPr>
          <w:rFonts w:ascii="Times New Roman" w:eastAsia="Calibri" w:hAnsi="Times New Roman" w:cs="Times New Roman"/>
          <w:bCs/>
        </w:rPr>
        <w:t>Введение в дисциплину</w:t>
      </w:r>
    </w:p>
    <w:p w:rsidR="00F10E37" w:rsidRPr="00F10E37" w:rsidRDefault="00F10E37" w:rsidP="00F10E37">
      <w:pPr>
        <w:spacing w:after="0" w:line="240" w:lineRule="auto"/>
        <w:rPr>
          <w:rFonts w:ascii="Times New Roman" w:hAnsi="Times New Roman" w:cs="Times New Roman"/>
        </w:rPr>
      </w:pPr>
      <w:r w:rsidRPr="00F10E37">
        <w:rPr>
          <w:rFonts w:ascii="Times New Roman" w:eastAsia="Calibri" w:hAnsi="Times New Roman" w:cs="Times New Roman"/>
        </w:rPr>
        <w:t>Тема 1.1.</w:t>
      </w:r>
      <w:r w:rsidRPr="00F10E37">
        <w:rPr>
          <w:rFonts w:ascii="Times New Roman" w:eastAsia="Calibri" w:hAnsi="Times New Roman" w:cs="Times New Roman"/>
        </w:rPr>
        <w:br/>
        <w:t>Особенности развития сервисной деятельности</w:t>
      </w:r>
    </w:p>
    <w:p w:rsidR="00F10E37" w:rsidRPr="00F10E37" w:rsidRDefault="00F10E37" w:rsidP="00F10E37">
      <w:pPr>
        <w:snapToGrid w:val="0"/>
        <w:spacing w:after="0" w:line="240" w:lineRule="auto"/>
        <w:rPr>
          <w:rFonts w:ascii="Times New Roman" w:hAnsi="Times New Roman" w:cs="Times New Roman"/>
        </w:rPr>
      </w:pPr>
      <w:r w:rsidRPr="00F10E37">
        <w:rPr>
          <w:rFonts w:ascii="Times New Roman" w:eastAsia="Calibri" w:hAnsi="Times New Roman" w:cs="Times New Roman"/>
        </w:rPr>
        <w:t>Раздел 2. Рынок услуг</w:t>
      </w:r>
    </w:p>
    <w:p w:rsidR="00F10E37" w:rsidRPr="00F10E37" w:rsidRDefault="00F10E37" w:rsidP="00F10E37">
      <w:pPr>
        <w:pStyle w:val="af0"/>
        <w:tabs>
          <w:tab w:val="left" w:pos="9180"/>
          <w:tab w:val="left" w:pos="9540"/>
          <w:tab w:val="left" w:pos="9641"/>
        </w:tabs>
        <w:spacing w:after="0"/>
        <w:rPr>
          <w:sz w:val="22"/>
          <w:szCs w:val="22"/>
        </w:rPr>
      </w:pPr>
      <w:r w:rsidRPr="00F10E37">
        <w:rPr>
          <w:sz w:val="22"/>
          <w:szCs w:val="22"/>
        </w:rPr>
        <w:t>Тема 2.1. Сервисная деятельность как способ удовлетворения потребностей человека</w:t>
      </w:r>
    </w:p>
    <w:p w:rsidR="00F10E37" w:rsidRPr="00F10E37" w:rsidRDefault="00F10E37" w:rsidP="00F10E37">
      <w:pPr>
        <w:pStyle w:val="af0"/>
        <w:tabs>
          <w:tab w:val="left" w:pos="9180"/>
          <w:tab w:val="left" w:pos="9540"/>
          <w:tab w:val="left" w:pos="9641"/>
        </w:tabs>
        <w:spacing w:after="0"/>
        <w:rPr>
          <w:sz w:val="22"/>
          <w:szCs w:val="22"/>
        </w:rPr>
      </w:pPr>
      <w:r w:rsidRPr="00F10E37">
        <w:rPr>
          <w:sz w:val="22"/>
          <w:szCs w:val="22"/>
        </w:rPr>
        <w:t>Тема 2.2. Сфера услуг и особенности ее функционирования</w:t>
      </w:r>
    </w:p>
    <w:p w:rsidR="00F10E37" w:rsidRPr="00F10E37" w:rsidRDefault="00F10E37" w:rsidP="00F10E37">
      <w:pPr>
        <w:snapToGrid w:val="0"/>
        <w:spacing w:after="0" w:line="240" w:lineRule="auto"/>
        <w:rPr>
          <w:rFonts w:ascii="Times New Roman" w:hAnsi="Times New Roman" w:cs="Times New Roman"/>
        </w:rPr>
      </w:pPr>
      <w:r w:rsidRPr="00F10E37">
        <w:rPr>
          <w:rFonts w:ascii="Times New Roman" w:eastAsia="Calibri" w:hAnsi="Times New Roman" w:cs="Times New Roman"/>
        </w:rPr>
        <w:t>Тема 2.3. Проблемы качества и безопасности в практике современного сервиса</w:t>
      </w:r>
    </w:p>
    <w:p w:rsidR="00F10E37" w:rsidRPr="00F10E37" w:rsidRDefault="00F10E37" w:rsidP="00F10E37">
      <w:pPr>
        <w:snapToGrid w:val="0"/>
        <w:spacing w:after="0" w:line="240" w:lineRule="auto"/>
        <w:rPr>
          <w:rFonts w:ascii="Times New Roman" w:hAnsi="Times New Roman" w:cs="Times New Roman"/>
        </w:rPr>
      </w:pPr>
      <w:r w:rsidRPr="00F10E37">
        <w:rPr>
          <w:rFonts w:ascii="Times New Roman" w:eastAsia="Calibri" w:hAnsi="Times New Roman" w:cs="Times New Roman"/>
        </w:rPr>
        <w:t>Раздел 3.  Культура в сфере сервиса</w:t>
      </w:r>
    </w:p>
    <w:p w:rsidR="00F10E37" w:rsidRPr="00F10E37" w:rsidRDefault="00F10E37" w:rsidP="00F10E37">
      <w:pPr>
        <w:snapToGrid w:val="0"/>
        <w:spacing w:after="0" w:line="240" w:lineRule="auto"/>
        <w:rPr>
          <w:rFonts w:ascii="Times New Roman" w:hAnsi="Times New Roman" w:cs="Times New Roman"/>
        </w:rPr>
      </w:pPr>
      <w:r w:rsidRPr="00F10E37">
        <w:rPr>
          <w:rFonts w:ascii="Times New Roman" w:eastAsia="Calibri" w:hAnsi="Times New Roman" w:cs="Times New Roman"/>
        </w:rPr>
        <w:t>Тема 3.1. Культура сервиса</w:t>
      </w:r>
    </w:p>
    <w:p w:rsidR="00F10E37" w:rsidRPr="00F10E37" w:rsidRDefault="00F10E37" w:rsidP="00F10E37">
      <w:pPr>
        <w:snapToGrid w:val="0"/>
        <w:spacing w:after="0" w:line="240" w:lineRule="auto"/>
        <w:rPr>
          <w:rFonts w:ascii="Times New Roman" w:hAnsi="Times New Roman" w:cs="Times New Roman"/>
        </w:rPr>
      </w:pPr>
      <w:r w:rsidRPr="00F10E37">
        <w:rPr>
          <w:rFonts w:ascii="Times New Roman" w:eastAsia="Calibri" w:hAnsi="Times New Roman" w:cs="Times New Roman"/>
        </w:rPr>
        <w:t>Тема 3.2. Процесс обслуживания потребителя</w:t>
      </w:r>
    </w:p>
    <w:p w:rsidR="00F10E37" w:rsidRPr="00F10E37" w:rsidRDefault="00F10E37" w:rsidP="00F10E37">
      <w:pPr>
        <w:snapToGrid w:val="0"/>
        <w:spacing w:after="0" w:line="240" w:lineRule="auto"/>
        <w:rPr>
          <w:rFonts w:ascii="Times New Roman" w:hAnsi="Times New Roman" w:cs="Times New Roman"/>
        </w:rPr>
      </w:pPr>
      <w:r w:rsidRPr="00F10E37">
        <w:rPr>
          <w:rFonts w:ascii="Times New Roman" w:eastAsia="Calibri" w:hAnsi="Times New Roman" w:cs="Times New Roman"/>
        </w:rPr>
        <w:t>Тема 3.3.</w:t>
      </w:r>
      <w:r w:rsidRPr="00F10E37">
        <w:rPr>
          <w:rFonts w:ascii="Times New Roman" w:eastAsia="Calibri" w:hAnsi="Times New Roman" w:cs="Times New Roman"/>
          <w:bCs/>
        </w:rPr>
        <w:t xml:space="preserve"> Инновации в сфере услуг.</w:t>
      </w:r>
    </w:p>
    <w:p w:rsidR="00F10E37" w:rsidRPr="00F10E37" w:rsidRDefault="00F10E37" w:rsidP="00F10E37">
      <w:pPr>
        <w:snapToGrid w:val="0"/>
        <w:spacing w:after="0" w:line="240" w:lineRule="auto"/>
        <w:rPr>
          <w:rFonts w:ascii="Times New Roman" w:hAnsi="Times New Roman" w:cs="Times New Roman"/>
        </w:rPr>
      </w:pPr>
      <w:r w:rsidRPr="00F10E37">
        <w:rPr>
          <w:rFonts w:ascii="Times New Roman" w:eastAsia="Calibri" w:hAnsi="Times New Roman" w:cs="Times New Roman"/>
        </w:rPr>
        <w:t>Раздел 4. Теория и практика организации обслуживания</w:t>
      </w:r>
    </w:p>
    <w:p w:rsidR="00F10E37" w:rsidRPr="00F10E37" w:rsidRDefault="00F10E37" w:rsidP="00F10E37">
      <w:pPr>
        <w:snapToGrid w:val="0"/>
        <w:spacing w:after="0" w:line="240" w:lineRule="auto"/>
        <w:rPr>
          <w:rFonts w:ascii="Times New Roman" w:hAnsi="Times New Roman" w:cs="Times New Roman"/>
        </w:rPr>
      </w:pPr>
      <w:r w:rsidRPr="00F10E37">
        <w:rPr>
          <w:rFonts w:ascii="Times New Roman" w:eastAsia="Calibri" w:hAnsi="Times New Roman" w:cs="Times New Roman"/>
        </w:rPr>
        <w:t xml:space="preserve">Тема 4.1. Специфика сервиса средств размещения </w:t>
      </w:r>
    </w:p>
    <w:p w:rsidR="00F10E37" w:rsidRPr="00F10E37" w:rsidRDefault="00F10E37" w:rsidP="00F10E37">
      <w:pPr>
        <w:snapToGrid w:val="0"/>
        <w:spacing w:after="0" w:line="240" w:lineRule="auto"/>
        <w:rPr>
          <w:rFonts w:ascii="Times New Roman" w:hAnsi="Times New Roman" w:cs="Times New Roman"/>
        </w:rPr>
      </w:pPr>
      <w:r w:rsidRPr="00F10E37">
        <w:rPr>
          <w:rFonts w:ascii="Times New Roman" w:eastAsia="Calibri" w:hAnsi="Times New Roman" w:cs="Times New Roman"/>
        </w:rPr>
        <w:t>Тема 4.2. Специфика сервиса предприятий питания</w:t>
      </w:r>
    </w:p>
    <w:p w:rsidR="00F10E37" w:rsidRPr="00F10E37" w:rsidRDefault="00F10E37" w:rsidP="00F10E37">
      <w:pPr>
        <w:spacing w:after="0" w:line="240" w:lineRule="auto"/>
        <w:rPr>
          <w:rFonts w:ascii="Calibri" w:eastAsia="Calibri" w:hAnsi="Calibri" w:cs="Times New Roman"/>
          <w:caps/>
        </w:rPr>
      </w:pPr>
      <w:r w:rsidRPr="00F10E37">
        <w:rPr>
          <w:rFonts w:ascii="Times New Roman" w:eastAsia="Calibri" w:hAnsi="Times New Roman" w:cs="Times New Roman"/>
        </w:rPr>
        <w:t>Тема 4.3. Сервисная деятельность в сфере социально-культурного сервиса</w:t>
      </w:r>
    </w:p>
    <w:p w:rsidR="00F10E37" w:rsidRPr="00F10E37" w:rsidRDefault="00F10E37" w:rsidP="00F10E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
        </w:rPr>
      </w:pPr>
      <w:r w:rsidRPr="00F10E37">
        <w:rPr>
          <w:rFonts w:ascii="Times New Roman" w:eastAsia="Calibri" w:hAnsi="Times New Roman" w:cs="Times New Roman"/>
          <w:b/>
        </w:rPr>
        <w:t>1.4. Количество часов на освоение программы дисциплины:</w:t>
      </w:r>
    </w:p>
    <w:p w:rsidR="00F10E37" w:rsidRPr="00F10E37" w:rsidRDefault="00F10E37" w:rsidP="00F10E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rPr>
      </w:pPr>
      <w:r w:rsidRPr="00F10E37">
        <w:rPr>
          <w:rFonts w:ascii="Times New Roman" w:eastAsia="Calibri" w:hAnsi="Times New Roman" w:cs="Times New Roman"/>
        </w:rPr>
        <w:t xml:space="preserve">максимальной учебной нагрузки обучающегося </w:t>
      </w:r>
      <w:r w:rsidRPr="00F10E37">
        <w:rPr>
          <w:rFonts w:ascii="Times New Roman" w:eastAsia="Calibri" w:hAnsi="Times New Roman" w:cs="Times New Roman"/>
          <w:u w:val="single"/>
        </w:rPr>
        <w:t xml:space="preserve">84 </w:t>
      </w:r>
      <w:r w:rsidRPr="00F10E37">
        <w:rPr>
          <w:rFonts w:ascii="Times New Roman" w:eastAsia="Calibri" w:hAnsi="Times New Roman" w:cs="Times New Roman"/>
        </w:rPr>
        <w:t>часов, в том числе:</w:t>
      </w:r>
    </w:p>
    <w:p w:rsidR="00F10E37" w:rsidRPr="00F10E37" w:rsidRDefault="00F10E37" w:rsidP="00F10E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rPr>
      </w:pPr>
      <w:r w:rsidRPr="00F10E37">
        <w:rPr>
          <w:rFonts w:ascii="Times New Roman" w:eastAsia="Calibri" w:hAnsi="Times New Roman" w:cs="Times New Roman"/>
        </w:rPr>
        <w:t xml:space="preserve">обязательной аудиторной учебной нагрузки обучающегося </w:t>
      </w:r>
      <w:r w:rsidRPr="00F10E37">
        <w:rPr>
          <w:rFonts w:ascii="Times New Roman" w:eastAsia="Calibri" w:hAnsi="Times New Roman" w:cs="Times New Roman"/>
          <w:u w:val="single"/>
        </w:rPr>
        <w:t>56</w:t>
      </w:r>
      <w:r w:rsidRPr="00F10E37">
        <w:rPr>
          <w:rFonts w:ascii="Times New Roman" w:eastAsia="Calibri" w:hAnsi="Times New Roman" w:cs="Times New Roman"/>
        </w:rPr>
        <w:t xml:space="preserve"> часов;</w:t>
      </w:r>
    </w:p>
    <w:p w:rsidR="00F10E37" w:rsidRPr="00F10E37" w:rsidRDefault="00F10E37" w:rsidP="00F10E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rPr>
      </w:pPr>
      <w:r w:rsidRPr="00F10E37">
        <w:rPr>
          <w:rFonts w:ascii="Times New Roman" w:eastAsia="Calibri" w:hAnsi="Times New Roman" w:cs="Times New Roman"/>
        </w:rPr>
        <w:t xml:space="preserve">самостоятельной работы обучающегося </w:t>
      </w:r>
      <w:r w:rsidRPr="00F10E37">
        <w:rPr>
          <w:rFonts w:ascii="Times New Roman" w:eastAsia="Calibri" w:hAnsi="Times New Roman" w:cs="Times New Roman"/>
          <w:u w:val="single"/>
        </w:rPr>
        <w:t xml:space="preserve"> 28</w:t>
      </w:r>
      <w:r w:rsidRPr="00F10E37">
        <w:rPr>
          <w:rFonts w:ascii="Times New Roman" w:eastAsia="Calibri" w:hAnsi="Times New Roman" w:cs="Times New Roman"/>
        </w:rPr>
        <w:t xml:space="preserve">  часов.</w:t>
      </w:r>
    </w:p>
    <w:p w:rsidR="00F10E37" w:rsidRPr="004B12E9" w:rsidRDefault="00F10E37" w:rsidP="00F10E37">
      <w:pPr>
        <w:pStyle w:val="af0"/>
        <w:tabs>
          <w:tab w:val="left" w:pos="9180"/>
          <w:tab w:val="left" w:pos="9540"/>
          <w:tab w:val="left" w:pos="9641"/>
        </w:tabs>
        <w:rPr>
          <w:rStyle w:val="af1"/>
          <w:b/>
          <w:color w:val="800080"/>
        </w:rPr>
      </w:pPr>
    </w:p>
    <w:p w:rsidR="002516FC" w:rsidRPr="004B12E9" w:rsidRDefault="002516FC" w:rsidP="002516FC">
      <w:pPr>
        <w:pStyle w:val="af0"/>
        <w:ind w:left="23" w:firstLine="337"/>
        <w:jc w:val="both"/>
        <w:rPr>
          <w:rStyle w:val="afd"/>
        </w:rPr>
      </w:pPr>
    </w:p>
    <w:p w:rsidR="002516FC" w:rsidRPr="004B12E9" w:rsidRDefault="002516FC" w:rsidP="002516FC">
      <w:pPr>
        <w:pStyle w:val="af0"/>
        <w:jc w:val="center"/>
        <w:rPr>
          <w:rStyle w:val="af1"/>
          <w:b/>
        </w:rPr>
      </w:pPr>
      <w:r w:rsidRPr="004B12E9">
        <w:rPr>
          <w:rStyle w:val="af1"/>
          <w:b/>
        </w:rPr>
        <w:t>УЧЕБНАЯ ДИСЦИПЛИНА</w:t>
      </w:r>
    </w:p>
    <w:p w:rsidR="009E1426" w:rsidRPr="004B12E9" w:rsidRDefault="002516FC" w:rsidP="002516FC">
      <w:pPr>
        <w:pStyle w:val="af0"/>
        <w:tabs>
          <w:tab w:val="left" w:pos="9180"/>
          <w:tab w:val="left" w:pos="9540"/>
          <w:tab w:val="left" w:pos="9641"/>
        </w:tabs>
        <w:ind w:left="20" w:hanging="20"/>
        <w:jc w:val="center"/>
        <w:rPr>
          <w:rStyle w:val="af1"/>
          <w:b/>
        </w:rPr>
      </w:pPr>
      <w:r w:rsidRPr="004B12E9">
        <w:rPr>
          <w:rStyle w:val="af1"/>
          <w:b/>
        </w:rPr>
        <w:t>ОП.08</w:t>
      </w:r>
      <w:r w:rsidRPr="004B12E9">
        <w:rPr>
          <w:rStyle w:val="af1"/>
          <w:b/>
          <w:color w:val="800080"/>
        </w:rPr>
        <w:t xml:space="preserve"> </w:t>
      </w:r>
      <w:r w:rsidRPr="004B12E9">
        <w:rPr>
          <w:rStyle w:val="af1"/>
          <w:b/>
        </w:rPr>
        <w:t>ИНОСТРАННЫЙ ЯЗЫК (ПРОФЕССИОНАЛЬНЫЙ)</w:t>
      </w:r>
    </w:p>
    <w:p w:rsidR="009E1426" w:rsidRPr="004B12E9" w:rsidRDefault="009E1426" w:rsidP="009E1426">
      <w:pPr>
        <w:pStyle w:val="af0"/>
        <w:tabs>
          <w:tab w:val="left" w:pos="9355"/>
        </w:tabs>
        <w:ind w:left="380" w:hanging="360"/>
        <w:jc w:val="both"/>
      </w:pPr>
      <w:r w:rsidRPr="004B12E9">
        <w:rPr>
          <w:rStyle w:val="af1"/>
        </w:rPr>
        <w:t xml:space="preserve">     Место дисциплины в структуре основной профессиональной образовательной программы:</w:t>
      </w:r>
      <w:r w:rsidRPr="004B12E9">
        <w:t xml:space="preserve"> </w:t>
      </w:r>
      <w:r w:rsidRPr="004B12E9">
        <w:rPr>
          <w:rStyle w:val="af1"/>
        </w:rPr>
        <w:t>общепрофессиональная дисциплина вариативной части.</w:t>
      </w:r>
    </w:p>
    <w:p w:rsidR="009E1426" w:rsidRPr="004B12E9" w:rsidRDefault="009E1426" w:rsidP="009E1426">
      <w:pPr>
        <w:pStyle w:val="af0"/>
        <w:tabs>
          <w:tab w:val="left" w:pos="9355"/>
        </w:tabs>
        <w:ind w:left="380" w:hanging="360"/>
        <w:jc w:val="both"/>
      </w:pPr>
      <w:r w:rsidRPr="004B12E9">
        <w:rPr>
          <w:rStyle w:val="af1"/>
        </w:rPr>
        <w:t xml:space="preserve">     Цели и задачи дисциплины - требования к результатам освоения дисциплины:</w:t>
      </w:r>
    </w:p>
    <w:p w:rsidR="009E1426" w:rsidRPr="004B12E9" w:rsidRDefault="009E1426" w:rsidP="009E1426">
      <w:pPr>
        <w:pStyle w:val="af0"/>
        <w:tabs>
          <w:tab w:val="left" w:pos="9355"/>
        </w:tabs>
        <w:ind w:left="380" w:hanging="360"/>
        <w:jc w:val="both"/>
        <w:rPr>
          <w:rStyle w:val="af1"/>
          <w:b/>
          <w:i/>
        </w:rPr>
      </w:pPr>
      <w:r w:rsidRPr="004B12E9">
        <w:rPr>
          <w:rStyle w:val="af1"/>
        </w:rPr>
        <w:t xml:space="preserve">     В результате освоения дисциплины обучающийся должен </w:t>
      </w:r>
      <w:r w:rsidRPr="004B12E9">
        <w:rPr>
          <w:rStyle w:val="af1"/>
          <w:b/>
          <w:i/>
        </w:rPr>
        <w:t>уметь:</w:t>
      </w:r>
    </w:p>
    <w:p w:rsidR="009E1426" w:rsidRPr="004B12E9" w:rsidRDefault="009E1426" w:rsidP="00D77753">
      <w:pPr>
        <w:pStyle w:val="af0"/>
        <w:numPr>
          <w:ilvl w:val="0"/>
          <w:numId w:val="45"/>
        </w:numPr>
        <w:tabs>
          <w:tab w:val="left" w:pos="284"/>
          <w:tab w:val="left" w:pos="709"/>
        </w:tabs>
        <w:suppressAutoHyphens w:val="0"/>
        <w:spacing w:after="0"/>
        <w:ind w:left="284" w:firstLine="0"/>
        <w:jc w:val="both"/>
        <w:rPr>
          <w:rStyle w:val="af1"/>
        </w:rPr>
      </w:pPr>
      <w:r w:rsidRPr="004B12E9">
        <w:rPr>
          <w:rStyle w:val="af1"/>
        </w:rPr>
        <w:t>вести беседу (диалог, переговоры) профессиональной направленности на иностранном языке;</w:t>
      </w:r>
    </w:p>
    <w:p w:rsidR="009E1426" w:rsidRPr="004B12E9" w:rsidRDefault="009E1426" w:rsidP="00D77753">
      <w:pPr>
        <w:pStyle w:val="af0"/>
        <w:numPr>
          <w:ilvl w:val="0"/>
          <w:numId w:val="45"/>
        </w:numPr>
        <w:tabs>
          <w:tab w:val="left" w:pos="284"/>
          <w:tab w:val="left" w:pos="709"/>
        </w:tabs>
        <w:suppressAutoHyphens w:val="0"/>
        <w:spacing w:after="0"/>
        <w:ind w:left="284" w:firstLine="0"/>
        <w:jc w:val="both"/>
        <w:rPr>
          <w:shd w:val="clear" w:color="auto" w:fill="FFFFFF"/>
        </w:rPr>
      </w:pPr>
      <w:r w:rsidRPr="004B12E9">
        <w:rPr>
          <w:rStyle w:val="af1"/>
        </w:rPr>
        <w:t>оставлять и осуществлять монологические высказывания по профессиональной тематике (презентации, выступления, инструктирование);</w:t>
      </w:r>
    </w:p>
    <w:p w:rsidR="009E1426" w:rsidRPr="004B12E9" w:rsidRDefault="009E1426" w:rsidP="00D77753">
      <w:pPr>
        <w:pStyle w:val="af0"/>
        <w:numPr>
          <w:ilvl w:val="0"/>
          <w:numId w:val="45"/>
        </w:numPr>
        <w:tabs>
          <w:tab w:val="left" w:pos="284"/>
          <w:tab w:val="left" w:pos="385"/>
          <w:tab w:val="left" w:pos="709"/>
          <w:tab w:val="left" w:pos="9355"/>
        </w:tabs>
        <w:suppressAutoHyphens w:val="0"/>
        <w:spacing w:after="0"/>
        <w:ind w:left="284" w:firstLine="0"/>
        <w:jc w:val="both"/>
      </w:pPr>
      <w:r w:rsidRPr="004B12E9">
        <w:rPr>
          <w:rStyle w:val="af1"/>
        </w:rPr>
        <w:t>вести деловую переписку на иностранном языке;</w:t>
      </w:r>
    </w:p>
    <w:p w:rsidR="009E1426" w:rsidRPr="004B12E9" w:rsidRDefault="009E1426" w:rsidP="00D77753">
      <w:pPr>
        <w:pStyle w:val="af0"/>
        <w:numPr>
          <w:ilvl w:val="0"/>
          <w:numId w:val="45"/>
        </w:numPr>
        <w:tabs>
          <w:tab w:val="left" w:pos="284"/>
          <w:tab w:val="left" w:pos="385"/>
          <w:tab w:val="left" w:pos="709"/>
          <w:tab w:val="left" w:pos="9355"/>
        </w:tabs>
        <w:suppressAutoHyphens w:val="0"/>
        <w:spacing w:after="0"/>
        <w:ind w:left="284" w:firstLine="0"/>
        <w:jc w:val="both"/>
      </w:pPr>
      <w:r w:rsidRPr="004B12E9">
        <w:rPr>
          <w:rStyle w:val="af1"/>
        </w:rPr>
        <w:t>составлять и оформлять рабочую документацию, характерную для сферы туризма, на иностранном языке;</w:t>
      </w:r>
    </w:p>
    <w:p w:rsidR="009E1426" w:rsidRPr="004B12E9" w:rsidRDefault="009E1426" w:rsidP="00D77753">
      <w:pPr>
        <w:pStyle w:val="af0"/>
        <w:numPr>
          <w:ilvl w:val="0"/>
          <w:numId w:val="45"/>
        </w:numPr>
        <w:tabs>
          <w:tab w:val="left" w:pos="284"/>
          <w:tab w:val="left" w:pos="385"/>
          <w:tab w:val="left" w:pos="709"/>
          <w:tab w:val="left" w:pos="9355"/>
        </w:tabs>
        <w:suppressAutoHyphens w:val="0"/>
        <w:spacing w:after="0"/>
        <w:ind w:left="284" w:firstLine="0"/>
        <w:jc w:val="both"/>
      </w:pPr>
      <w:r w:rsidRPr="004B12E9">
        <w:rPr>
          <w:rStyle w:val="af1"/>
        </w:rPr>
        <w:t>составлять тексты рекламных объявлений на иностранном языке;</w:t>
      </w:r>
    </w:p>
    <w:p w:rsidR="009E1426" w:rsidRPr="004B12E9" w:rsidRDefault="009E1426" w:rsidP="00D77753">
      <w:pPr>
        <w:pStyle w:val="af0"/>
        <w:numPr>
          <w:ilvl w:val="0"/>
          <w:numId w:val="45"/>
        </w:numPr>
        <w:tabs>
          <w:tab w:val="left" w:pos="284"/>
          <w:tab w:val="left" w:pos="385"/>
          <w:tab w:val="left" w:pos="567"/>
          <w:tab w:val="left" w:pos="9355"/>
        </w:tabs>
        <w:suppressAutoHyphens w:val="0"/>
        <w:spacing w:after="0"/>
        <w:ind w:left="284" w:firstLine="0"/>
        <w:jc w:val="both"/>
      </w:pPr>
      <w:r w:rsidRPr="004B12E9">
        <w:rPr>
          <w:rStyle w:val="af1"/>
        </w:rPr>
        <w:lastRenderedPageBreak/>
        <w:t>профессионально пользоваться словарями, справочниками и другими источниками информации;</w:t>
      </w:r>
    </w:p>
    <w:p w:rsidR="009E1426" w:rsidRPr="004B12E9" w:rsidRDefault="009E1426" w:rsidP="00D77753">
      <w:pPr>
        <w:pStyle w:val="af0"/>
        <w:numPr>
          <w:ilvl w:val="0"/>
          <w:numId w:val="45"/>
        </w:numPr>
        <w:tabs>
          <w:tab w:val="left" w:pos="284"/>
          <w:tab w:val="left" w:pos="385"/>
          <w:tab w:val="left" w:pos="567"/>
          <w:tab w:val="left" w:pos="9355"/>
        </w:tabs>
        <w:suppressAutoHyphens w:val="0"/>
        <w:spacing w:after="0"/>
        <w:ind w:left="284" w:firstLine="0"/>
        <w:jc w:val="both"/>
      </w:pPr>
      <w:r w:rsidRPr="004B12E9">
        <w:rPr>
          <w:rStyle w:val="af1"/>
        </w:rPr>
        <w:t>пользоваться современными компьютерными переводческими программами;</w:t>
      </w:r>
    </w:p>
    <w:p w:rsidR="009E1426" w:rsidRPr="004B12E9" w:rsidRDefault="009E1426" w:rsidP="00D77753">
      <w:pPr>
        <w:pStyle w:val="af0"/>
        <w:numPr>
          <w:ilvl w:val="0"/>
          <w:numId w:val="45"/>
        </w:numPr>
        <w:tabs>
          <w:tab w:val="left" w:pos="284"/>
          <w:tab w:val="left" w:pos="375"/>
          <w:tab w:val="left" w:pos="567"/>
          <w:tab w:val="left" w:pos="9355"/>
        </w:tabs>
        <w:suppressAutoHyphens w:val="0"/>
        <w:spacing w:after="0"/>
        <w:ind w:left="284" w:firstLine="0"/>
        <w:jc w:val="both"/>
      </w:pPr>
      <w:r w:rsidRPr="004B12E9">
        <w:rPr>
          <w:rStyle w:val="af1"/>
        </w:rPr>
        <w:t>делать письменный перевод информации профессионального характера с иностранного языка на русский и с русского на иностранный язык.</w:t>
      </w:r>
    </w:p>
    <w:p w:rsidR="009E1426" w:rsidRPr="004B12E9" w:rsidRDefault="009E1426" w:rsidP="009E1426">
      <w:pPr>
        <w:pStyle w:val="af0"/>
        <w:tabs>
          <w:tab w:val="left" w:pos="567"/>
          <w:tab w:val="left" w:pos="9355"/>
        </w:tabs>
        <w:ind w:left="380"/>
        <w:jc w:val="both"/>
        <w:rPr>
          <w:b/>
          <w:i/>
        </w:rPr>
      </w:pPr>
      <w:r w:rsidRPr="004B12E9">
        <w:rPr>
          <w:rStyle w:val="af1"/>
        </w:rPr>
        <w:t xml:space="preserve">В результате освоения дисциплины обучающийся должен </w:t>
      </w:r>
      <w:r w:rsidRPr="004B12E9">
        <w:rPr>
          <w:rStyle w:val="af1"/>
          <w:b/>
          <w:i/>
        </w:rPr>
        <w:t>знать:</w:t>
      </w:r>
    </w:p>
    <w:p w:rsidR="009E1426" w:rsidRPr="004B12E9" w:rsidRDefault="009E1426" w:rsidP="00D77753">
      <w:pPr>
        <w:pStyle w:val="af0"/>
        <w:numPr>
          <w:ilvl w:val="0"/>
          <w:numId w:val="46"/>
        </w:numPr>
        <w:tabs>
          <w:tab w:val="left" w:pos="567"/>
          <w:tab w:val="left" w:pos="9355"/>
        </w:tabs>
        <w:suppressAutoHyphens w:val="0"/>
        <w:spacing w:after="0"/>
        <w:ind w:left="284" w:firstLine="0"/>
        <w:jc w:val="both"/>
      </w:pPr>
      <w:r w:rsidRPr="004B12E9">
        <w:rPr>
          <w:rStyle w:val="af1"/>
        </w:rPr>
        <w:t>лексический (2500-2900 лексических единиц) и грамматический минимум, необходимый для овладения устными и письменными формами профессионального общения на иностранном языке;</w:t>
      </w:r>
    </w:p>
    <w:p w:rsidR="009E1426" w:rsidRPr="004B12E9" w:rsidRDefault="009E1426" w:rsidP="00D77753">
      <w:pPr>
        <w:pStyle w:val="af0"/>
        <w:numPr>
          <w:ilvl w:val="0"/>
          <w:numId w:val="46"/>
        </w:numPr>
        <w:suppressAutoHyphens w:val="0"/>
        <w:spacing w:after="0"/>
        <w:ind w:left="284" w:firstLine="0"/>
        <w:jc w:val="both"/>
      </w:pPr>
      <w:r w:rsidRPr="004B12E9">
        <w:rPr>
          <w:rStyle w:val="af1"/>
        </w:rPr>
        <w:t>иностранный язык делового общения: правила ведения деловой переписки, особенности стиля и языка деловых писем, речевую культуру общения по телефону, правила составления текста и проведения презентации рекламной услуги (продукта);</w:t>
      </w:r>
    </w:p>
    <w:p w:rsidR="009E1426" w:rsidRPr="004B12E9" w:rsidRDefault="009E1426" w:rsidP="00D77753">
      <w:pPr>
        <w:pStyle w:val="af0"/>
        <w:numPr>
          <w:ilvl w:val="0"/>
          <w:numId w:val="46"/>
        </w:numPr>
        <w:suppressAutoHyphens w:val="0"/>
        <w:spacing w:after="0"/>
        <w:ind w:left="284" w:firstLine="0"/>
        <w:jc w:val="both"/>
      </w:pPr>
      <w:r w:rsidRPr="004B12E9">
        <w:rPr>
          <w:rStyle w:val="af1"/>
        </w:rPr>
        <w:t>правила пользования специальными терминологическими словарями;</w:t>
      </w:r>
    </w:p>
    <w:p w:rsidR="009E1426" w:rsidRPr="004B12E9" w:rsidRDefault="009E1426" w:rsidP="00D77753">
      <w:pPr>
        <w:pStyle w:val="af0"/>
        <w:numPr>
          <w:ilvl w:val="0"/>
          <w:numId w:val="46"/>
        </w:numPr>
        <w:suppressAutoHyphens w:val="0"/>
        <w:spacing w:after="0"/>
        <w:ind w:left="284" w:firstLine="0"/>
        <w:jc w:val="both"/>
      </w:pPr>
      <w:r w:rsidRPr="004B12E9">
        <w:rPr>
          <w:rStyle w:val="af1"/>
        </w:rPr>
        <w:t>правила пользования электронными словарями.</w:t>
      </w:r>
    </w:p>
    <w:p w:rsidR="009E1426" w:rsidRPr="004B12E9" w:rsidRDefault="009E1426" w:rsidP="009E1426">
      <w:pPr>
        <w:pStyle w:val="af0"/>
        <w:tabs>
          <w:tab w:val="left" w:pos="8364"/>
          <w:tab w:val="left" w:pos="9072"/>
        </w:tabs>
        <w:ind w:firstLine="20"/>
        <w:contextualSpacing/>
        <w:jc w:val="both"/>
      </w:pPr>
      <w:r w:rsidRPr="004B12E9">
        <w:rPr>
          <w:rStyle w:val="af1"/>
        </w:rPr>
        <w:t xml:space="preserve">     Рекомендуемое количество часов на освоение программы дисциплины:</w:t>
      </w:r>
      <w:r w:rsidRPr="004B12E9">
        <w:t xml:space="preserve"> </w:t>
      </w:r>
      <w:r w:rsidRPr="004B12E9">
        <w:rPr>
          <w:rStyle w:val="af1"/>
        </w:rPr>
        <w:t>максимальной учебной нагрузки обучающегося - 2</w:t>
      </w:r>
      <w:r w:rsidR="00F232D2" w:rsidRPr="004B12E9">
        <w:rPr>
          <w:rStyle w:val="af1"/>
        </w:rPr>
        <w:t>37</w:t>
      </w:r>
      <w:r w:rsidRPr="004B12E9">
        <w:rPr>
          <w:rStyle w:val="af1"/>
        </w:rPr>
        <w:t xml:space="preserve"> часов, в том числе: обязательной аудиторной учебной нагрузки обучающегося – 1</w:t>
      </w:r>
      <w:r w:rsidR="00F232D2" w:rsidRPr="004B12E9">
        <w:rPr>
          <w:rStyle w:val="af1"/>
        </w:rPr>
        <w:t>58</w:t>
      </w:r>
      <w:r w:rsidRPr="004B12E9">
        <w:rPr>
          <w:rStyle w:val="af1"/>
        </w:rPr>
        <w:t xml:space="preserve"> часов; самостоятельной работы обучающегося - </w:t>
      </w:r>
      <w:r w:rsidR="00F232D2" w:rsidRPr="004B12E9">
        <w:rPr>
          <w:rStyle w:val="af1"/>
        </w:rPr>
        <w:t>7</w:t>
      </w:r>
      <w:r w:rsidRPr="004B12E9">
        <w:rPr>
          <w:rStyle w:val="af1"/>
        </w:rPr>
        <w:t>9 часов.</w:t>
      </w:r>
    </w:p>
    <w:p w:rsidR="009E1426" w:rsidRPr="004B12E9" w:rsidRDefault="009E1426" w:rsidP="009E1426">
      <w:pPr>
        <w:pStyle w:val="af0"/>
        <w:tabs>
          <w:tab w:val="left" w:pos="9355"/>
        </w:tabs>
        <w:ind w:left="1701"/>
        <w:rPr>
          <w:rStyle w:val="af1"/>
          <w:b/>
          <w:color w:val="800080"/>
        </w:rPr>
      </w:pPr>
    </w:p>
    <w:p w:rsidR="002516FC" w:rsidRPr="004B12E9" w:rsidRDefault="002516FC" w:rsidP="002516FC">
      <w:pPr>
        <w:pStyle w:val="af0"/>
        <w:ind w:left="23" w:firstLine="337"/>
        <w:jc w:val="both"/>
        <w:rPr>
          <w:rStyle w:val="afd"/>
        </w:rPr>
      </w:pPr>
    </w:p>
    <w:p w:rsidR="002516FC" w:rsidRPr="004B12E9" w:rsidRDefault="002516FC" w:rsidP="002516FC">
      <w:pPr>
        <w:pStyle w:val="af0"/>
        <w:jc w:val="center"/>
        <w:rPr>
          <w:rStyle w:val="af1"/>
          <w:b/>
        </w:rPr>
      </w:pPr>
      <w:r w:rsidRPr="004B12E9">
        <w:rPr>
          <w:rStyle w:val="af1"/>
          <w:b/>
        </w:rPr>
        <w:t>УЧЕБНАЯ ДИСЦИПЛИНА</w:t>
      </w:r>
    </w:p>
    <w:p w:rsidR="009E1426" w:rsidRPr="004B12E9" w:rsidRDefault="002516FC" w:rsidP="002516FC">
      <w:pPr>
        <w:pStyle w:val="af0"/>
        <w:tabs>
          <w:tab w:val="left" w:pos="9355"/>
        </w:tabs>
        <w:jc w:val="center"/>
        <w:rPr>
          <w:rStyle w:val="af1"/>
          <w:b/>
        </w:rPr>
      </w:pPr>
      <w:r w:rsidRPr="004B12E9">
        <w:rPr>
          <w:rStyle w:val="af1"/>
          <w:b/>
        </w:rPr>
        <w:t>ОП.</w:t>
      </w:r>
      <w:r w:rsidR="00F232D2" w:rsidRPr="004B12E9">
        <w:rPr>
          <w:rStyle w:val="af1"/>
          <w:b/>
        </w:rPr>
        <w:t>10</w:t>
      </w:r>
      <w:r w:rsidRPr="004B12E9">
        <w:rPr>
          <w:rStyle w:val="af1"/>
          <w:b/>
        </w:rPr>
        <w:t xml:space="preserve"> ОРГАНИЗАЦИЯ ТУРИЗМА</w:t>
      </w:r>
    </w:p>
    <w:p w:rsidR="009E1426" w:rsidRPr="004B12E9" w:rsidRDefault="009E1426" w:rsidP="009E1426">
      <w:pPr>
        <w:pStyle w:val="af0"/>
        <w:tabs>
          <w:tab w:val="left" w:pos="9355"/>
        </w:tabs>
        <w:rPr>
          <w:rStyle w:val="af1"/>
          <w:b/>
        </w:rPr>
      </w:pPr>
    </w:p>
    <w:p w:rsidR="009E1426" w:rsidRPr="004B12E9" w:rsidRDefault="009E1426" w:rsidP="009E14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hAnsi="Times New Roman" w:cs="Times New Roman"/>
          <w:sz w:val="24"/>
          <w:szCs w:val="24"/>
        </w:rPr>
      </w:pPr>
      <w:r w:rsidRPr="004B12E9">
        <w:rPr>
          <w:rStyle w:val="af1"/>
          <w:b/>
        </w:rPr>
        <w:t xml:space="preserve">    </w:t>
      </w:r>
      <w:r w:rsidRPr="004B12E9">
        <w:rPr>
          <w:rFonts w:ascii="Times New Roman" w:hAnsi="Times New Roman" w:cs="Times New Roman"/>
          <w:sz w:val="24"/>
          <w:szCs w:val="24"/>
        </w:rPr>
        <w:t>Рабочая программа может быть использована</w:t>
      </w:r>
      <w:r w:rsidRPr="004B12E9">
        <w:rPr>
          <w:rFonts w:ascii="Times New Roman" w:hAnsi="Times New Roman" w:cs="Times New Roman"/>
          <w:i/>
          <w:sz w:val="24"/>
          <w:szCs w:val="24"/>
        </w:rPr>
        <w:t xml:space="preserve"> </w:t>
      </w:r>
      <w:r w:rsidRPr="004B12E9">
        <w:rPr>
          <w:rFonts w:ascii="Times New Roman" w:hAnsi="Times New Roman" w:cs="Times New Roman"/>
          <w:sz w:val="24"/>
          <w:szCs w:val="24"/>
        </w:rPr>
        <w:t>в дополнительном профессиональном образовании, профессиональной подготовке работников в областях туристкой деятельности и гостиничного сервиса.</w:t>
      </w:r>
    </w:p>
    <w:p w:rsidR="009E1426" w:rsidRPr="004B12E9" w:rsidRDefault="009E1426" w:rsidP="009E14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hAnsi="Times New Roman" w:cs="Times New Roman"/>
          <w:i/>
          <w:sz w:val="24"/>
          <w:szCs w:val="24"/>
        </w:rPr>
      </w:pPr>
      <w:r w:rsidRPr="004B12E9">
        <w:rPr>
          <w:rFonts w:ascii="Times New Roman" w:hAnsi="Times New Roman" w:cs="Times New Roman"/>
          <w:sz w:val="24"/>
          <w:szCs w:val="24"/>
        </w:rPr>
        <w:t xml:space="preserve">    Рабочая программа дисциплины может быть использована при разработке программ дополнительного профессионального образования, в программах повышения квалификации работников сферы гостиничного сервиса и туризма и в программах переподготовки на базе среднего (полного) образования.</w:t>
      </w:r>
    </w:p>
    <w:p w:rsidR="009E1426" w:rsidRPr="004B12E9" w:rsidRDefault="009E1426" w:rsidP="009E1426">
      <w:pPr>
        <w:pStyle w:val="af0"/>
        <w:tabs>
          <w:tab w:val="left" w:pos="9355"/>
        </w:tabs>
        <w:jc w:val="both"/>
        <w:rPr>
          <w:rStyle w:val="af1"/>
          <w:b/>
          <w:i/>
        </w:rPr>
      </w:pPr>
      <w:r w:rsidRPr="004B12E9">
        <w:rPr>
          <w:rStyle w:val="af1"/>
        </w:rPr>
        <w:t xml:space="preserve">    В результате освоения дисциплины обучающийся должен </w:t>
      </w:r>
      <w:r w:rsidRPr="004B12E9">
        <w:rPr>
          <w:rStyle w:val="af1"/>
          <w:b/>
          <w:i/>
        </w:rPr>
        <w:t>уметь:</w:t>
      </w:r>
    </w:p>
    <w:p w:rsidR="009E1426" w:rsidRPr="004B12E9" w:rsidRDefault="009E1426" w:rsidP="00D77753">
      <w:pPr>
        <w:pStyle w:val="af0"/>
        <w:numPr>
          <w:ilvl w:val="0"/>
          <w:numId w:val="47"/>
        </w:numPr>
        <w:suppressAutoHyphens w:val="0"/>
        <w:spacing w:after="0"/>
        <w:jc w:val="both"/>
        <w:rPr>
          <w:rStyle w:val="af1"/>
        </w:rPr>
      </w:pPr>
      <w:r w:rsidRPr="004B12E9">
        <w:rPr>
          <w:rStyle w:val="af1"/>
        </w:rPr>
        <w:t>профессионально пользоваться терминами и понятиями в области туризма и гостиничного сервиса;</w:t>
      </w:r>
    </w:p>
    <w:p w:rsidR="009E1426" w:rsidRPr="004B12E9" w:rsidRDefault="009E1426" w:rsidP="00D77753">
      <w:pPr>
        <w:pStyle w:val="af0"/>
        <w:numPr>
          <w:ilvl w:val="0"/>
          <w:numId w:val="47"/>
        </w:numPr>
        <w:suppressAutoHyphens w:val="0"/>
        <w:spacing w:after="0"/>
        <w:jc w:val="both"/>
        <w:rPr>
          <w:rStyle w:val="af1"/>
        </w:rPr>
      </w:pPr>
      <w:r w:rsidRPr="004B12E9">
        <w:rPr>
          <w:rStyle w:val="af1"/>
        </w:rPr>
        <w:t>пользоваться законодательными актами и нормативными документами по правовому регулированию туристской деятельности;</w:t>
      </w:r>
    </w:p>
    <w:p w:rsidR="009E1426" w:rsidRPr="004B12E9" w:rsidRDefault="009E1426" w:rsidP="00D77753">
      <w:pPr>
        <w:pStyle w:val="af0"/>
        <w:numPr>
          <w:ilvl w:val="0"/>
          <w:numId w:val="47"/>
        </w:numPr>
        <w:suppressAutoHyphens w:val="0"/>
        <w:spacing w:after="0"/>
        <w:jc w:val="both"/>
        <w:rPr>
          <w:rStyle w:val="af1"/>
        </w:rPr>
      </w:pPr>
      <w:r w:rsidRPr="004B12E9">
        <w:rPr>
          <w:rStyle w:val="af1"/>
        </w:rPr>
        <w:t>использовать потенциал туристских регионов при формировании турпродукта.</w:t>
      </w:r>
    </w:p>
    <w:p w:rsidR="009E1426" w:rsidRPr="004B12E9" w:rsidRDefault="009E1426" w:rsidP="009E1426">
      <w:pPr>
        <w:pStyle w:val="af0"/>
        <w:jc w:val="both"/>
        <w:rPr>
          <w:rStyle w:val="af1"/>
          <w:b/>
          <w:i/>
        </w:rPr>
      </w:pPr>
      <w:r w:rsidRPr="004B12E9">
        <w:rPr>
          <w:rStyle w:val="af1"/>
          <w:b/>
          <w:i/>
        </w:rPr>
        <w:t>знать:</w:t>
      </w:r>
    </w:p>
    <w:p w:rsidR="009E1426" w:rsidRPr="004B12E9" w:rsidRDefault="009E1426" w:rsidP="00D77753">
      <w:pPr>
        <w:pStyle w:val="af0"/>
        <w:numPr>
          <w:ilvl w:val="0"/>
          <w:numId w:val="48"/>
        </w:numPr>
        <w:suppressAutoHyphens w:val="0"/>
        <w:spacing w:after="0"/>
        <w:jc w:val="both"/>
        <w:rPr>
          <w:rStyle w:val="af1"/>
        </w:rPr>
      </w:pPr>
      <w:r w:rsidRPr="004B12E9">
        <w:rPr>
          <w:rStyle w:val="af1"/>
        </w:rPr>
        <w:t>историю и роль мирового туризма в мировой экономике;</w:t>
      </w:r>
    </w:p>
    <w:p w:rsidR="009E1426" w:rsidRPr="004B12E9" w:rsidRDefault="009E1426" w:rsidP="00D77753">
      <w:pPr>
        <w:pStyle w:val="af0"/>
        <w:numPr>
          <w:ilvl w:val="0"/>
          <w:numId w:val="48"/>
        </w:numPr>
        <w:suppressAutoHyphens w:val="0"/>
        <w:spacing w:after="0"/>
        <w:jc w:val="both"/>
        <w:rPr>
          <w:rStyle w:val="af1"/>
        </w:rPr>
      </w:pPr>
      <w:r w:rsidRPr="004B12E9">
        <w:rPr>
          <w:rStyle w:val="af1"/>
        </w:rPr>
        <w:t>основные термины и определения, принятые в туристкой деятельности на русском и иностранном языках;</w:t>
      </w:r>
    </w:p>
    <w:p w:rsidR="009E1426" w:rsidRPr="004B12E9" w:rsidRDefault="009E1426" w:rsidP="00D77753">
      <w:pPr>
        <w:pStyle w:val="af0"/>
        <w:numPr>
          <w:ilvl w:val="0"/>
          <w:numId w:val="48"/>
        </w:numPr>
        <w:suppressAutoHyphens w:val="0"/>
        <w:spacing w:after="0"/>
        <w:jc w:val="both"/>
        <w:rPr>
          <w:rStyle w:val="af1"/>
        </w:rPr>
      </w:pPr>
      <w:r w:rsidRPr="004B12E9">
        <w:rPr>
          <w:rStyle w:val="af1"/>
        </w:rPr>
        <w:t>инфраструктуру туризма;</w:t>
      </w:r>
    </w:p>
    <w:p w:rsidR="009E1426" w:rsidRPr="004B12E9" w:rsidRDefault="009E1426" w:rsidP="00D77753">
      <w:pPr>
        <w:pStyle w:val="af0"/>
        <w:numPr>
          <w:ilvl w:val="0"/>
          <w:numId w:val="48"/>
        </w:numPr>
        <w:suppressAutoHyphens w:val="0"/>
        <w:spacing w:after="0"/>
        <w:jc w:val="both"/>
        <w:rPr>
          <w:rStyle w:val="af1"/>
        </w:rPr>
      </w:pPr>
      <w:r w:rsidRPr="004B12E9">
        <w:rPr>
          <w:rStyle w:val="af1"/>
        </w:rPr>
        <w:t>законодательные акты и нормативные документы профессиональной деятельности;</w:t>
      </w:r>
    </w:p>
    <w:p w:rsidR="009E1426" w:rsidRPr="004B12E9" w:rsidRDefault="009E1426" w:rsidP="00D77753">
      <w:pPr>
        <w:pStyle w:val="af0"/>
        <w:numPr>
          <w:ilvl w:val="0"/>
          <w:numId w:val="48"/>
        </w:numPr>
        <w:suppressAutoHyphens w:val="0"/>
        <w:spacing w:after="0"/>
        <w:jc w:val="both"/>
        <w:rPr>
          <w:rStyle w:val="af1"/>
        </w:rPr>
      </w:pPr>
      <w:r w:rsidRPr="004B12E9">
        <w:rPr>
          <w:rStyle w:val="af1"/>
        </w:rPr>
        <w:t>определение, основные факторы, условия формирования и развития туристского региона.</w:t>
      </w:r>
    </w:p>
    <w:p w:rsidR="009E1426" w:rsidRPr="004B12E9" w:rsidRDefault="009E1426" w:rsidP="009E1426">
      <w:pPr>
        <w:pStyle w:val="af0"/>
        <w:ind w:left="360"/>
        <w:jc w:val="both"/>
        <w:rPr>
          <w:rStyle w:val="af1"/>
        </w:rPr>
      </w:pPr>
      <w:r w:rsidRPr="004B12E9">
        <w:rPr>
          <w:rStyle w:val="af1"/>
        </w:rPr>
        <w:t xml:space="preserve">В результате освоения дисциплины студент должен овладеть как общими компетенциями ОК.1-ОК.10 так и профессиональными: </w:t>
      </w:r>
    </w:p>
    <w:p w:rsidR="009E1426" w:rsidRPr="004B12E9" w:rsidRDefault="009E1426" w:rsidP="009E1426">
      <w:pPr>
        <w:pStyle w:val="af0"/>
        <w:ind w:left="360"/>
        <w:jc w:val="both"/>
        <w:rPr>
          <w:rStyle w:val="af1"/>
        </w:rPr>
      </w:pPr>
      <w:r w:rsidRPr="004B12E9">
        <w:rPr>
          <w:rStyle w:val="af1"/>
        </w:rPr>
        <w:t>ПК.1.1. Информировать потребителя о туристских продуктах;</w:t>
      </w:r>
    </w:p>
    <w:p w:rsidR="009E1426" w:rsidRPr="004B12E9" w:rsidRDefault="009E1426" w:rsidP="009E1426">
      <w:pPr>
        <w:pStyle w:val="af0"/>
        <w:ind w:left="360"/>
        <w:jc w:val="both"/>
        <w:rPr>
          <w:rStyle w:val="af1"/>
        </w:rPr>
      </w:pPr>
      <w:r w:rsidRPr="004B12E9">
        <w:rPr>
          <w:rStyle w:val="af1"/>
        </w:rPr>
        <w:lastRenderedPageBreak/>
        <w:t>ПК.1-2. Оформлять турпакет (турпутевки, ваучеры, страховые полисы)</w:t>
      </w:r>
    </w:p>
    <w:p w:rsidR="009E1426" w:rsidRPr="004B12E9" w:rsidRDefault="009E1426" w:rsidP="009E1426">
      <w:pPr>
        <w:pStyle w:val="af0"/>
        <w:ind w:left="360"/>
        <w:jc w:val="both"/>
        <w:rPr>
          <w:rStyle w:val="af1"/>
        </w:rPr>
      </w:pPr>
      <w:r w:rsidRPr="004B12E9">
        <w:rPr>
          <w:rStyle w:val="af1"/>
        </w:rPr>
        <w:t>ПК.1.3. Взаимодействовать с турагентами по реализации и продвижению продукта;</w:t>
      </w:r>
    </w:p>
    <w:p w:rsidR="009E1426" w:rsidRPr="004B12E9" w:rsidRDefault="009E1426" w:rsidP="009E1426">
      <w:pPr>
        <w:pStyle w:val="af0"/>
        <w:ind w:left="360"/>
        <w:jc w:val="both"/>
        <w:rPr>
          <w:rStyle w:val="af1"/>
        </w:rPr>
      </w:pPr>
      <w:r w:rsidRPr="004B12E9">
        <w:rPr>
          <w:rStyle w:val="af1"/>
        </w:rPr>
        <w:t>ПК.1.4. Организовывать с турагентами по реализации и продвижению туристского продукта.</w:t>
      </w:r>
    </w:p>
    <w:p w:rsidR="009E1426" w:rsidRPr="004B12E9" w:rsidRDefault="009E1426" w:rsidP="009E1426">
      <w:pPr>
        <w:pStyle w:val="28"/>
        <w:shd w:val="clear" w:color="auto" w:fill="auto"/>
        <w:tabs>
          <w:tab w:val="left" w:pos="993"/>
          <w:tab w:val="left" w:pos="1134"/>
        </w:tabs>
        <w:spacing w:line="240" w:lineRule="auto"/>
        <w:rPr>
          <w:rFonts w:ascii="Times New Roman" w:hAnsi="Times New Roman" w:cs="Times New Roman"/>
          <w:b w:val="0"/>
          <w:sz w:val="24"/>
          <w:szCs w:val="24"/>
        </w:rPr>
      </w:pPr>
      <w:r w:rsidRPr="004B12E9">
        <w:rPr>
          <w:rStyle w:val="af1"/>
          <w:b w:val="0"/>
        </w:rPr>
        <w:t xml:space="preserve">     </w:t>
      </w:r>
      <w:r w:rsidRPr="004B12E9">
        <w:rPr>
          <w:rFonts w:ascii="Times New Roman" w:hAnsi="Times New Roman" w:cs="Times New Roman"/>
          <w:b w:val="0"/>
          <w:sz w:val="24"/>
          <w:szCs w:val="24"/>
        </w:rPr>
        <w:t>Рекомендуемое количество часов на освоение программы дисципли</w:t>
      </w:r>
      <w:r w:rsidRPr="004B12E9">
        <w:rPr>
          <w:rFonts w:ascii="Times New Roman" w:hAnsi="Times New Roman" w:cs="Times New Roman"/>
          <w:b w:val="0"/>
          <w:sz w:val="24"/>
          <w:szCs w:val="24"/>
        </w:rPr>
        <w:softHyphen/>
        <w:t xml:space="preserve">ны: максимальной учебной нагрузки обучающегося - </w:t>
      </w:r>
      <w:r w:rsidR="00F232D2" w:rsidRPr="004B12E9">
        <w:rPr>
          <w:rFonts w:ascii="Times New Roman" w:hAnsi="Times New Roman" w:cs="Times New Roman"/>
          <w:b w:val="0"/>
          <w:sz w:val="24"/>
          <w:szCs w:val="24"/>
        </w:rPr>
        <w:t>69 часов</w:t>
      </w:r>
      <w:r w:rsidRPr="004B12E9">
        <w:rPr>
          <w:rFonts w:ascii="Times New Roman" w:hAnsi="Times New Roman" w:cs="Times New Roman"/>
          <w:b w:val="0"/>
          <w:sz w:val="24"/>
          <w:szCs w:val="24"/>
        </w:rPr>
        <w:t xml:space="preserve">, в т.ч.: обязательной аудиторной учебной нагрузки обучающегося - </w:t>
      </w:r>
      <w:r w:rsidR="00F232D2" w:rsidRPr="004B12E9">
        <w:rPr>
          <w:rFonts w:ascii="Times New Roman" w:hAnsi="Times New Roman" w:cs="Times New Roman"/>
          <w:b w:val="0"/>
          <w:sz w:val="24"/>
          <w:szCs w:val="24"/>
        </w:rPr>
        <w:t>46</w:t>
      </w:r>
      <w:r w:rsidRPr="004B12E9">
        <w:rPr>
          <w:rFonts w:ascii="Times New Roman" w:hAnsi="Times New Roman" w:cs="Times New Roman"/>
          <w:b w:val="0"/>
          <w:sz w:val="24"/>
          <w:szCs w:val="24"/>
        </w:rPr>
        <w:t xml:space="preserve"> часов; самостоятельной работы обучающегося - </w:t>
      </w:r>
      <w:r w:rsidR="00F232D2" w:rsidRPr="004B12E9">
        <w:rPr>
          <w:rFonts w:ascii="Times New Roman" w:hAnsi="Times New Roman" w:cs="Times New Roman"/>
          <w:b w:val="0"/>
          <w:sz w:val="24"/>
          <w:szCs w:val="24"/>
        </w:rPr>
        <w:t>23 часа</w:t>
      </w:r>
      <w:r w:rsidRPr="004B12E9">
        <w:rPr>
          <w:rFonts w:ascii="Times New Roman" w:hAnsi="Times New Roman" w:cs="Times New Roman"/>
          <w:b w:val="0"/>
          <w:sz w:val="24"/>
          <w:szCs w:val="24"/>
        </w:rPr>
        <w:t>.</w:t>
      </w:r>
    </w:p>
    <w:p w:rsidR="009E1426" w:rsidRPr="004B12E9" w:rsidRDefault="009E1426" w:rsidP="009E1426">
      <w:pPr>
        <w:pStyle w:val="af0"/>
        <w:tabs>
          <w:tab w:val="left" w:pos="9355"/>
        </w:tabs>
        <w:jc w:val="both"/>
        <w:rPr>
          <w:rStyle w:val="af1"/>
          <w:b/>
        </w:rPr>
      </w:pPr>
    </w:p>
    <w:p w:rsidR="007207EF" w:rsidRPr="004B12E9" w:rsidRDefault="007207EF" w:rsidP="009E1426">
      <w:pPr>
        <w:pStyle w:val="af0"/>
        <w:tabs>
          <w:tab w:val="left" w:pos="9355"/>
        </w:tabs>
        <w:jc w:val="both"/>
        <w:rPr>
          <w:rStyle w:val="af1"/>
          <w:b/>
        </w:rPr>
      </w:pPr>
      <w:r w:rsidRPr="004B12E9">
        <w:rPr>
          <w:b/>
        </w:rPr>
        <w:t>4.7 Программы профессиональных модулей</w:t>
      </w:r>
    </w:p>
    <w:p w:rsidR="002516FC" w:rsidRPr="004B12E9" w:rsidRDefault="002516FC" w:rsidP="002516FC">
      <w:pPr>
        <w:pStyle w:val="af0"/>
        <w:jc w:val="center"/>
        <w:rPr>
          <w:rStyle w:val="af1"/>
          <w:b/>
        </w:rPr>
      </w:pPr>
      <w:r w:rsidRPr="004B12E9">
        <w:rPr>
          <w:rStyle w:val="af1"/>
          <w:b/>
        </w:rPr>
        <w:t>ПРОФЕССИОНАЛЬНЫЙ  МОДУЛЬ</w:t>
      </w:r>
    </w:p>
    <w:p w:rsidR="005206E6" w:rsidRPr="004B12E9" w:rsidRDefault="002516FC" w:rsidP="002516FC">
      <w:pPr>
        <w:pStyle w:val="af0"/>
        <w:jc w:val="center"/>
        <w:rPr>
          <w:rStyle w:val="af1"/>
          <w:b/>
        </w:rPr>
      </w:pPr>
      <w:r w:rsidRPr="004B12E9">
        <w:rPr>
          <w:rStyle w:val="af1"/>
          <w:b/>
        </w:rPr>
        <w:t>ПМ.01 БРОНИРОВАНИЕ ГОСТИНИЧНЫХ УСЛУГ</w:t>
      </w:r>
    </w:p>
    <w:p w:rsidR="005206E6" w:rsidRPr="004B12E9" w:rsidRDefault="005206E6" w:rsidP="005206E6">
      <w:pPr>
        <w:pStyle w:val="af0"/>
        <w:tabs>
          <w:tab w:val="left" w:pos="745"/>
        </w:tabs>
        <w:contextualSpacing/>
        <w:jc w:val="both"/>
        <w:rPr>
          <w:b/>
          <w:color w:val="800080"/>
        </w:rPr>
      </w:pPr>
    </w:p>
    <w:p w:rsidR="005206E6" w:rsidRPr="004B12E9" w:rsidRDefault="005206E6" w:rsidP="005206E6">
      <w:pPr>
        <w:pStyle w:val="af0"/>
        <w:ind w:left="20" w:right="20"/>
        <w:jc w:val="both"/>
        <w:rPr>
          <w:b/>
          <w:i/>
        </w:rPr>
      </w:pPr>
      <w:r w:rsidRPr="004B12E9">
        <w:rPr>
          <w:rStyle w:val="afd"/>
          <w:color w:val="000000"/>
        </w:rPr>
        <w:t xml:space="preserve">     Цели и задачи модуля - требования к результатам освоения модуля: с целью овла</w:t>
      </w:r>
      <w:r w:rsidRPr="004B12E9">
        <w:rPr>
          <w:rStyle w:val="afd"/>
          <w:color w:val="000000"/>
        </w:rPr>
        <w:softHyphen/>
        <w:t>дения указанным видом профессиональной деятельности и соответствующими профессиональ</w:t>
      </w:r>
      <w:r w:rsidRPr="004B12E9">
        <w:rPr>
          <w:rStyle w:val="afd"/>
          <w:color w:val="000000"/>
        </w:rPr>
        <w:softHyphen/>
        <w:t xml:space="preserve">ными компетенциями обучающийся в ходе освоения профессионального модуля должен иметь </w:t>
      </w:r>
      <w:r w:rsidRPr="004B12E9">
        <w:rPr>
          <w:rStyle w:val="afd"/>
          <w:b/>
          <w:i/>
          <w:color w:val="000000"/>
        </w:rPr>
        <w:t>практический опыт:</w:t>
      </w:r>
    </w:p>
    <w:p w:rsidR="005206E6" w:rsidRPr="004B12E9" w:rsidRDefault="005206E6" w:rsidP="00D77753">
      <w:pPr>
        <w:pStyle w:val="af0"/>
        <w:numPr>
          <w:ilvl w:val="0"/>
          <w:numId w:val="49"/>
        </w:numPr>
        <w:tabs>
          <w:tab w:val="left" w:pos="370"/>
        </w:tabs>
        <w:suppressAutoHyphens w:val="0"/>
        <w:spacing w:after="0" w:line="274" w:lineRule="exact"/>
        <w:jc w:val="both"/>
      </w:pPr>
      <w:r w:rsidRPr="004B12E9">
        <w:rPr>
          <w:rStyle w:val="afd"/>
          <w:color w:val="000000"/>
        </w:rPr>
        <w:t>приема заказов на бронирование от потребителей;</w:t>
      </w:r>
    </w:p>
    <w:p w:rsidR="005206E6" w:rsidRPr="004B12E9" w:rsidRDefault="005206E6" w:rsidP="00D77753">
      <w:pPr>
        <w:pStyle w:val="af0"/>
        <w:numPr>
          <w:ilvl w:val="0"/>
          <w:numId w:val="49"/>
        </w:numPr>
        <w:tabs>
          <w:tab w:val="left" w:pos="370"/>
        </w:tabs>
        <w:suppressAutoHyphens w:val="0"/>
        <w:spacing w:after="0" w:line="274" w:lineRule="exact"/>
        <w:jc w:val="both"/>
      </w:pPr>
      <w:r w:rsidRPr="004B12E9">
        <w:rPr>
          <w:rStyle w:val="afd"/>
          <w:color w:val="000000"/>
        </w:rPr>
        <w:t>выполнения бронирования и ведения его документационного обеспечения;</w:t>
      </w:r>
    </w:p>
    <w:p w:rsidR="005206E6" w:rsidRPr="004B12E9" w:rsidRDefault="005206E6" w:rsidP="00D77753">
      <w:pPr>
        <w:pStyle w:val="af0"/>
        <w:numPr>
          <w:ilvl w:val="0"/>
          <w:numId w:val="49"/>
        </w:numPr>
        <w:tabs>
          <w:tab w:val="left" w:pos="370"/>
        </w:tabs>
        <w:suppressAutoHyphens w:val="0"/>
        <w:spacing w:after="0" w:line="274" w:lineRule="exact"/>
        <w:jc w:val="both"/>
      </w:pPr>
      <w:r w:rsidRPr="004B12E9">
        <w:rPr>
          <w:rStyle w:val="afd"/>
          <w:color w:val="000000"/>
        </w:rPr>
        <w:t>информирования потребителя о бронировании</w:t>
      </w:r>
    </w:p>
    <w:p w:rsidR="005206E6" w:rsidRPr="004B12E9" w:rsidRDefault="005206E6" w:rsidP="005206E6">
      <w:pPr>
        <w:pStyle w:val="af0"/>
        <w:jc w:val="both"/>
        <w:rPr>
          <w:b/>
          <w:i/>
        </w:rPr>
      </w:pPr>
      <w:r w:rsidRPr="004B12E9">
        <w:rPr>
          <w:rStyle w:val="afd"/>
          <w:b/>
          <w:i/>
          <w:color w:val="000000"/>
        </w:rPr>
        <w:t>уметь:</w:t>
      </w:r>
    </w:p>
    <w:p w:rsidR="005206E6" w:rsidRPr="004B12E9" w:rsidRDefault="005206E6" w:rsidP="00D77753">
      <w:pPr>
        <w:pStyle w:val="af0"/>
        <w:numPr>
          <w:ilvl w:val="0"/>
          <w:numId w:val="49"/>
        </w:numPr>
        <w:tabs>
          <w:tab w:val="left" w:pos="370"/>
        </w:tabs>
        <w:suppressAutoHyphens w:val="0"/>
        <w:spacing w:after="0" w:line="274" w:lineRule="exact"/>
        <w:jc w:val="both"/>
      </w:pPr>
      <w:r w:rsidRPr="004B12E9">
        <w:rPr>
          <w:rStyle w:val="afd"/>
          <w:color w:val="000000"/>
        </w:rPr>
        <w:t>организовывать рабочее место службы бронирования;</w:t>
      </w:r>
    </w:p>
    <w:p w:rsidR="005206E6" w:rsidRPr="004B12E9" w:rsidRDefault="005206E6" w:rsidP="00D77753">
      <w:pPr>
        <w:pStyle w:val="af0"/>
        <w:numPr>
          <w:ilvl w:val="0"/>
          <w:numId w:val="49"/>
        </w:numPr>
        <w:tabs>
          <w:tab w:val="left" w:pos="370"/>
        </w:tabs>
        <w:suppressAutoHyphens w:val="0"/>
        <w:spacing w:after="0" w:line="274" w:lineRule="exact"/>
        <w:jc w:val="both"/>
      </w:pPr>
      <w:r w:rsidRPr="004B12E9">
        <w:rPr>
          <w:rStyle w:val="afd"/>
          <w:color w:val="000000"/>
        </w:rPr>
        <w:t>оформлять и составлять различные виды заявок и бланков;</w:t>
      </w:r>
    </w:p>
    <w:p w:rsidR="005206E6" w:rsidRPr="004B12E9" w:rsidRDefault="005206E6" w:rsidP="00D77753">
      <w:pPr>
        <w:pStyle w:val="af0"/>
        <w:numPr>
          <w:ilvl w:val="0"/>
          <w:numId w:val="49"/>
        </w:numPr>
        <w:tabs>
          <w:tab w:val="left" w:pos="370"/>
        </w:tabs>
        <w:suppressAutoHyphens w:val="0"/>
        <w:spacing w:after="0" w:line="274" w:lineRule="exact"/>
        <w:jc w:val="both"/>
      </w:pPr>
      <w:r w:rsidRPr="004B12E9">
        <w:rPr>
          <w:rStyle w:val="afd"/>
          <w:color w:val="000000"/>
        </w:rPr>
        <w:t>вести учет и хранение отчетных данных;</w:t>
      </w:r>
    </w:p>
    <w:p w:rsidR="005206E6" w:rsidRPr="004B12E9" w:rsidRDefault="005206E6" w:rsidP="00D77753">
      <w:pPr>
        <w:pStyle w:val="af0"/>
        <w:numPr>
          <w:ilvl w:val="0"/>
          <w:numId w:val="49"/>
        </w:numPr>
        <w:tabs>
          <w:tab w:val="left" w:pos="370"/>
        </w:tabs>
        <w:suppressAutoHyphens w:val="0"/>
        <w:spacing w:after="0" w:line="274" w:lineRule="exact"/>
        <w:jc w:val="both"/>
      </w:pPr>
      <w:r w:rsidRPr="004B12E9">
        <w:rPr>
          <w:rStyle w:val="afd"/>
          <w:color w:val="000000"/>
        </w:rPr>
        <w:t>владеть технологией ведения телефонных переговоров;</w:t>
      </w:r>
    </w:p>
    <w:p w:rsidR="005206E6" w:rsidRPr="004B12E9" w:rsidRDefault="005206E6" w:rsidP="00D77753">
      <w:pPr>
        <w:pStyle w:val="af0"/>
        <w:numPr>
          <w:ilvl w:val="0"/>
          <w:numId w:val="49"/>
        </w:numPr>
        <w:tabs>
          <w:tab w:val="left" w:pos="370"/>
        </w:tabs>
        <w:suppressAutoHyphens w:val="0"/>
        <w:spacing w:after="0" w:line="274" w:lineRule="exact"/>
        <w:jc w:val="both"/>
      </w:pPr>
      <w:r w:rsidRPr="004B12E9">
        <w:rPr>
          <w:rStyle w:val="afd"/>
          <w:color w:val="000000"/>
        </w:rPr>
        <w:t>аннулировать бронирование;</w:t>
      </w:r>
    </w:p>
    <w:p w:rsidR="005206E6" w:rsidRPr="004B12E9" w:rsidRDefault="005206E6" w:rsidP="00D77753">
      <w:pPr>
        <w:pStyle w:val="af0"/>
        <w:numPr>
          <w:ilvl w:val="0"/>
          <w:numId w:val="49"/>
        </w:numPr>
        <w:tabs>
          <w:tab w:val="left" w:pos="370"/>
        </w:tabs>
        <w:suppressAutoHyphens w:val="0"/>
        <w:spacing w:after="0" w:line="274" w:lineRule="exact"/>
        <w:jc w:val="both"/>
      </w:pPr>
      <w:r w:rsidRPr="004B12E9">
        <w:rPr>
          <w:rStyle w:val="afd"/>
          <w:color w:val="000000"/>
        </w:rPr>
        <w:t>консультировать потребителей о применяемых способах бронирования;</w:t>
      </w:r>
    </w:p>
    <w:p w:rsidR="005206E6" w:rsidRPr="004B12E9" w:rsidRDefault="005206E6" w:rsidP="00D77753">
      <w:pPr>
        <w:pStyle w:val="af0"/>
        <w:numPr>
          <w:ilvl w:val="0"/>
          <w:numId w:val="49"/>
        </w:numPr>
        <w:tabs>
          <w:tab w:val="left" w:pos="370"/>
        </w:tabs>
        <w:suppressAutoHyphens w:val="0"/>
        <w:spacing w:after="0" w:line="274" w:lineRule="exact"/>
        <w:jc w:val="both"/>
      </w:pPr>
      <w:r w:rsidRPr="004B12E9">
        <w:rPr>
          <w:rStyle w:val="afd"/>
          <w:color w:val="000000"/>
        </w:rPr>
        <w:t>осуществлять гарантированное бронирование различными методами;</w:t>
      </w:r>
    </w:p>
    <w:p w:rsidR="005206E6" w:rsidRPr="004B12E9" w:rsidRDefault="005206E6" w:rsidP="00D77753">
      <w:pPr>
        <w:pStyle w:val="af0"/>
        <w:numPr>
          <w:ilvl w:val="0"/>
          <w:numId w:val="49"/>
        </w:numPr>
        <w:tabs>
          <w:tab w:val="left" w:pos="370"/>
        </w:tabs>
        <w:suppressAutoHyphens w:val="0"/>
        <w:spacing w:after="0" w:line="274" w:lineRule="exact"/>
        <w:ind w:right="20"/>
        <w:jc w:val="both"/>
      </w:pPr>
      <w:r w:rsidRPr="004B12E9">
        <w:rPr>
          <w:rStyle w:val="afd"/>
          <w:color w:val="000000"/>
        </w:rPr>
        <w:t>использовать технические, телекоммуникационные средства и профессиональные програм</w:t>
      </w:r>
      <w:r w:rsidRPr="004B12E9">
        <w:rPr>
          <w:rStyle w:val="afd"/>
          <w:color w:val="000000"/>
        </w:rPr>
        <w:softHyphen/>
        <w:t>мы для приема заказа и обеспечения бронирования;</w:t>
      </w:r>
    </w:p>
    <w:p w:rsidR="005206E6" w:rsidRPr="004B12E9" w:rsidRDefault="005206E6" w:rsidP="005206E6">
      <w:pPr>
        <w:pStyle w:val="af0"/>
        <w:jc w:val="both"/>
        <w:rPr>
          <w:b/>
          <w:i/>
        </w:rPr>
      </w:pPr>
      <w:r w:rsidRPr="004B12E9">
        <w:rPr>
          <w:rStyle w:val="afd"/>
          <w:b/>
          <w:i/>
          <w:color w:val="000000"/>
        </w:rPr>
        <w:t>знать:</w:t>
      </w:r>
    </w:p>
    <w:p w:rsidR="005206E6" w:rsidRPr="004B12E9" w:rsidRDefault="005206E6" w:rsidP="00D77753">
      <w:pPr>
        <w:pStyle w:val="af0"/>
        <w:numPr>
          <w:ilvl w:val="0"/>
          <w:numId w:val="49"/>
        </w:numPr>
        <w:tabs>
          <w:tab w:val="left" w:pos="370"/>
        </w:tabs>
        <w:suppressAutoHyphens w:val="0"/>
        <w:spacing w:after="0" w:line="274" w:lineRule="exact"/>
        <w:jc w:val="both"/>
      </w:pPr>
      <w:r w:rsidRPr="004B12E9">
        <w:rPr>
          <w:rStyle w:val="afd"/>
          <w:color w:val="000000"/>
        </w:rPr>
        <w:t>правила предоставления гостиничных услуг в Российской Федерации;</w:t>
      </w:r>
    </w:p>
    <w:p w:rsidR="005206E6" w:rsidRPr="004B12E9" w:rsidRDefault="005206E6" w:rsidP="00D77753">
      <w:pPr>
        <w:pStyle w:val="af0"/>
        <w:numPr>
          <w:ilvl w:val="0"/>
          <w:numId w:val="49"/>
        </w:numPr>
        <w:tabs>
          <w:tab w:val="left" w:pos="370"/>
        </w:tabs>
        <w:suppressAutoHyphens w:val="0"/>
        <w:spacing w:after="0" w:line="274" w:lineRule="exact"/>
        <w:jc w:val="both"/>
      </w:pPr>
      <w:r w:rsidRPr="004B12E9">
        <w:rPr>
          <w:rStyle w:val="afd"/>
          <w:color w:val="000000"/>
        </w:rPr>
        <w:t>организацию службы бронирования;</w:t>
      </w:r>
    </w:p>
    <w:p w:rsidR="005206E6" w:rsidRPr="004B12E9" w:rsidRDefault="005206E6" w:rsidP="00D77753">
      <w:pPr>
        <w:pStyle w:val="af0"/>
        <w:numPr>
          <w:ilvl w:val="0"/>
          <w:numId w:val="49"/>
        </w:numPr>
        <w:tabs>
          <w:tab w:val="left" w:pos="370"/>
        </w:tabs>
        <w:suppressAutoHyphens w:val="0"/>
        <w:spacing w:after="0" w:line="274" w:lineRule="exact"/>
        <w:jc w:val="both"/>
      </w:pPr>
      <w:r w:rsidRPr="004B12E9">
        <w:rPr>
          <w:rStyle w:val="afd"/>
          <w:color w:val="000000"/>
        </w:rPr>
        <w:t>виды и способы бронирования;</w:t>
      </w:r>
    </w:p>
    <w:p w:rsidR="005206E6" w:rsidRPr="004B12E9" w:rsidRDefault="005206E6" w:rsidP="00D77753">
      <w:pPr>
        <w:pStyle w:val="af0"/>
        <w:numPr>
          <w:ilvl w:val="0"/>
          <w:numId w:val="49"/>
        </w:numPr>
        <w:tabs>
          <w:tab w:val="left" w:pos="370"/>
        </w:tabs>
        <w:suppressAutoHyphens w:val="0"/>
        <w:spacing w:after="0" w:line="274" w:lineRule="exact"/>
        <w:jc w:val="both"/>
      </w:pPr>
      <w:r w:rsidRPr="004B12E9">
        <w:rPr>
          <w:rStyle w:val="afd"/>
          <w:color w:val="000000"/>
        </w:rPr>
        <w:t>виды заявок по бронированию и действия по ним;</w:t>
      </w:r>
    </w:p>
    <w:p w:rsidR="005206E6" w:rsidRPr="004B12E9" w:rsidRDefault="005206E6" w:rsidP="00D77753">
      <w:pPr>
        <w:pStyle w:val="af0"/>
        <w:numPr>
          <w:ilvl w:val="0"/>
          <w:numId w:val="49"/>
        </w:numPr>
        <w:tabs>
          <w:tab w:val="left" w:pos="370"/>
        </w:tabs>
        <w:suppressAutoHyphens w:val="0"/>
        <w:spacing w:after="0" w:line="274" w:lineRule="exact"/>
        <w:jc w:val="both"/>
      </w:pPr>
      <w:r w:rsidRPr="004B12E9">
        <w:rPr>
          <w:rStyle w:val="afd"/>
          <w:color w:val="000000"/>
        </w:rPr>
        <w:t>последовательность и технологию резервирования мест в гостинице;</w:t>
      </w:r>
    </w:p>
    <w:p w:rsidR="005206E6" w:rsidRPr="004B12E9" w:rsidRDefault="005206E6" w:rsidP="00D77753">
      <w:pPr>
        <w:pStyle w:val="af0"/>
        <w:numPr>
          <w:ilvl w:val="0"/>
          <w:numId w:val="49"/>
        </w:numPr>
        <w:tabs>
          <w:tab w:val="left" w:pos="370"/>
        </w:tabs>
        <w:suppressAutoHyphens w:val="0"/>
        <w:spacing w:after="0" w:line="274" w:lineRule="exact"/>
        <w:ind w:right="20"/>
        <w:jc w:val="both"/>
      </w:pPr>
      <w:r w:rsidRPr="004B12E9">
        <w:rPr>
          <w:rStyle w:val="afd"/>
          <w:color w:val="000000"/>
        </w:rPr>
        <w:t>состав, функции и возможности использования информационных и телекоммуникационных технологий для приема заказов;</w:t>
      </w:r>
    </w:p>
    <w:p w:rsidR="005206E6" w:rsidRPr="004B12E9" w:rsidRDefault="005206E6" w:rsidP="00D77753">
      <w:pPr>
        <w:pStyle w:val="af0"/>
        <w:numPr>
          <w:ilvl w:val="0"/>
          <w:numId w:val="49"/>
        </w:numPr>
        <w:tabs>
          <w:tab w:val="left" w:pos="370"/>
        </w:tabs>
        <w:suppressAutoHyphens w:val="0"/>
        <w:spacing w:after="0" w:line="274" w:lineRule="exact"/>
        <w:ind w:right="20"/>
        <w:jc w:val="both"/>
      </w:pPr>
      <w:r w:rsidRPr="004B12E9">
        <w:rPr>
          <w:rStyle w:val="afd"/>
          <w:color w:val="000000"/>
        </w:rPr>
        <w:t>правила заполнения бланков бронирования для индивидуалов, компаний, турагенств и опе</w:t>
      </w:r>
      <w:r w:rsidRPr="004B12E9">
        <w:rPr>
          <w:rStyle w:val="afd"/>
          <w:color w:val="000000"/>
        </w:rPr>
        <w:softHyphen/>
        <w:t>раторов;</w:t>
      </w:r>
    </w:p>
    <w:p w:rsidR="005206E6" w:rsidRPr="004B12E9" w:rsidRDefault="005206E6" w:rsidP="00D77753">
      <w:pPr>
        <w:pStyle w:val="af0"/>
        <w:numPr>
          <w:ilvl w:val="0"/>
          <w:numId w:val="49"/>
        </w:numPr>
        <w:tabs>
          <w:tab w:val="left" w:pos="370"/>
        </w:tabs>
        <w:suppressAutoHyphens w:val="0"/>
        <w:spacing w:after="0" w:line="274" w:lineRule="exact"/>
        <w:jc w:val="both"/>
      </w:pPr>
      <w:r w:rsidRPr="004B12E9">
        <w:rPr>
          <w:rStyle w:val="afd"/>
          <w:color w:val="000000"/>
        </w:rPr>
        <w:t>особенности и методы гарантированного и негарантированного бронирования;</w:t>
      </w:r>
    </w:p>
    <w:p w:rsidR="005206E6" w:rsidRPr="004B12E9" w:rsidRDefault="005206E6" w:rsidP="00D77753">
      <w:pPr>
        <w:pStyle w:val="af0"/>
        <w:numPr>
          <w:ilvl w:val="0"/>
          <w:numId w:val="49"/>
        </w:numPr>
        <w:tabs>
          <w:tab w:val="left" w:pos="370"/>
        </w:tabs>
        <w:suppressAutoHyphens w:val="0"/>
        <w:spacing w:after="0" w:line="274" w:lineRule="exact"/>
        <w:jc w:val="both"/>
      </w:pPr>
      <w:r w:rsidRPr="004B12E9">
        <w:rPr>
          <w:rStyle w:val="afd"/>
          <w:color w:val="000000"/>
        </w:rPr>
        <w:t>правила аннулирования бронирования;</w:t>
      </w:r>
    </w:p>
    <w:p w:rsidR="005206E6" w:rsidRPr="004B12E9" w:rsidRDefault="005206E6" w:rsidP="00D77753">
      <w:pPr>
        <w:pStyle w:val="af0"/>
        <w:numPr>
          <w:ilvl w:val="0"/>
          <w:numId w:val="49"/>
        </w:numPr>
        <w:tabs>
          <w:tab w:val="left" w:pos="370"/>
        </w:tabs>
        <w:suppressAutoHyphens w:val="0"/>
        <w:spacing w:after="0" w:line="274" w:lineRule="exact"/>
        <w:ind w:right="20"/>
        <w:jc w:val="both"/>
      </w:pPr>
      <w:r w:rsidRPr="004B12E9">
        <w:rPr>
          <w:rStyle w:val="afd"/>
          <w:color w:val="000000"/>
        </w:rPr>
        <w:t>правила ведения телефонных переговоров и поведения в конфликтных ситуациях с потреби</w:t>
      </w:r>
      <w:r w:rsidRPr="004B12E9">
        <w:rPr>
          <w:rStyle w:val="afd"/>
          <w:color w:val="000000"/>
        </w:rPr>
        <w:softHyphen/>
        <w:t>телями при бронировании;</w:t>
      </w:r>
    </w:p>
    <w:p w:rsidR="005206E6" w:rsidRPr="004B12E9" w:rsidRDefault="005206E6" w:rsidP="00D77753">
      <w:pPr>
        <w:pStyle w:val="af0"/>
        <w:numPr>
          <w:ilvl w:val="0"/>
          <w:numId w:val="49"/>
        </w:numPr>
        <w:tabs>
          <w:tab w:val="left" w:pos="370"/>
        </w:tabs>
        <w:suppressAutoHyphens w:val="0"/>
        <w:spacing w:after="0" w:line="274" w:lineRule="exact"/>
        <w:ind w:right="20"/>
        <w:jc w:val="both"/>
      </w:pPr>
      <w:r w:rsidRPr="004B12E9">
        <w:rPr>
          <w:rStyle w:val="afd"/>
          <w:color w:val="000000"/>
        </w:rPr>
        <w:t>состав, функции и возможности использования информационных и телекоммуникационных технологий для обеспечения процесса бронирования;</w:t>
      </w:r>
    </w:p>
    <w:p w:rsidR="005206E6" w:rsidRPr="004B12E9" w:rsidRDefault="005206E6" w:rsidP="005206E6">
      <w:pPr>
        <w:pStyle w:val="af0"/>
        <w:spacing w:line="259" w:lineRule="exact"/>
        <w:ind w:left="20" w:right="20"/>
        <w:jc w:val="both"/>
      </w:pPr>
      <w:r w:rsidRPr="004B12E9">
        <w:rPr>
          <w:rStyle w:val="afd"/>
          <w:color w:val="000000"/>
        </w:rPr>
        <w:t xml:space="preserve">     Требования к уровню освоения модуля: формируются следующие компетенции: ОК- 1-10, ПК 1.1-1.3.</w:t>
      </w:r>
    </w:p>
    <w:p w:rsidR="005206E6" w:rsidRPr="004B12E9" w:rsidRDefault="005206E6" w:rsidP="005206E6">
      <w:pPr>
        <w:pStyle w:val="af0"/>
        <w:spacing w:line="230" w:lineRule="exact"/>
        <w:jc w:val="both"/>
      </w:pPr>
      <w:r w:rsidRPr="004B12E9">
        <w:rPr>
          <w:rStyle w:val="afd"/>
          <w:color w:val="000000"/>
        </w:rPr>
        <w:t xml:space="preserve">    Содержание обучения по профессиональному модулю:</w:t>
      </w:r>
    </w:p>
    <w:p w:rsidR="005206E6" w:rsidRPr="004B12E9" w:rsidRDefault="005206E6" w:rsidP="005206E6">
      <w:pPr>
        <w:pStyle w:val="af0"/>
        <w:ind w:left="23" w:right="23"/>
        <w:jc w:val="both"/>
        <w:rPr>
          <w:rStyle w:val="afd"/>
          <w:color w:val="000000"/>
        </w:rPr>
      </w:pPr>
      <w:r w:rsidRPr="004B12E9">
        <w:rPr>
          <w:rStyle w:val="afd"/>
          <w:color w:val="000000"/>
        </w:rPr>
        <w:lastRenderedPageBreak/>
        <w:t xml:space="preserve">     Правила предоставления гостиничных услуг в Российской Федерации. Правила брони</w:t>
      </w:r>
      <w:r w:rsidRPr="004B12E9">
        <w:rPr>
          <w:rStyle w:val="afd"/>
          <w:color w:val="000000"/>
        </w:rPr>
        <w:softHyphen/>
        <w:t>рования. Правила аннуляции брони. Способы бронирования. Факс, телефон. Почта. Интернет. Центральная система бронирования (присоединенная и неприсоединенная). Информационные и телекоммуникационные технологии для обеспечения процесса бронирования. Виды заявок. Этапы работы с заявками. Виды оплаты бронирования. Структура раздела бронирования в про</w:t>
      </w:r>
      <w:r w:rsidRPr="004B12E9">
        <w:rPr>
          <w:rStyle w:val="afd"/>
          <w:color w:val="000000"/>
        </w:rPr>
        <w:softHyphen/>
        <w:t>грамме автоматизации гостиницы. Регистрация заявки. Изменение статуса номера. Бланки бронирования. Отчеты по бронированию. Правила ведения телефонных переговоров. Факсимильный ответ. Электронные ответы.</w:t>
      </w:r>
    </w:p>
    <w:p w:rsidR="005206E6" w:rsidRPr="004B12E9" w:rsidRDefault="005206E6" w:rsidP="005206E6">
      <w:pPr>
        <w:pStyle w:val="af0"/>
        <w:ind w:left="23" w:right="23"/>
        <w:jc w:val="both"/>
        <w:rPr>
          <w:rStyle w:val="af1"/>
          <w:color w:val="000000"/>
        </w:rPr>
      </w:pPr>
      <w:r w:rsidRPr="004B12E9">
        <w:rPr>
          <w:rStyle w:val="af1"/>
          <w:color w:val="000000"/>
        </w:rPr>
        <w:t xml:space="preserve">    Рекомендуемое количество часов на освоение программы учебной дисциплины:</w:t>
      </w:r>
      <w:r w:rsidRPr="004B12E9">
        <w:t xml:space="preserve"> </w:t>
      </w:r>
      <w:r w:rsidRPr="004B12E9">
        <w:rPr>
          <w:rStyle w:val="af1"/>
          <w:color w:val="000000"/>
        </w:rPr>
        <w:t>максимальной уч</w:t>
      </w:r>
      <w:r w:rsidR="002516FC" w:rsidRPr="004B12E9">
        <w:rPr>
          <w:rStyle w:val="af1"/>
          <w:color w:val="000000"/>
        </w:rPr>
        <w:t>ебной нагрузки обучающегося 198</w:t>
      </w:r>
      <w:r w:rsidRPr="004B12E9">
        <w:rPr>
          <w:rStyle w:val="af1"/>
          <w:color w:val="000000"/>
        </w:rPr>
        <w:t xml:space="preserve"> часов, в том числе: обязательной аудиторной учебной нагрузки обуч</w:t>
      </w:r>
      <w:r w:rsidR="002516FC" w:rsidRPr="004B12E9">
        <w:rPr>
          <w:rStyle w:val="af1"/>
          <w:color w:val="000000"/>
        </w:rPr>
        <w:t>ающегося 13</w:t>
      </w:r>
      <w:r w:rsidRPr="004B12E9">
        <w:rPr>
          <w:rStyle w:val="af1"/>
          <w:color w:val="000000"/>
        </w:rPr>
        <w:t>2 часа; самостоятельной работы обучающегося 6</w:t>
      </w:r>
      <w:r w:rsidR="002516FC" w:rsidRPr="004B12E9">
        <w:rPr>
          <w:rStyle w:val="af1"/>
          <w:color w:val="000000"/>
        </w:rPr>
        <w:t>6</w:t>
      </w:r>
      <w:r w:rsidRPr="004B12E9">
        <w:rPr>
          <w:rStyle w:val="af1"/>
          <w:color w:val="000000"/>
        </w:rPr>
        <w:t xml:space="preserve"> часов, учебная практика – 36 часов; производственная практика – 72 час</w:t>
      </w:r>
      <w:r w:rsidR="002516FC" w:rsidRPr="004B12E9">
        <w:rPr>
          <w:rStyle w:val="af1"/>
          <w:color w:val="000000"/>
        </w:rPr>
        <w:t>а</w:t>
      </w:r>
      <w:r w:rsidRPr="004B12E9">
        <w:rPr>
          <w:rStyle w:val="af1"/>
          <w:color w:val="000000"/>
        </w:rPr>
        <w:t>.</w:t>
      </w:r>
    </w:p>
    <w:p w:rsidR="002516FC" w:rsidRPr="004B12E9" w:rsidRDefault="002516FC" w:rsidP="002516FC">
      <w:pPr>
        <w:pStyle w:val="af0"/>
        <w:jc w:val="center"/>
        <w:rPr>
          <w:rStyle w:val="af1"/>
          <w:b/>
        </w:rPr>
      </w:pPr>
      <w:r w:rsidRPr="004B12E9">
        <w:rPr>
          <w:rStyle w:val="af1"/>
          <w:b/>
        </w:rPr>
        <w:t>ПРОФЕССИОНАЛЬНЫЙ  МОДУЛЬ</w:t>
      </w:r>
    </w:p>
    <w:p w:rsidR="005206E6" w:rsidRPr="004B12E9" w:rsidRDefault="002516FC" w:rsidP="002516FC">
      <w:pPr>
        <w:pStyle w:val="af0"/>
        <w:jc w:val="center"/>
        <w:rPr>
          <w:rStyle w:val="af1"/>
          <w:b/>
        </w:rPr>
      </w:pPr>
      <w:r w:rsidRPr="004B12E9">
        <w:rPr>
          <w:rStyle w:val="af1"/>
          <w:b/>
        </w:rPr>
        <w:t>ПМ.02 ПРИЕМ, РАЗМЕЩЕНИЕ И ВЫПИСКА ГОСТЕЙ</w:t>
      </w:r>
    </w:p>
    <w:p w:rsidR="005206E6" w:rsidRPr="004B12E9" w:rsidRDefault="005206E6" w:rsidP="005206E6">
      <w:pPr>
        <w:pStyle w:val="af0"/>
        <w:ind w:left="23" w:right="23"/>
        <w:jc w:val="both"/>
        <w:rPr>
          <w:rStyle w:val="af1"/>
          <w:color w:val="000000"/>
        </w:rPr>
      </w:pPr>
    </w:p>
    <w:p w:rsidR="005206E6" w:rsidRPr="004B12E9" w:rsidRDefault="005206E6" w:rsidP="005206E6">
      <w:pPr>
        <w:pStyle w:val="af0"/>
        <w:ind w:left="20" w:right="20" w:firstLine="340"/>
        <w:jc w:val="both"/>
      </w:pPr>
      <w:r w:rsidRPr="004B12E9">
        <w:rPr>
          <w:rStyle w:val="afd"/>
          <w:color w:val="000000"/>
        </w:rPr>
        <w:t>Цели и задачи модуля - требовани</w:t>
      </w:r>
      <w:r w:rsidR="002516FC" w:rsidRPr="004B12E9">
        <w:rPr>
          <w:rStyle w:val="afd"/>
          <w:color w:val="000000"/>
        </w:rPr>
        <w:t>я к результатам освоения модуля</w:t>
      </w:r>
      <w:r w:rsidRPr="004B12E9">
        <w:rPr>
          <w:rStyle w:val="afd"/>
          <w:color w:val="000000"/>
        </w:rPr>
        <w:t xml:space="preserve"> Организация приема, размещения и выписка гостей и соответствующих профессиональных компетенций (ПК):</w:t>
      </w:r>
    </w:p>
    <w:p w:rsidR="005206E6" w:rsidRPr="004B12E9" w:rsidRDefault="005206E6" w:rsidP="00D77753">
      <w:pPr>
        <w:pStyle w:val="af0"/>
        <w:numPr>
          <w:ilvl w:val="0"/>
          <w:numId w:val="50"/>
        </w:numPr>
        <w:tabs>
          <w:tab w:val="left" w:pos="720"/>
        </w:tabs>
        <w:suppressAutoHyphens w:val="0"/>
        <w:spacing w:after="0" w:line="274" w:lineRule="exact"/>
        <w:ind w:left="20" w:right="20" w:firstLine="340"/>
        <w:jc w:val="both"/>
      </w:pPr>
      <w:r w:rsidRPr="004B12E9">
        <w:rPr>
          <w:rStyle w:val="afd"/>
          <w:color w:val="000000"/>
        </w:rPr>
        <w:t>Принимать, регистрировать и размещать гостей.</w:t>
      </w:r>
    </w:p>
    <w:p w:rsidR="005206E6" w:rsidRPr="004B12E9" w:rsidRDefault="005206E6" w:rsidP="00D77753">
      <w:pPr>
        <w:pStyle w:val="af0"/>
        <w:numPr>
          <w:ilvl w:val="0"/>
          <w:numId w:val="50"/>
        </w:numPr>
        <w:tabs>
          <w:tab w:val="left" w:pos="720"/>
          <w:tab w:val="left" w:pos="994"/>
        </w:tabs>
        <w:suppressAutoHyphens w:val="0"/>
        <w:spacing w:after="0" w:line="274" w:lineRule="exact"/>
        <w:ind w:left="20" w:right="20" w:firstLine="340"/>
        <w:jc w:val="both"/>
      </w:pPr>
      <w:r w:rsidRPr="004B12E9">
        <w:rPr>
          <w:rStyle w:val="afd"/>
          <w:color w:val="000000"/>
        </w:rPr>
        <w:t>Предоставлять гостю информацию о гостиничных услугах.</w:t>
      </w:r>
    </w:p>
    <w:p w:rsidR="005206E6" w:rsidRPr="004B12E9" w:rsidRDefault="005206E6" w:rsidP="00D77753">
      <w:pPr>
        <w:pStyle w:val="af0"/>
        <w:numPr>
          <w:ilvl w:val="0"/>
          <w:numId w:val="50"/>
        </w:numPr>
        <w:tabs>
          <w:tab w:val="left" w:pos="720"/>
        </w:tabs>
        <w:suppressAutoHyphens w:val="0"/>
        <w:spacing w:after="0" w:line="274" w:lineRule="exact"/>
        <w:ind w:left="20" w:right="20" w:firstLine="340"/>
        <w:jc w:val="both"/>
      </w:pPr>
      <w:r w:rsidRPr="004B12E9">
        <w:rPr>
          <w:rStyle w:val="afd"/>
          <w:color w:val="000000"/>
        </w:rPr>
        <w:t>Принимать участие в заключении договоров об оказании гостиничных услуг.</w:t>
      </w:r>
    </w:p>
    <w:p w:rsidR="005206E6" w:rsidRPr="004B12E9" w:rsidRDefault="005206E6" w:rsidP="00D77753">
      <w:pPr>
        <w:pStyle w:val="af0"/>
        <w:numPr>
          <w:ilvl w:val="0"/>
          <w:numId w:val="50"/>
        </w:numPr>
        <w:tabs>
          <w:tab w:val="left" w:pos="720"/>
          <w:tab w:val="left" w:pos="999"/>
        </w:tabs>
        <w:suppressAutoHyphens w:val="0"/>
        <w:spacing w:after="0" w:line="274" w:lineRule="exact"/>
        <w:ind w:left="20" w:right="20" w:firstLine="340"/>
        <w:jc w:val="both"/>
      </w:pPr>
      <w:r w:rsidRPr="004B12E9">
        <w:rPr>
          <w:rStyle w:val="afd"/>
          <w:color w:val="000000"/>
        </w:rPr>
        <w:t>Обеспечивать выполнение договоров об оказании гостиничных услуг.</w:t>
      </w:r>
    </w:p>
    <w:p w:rsidR="005206E6" w:rsidRPr="004B12E9" w:rsidRDefault="005206E6" w:rsidP="00D77753">
      <w:pPr>
        <w:pStyle w:val="af0"/>
        <w:numPr>
          <w:ilvl w:val="0"/>
          <w:numId w:val="50"/>
        </w:numPr>
        <w:tabs>
          <w:tab w:val="left" w:pos="720"/>
        </w:tabs>
        <w:suppressAutoHyphens w:val="0"/>
        <w:spacing w:after="0" w:line="274" w:lineRule="exact"/>
        <w:ind w:left="20" w:right="20" w:firstLine="340"/>
        <w:jc w:val="both"/>
      </w:pPr>
      <w:r w:rsidRPr="004B12E9">
        <w:rPr>
          <w:rStyle w:val="afd"/>
          <w:color w:val="000000"/>
        </w:rPr>
        <w:t>Производить расчеты с гостями, организовывать отъезд и проводы гостей.</w:t>
      </w:r>
    </w:p>
    <w:p w:rsidR="005206E6" w:rsidRPr="004B12E9" w:rsidRDefault="005206E6" w:rsidP="00D77753">
      <w:pPr>
        <w:pStyle w:val="af0"/>
        <w:numPr>
          <w:ilvl w:val="0"/>
          <w:numId w:val="50"/>
        </w:numPr>
        <w:tabs>
          <w:tab w:val="left" w:pos="720"/>
        </w:tabs>
        <w:suppressAutoHyphens w:val="0"/>
        <w:spacing w:after="0" w:line="274" w:lineRule="exact"/>
        <w:ind w:left="20" w:right="20" w:firstLine="340"/>
        <w:jc w:val="both"/>
      </w:pPr>
      <w:r w:rsidRPr="004B12E9">
        <w:rPr>
          <w:rStyle w:val="afd"/>
          <w:color w:val="000000"/>
        </w:rPr>
        <w:t>Координировать процесс ночного аудита и передачи дел по окончании смены.</w:t>
      </w:r>
    </w:p>
    <w:p w:rsidR="005206E6" w:rsidRPr="004B12E9" w:rsidRDefault="005206E6" w:rsidP="005206E6">
      <w:pPr>
        <w:pStyle w:val="af0"/>
        <w:ind w:left="20" w:right="20"/>
        <w:jc w:val="both"/>
      </w:pPr>
      <w:r w:rsidRPr="004B12E9">
        <w:rPr>
          <w:rStyle w:val="afd"/>
          <w:color w:val="000000"/>
        </w:rPr>
        <w:t xml:space="preserve">     С целью овладения указанным видом профессиональной деятельности и соответствую</w:t>
      </w:r>
      <w:r w:rsidRPr="004B12E9">
        <w:rPr>
          <w:rStyle w:val="afd"/>
          <w:color w:val="000000"/>
        </w:rPr>
        <w:softHyphen/>
        <w:t xml:space="preserve">щими профессиональными компетенциями обучающийся в ходе освоения профессионального модуля должен иметь </w:t>
      </w:r>
      <w:r w:rsidRPr="004B12E9">
        <w:rPr>
          <w:rStyle w:val="afd"/>
          <w:b/>
          <w:i/>
          <w:color w:val="000000"/>
        </w:rPr>
        <w:t>практический опыт:</w:t>
      </w:r>
    </w:p>
    <w:p w:rsidR="005206E6" w:rsidRPr="004B12E9" w:rsidRDefault="005206E6" w:rsidP="00D77753">
      <w:pPr>
        <w:pStyle w:val="af0"/>
        <w:numPr>
          <w:ilvl w:val="0"/>
          <w:numId w:val="51"/>
        </w:numPr>
        <w:tabs>
          <w:tab w:val="left" w:pos="370"/>
        </w:tabs>
        <w:suppressAutoHyphens w:val="0"/>
        <w:spacing w:after="0" w:line="274" w:lineRule="exact"/>
        <w:ind w:right="20"/>
      </w:pPr>
      <w:r w:rsidRPr="004B12E9">
        <w:rPr>
          <w:rStyle w:val="afd"/>
          <w:color w:val="000000"/>
        </w:rPr>
        <w:t>приема, регистрации и размещения гостей;</w:t>
      </w:r>
    </w:p>
    <w:p w:rsidR="005206E6" w:rsidRPr="004B12E9" w:rsidRDefault="005206E6" w:rsidP="00D77753">
      <w:pPr>
        <w:pStyle w:val="af0"/>
        <w:numPr>
          <w:ilvl w:val="0"/>
          <w:numId w:val="51"/>
        </w:numPr>
        <w:tabs>
          <w:tab w:val="left" w:pos="370"/>
        </w:tabs>
        <w:suppressAutoHyphens w:val="0"/>
        <w:spacing w:after="0" w:line="274" w:lineRule="exact"/>
        <w:ind w:right="20"/>
      </w:pPr>
      <w:r w:rsidRPr="004B12E9">
        <w:rPr>
          <w:rStyle w:val="afd"/>
          <w:color w:val="000000"/>
        </w:rPr>
        <w:t>предоставления информации гостям об услугах в гостинице;</w:t>
      </w:r>
    </w:p>
    <w:p w:rsidR="005206E6" w:rsidRPr="004B12E9" w:rsidRDefault="005206E6" w:rsidP="00D77753">
      <w:pPr>
        <w:pStyle w:val="af0"/>
        <w:numPr>
          <w:ilvl w:val="0"/>
          <w:numId w:val="51"/>
        </w:numPr>
        <w:tabs>
          <w:tab w:val="left" w:pos="361"/>
        </w:tabs>
        <w:suppressAutoHyphens w:val="0"/>
        <w:spacing w:after="0" w:line="274" w:lineRule="exact"/>
        <w:ind w:right="20"/>
      </w:pPr>
      <w:r w:rsidRPr="004B12E9">
        <w:rPr>
          <w:rStyle w:val="afd"/>
          <w:color w:val="000000"/>
        </w:rPr>
        <w:t>участия в заключении договоров об оказании гостиничных услуг;</w:t>
      </w:r>
    </w:p>
    <w:p w:rsidR="005206E6" w:rsidRPr="004B12E9" w:rsidRDefault="005206E6" w:rsidP="00D77753">
      <w:pPr>
        <w:pStyle w:val="af0"/>
        <w:numPr>
          <w:ilvl w:val="0"/>
          <w:numId w:val="51"/>
        </w:numPr>
        <w:tabs>
          <w:tab w:val="left" w:pos="370"/>
        </w:tabs>
        <w:suppressAutoHyphens w:val="0"/>
        <w:spacing w:after="0" w:line="274" w:lineRule="exact"/>
        <w:ind w:right="20"/>
      </w:pPr>
      <w:r w:rsidRPr="004B12E9">
        <w:rPr>
          <w:rStyle w:val="afd"/>
          <w:color w:val="000000"/>
        </w:rPr>
        <w:t>контроля оказания перечня услуг, предоставляемых в гостиницах (по договору);</w:t>
      </w:r>
    </w:p>
    <w:p w:rsidR="005206E6" w:rsidRPr="004B12E9" w:rsidRDefault="005206E6" w:rsidP="00D77753">
      <w:pPr>
        <w:pStyle w:val="af0"/>
        <w:numPr>
          <w:ilvl w:val="0"/>
          <w:numId w:val="51"/>
        </w:numPr>
        <w:tabs>
          <w:tab w:val="left" w:pos="366"/>
        </w:tabs>
        <w:suppressAutoHyphens w:val="0"/>
        <w:spacing w:after="0" w:line="274" w:lineRule="exact"/>
        <w:ind w:right="20"/>
      </w:pPr>
      <w:r w:rsidRPr="004B12E9">
        <w:rPr>
          <w:rStyle w:val="afd"/>
          <w:color w:val="000000"/>
        </w:rPr>
        <w:t>подготовки счетов и организации отъезда гостей;</w:t>
      </w:r>
    </w:p>
    <w:p w:rsidR="005206E6" w:rsidRPr="004B12E9" w:rsidRDefault="005206E6" w:rsidP="00D77753">
      <w:pPr>
        <w:pStyle w:val="af0"/>
        <w:numPr>
          <w:ilvl w:val="0"/>
          <w:numId w:val="51"/>
        </w:numPr>
        <w:tabs>
          <w:tab w:val="left" w:pos="366"/>
        </w:tabs>
        <w:suppressAutoHyphens w:val="0"/>
        <w:spacing w:after="0" w:line="274" w:lineRule="exact"/>
        <w:ind w:right="20"/>
      </w:pPr>
      <w:r w:rsidRPr="004B12E9">
        <w:rPr>
          <w:rStyle w:val="afd"/>
          <w:color w:val="000000"/>
        </w:rPr>
        <w:t>проведения ночного аудита и передачи дел по окончании смены;</w:t>
      </w:r>
    </w:p>
    <w:p w:rsidR="005206E6" w:rsidRPr="004B12E9" w:rsidRDefault="005206E6" w:rsidP="005206E6">
      <w:pPr>
        <w:pStyle w:val="af0"/>
        <w:ind w:right="20"/>
        <w:jc w:val="both"/>
        <w:rPr>
          <w:b/>
          <w:i/>
        </w:rPr>
      </w:pPr>
      <w:r w:rsidRPr="004B12E9">
        <w:rPr>
          <w:rStyle w:val="afd"/>
          <w:b/>
          <w:i/>
          <w:color w:val="000000"/>
        </w:rPr>
        <w:t>уметь:</w:t>
      </w:r>
    </w:p>
    <w:p w:rsidR="005206E6" w:rsidRPr="004B12E9" w:rsidRDefault="005206E6" w:rsidP="00D77753">
      <w:pPr>
        <w:pStyle w:val="af0"/>
        <w:numPr>
          <w:ilvl w:val="0"/>
          <w:numId w:val="51"/>
        </w:numPr>
        <w:tabs>
          <w:tab w:val="left" w:pos="370"/>
        </w:tabs>
        <w:suppressAutoHyphens w:val="0"/>
        <w:spacing w:after="0" w:line="274" w:lineRule="exact"/>
        <w:ind w:right="20"/>
      </w:pPr>
      <w:r w:rsidRPr="004B12E9">
        <w:rPr>
          <w:rStyle w:val="afd"/>
          <w:color w:val="000000"/>
        </w:rPr>
        <w:t>организовывать рабочее место службы приема и размещения;</w:t>
      </w:r>
    </w:p>
    <w:p w:rsidR="005206E6" w:rsidRPr="004B12E9" w:rsidRDefault="005206E6" w:rsidP="00D77753">
      <w:pPr>
        <w:pStyle w:val="af0"/>
        <w:numPr>
          <w:ilvl w:val="0"/>
          <w:numId w:val="51"/>
        </w:numPr>
        <w:tabs>
          <w:tab w:val="left" w:pos="366"/>
        </w:tabs>
        <w:suppressAutoHyphens w:val="0"/>
        <w:spacing w:after="0" w:line="274" w:lineRule="exact"/>
        <w:ind w:right="20"/>
      </w:pPr>
      <w:r w:rsidRPr="004B12E9">
        <w:rPr>
          <w:rStyle w:val="afd"/>
          <w:color w:val="000000"/>
        </w:rPr>
        <w:t xml:space="preserve">регистрировать гостей </w:t>
      </w:r>
      <w:r w:rsidRPr="004B12E9">
        <w:rPr>
          <w:rStyle w:val="afd"/>
          <w:color w:val="000000"/>
          <w:lang w:eastAsia="en-US"/>
        </w:rPr>
        <w:t>(</w:t>
      </w:r>
      <w:r w:rsidRPr="004B12E9">
        <w:rPr>
          <w:rStyle w:val="afd"/>
          <w:color w:val="000000"/>
          <w:lang w:val="en-US" w:eastAsia="en-US"/>
        </w:rPr>
        <w:t>VIP</w:t>
      </w:r>
      <w:r w:rsidRPr="004B12E9">
        <w:rPr>
          <w:rStyle w:val="afd"/>
          <w:color w:val="000000"/>
        </w:rPr>
        <w:t>-гостей, групп, корпоративных гостей, иностранных граждан);</w:t>
      </w:r>
    </w:p>
    <w:p w:rsidR="005206E6" w:rsidRPr="004B12E9" w:rsidRDefault="005206E6" w:rsidP="00D77753">
      <w:pPr>
        <w:pStyle w:val="af0"/>
        <w:numPr>
          <w:ilvl w:val="0"/>
          <w:numId w:val="51"/>
        </w:numPr>
        <w:tabs>
          <w:tab w:val="left" w:pos="370"/>
        </w:tabs>
        <w:suppressAutoHyphens w:val="0"/>
        <w:spacing w:after="0" w:line="274" w:lineRule="exact"/>
        <w:ind w:right="20"/>
      </w:pPr>
      <w:r w:rsidRPr="004B12E9">
        <w:rPr>
          <w:rStyle w:val="afd"/>
          <w:color w:val="000000"/>
        </w:rPr>
        <w:t>информировать потребителя о видах услуг и правилах безопасности во время проживания в гостинице;</w:t>
      </w:r>
    </w:p>
    <w:p w:rsidR="005206E6" w:rsidRPr="004B12E9" w:rsidRDefault="005206E6" w:rsidP="00D77753">
      <w:pPr>
        <w:pStyle w:val="af0"/>
        <w:numPr>
          <w:ilvl w:val="0"/>
          <w:numId w:val="51"/>
        </w:numPr>
        <w:tabs>
          <w:tab w:val="left" w:pos="370"/>
        </w:tabs>
        <w:suppressAutoHyphens w:val="0"/>
        <w:spacing w:after="0" w:line="274" w:lineRule="exact"/>
        <w:ind w:right="20"/>
      </w:pPr>
      <w:r w:rsidRPr="004B12E9">
        <w:rPr>
          <w:rStyle w:val="afd"/>
          <w:color w:val="000000"/>
        </w:rPr>
        <w:t>готовить проекты договоров в соответствии с принятыми соглашениями и заключать их с турагенствами, туроператорами и иными сторонними организациями;</w:t>
      </w:r>
    </w:p>
    <w:p w:rsidR="005206E6" w:rsidRPr="004B12E9" w:rsidRDefault="005206E6" w:rsidP="00D77753">
      <w:pPr>
        <w:pStyle w:val="af0"/>
        <w:numPr>
          <w:ilvl w:val="0"/>
          <w:numId w:val="51"/>
        </w:numPr>
        <w:tabs>
          <w:tab w:val="left" w:pos="370"/>
        </w:tabs>
        <w:suppressAutoHyphens w:val="0"/>
        <w:spacing w:after="0" w:line="274" w:lineRule="exact"/>
        <w:ind w:right="20"/>
      </w:pPr>
      <w:r w:rsidRPr="004B12E9">
        <w:rPr>
          <w:rStyle w:val="afd"/>
          <w:color w:val="000000"/>
        </w:rPr>
        <w:t>контролировать оказание перечня услуг, предоставляемых в гостиницах (по договору);</w:t>
      </w:r>
    </w:p>
    <w:p w:rsidR="005206E6" w:rsidRPr="004B12E9" w:rsidRDefault="005206E6" w:rsidP="00D77753">
      <w:pPr>
        <w:pStyle w:val="af0"/>
        <w:numPr>
          <w:ilvl w:val="0"/>
          <w:numId w:val="51"/>
        </w:numPr>
        <w:tabs>
          <w:tab w:val="left" w:pos="370"/>
        </w:tabs>
        <w:suppressAutoHyphens w:val="0"/>
        <w:spacing w:after="0" w:line="274" w:lineRule="exact"/>
        <w:ind w:right="20"/>
      </w:pPr>
      <w:r w:rsidRPr="004B12E9">
        <w:rPr>
          <w:rStyle w:val="afd"/>
          <w:color w:val="000000"/>
        </w:rPr>
        <w:t>оформлять и подготавливать счета гостей и производить расчеты с ними;</w:t>
      </w:r>
    </w:p>
    <w:p w:rsidR="005206E6" w:rsidRPr="004B12E9" w:rsidRDefault="005206E6" w:rsidP="00D77753">
      <w:pPr>
        <w:pStyle w:val="af0"/>
        <w:numPr>
          <w:ilvl w:val="0"/>
          <w:numId w:val="51"/>
        </w:numPr>
        <w:tabs>
          <w:tab w:val="left" w:pos="370"/>
        </w:tabs>
        <w:suppressAutoHyphens w:val="0"/>
        <w:spacing w:after="0" w:line="274" w:lineRule="exact"/>
        <w:ind w:right="20"/>
      </w:pPr>
      <w:r w:rsidRPr="004B12E9">
        <w:rPr>
          <w:rStyle w:val="afd"/>
          <w:color w:val="000000"/>
        </w:rPr>
        <w:t>поддерживать информационную базу данных о наличии занятых, свободных мест, о гостях (проживающих, выписавшихся, отъезжающих);</w:t>
      </w:r>
    </w:p>
    <w:p w:rsidR="005206E6" w:rsidRPr="004B12E9" w:rsidRDefault="005206E6" w:rsidP="00D77753">
      <w:pPr>
        <w:pStyle w:val="af0"/>
        <w:numPr>
          <w:ilvl w:val="0"/>
          <w:numId w:val="51"/>
        </w:numPr>
        <w:tabs>
          <w:tab w:val="left" w:pos="370"/>
        </w:tabs>
        <w:suppressAutoHyphens w:val="0"/>
        <w:spacing w:after="0" w:line="274" w:lineRule="exact"/>
        <w:ind w:right="20"/>
      </w:pPr>
      <w:r w:rsidRPr="004B12E9">
        <w:rPr>
          <w:rStyle w:val="afd"/>
          <w:color w:val="000000"/>
        </w:rPr>
        <w:t>составлять и обрабатывать необходимую документацию (по загрузке номеров, ожидаемому заезду, выезду, состоянию номеров, начислению на счета гостей за дополнительные услуги);</w:t>
      </w:r>
    </w:p>
    <w:p w:rsidR="005206E6" w:rsidRPr="004B12E9" w:rsidRDefault="005206E6" w:rsidP="00D77753">
      <w:pPr>
        <w:pStyle w:val="af0"/>
        <w:numPr>
          <w:ilvl w:val="0"/>
          <w:numId w:val="51"/>
        </w:numPr>
        <w:tabs>
          <w:tab w:val="left" w:pos="370"/>
        </w:tabs>
        <w:suppressAutoHyphens w:val="0"/>
        <w:spacing w:after="0" w:line="274" w:lineRule="exact"/>
        <w:ind w:right="20"/>
      </w:pPr>
      <w:r w:rsidRPr="004B12E9">
        <w:rPr>
          <w:rStyle w:val="afd"/>
          <w:color w:val="000000"/>
        </w:rPr>
        <w:t>выполнять обязанности ночного портье;</w:t>
      </w:r>
    </w:p>
    <w:p w:rsidR="005206E6" w:rsidRPr="004B12E9" w:rsidRDefault="005206E6" w:rsidP="00D77753">
      <w:pPr>
        <w:pStyle w:val="af0"/>
        <w:numPr>
          <w:ilvl w:val="0"/>
          <w:numId w:val="51"/>
        </w:numPr>
        <w:tabs>
          <w:tab w:val="left" w:pos="370"/>
        </w:tabs>
        <w:suppressAutoHyphens w:val="0"/>
        <w:spacing w:after="0" w:line="274" w:lineRule="exact"/>
        <w:ind w:right="20"/>
      </w:pPr>
      <w:r w:rsidRPr="004B12E9">
        <w:rPr>
          <w:rStyle w:val="afd"/>
          <w:color w:val="000000"/>
        </w:rPr>
        <w:t>организовывать работу бюро регистрации;</w:t>
      </w:r>
    </w:p>
    <w:p w:rsidR="005206E6" w:rsidRPr="004B12E9" w:rsidRDefault="005206E6" w:rsidP="00D77753">
      <w:pPr>
        <w:pStyle w:val="af0"/>
        <w:numPr>
          <w:ilvl w:val="0"/>
          <w:numId w:val="51"/>
        </w:numPr>
        <w:tabs>
          <w:tab w:val="left" w:pos="370"/>
        </w:tabs>
        <w:suppressAutoHyphens w:val="0"/>
        <w:spacing w:after="0" w:line="274" w:lineRule="exact"/>
        <w:ind w:right="20"/>
      </w:pPr>
      <w:r w:rsidRPr="004B12E9">
        <w:rPr>
          <w:rStyle w:val="afd"/>
          <w:color w:val="000000"/>
        </w:rPr>
        <w:t>определять виды и формы туристской деятельности;</w:t>
      </w:r>
    </w:p>
    <w:p w:rsidR="005206E6" w:rsidRPr="004B12E9" w:rsidRDefault="005206E6" w:rsidP="005206E6">
      <w:pPr>
        <w:pStyle w:val="af0"/>
        <w:ind w:right="20"/>
        <w:jc w:val="both"/>
        <w:rPr>
          <w:b/>
          <w:i/>
        </w:rPr>
      </w:pPr>
      <w:r w:rsidRPr="004B12E9">
        <w:rPr>
          <w:rStyle w:val="afd"/>
          <w:b/>
          <w:i/>
          <w:color w:val="000000"/>
        </w:rPr>
        <w:lastRenderedPageBreak/>
        <w:t>знать:</w:t>
      </w:r>
    </w:p>
    <w:p w:rsidR="005206E6" w:rsidRPr="004B12E9" w:rsidRDefault="005206E6" w:rsidP="00D77753">
      <w:pPr>
        <w:pStyle w:val="af0"/>
        <w:numPr>
          <w:ilvl w:val="0"/>
          <w:numId w:val="51"/>
        </w:numPr>
        <w:tabs>
          <w:tab w:val="left" w:pos="370"/>
        </w:tabs>
        <w:suppressAutoHyphens w:val="0"/>
        <w:spacing w:after="0" w:line="274" w:lineRule="exact"/>
        <w:ind w:right="20"/>
      </w:pPr>
      <w:r w:rsidRPr="004B12E9">
        <w:rPr>
          <w:rStyle w:val="afd"/>
          <w:color w:val="000000"/>
        </w:rPr>
        <w:t>нормативную документацию, регламентирующую деятельность гостиниц при приеме, реги</w:t>
      </w:r>
      <w:r w:rsidRPr="004B12E9">
        <w:rPr>
          <w:rStyle w:val="afd"/>
          <w:color w:val="000000"/>
        </w:rPr>
        <w:softHyphen/>
        <w:t>страции и размещении гостей;</w:t>
      </w:r>
    </w:p>
    <w:p w:rsidR="005206E6" w:rsidRPr="004B12E9" w:rsidRDefault="005206E6" w:rsidP="00D77753">
      <w:pPr>
        <w:pStyle w:val="af0"/>
        <w:numPr>
          <w:ilvl w:val="0"/>
          <w:numId w:val="51"/>
        </w:numPr>
        <w:tabs>
          <w:tab w:val="left" w:pos="370"/>
        </w:tabs>
        <w:suppressAutoHyphens w:val="0"/>
        <w:spacing w:after="0" w:line="274" w:lineRule="exact"/>
        <w:ind w:right="20"/>
      </w:pPr>
      <w:r w:rsidRPr="004B12E9">
        <w:rPr>
          <w:rStyle w:val="afd"/>
          <w:color w:val="000000"/>
        </w:rPr>
        <w:t>организацию службы приема и размещения;</w:t>
      </w:r>
    </w:p>
    <w:p w:rsidR="005206E6" w:rsidRPr="004B12E9" w:rsidRDefault="005206E6" w:rsidP="00D77753">
      <w:pPr>
        <w:pStyle w:val="af0"/>
        <w:numPr>
          <w:ilvl w:val="0"/>
          <w:numId w:val="51"/>
        </w:numPr>
        <w:tabs>
          <w:tab w:val="left" w:pos="370"/>
        </w:tabs>
        <w:suppressAutoHyphens w:val="0"/>
        <w:spacing w:after="0" w:line="274" w:lineRule="exact"/>
        <w:ind w:right="20"/>
      </w:pPr>
      <w:r w:rsidRPr="004B12E9">
        <w:rPr>
          <w:rStyle w:val="afd"/>
          <w:color w:val="000000"/>
        </w:rPr>
        <w:t>стандарты качества обслуживания при приеме и выписке гостей;</w:t>
      </w:r>
    </w:p>
    <w:p w:rsidR="005206E6" w:rsidRPr="004B12E9" w:rsidRDefault="005206E6" w:rsidP="00D77753">
      <w:pPr>
        <w:pStyle w:val="af0"/>
        <w:numPr>
          <w:ilvl w:val="0"/>
          <w:numId w:val="51"/>
        </w:numPr>
        <w:tabs>
          <w:tab w:val="left" w:pos="366"/>
        </w:tabs>
        <w:suppressAutoHyphens w:val="0"/>
        <w:spacing w:after="0" w:line="274" w:lineRule="exact"/>
        <w:ind w:right="20"/>
      </w:pPr>
      <w:r w:rsidRPr="004B12E9">
        <w:rPr>
          <w:rStyle w:val="afd"/>
          <w:color w:val="000000"/>
        </w:rPr>
        <w:t>правила приема, регистрации и поселения гостей, групп, корпоративных гостей;</w:t>
      </w:r>
    </w:p>
    <w:p w:rsidR="005206E6" w:rsidRPr="004B12E9" w:rsidRDefault="005206E6" w:rsidP="00D77753">
      <w:pPr>
        <w:pStyle w:val="af0"/>
        <w:numPr>
          <w:ilvl w:val="0"/>
          <w:numId w:val="51"/>
        </w:numPr>
        <w:tabs>
          <w:tab w:val="left" w:pos="366"/>
        </w:tabs>
        <w:suppressAutoHyphens w:val="0"/>
        <w:spacing w:after="0" w:line="274" w:lineRule="exact"/>
        <w:ind w:right="20"/>
      </w:pPr>
      <w:r w:rsidRPr="004B12E9">
        <w:rPr>
          <w:rStyle w:val="afd"/>
          <w:color w:val="000000"/>
        </w:rPr>
        <w:t>юридические аспекты и правила регистрации иностранных гостей;</w:t>
      </w:r>
    </w:p>
    <w:p w:rsidR="005206E6" w:rsidRPr="004B12E9" w:rsidRDefault="005206E6" w:rsidP="00D77753">
      <w:pPr>
        <w:pStyle w:val="af0"/>
        <w:numPr>
          <w:ilvl w:val="0"/>
          <w:numId w:val="51"/>
        </w:numPr>
        <w:tabs>
          <w:tab w:val="left" w:pos="370"/>
        </w:tabs>
        <w:suppressAutoHyphens w:val="0"/>
        <w:spacing w:after="0" w:line="274" w:lineRule="exact"/>
        <w:ind w:right="20"/>
      </w:pPr>
      <w:r w:rsidRPr="004B12E9">
        <w:rPr>
          <w:rStyle w:val="afd"/>
          <w:color w:val="000000"/>
        </w:rPr>
        <w:t>основные и дополнительные услуги, предоставляемые гостиницей;</w:t>
      </w:r>
    </w:p>
    <w:p w:rsidR="005206E6" w:rsidRPr="004B12E9" w:rsidRDefault="005206E6" w:rsidP="00D77753">
      <w:pPr>
        <w:pStyle w:val="af0"/>
        <w:numPr>
          <w:ilvl w:val="0"/>
          <w:numId w:val="51"/>
        </w:numPr>
        <w:tabs>
          <w:tab w:val="left" w:pos="370"/>
        </w:tabs>
        <w:suppressAutoHyphens w:val="0"/>
        <w:spacing w:after="0" w:line="274" w:lineRule="exact"/>
        <w:ind w:right="20"/>
      </w:pPr>
      <w:r w:rsidRPr="004B12E9">
        <w:rPr>
          <w:rStyle w:val="afd"/>
          <w:color w:val="000000"/>
        </w:rPr>
        <w:t>виды соглашений (договоров), правила их составления, порядок согласования и подписания;</w:t>
      </w:r>
    </w:p>
    <w:p w:rsidR="005206E6" w:rsidRPr="004B12E9" w:rsidRDefault="005206E6" w:rsidP="00D77753">
      <w:pPr>
        <w:pStyle w:val="af0"/>
        <w:numPr>
          <w:ilvl w:val="0"/>
          <w:numId w:val="51"/>
        </w:numPr>
        <w:tabs>
          <w:tab w:val="left" w:pos="366"/>
        </w:tabs>
        <w:suppressAutoHyphens w:val="0"/>
        <w:spacing w:after="0" w:line="274" w:lineRule="exact"/>
        <w:ind w:right="20"/>
      </w:pPr>
      <w:r w:rsidRPr="004B12E9">
        <w:rPr>
          <w:rStyle w:val="afd"/>
          <w:color w:val="000000"/>
        </w:rPr>
        <w:t>правила оформления счетов за проживание и дополнительные услуги;</w:t>
      </w:r>
    </w:p>
    <w:p w:rsidR="005206E6" w:rsidRPr="004B12E9" w:rsidRDefault="005206E6" w:rsidP="00D77753">
      <w:pPr>
        <w:pStyle w:val="af0"/>
        <w:numPr>
          <w:ilvl w:val="0"/>
          <w:numId w:val="51"/>
        </w:numPr>
        <w:tabs>
          <w:tab w:val="left" w:pos="370"/>
        </w:tabs>
        <w:suppressAutoHyphens w:val="0"/>
        <w:spacing w:after="0" w:line="274" w:lineRule="exact"/>
        <w:ind w:right="20"/>
      </w:pPr>
      <w:r w:rsidRPr="004B12E9">
        <w:rPr>
          <w:rStyle w:val="afd"/>
          <w:color w:val="000000"/>
        </w:rPr>
        <w:t>виды отчетной документации, порядок возврата денежных сумм гостям;</w:t>
      </w:r>
    </w:p>
    <w:p w:rsidR="005206E6" w:rsidRPr="004B12E9" w:rsidRDefault="005206E6" w:rsidP="00D77753">
      <w:pPr>
        <w:pStyle w:val="af0"/>
        <w:numPr>
          <w:ilvl w:val="0"/>
          <w:numId w:val="51"/>
        </w:numPr>
        <w:tabs>
          <w:tab w:val="left" w:pos="370"/>
        </w:tabs>
        <w:suppressAutoHyphens w:val="0"/>
        <w:spacing w:after="0" w:line="274" w:lineRule="exact"/>
        <w:ind w:right="20"/>
      </w:pPr>
      <w:r w:rsidRPr="004B12E9">
        <w:rPr>
          <w:rStyle w:val="afd"/>
          <w:color w:val="000000"/>
        </w:rPr>
        <w:t>основные функции службы ночного портье и правила выполнения ночного аудита;</w:t>
      </w:r>
    </w:p>
    <w:p w:rsidR="005206E6" w:rsidRPr="004B12E9" w:rsidRDefault="005206E6" w:rsidP="00D77753">
      <w:pPr>
        <w:pStyle w:val="af0"/>
        <w:numPr>
          <w:ilvl w:val="0"/>
          <w:numId w:val="51"/>
        </w:numPr>
        <w:tabs>
          <w:tab w:val="left" w:pos="366"/>
        </w:tabs>
        <w:suppressAutoHyphens w:val="0"/>
        <w:spacing w:after="0" w:line="274" w:lineRule="exact"/>
        <w:ind w:right="20"/>
      </w:pPr>
      <w:r w:rsidRPr="004B12E9">
        <w:rPr>
          <w:rStyle w:val="afd"/>
          <w:color w:val="000000"/>
        </w:rPr>
        <w:t>принципы взаимодействия службы приема и размещения с другими отделами гостиницы;</w:t>
      </w:r>
    </w:p>
    <w:p w:rsidR="005206E6" w:rsidRPr="004B12E9" w:rsidRDefault="005206E6" w:rsidP="00D77753">
      <w:pPr>
        <w:pStyle w:val="af0"/>
        <w:numPr>
          <w:ilvl w:val="0"/>
          <w:numId w:val="51"/>
        </w:numPr>
        <w:tabs>
          <w:tab w:val="left" w:pos="370"/>
        </w:tabs>
        <w:suppressAutoHyphens w:val="0"/>
        <w:spacing w:after="0" w:line="274" w:lineRule="exact"/>
        <w:ind w:right="20"/>
      </w:pPr>
      <w:r w:rsidRPr="004B12E9">
        <w:rPr>
          <w:rStyle w:val="afd"/>
          <w:color w:val="000000"/>
        </w:rPr>
        <w:t>правила работы с информационной базой данных гостиницы;</w:t>
      </w:r>
    </w:p>
    <w:p w:rsidR="005206E6" w:rsidRPr="004B12E9" w:rsidRDefault="005206E6" w:rsidP="00D77753">
      <w:pPr>
        <w:pStyle w:val="af0"/>
        <w:numPr>
          <w:ilvl w:val="0"/>
          <w:numId w:val="51"/>
        </w:numPr>
        <w:tabs>
          <w:tab w:val="left" w:pos="370"/>
        </w:tabs>
        <w:suppressAutoHyphens w:val="0"/>
        <w:spacing w:after="0" w:line="259" w:lineRule="exact"/>
        <w:ind w:right="20"/>
      </w:pPr>
      <w:r w:rsidRPr="004B12E9">
        <w:rPr>
          <w:rStyle w:val="afd"/>
          <w:color w:val="000000"/>
        </w:rPr>
        <w:t>основные функции службы приема и размещения;</w:t>
      </w:r>
    </w:p>
    <w:p w:rsidR="005206E6" w:rsidRPr="004B12E9" w:rsidRDefault="005206E6" w:rsidP="00D77753">
      <w:pPr>
        <w:pStyle w:val="af0"/>
        <w:numPr>
          <w:ilvl w:val="0"/>
          <w:numId w:val="51"/>
        </w:numPr>
        <w:tabs>
          <w:tab w:val="left" w:pos="370"/>
        </w:tabs>
        <w:suppressAutoHyphens w:val="0"/>
        <w:spacing w:after="0" w:line="259" w:lineRule="exact"/>
        <w:ind w:right="20"/>
      </w:pPr>
      <w:r w:rsidRPr="004B12E9">
        <w:rPr>
          <w:rStyle w:val="afd"/>
          <w:color w:val="000000"/>
        </w:rPr>
        <w:t>структуру туризма.</w:t>
      </w:r>
    </w:p>
    <w:p w:rsidR="005206E6" w:rsidRPr="004B12E9" w:rsidRDefault="005206E6" w:rsidP="005206E6">
      <w:pPr>
        <w:pStyle w:val="af0"/>
        <w:spacing w:line="259" w:lineRule="exact"/>
        <w:ind w:left="20" w:right="20" w:firstLine="340"/>
        <w:jc w:val="both"/>
      </w:pPr>
      <w:r w:rsidRPr="004B12E9">
        <w:rPr>
          <w:rStyle w:val="afd"/>
          <w:color w:val="000000"/>
        </w:rPr>
        <w:t>Требования к уровню освоения модуля: формируются следующие компетенции: ОК- 1-10, ПК 2.1-2.6.</w:t>
      </w:r>
    </w:p>
    <w:p w:rsidR="0000699B" w:rsidRPr="004B12E9" w:rsidRDefault="005206E6" w:rsidP="005206E6">
      <w:pPr>
        <w:pStyle w:val="af0"/>
        <w:spacing w:line="259" w:lineRule="exact"/>
        <w:ind w:left="20" w:right="20" w:firstLine="340"/>
        <w:jc w:val="both"/>
        <w:rPr>
          <w:rStyle w:val="afd"/>
          <w:color w:val="000000"/>
        </w:rPr>
      </w:pPr>
      <w:r w:rsidRPr="004B12E9">
        <w:rPr>
          <w:rStyle w:val="afd"/>
          <w:color w:val="000000"/>
        </w:rPr>
        <w:t xml:space="preserve">Содержание междисциплинарного курса «Организация деятельности службы приема, размещения и выписки гостей». </w:t>
      </w:r>
    </w:p>
    <w:p w:rsidR="0000699B" w:rsidRPr="004B12E9" w:rsidRDefault="0000699B" w:rsidP="000069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rPr>
      </w:pPr>
      <w:r w:rsidRPr="004B12E9">
        <w:rPr>
          <w:rFonts w:ascii="Times New Roman" w:hAnsi="Times New Roman" w:cs="Times New Roman"/>
          <w:b/>
          <w:bCs/>
        </w:rPr>
        <w:t xml:space="preserve">Раздел 1. </w:t>
      </w:r>
      <w:r w:rsidRPr="004B12E9">
        <w:rPr>
          <w:rFonts w:ascii="Times New Roman" w:hAnsi="Times New Roman" w:cs="Times New Roman"/>
        </w:rPr>
        <w:t xml:space="preserve"> Прием, регистрация, размещение гостей и обеспечение выполнения договоров об оказании гостиничных услуг</w:t>
      </w:r>
      <w:r w:rsidRPr="004B12E9">
        <w:rPr>
          <w:rFonts w:ascii="Times New Roman" w:hAnsi="Times New Roman" w:cs="Times New Roman"/>
          <w:b/>
          <w:bCs/>
        </w:rPr>
        <w:t xml:space="preserve"> </w:t>
      </w:r>
    </w:p>
    <w:p w:rsidR="0000699B" w:rsidRPr="004B12E9" w:rsidRDefault="0000699B" w:rsidP="000069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rPr>
      </w:pPr>
      <w:r w:rsidRPr="004B12E9">
        <w:rPr>
          <w:rFonts w:ascii="Times New Roman" w:hAnsi="Times New Roman" w:cs="Times New Roman"/>
          <w:b/>
          <w:bCs/>
        </w:rPr>
        <w:t>Тема 1.1.</w:t>
      </w:r>
      <w:r w:rsidRPr="004B12E9">
        <w:rPr>
          <w:rFonts w:ascii="Times New Roman" w:hAnsi="Times New Roman" w:cs="Times New Roman"/>
          <w:b/>
          <w:bCs/>
          <w:i/>
        </w:rPr>
        <w:t xml:space="preserve"> </w:t>
      </w:r>
      <w:r w:rsidRPr="004B12E9">
        <w:rPr>
          <w:rFonts w:ascii="Times New Roman" w:hAnsi="Times New Roman" w:cs="Times New Roman"/>
        </w:rPr>
        <w:t>Порядок регистрации и размещения гостей (VIP-гостей, групп, иностранных граждан).</w:t>
      </w:r>
    </w:p>
    <w:p w:rsidR="0000699B" w:rsidRPr="004B12E9" w:rsidRDefault="0000699B" w:rsidP="000069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rPr>
      </w:pPr>
      <w:r w:rsidRPr="004B12E9">
        <w:rPr>
          <w:rFonts w:ascii="Times New Roman" w:hAnsi="Times New Roman" w:cs="Times New Roman"/>
          <w:b/>
          <w:bCs/>
        </w:rPr>
        <w:t xml:space="preserve">Тема 1.2. </w:t>
      </w:r>
      <w:r w:rsidRPr="004B12E9">
        <w:rPr>
          <w:rFonts w:ascii="Times New Roman" w:hAnsi="Times New Roman" w:cs="Times New Roman"/>
        </w:rPr>
        <w:t>Заключение договоров об оказании гостиничных услуг и предоставление информацию о гостиничных услугах</w:t>
      </w:r>
    </w:p>
    <w:p w:rsidR="0000699B" w:rsidRPr="004B12E9" w:rsidRDefault="0000699B" w:rsidP="000069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rPr>
      </w:pPr>
      <w:r w:rsidRPr="004B12E9">
        <w:rPr>
          <w:rFonts w:ascii="Times New Roman" w:hAnsi="Times New Roman" w:cs="Times New Roman"/>
          <w:b/>
          <w:bCs/>
        </w:rPr>
        <w:t xml:space="preserve">Раздел ПМ 2. </w:t>
      </w:r>
      <w:r w:rsidRPr="004B12E9">
        <w:rPr>
          <w:rFonts w:ascii="Times New Roman" w:hAnsi="Times New Roman" w:cs="Times New Roman"/>
          <w:b/>
          <w:bCs/>
          <w:i/>
        </w:rPr>
        <w:t xml:space="preserve"> </w:t>
      </w:r>
      <w:r w:rsidRPr="004B12E9">
        <w:rPr>
          <w:rFonts w:ascii="Times New Roman" w:hAnsi="Times New Roman" w:cs="Times New Roman"/>
        </w:rPr>
        <w:t>Произведение расчета с гостями, организация отъезда и координирование процесса ночного аудита</w:t>
      </w:r>
    </w:p>
    <w:p w:rsidR="0000699B" w:rsidRPr="004B12E9" w:rsidRDefault="0000699B" w:rsidP="000069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rPr>
      </w:pPr>
      <w:r w:rsidRPr="004B12E9">
        <w:rPr>
          <w:rFonts w:ascii="Times New Roman" w:hAnsi="Times New Roman" w:cs="Times New Roman"/>
          <w:b/>
          <w:bCs/>
        </w:rPr>
        <w:t>Тема 2.1.</w:t>
      </w:r>
      <w:r w:rsidRPr="004B12E9">
        <w:rPr>
          <w:rFonts w:ascii="Times New Roman" w:hAnsi="Times New Roman" w:cs="Times New Roman"/>
          <w:b/>
          <w:bCs/>
          <w:i/>
        </w:rPr>
        <w:t xml:space="preserve"> </w:t>
      </w:r>
      <w:r w:rsidRPr="004B12E9">
        <w:rPr>
          <w:rFonts w:ascii="Times New Roman" w:hAnsi="Times New Roman" w:cs="Times New Roman"/>
        </w:rPr>
        <w:t>Произведение расчета с гостями и организация отъезда</w:t>
      </w:r>
    </w:p>
    <w:p w:rsidR="0000699B" w:rsidRPr="004B12E9" w:rsidRDefault="0000699B" w:rsidP="000069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i/>
        </w:rPr>
      </w:pPr>
      <w:r w:rsidRPr="004B12E9">
        <w:rPr>
          <w:rFonts w:ascii="Times New Roman" w:hAnsi="Times New Roman" w:cs="Times New Roman"/>
          <w:b/>
          <w:bCs/>
        </w:rPr>
        <w:t xml:space="preserve">Тема 2.2. </w:t>
      </w:r>
      <w:r w:rsidRPr="004B12E9">
        <w:rPr>
          <w:rFonts w:ascii="Times New Roman" w:hAnsi="Times New Roman" w:cs="Times New Roman"/>
        </w:rPr>
        <w:t>Координирование процесса ночного аудита</w:t>
      </w:r>
    </w:p>
    <w:p w:rsidR="005206E6" w:rsidRPr="004B12E9" w:rsidRDefault="005206E6" w:rsidP="005206E6">
      <w:pPr>
        <w:pStyle w:val="af0"/>
        <w:ind w:left="23" w:right="23"/>
        <w:jc w:val="both"/>
        <w:rPr>
          <w:rStyle w:val="af1"/>
          <w:color w:val="000000"/>
        </w:rPr>
      </w:pPr>
      <w:r w:rsidRPr="004B12E9">
        <w:rPr>
          <w:rStyle w:val="af1"/>
          <w:color w:val="000000"/>
        </w:rPr>
        <w:t xml:space="preserve">     Рекомендуемое количество часов на освоение программы учебной дисциплины:</w:t>
      </w:r>
      <w:r w:rsidRPr="004B12E9">
        <w:t xml:space="preserve"> </w:t>
      </w:r>
      <w:r w:rsidRPr="004B12E9">
        <w:rPr>
          <w:rStyle w:val="af1"/>
          <w:color w:val="000000"/>
        </w:rPr>
        <w:t xml:space="preserve">максимальной учебной нагрузки обучающегося </w:t>
      </w:r>
      <w:r w:rsidR="002516FC" w:rsidRPr="004B12E9">
        <w:rPr>
          <w:rStyle w:val="af1"/>
          <w:color w:val="000000"/>
        </w:rPr>
        <w:t>291</w:t>
      </w:r>
      <w:r w:rsidRPr="004B12E9">
        <w:rPr>
          <w:rStyle w:val="af1"/>
          <w:color w:val="000000"/>
        </w:rPr>
        <w:t xml:space="preserve"> часа, в том числе: обязательной аудиторной учебной нагрузки обучающегося </w:t>
      </w:r>
      <w:r w:rsidR="002516FC" w:rsidRPr="004B12E9">
        <w:rPr>
          <w:rStyle w:val="af1"/>
          <w:color w:val="000000"/>
        </w:rPr>
        <w:t>194</w:t>
      </w:r>
      <w:r w:rsidRPr="004B12E9">
        <w:rPr>
          <w:rStyle w:val="af1"/>
          <w:color w:val="000000"/>
        </w:rPr>
        <w:t xml:space="preserve"> часа; самостоятельной работы обучающегося</w:t>
      </w:r>
      <w:r w:rsidR="002516FC" w:rsidRPr="004B12E9">
        <w:rPr>
          <w:rStyle w:val="af1"/>
          <w:color w:val="000000"/>
        </w:rPr>
        <w:t xml:space="preserve"> 97</w:t>
      </w:r>
      <w:r w:rsidRPr="004B12E9">
        <w:rPr>
          <w:rStyle w:val="af1"/>
          <w:color w:val="000000"/>
        </w:rPr>
        <w:t xml:space="preserve"> часов, учебная практика – 36 часов; производственная практика – </w:t>
      </w:r>
      <w:r w:rsidR="002516FC" w:rsidRPr="004B12E9">
        <w:rPr>
          <w:rStyle w:val="af1"/>
          <w:color w:val="000000"/>
        </w:rPr>
        <w:t>36</w:t>
      </w:r>
      <w:r w:rsidRPr="004B12E9">
        <w:rPr>
          <w:rStyle w:val="af1"/>
          <w:color w:val="000000"/>
        </w:rPr>
        <w:t xml:space="preserve"> часов.</w:t>
      </w:r>
    </w:p>
    <w:p w:rsidR="005206E6" w:rsidRPr="004B12E9" w:rsidRDefault="005206E6" w:rsidP="005206E6">
      <w:pPr>
        <w:pStyle w:val="af0"/>
        <w:ind w:left="23" w:right="20" w:firstLine="340"/>
        <w:jc w:val="both"/>
        <w:rPr>
          <w:rStyle w:val="af1"/>
          <w:color w:val="000000"/>
        </w:rPr>
      </w:pPr>
    </w:p>
    <w:p w:rsidR="005206E6" w:rsidRPr="004B12E9" w:rsidRDefault="005206E6" w:rsidP="005206E6">
      <w:pPr>
        <w:pStyle w:val="af0"/>
        <w:ind w:left="23" w:right="20" w:firstLine="340"/>
        <w:jc w:val="both"/>
      </w:pPr>
    </w:p>
    <w:p w:rsidR="005206E6" w:rsidRPr="004B12E9" w:rsidRDefault="005206E6" w:rsidP="005206E6">
      <w:pPr>
        <w:pStyle w:val="af0"/>
        <w:tabs>
          <w:tab w:val="left" w:pos="745"/>
        </w:tabs>
        <w:contextualSpacing/>
        <w:jc w:val="both"/>
        <w:rPr>
          <w:b/>
          <w:color w:val="800080"/>
        </w:rPr>
      </w:pPr>
    </w:p>
    <w:p w:rsidR="005206E6" w:rsidRPr="004B12E9" w:rsidRDefault="005206E6" w:rsidP="005206E6">
      <w:pPr>
        <w:pStyle w:val="af0"/>
        <w:tabs>
          <w:tab w:val="left" w:pos="745"/>
        </w:tabs>
        <w:contextualSpacing/>
        <w:jc w:val="both"/>
        <w:rPr>
          <w:b/>
          <w:color w:val="800080"/>
        </w:rPr>
      </w:pPr>
    </w:p>
    <w:p w:rsidR="002516FC" w:rsidRPr="004B12E9" w:rsidRDefault="002516FC" w:rsidP="002516FC">
      <w:pPr>
        <w:pStyle w:val="af0"/>
        <w:jc w:val="center"/>
        <w:rPr>
          <w:rStyle w:val="af1"/>
          <w:b/>
        </w:rPr>
      </w:pPr>
      <w:r w:rsidRPr="004B12E9">
        <w:rPr>
          <w:rStyle w:val="af1"/>
          <w:b/>
        </w:rPr>
        <w:t>ПРОФЕССИОНАЛЬНЫЙ  МОДУЛЬ</w:t>
      </w:r>
    </w:p>
    <w:p w:rsidR="005206E6" w:rsidRPr="004B12E9" w:rsidRDefault="002516FC" w:rsidP="002516FC">
      <w:pPr>
        <w:pStyle w:val="af0"/>
        <w:jc w:val="center"/>
        <w:rPr>
          <w:rStyle w:val="af1"/>
          <w:b/>
        </w:rPr>
      </w:pPr>
      <w:r w:rsidRPr="004B12E9">
        <w:rPr>
          <w:rStyle w:val="af1"/>
          <w:b/>
        </w:rPr>
        <w:t>ПМ.03 ОРГАНИЗАЦИЯ ОБСЛУЖИВАНИЯ ГОСТЕЙ В ПРОЦЕССЕ ПРОЖИВАНИЯ</w:t>
      </w:r>
    </w:p>
    <w:p w:rsidR="005206E6" w:rsidRPr="004B12E9" w:rsidRDefault="005206E6" w:rsidP="005206E6">
      <w:pPr>
        <w:pStyle w:val="af0"/>
        <w:tabs>
          <w:tab w:val="left" w:pos="745"/>
        </w:tabs>
        <w:contextualSpacing/>
        <w:jc w:val="both"/>
        <w:rPr>
          <w:b/>
          <w:color w:val="800080"/>
        </w:rPr>
      </w:pPr>
    </w:p>
    <w:p w:rsidR="005206E6" w:rsidRPr="004B12E9" w:rsidRDefault="005206E6" w:rsidP="005206E6">
      <w:pPr>
        <w:pStyle w:val="af0"/>
        <w:tabs>
          <w:tab w:val="left" w:pos="720"/>
        </w:tabs>
        <w:ind w:firstLine="360"/>
        <w:jc w:val="both"/>
      </w:pPr>
      <w:r w:rsidRPr="004B12E9">
        <w:rPr>
          <w:rStyle w:val="afd"/>
          <w:color w:val="000000"/>
        </w:rPr>
        <w:t>Цели и задачи модуля - требования к результатам освоения модуля</w:t>
      </w:r>
      <w:r w:rsidR="002516FC" w:rsidRPr="004B12E9">
        <w:rPr>
          <w:rStyle w:val="afd"/>
          <w:color w:val="000000"/>
        </w:rPr>
        <w:t xml:space="preserve"> </w:t>
      </w:r>
      <w:r w:rsidRPr="004B12E9">
        <w:rPr>
          <w:rStyle w:val="afd"/>
          <w:color w:val="000000"/>
        </w:rPr>
        <w:t>Организация обслу</w:t>
      </w:r>
      <w:r w:rsidRPr="004B12E9">
        <w:rPr>
          <w:rStyle w:val="afd"/>
          <w:color w:val="000000"/>
        </w:rPr>
        <w:softHyphen/>
        <w:t>живания гостей в процессе проживания и соответствующих профессиональных компетенций (ПК):</w:t>
      </w:r>
    </w:p>
    <w:p w:rsidR="005206E6" w:rsidRPr="004B12E9" w:rsidRDefault="005206E6" w:rsidP="00D77753">
      <w:pPr>
        <w:pStyle w:val="af0"/>
        <w:numPr>
          <w:ilvl w:val="0"/>
          <w:numId w:val="52"/>
        </w:numPr>
        <w:tabs>
          <w:tab w:val="left" w:pos="691"/>
        </w:tabs>
        <w:suppressAutoHyphens w:val="0"/>
        <w:spacing w:after="0" w:line="274" w:lineRule="exact"/>
        <w:ind w:firstLine="360"/>
        <w:jc w:val="both"/>
      </w:pPr>
      <w:r w:rsidRPr="004B12E9">
        <w:rPr>
          <w:rStyle w:val="afd"/>
          <w:color w:val="000000"/>
        </w:rPr>
        <w:t>Организовывать и контролировать работу обслуживающего и технического персонала хозяйственной службы при предоставлении услуги размещения, дополнительных услуг, уборке номеров и служебных помещений.</w:t>
      </w:r>
    </w:p>
    <w:p w:rsidR="005206E6" w:rsidRPr="004B12E9" w:rsidRDefault="005206E6" w:rsidP="00D77753">
      <w:pPr>
        <w:pStyle w:val="af0"/>
        <w:numPr>
          <w:ilvl w:val="0"/>
          <w:numId w:val="52"/>
        </w:numPr>
        <w:tabs>
          <w:tab w:val="left" w:pos="715"/>
        </w:tabs>
        <w:suppressAutoHyphens w:val="0"/>
        <w:spacing w:after="0" w:line="274" w:lineRule="exact"/>
        <w:ind w:right="660" w:firstLine="360"/>
      </w:pPr>
      <w:r w:rsidRPr="004B12E9">
        <w:rPr>
          <w:rStyle w:val="afd"/>
          <w:color w:val="000000"/>
        </w:rPr>
        <w:t xml:space="preserve">Организовывать и выполнять работу по предоставлению услуги питания в номерах </w:t>
      </w:r>
      <w:r w:rsidRPr="004B12E9">
        <w:rPr>
          <w:rStyle w:val="afd"/>
          <w:color w:val="000000"/>
          <w:lang w:eastAsia="en-US"/>
        </w:rPr>
        <w:lastRenderedPageBreak/>
        <w:t>(</w:t>
      </w:r>
      <w:r w:rsidRPr="004B12E9">
        <w:rPr>
          <w:rStyle w:val="afd"/>
          <w:color w:val="000000"/>
          <w:lang w:val="en-US" w:eastAsia="en-US"/>
        </w:rPr>
        <w:t>room</w:t>
      </w:r>
      <w:r w:rsidRPr="004B12E9">
        <w:rPr>
          <w:rStyle w:val="afd"/>
          <w:color w:val="000000"/>
          <w:lang w:eastAsia="en-US"/>
        </w:rPr>
        <w:t>-</w:t>
      </w:r>
      <w:r w:rsidRPr="004B12E9">
        <w:rPr>
          <w:rStyle w:val="afd"/>
          <w:color w:val="000000"/>
          <w:lang w:val="en-US" w:eastAsia="en-US"/>
        </w:rPr>
        <w:t>service</w:t>
      </w:r>
      <w:r w:rsidRPr="004B12E9">
        <w:rPr>
          <w:rStyle w:val="afd"/>
          <w:color w:val="000000"/>
          <w:lang w:eastAsia="en-US"/>
        </w:rPr>
        <w:t>).</w:t>
      </w:r>
    </w:p>
    <w:p w:rsidR="005206E6" w:rsidRPr="004B12E9" w:rsidRDefault="005206E6" w:rsidP="00D77753">
      <w:pPr>
        <w:pStyle w:val="af0"/>
        <w:numPr>
          <w:ilvl w:val="0"/>
          <w:numId w:val="52"/>
        </w:numPr>
        <w:tabs>
          <w:tab w:val="left" w:pos="706"/>
        </w:tabs>
        <w:suppressAutoHyphens w:val="0"/>
        <w:spacing w:after="0" w:line="274" w:lineRule="exact"/>
        <w:ind w:firstLine="360"/>
        <w:jc w:val="both"/>
      </w:pPr>
      <w:r w:rsidRPr="004B12E9">
        <w:rPr>
          <w:rStyle w:val="afd"/>
          <w:color w:val="000000"/>
        </w:rPr>
        <w:t>Вести учет оборудования и инвентаря гостиницы.</w:t>
      </w:r>
    </w:p>
    <w:p w:rsidR="005206E6" w:rsidRPr="004B12E9" w:rsidRDefault="005206E6" w:rsidP="00D77753">
      <w:pPr>
        <w:pStyle w:val="af0"/>
        <w:numPr>
          <w:ilvl w:val="0"/>
          <w:numId w:val="52"/>
        </w:numPr>
        <w:tabs>
          <w:tab w:val="left" w:pos="710"/>
        </w:tabs>
        <w:suppressAutoHyphens w:val="0"/>
        <w:spacing w:after="0" w:line="274" w:lineRule="exact"/>
        <w:ind w:firstLine="360"/>
        <w:jc w:val="both"/>
      </w:pPr>
      <w:r w:rsidRPr="004B12E9">
        <w:rPr>
          <w:rStyle w:val="afd"/>
          <w:color w:val="000000"/>
        </w:rPr>
        <w:t>Создавать условия для обеспечения сохранности вещей и ценностей проживающих.</w:t>
      </w:r>
    </w:p>
    <w:p w:rsidR="005206E6" w:rsidRPr="004B12E9" w:rsidRDefault="005206E6" w:rsidP="005206E6">
      <w:pPr>
        <w:pStyle w:val="af0"/>
        <w:ind w:firstLine="360"/>
        <w:jc w:val="both"/>
        <w:rPr>
          <w:b/>
          <w:i/>
        </w:rPr>
      </w:pPr>
      <w:r w:rsidRPr="004B12E9">
        <w:rPr>
          <w:rStyle w:val="afd"/>
          <w:color w:val="000000"/>
        </w:rPr>
        <w:t>С целью овладения указанным видом профессиональной деятельности и соответствую</w:t>
      </w:r>
      <w:r w:rsidRPr="004B12E9">
        <w:rPr>
          <w:rStyle w:val="afd"/>
          <w:color w:val="000000"/>
        </w:rPr>
        <w:softHyphen/>
        <w:t xml:space="preserve">щими профессиональными компетенциями обучающийся в ходе освоения профессионального модуля должен иметь </w:t>
      </w:r>
      <w:r w:rsidRPr="004B12E9">
        <w:rPr>
          <w:rStyle w:val="afd"/>
          <w:b/>
          <w:i/>
          <w:color w:val="000000"/>
        </w:rPr>
        <w:t>практический опыт:</w:t>
      </w:r>
    </w:p>
    <w:p w:rsidR="005206E6" w:rsidRPr="004B12E9" w:rsidRDefault="005206E6" w:rsidP="00D77753">
      <w:pPr>
        <w:pStyle w:val="af0"/>
        <w:numPr>
          <w:ilvl w:val="0"/>
          <w:numId w:val="53"/>
        </w:numPr>
        <w:tabs>
          <w:tab w:val="clear" w:pos="1080"/>
          <w:tab w:val="left" w:pos="0"/>
        </w:tabs>
        <w:suppressAutoHyphens w:val="0"/>
        <w:spacing w:after="0" w:line="274" w:lineRule="exact"/>
        <w:ind w:left="0" w:firstLine="360"/>
        <w:jc w:val="both"/>
      </w:pPr>
      <w:r w:rsidRPr="004B12E9">
        <w:rPr>
          <w:rStyle w:val="afd"/>
          <w:color w:val="000000"/>
        </w:rPr>
        <w:t>организации и контроля работы обслуживающего и технического персонала хозяйственной службы при предоставлении услуги размещения, дополнительных услуг, уборке номеров и служебных помещений;</w:t>
      </w:r>
    </w:p>
    <w:p w:rsidR="005206E6" w:rsidRPr="004B12E9" w:rsidRDefault="005206E6" w:rsidP="00D77753">
      <w:pPr>
        <w:pStyle w:val="af0"/>
        <w:numPr>
          <w:ilvl w:val="0"/>
          <w:numId w:val="53"/>
        </w:numPr>
        <w:tabs>
          <w:tab w:val="clear" w:pos="1080"/>
          <w:tab w:val="left" w:pos="0"/>
        </w:tabs>
        <w:suppressAutoHyphens w:val="0"/>
        <w:spacing w:after="0" w:line="274" w:lineRule="exact"/>
        <w:ind w:left="0" w:firstLine="360"/>
        <w:jc w:val="both"/>
      </w:pPr>
      <w:r w:rsidRPr="004B12E9">
        <w:rPr>
          <w:rStyle w:val="afd"/>
          <w:color w:val="000000"/>
        </w:rPr>
        <w:t xml:space="preserve">организации и выполнения работы по предоставлению услуги питания в номерах </w:t>
      </w:r>
      <w:r w:rsidRPr="004B12E9">
        <w:rPr>
          <w:rStyle w:val="afd"/>
          <w:color w:val="000000"/>
          <w:lang w:eastAsia="en-US"/>
        </w:rPr>
        <w:t>(</w:t>
      </w:r>
      <w:r w:rsidRPr="004B12E9">
        <w:rPr>
          <w:rStyle w:val="afd"/>
          <w:color w:val="000000"/>
          <w:lang w:val="en-US" w:eastAsia="en-US"/>
        </w:rPr>
        <w:t>room</w:t>
      </w:r>
      <w:r w:rsidRPr="004B12E9">
        <w:rPr>
          <w:rStyle w:val="afd"/>
          <w:color w:val="000000"/>
          <w:lang w:eastAsia="en-US"/>
        </w:rPr>
        <w:t xml:space="preserve">- </w:t>
      </w:r>
      <w:r w:rsidRPr="004B12E9">
        <w:rPr>
          <w:rStyle w:val="afd"/>
          <w:color w:val="000000"/>
          <w:lang w:val="en-US" w:eastAsia="en-US"/>
        </w:rPr>
        <w:t>service</w:t>
      </w:r>
      <w:r w:rsidRPr="004B12E9">
        <w:rPr>
          <w:rStyle w:val="afd"/>
          <w:color w:val="000000"/>
          <w:lang w:eastAsia="en-US"/>
        </w:rPr>
        <w:t>);</w:t>
      </w:r>
    </w:p>
    <w:p w:rsidR="005206E6" w:rsidRPr="004B12E9" w:rsidRDefault="005206E6" w:rsidP="00D77753">
      <w:pPr>
        <w:pStyle w:val="af0"/>
        <w:numPr>
          <w:ilvl w:val="0"/>
          <w:numId w:val="53"/>
        </w:numPr>
        <w:tabs>
          <w:tab w:val="clear" w:pos="1080"/>
          <w:tab w:val="left" w:pos="0"/>
        </w:tabs>
        <w:suppressAutoHyphens w:val="0"/>
        <w:spacing w:after="0" w:line="274" w:lineRule="exact"/>
        <w:ind w:left="0" w:firstLine="360"/>
        <w:jc w:val="both"/>
      </w:pPr>
      <w:r w:rsidRPr="004B12E9">
        <w:rPr>
          <w:rStyle w:val="afd"/>
          <w:color w:val="000000"/>
        </w:rPr>
        <w:t>ведения учета оборудования и инвентаря гостиницы;</w:t>
      </w:r>
    </w:p>
    <w:p w:rsidR="005206E6" w:rsidRPr="004B12E9" w:rsidRDefault="005206E6" w:rsidP="00D77753">
      <w:pPr>
        <w:pStyle w:val="af0"/>
        <w:numPr>
          <w:ilvl w:val="0"/>
          <w:numId w:val="53"/>
        </w:numPr>
        <w:tabs>
          <w:tab w:val="clear" w:pos="1080"/>
          <w:tab w:val="left" w:pos="0"/>
        </w:tabs>
        <w:suppressAutoHyphens w:val="0"/>
        <w:spacing w:after="0" w:line="274" w:lineRule="exact"/>
        <w:ind w:left="0" w:firstLine="360"/>
        <w:jc w:val="both"/>
      </w:pPr>
      <w:r w:rsidRPr="004B12E9">
        <w:rPr>
          <w:rStyle w:val="afd"/>
          <w:color w:val="000000"/>
        </w:rPr>
        <w:t>создания условий для обеспечения сохранности вещей и ценностей проживающих.</w:t>
      </w:r>
    </w:p>
    <w:p w:rsidR="005206E6" w:rsidRPr="004B12E9" w:rsidRDefault="005206E6" w:rsidP="005206E6">
      <w:pPr>
        <w:pStyle w:val="af0"/>
        <w:tabs>
          <w:tab w:val="left" w:pos="0"/>
        </w:tabs>
        <w:jc w:val="both"/>
        <w:rPr>
          <w:b/>
          <w:i/>
        </w:rPr>
      </w:pPr>
      <w:r w:rsidRPr="004B12E9">
        <w:rPr>
          <w:rStyle w:val="afd"/>
          <w:b/>
          <w:i/>
          <w:color w:val="000000"/>
        </w:rPr>
        <w:t>уметь:</w:t>
      </w:r>
    </w:p>
    <w:p w:rsidR="005206E6" w:rsidRPr="004B12E9" w:rsidRDefault="005206E6" w:rsidP="00D77753">
      <w:pPr>
        <w:pStyle w:val="af0"/>
        <w:numPr>
          <w:ilvl w:val="0"/>
          <w:numId w:val="53"/>
        </w:numPr>
        <w:tabs>
          <w:tab w:val="clear" w:pos="1080"/>
          <w:tab w:val="left" w:pos="0"/>
        </w:tabs>
        <w:suppressAutoHyphens w:val="0"/>
        <w:spacing w:after="0" w:line="274" w:lineRule="exact"/>
        <w:ind w:left="0" w:firstLine="360"/>
        <w:jc w:val="both"/>
      </w:pPr>
      <w:r w:rsidRPr="004B12E9">
        <w:rPr>
          <w:rStyle w:val="afd"/>
          <w:color w:val="000000"/>
        </w:rPr>
        <w:t>организовывать и контролировать уборку номеров, служебных помещений и помещений общего пользования;</w:t>
      </w:r>
    </w:p>
    <w:p w:rsidR="005206E6" w:rsidRPr="004B12E9" w:rsidRDefault="005206E6" w:rsidP="00D77753">
      <w:pPr>
        <w:pStyle w:val="af0"/>
        <w:numPr>
          <w:ilvl w:val="0"/>
          <w:numId w:val="53"/>
        </w:numPr>
        <w:tabs>
          <w:tab w:val="clear" w:pos="1080"/>
          <w:tab w:val="left" w:pos="0"/>
        </w:tabs>
        <w:suppressAutoHyphens w:val="0"/>
        <w:spacing w:after="0" w:line="274" w:lineRule="exact"/>
        <w:ind w:left="0" w:firstLine="360"/>
        <w:jc w:val="both"/>
      </w:pPr>
      <w:r w:rsidRPr="004B12E9">
        <w:rPr>
          <w:rStyle w:val="afd"/>
          <w:color w:val="000000"/>
        </w:rPr>
        <w:t>оформлять документы по приемке номеров и переводу гостей из одного номера в другой;</w:t>
      </w:r>
    </w:p>
    <w:p w:rsidR="005206E6" w:rsidRPr="004B12E9" w:rsidRDefault="005206E6" w:rsidP="00D77753">
      <w:pPr>
        <w:pStyle w:val="af0"/>
        <w:numPr>
          <w:ilvl w:val="0"/>
          <w:numId w:val="53"/>
        </w:numPr>
        <w:tabs>
          <w:tab w:val="clear" w:pos="1080"/>
          <w:tab w:val="left" w:pos="0"/>
        </w:tabs>
        <w:suppressAutoHyphens w:val="0"/>
        <w:spacing w:after="0" w:line="274" w:lineRule="exact"/>
        <w:ind w:left="0" w:firstLine="360"/>
        <w:jc w:val="both"/>
      </w:pPr>
      <w:r w:rsidRPr="004B12E9">
        <w:rPr>
          <w:rStyle w:val="afd"/>
          <w:color w:val="000000"/>
        </w:rPr>
        <w:t>вести учет и хранение отчетных данных;</w:t>
      </w:r>
    </w:p>
    <w:p w:rsidR="005206E6" w:rsidRPr="004B12E9" w:rsidRDefault="005206E6" w:rsidP="00D77753">
      <w:pPr>
        <w:pStyle w:val="af0"/>
        <w:numPr>
          <w:ilvl w:val="0"/>
          <w:numId w:val="53"/>
        </w:numPr>
        <w:tabs>
          <w:tab w:val="clear" w:pos="1080"/>
          <w:tab w:val="left" w:pos="0"/>
        </w:tabs>
        <w:suppressAutoHyphens w:val="0"/>
        <w:spacing w:after="0" w:line="274" w:lineRule="exact"/>
        <w:ind w:left="0" w:firstLine="360"/>
        <w:jc w:val="both"/>
      </w:pPr>
      <w:r w:rsidRPr="004B12E9">
        <w:rPr>
          <w:rStyle w:val="afd"/>
          <w:color w:val="000000"/>
        </w:rPr>
        <w:t>организовывать оказание персональных и дополнительных услуг по стирке и чистке одеж</w:t>
      </w:r>
      <w:r w:rsidRPr="004B12E9">
        <w:rPr>
          <w:rStyle w:val="afd"/>
          <w:color w:val="000000"/>
        </w:rPr>
        <w:softHyphen/>
        <w:t xml:space="preserve">ды, питанию в номерах, предоставлению бизнес-услуг, </w:t>
      </w:r>
      <w:r w:rsidRPr="004B12E9">
        <w:rPr>
          <w:rStyle w:val="afd"/>
          <w:color w:val="000000"/>
          <w:lang w:val="en-US" w:eastAsia="en-US"/>
        </w:rPr>
        <w:t>SP</w:t>
      </w:r>
      <w:r w:rsidRPr="004B12E9">
        <w:rPr>
          <w:rStyle w:val="afd"/>
          <w:color w:val="000000"/>
          <w:lang w:eastAsia="en-US"/>
        </w:rPr>
        <w:t xml:space="preserve"> </w:t>
      </w:r>
      <w:r w:rsidRPr="004B12E9">
        <w:rPr>
          <w:rStyle w:val="afd"/>
          <w:color w:val="000000"/>
          <w:lang w:val="en-US" w:eastAsia="en-US"/>
        </w:rPr>
        <w:t>A</w:t>
      </w:r>
      <w:r w:rsidRPr="004B12E9">
        <w:rPr>
          <w:rStyle w:val="afd"/>
          <w:color w:val="000000"/>
        </w:rPr>
        <w:t>-услуг, туристическо- экскурсионного обслуживания, транспортного обслуживания, обеспечивать хранение цен</w:t>
      </w:r>
      <w:r w:rsidRPr="004B12E9">
        <w:rPr>
          <w:rStyle w:val="afd"/>
          <w:color w:val="000000"/>
        </w:rPr>
        <w:softHyphen/>
        <w:t>ностей проживающих;</w:t>
      </w:r>
    </w:p>
    <w:p w:rsidR="005206E6" w:rsidRPr="004B12E9" w:rsidRDefault="005206E6" w:rsidP="00D77753">
      <w:pPr>
        <w:pStyle w:val="af0"/>
        <w:numPr>
          <w:ilvl w:val="0"/>
          <w:numId w:val="53"/>
        </w:numPr>
        <w:tabs>
          <w:tab w:val="clear" w:pos="1080"/>
          <w:tab w:val="left" w:pos="0"/>
        </w:tabs>
        <w:suppressAutoHyphens w:val="0"/>
        <w:spacing w:after="0" w:line="274" w:lineRule="exact"/>
        <w:ind w:left="0" w:firstLine="360"/>
        <w:jc w:val="both"/>
      </w:pPr>
      <w:r w:rsidRPr="004B12E9">
        <w:rPr>
          <w:rStyle w:val="afd"/>
          <w:color w:val="000000"/>
        </w:rPr>
        <w:t>контролировать соблюдение персоналом требований к стандартам и качеству обслуживания гостей;</w:t>
      </w:r>
    </w:p>
    <w:p w:rsidR="005206E6" w:rsidRPr="004B12E9" w:rsidRDefault="005206E6" w:rsidP="00D77753">
      <w:pPr>
        <w:pStyle w:val="af0"/>
        <w:numPr>
          <w:ilvl w:val="0"/>
          <w:numId w:val="53"/>
        </w:numPr>
        <w:tabs>
          <w:tab w:val="clear" w:pos="1080"/>
          <w:tab w:val="left" w:pos="0"/>
        </w:tabs>
        <w:suppressAutoHyphens w:val="0"/>
        <w:spacing w:after="0" w:line="274" w:lineRule="exact"/>
        <w:ind w:left="0" w:firstLine="360"/>
        <w:jc w:val="both"/>
      </w:pPr>
      <w:r w:rsidRPr="004B12E9">
        <w:rPr>
          <w:rStyle w:val="afd"/>
          <w:color w:val="000000"/>
        </w:rPr>
        <w:t xml:space="preserve">комплектовать сервировочную тележку </w:t>
      </w:r>
      <w:r w:rsidRPr="004B12E9">
        <w:rPr>
          <w:rStyle w:val="afd"/>
          <w:color w:val="000000"/>
          <w:lang w:val="en-US" w:eastAsia="en-US"/>
        </w:rPr>
        <w:t>room</w:t>
      </w:r>
      <w:r w:rsidRPr="004B12E9">
        <w:rPr>
          <w:rStyle w:val="afd"/>
          <w:color w:val="000000"/>
          <w:lang w:eastAsia="en-US"/>
        </w:rPr>
        <w:t>-</w:t>
      </w:r>
      <w:r w:rsidRPr="004B12E9">
        <w:rPr>
          <w:rStyle w:val="afd"/>
          <w:color w:val="000000"/>
          <w:lang w:val="en-US" w:eastAsia="en-US"/>
        </w:rPr>
        <w:t>service</w:t>
      </w:r>
      <w:r w:rsidRPr="004B12E9">
        <w:rPr>
          <w:rStyle w:val="afd"/>
          <w:color w:val="000000"/>
          <w:lang w:eastAsia="en-US"/>
        </w:rPr>
        <w:t xml:space="preserve">, </w:t>
      </w:r>
      <w:r w:rsidRPr="004B12E9">
        <w:rPr>
          <w:rStyle w:val="afd"/>
          <w:color w:val="000000"/>
        </w:rPr>
        <w:t>производить сервировку столов;</w:t>
      </w:r>
    </w:p>
    <w:p w:rsidR="005206E6" w:rsidRPr="004B12E9" w:rsidRDefault="005206E6" w:rsidP="00D77753">
      <w:pPr>
        <w:pStyle w:val="af0"/>
        <w:numPr>
          <w:ilvl w:val="0"/>
          <w:numId w:val="53"/>
        </w:numPr>
        <w:tabs>
          <w:tab w:val="clear" w:pos="1080"/>
          <w:tab w:val="left" w:pos="0"/>
        </w:tabs>
        <w:suppressAutoHyphens w:val="0"/>
        <w:spacing w:after="0" w:line="274" w:lineRule="exact"/>
        <w:ind w:left="0" w:firstLine="360"/>
        <w:jc w:val="both"/>
      </w:pPr>
      <w:r w:rsidRPr="004B12E9">
        <w:rPr>
          <w:rStyle w:val="afd"/>
          <w:color w:val="000000"/>
        </w:rPr>
        <w:t>осуществлять различные приемы подачи блюд и напитков, собирать использованную посу</w:t>
      </w:r>
      <w:r w:rsidRPr="004B12E9">
        <w:rPr>
          <w:rStyle w:val="afd"/>
          <w:color w:val="000000"/>
        </w:rPr>
        <w:softHyphen/>
        <w:t>ду, составлять счет за обслуживание;</w:t>
      </w:r>
    </w:p>
    <w:p w:rsidR="005206E6" w:rsidRPr="004B12E9" w:rsidRDefault="005206E6" w:rsidP="00D77753">
      <w:pPr>
        <w:pStyle w:val="af0"/>
        <w:numPr>
          <w:ilvl w:val="0"/>
          <w:numId w:val="53"/>
        </w:numPr>
        <w:tabs>
          <w:tab w:val="clear" w:pos="1080"/>
          <w:tab w:val="left" w:pos="0"/>
        </w:tabs>
        <w:suppressAutoHyphens w:val="0"/>
        <w:spacing w:after="0" w:line="274" w:lineRule="exact"/>
        <w:ind w:left="0" w:firstLine="360"/>
        <w:jc w:val="both"/>
      </w:pPr>
      <w:r w:rsidRPr="004B12E9">
        <w:rPr>
          <w:rStyle w:val="afd"/>
          <w:color w:val="000000"/>
        </w:rPr>
        <w:t>проводить инвентаризацию сохранности оборудования гостиницы и заполнять инвентариза</w:t>
      </w:r>
      <w:r w:rsidRPr="004B12E9">
        <w:rPr>
          <w:rStyle w:val="afd"/>
          <w:color w:val="000000"/>
        </w:rPr>
        <w:softHyphen/>
        <w:t>ционные ведомости;</w:t>
      </w:r>
    </w:p>
    <w:p w:rsidR="005206E6" w:rsidRPr="004B12E9" w:rsidRDefault="005206E6" w:rsidP="00D77753">
      <w:pPr>
        <w:pStyle w:val="af0"/>
        <w:numPr>
          <w:ilvl w:val="0"/>
          <w:numId w:val="53"/>
        </w:numPr>
        <w:tabs>
          <w:tab w:val="clear" w:pos="1080"/>
          <w:tab w:val="left" w:pos="0"/>
        </w:tabs>
        <w:suppressAutoHyphens w:val="0"/>
        <w:spacing w:after="0" w:line="274" w:lineRule="exact"/>
        <w:ind w:left="0" w:firstLine="360"/>
        <w:jc w:val="both"/>
      </w:pPr>
      <w:r w:rsidRPr="004B12E9">
        <w:rPr>
          <w:rStyle w:val="afd"/>
          <w:color w:val="000000"/>
        </w:rPr>
        <w:t>составлять акты на списание инвентаря и оборудование и обеспечивать соблюдение техники безопасности и охраны труда при работе с ним;</w:t>
      </w:r>
    </w:p>
    <w:p w:rsidR="005206E6" w:rsidRPr="004B12E9" w:rsidRDefault="005206E6" w:rsidP="00D77753">
      <w:pPr>
        <w:pStyle w:val="af0"/>
        <w:numPr>
          <w:ilvl w:val="0"/>
          <w:numId w:val="53"/>
        </w:numPr>
        <w:tabs>
          <w:tab w:val="clear" w:pos="1080"/>
          <w:tab w:val="left" w:pos="0"/>
        </w:tabs>
        <w:suppressAutoHyphens w:val="0"/>
        <w:spacing w:after="0" w:line="274" w:lineRule="exact"/>
        <w:ind w:left="0" w:firstLine="360"/>
        <w:jc w:val="both"/>
      </w:pPr>
      <w:r w:rsidRPr="004B12E9">
        <w:rPr>
          <w:rStyle w:val="afd"/>
          <w:color w:val="000000"/>
        </w:rPr>
        <w:t>предоставлять услуги хранения ценных вещей (камеры хранения, сейфы и депозитные ячей</w:t>
      </w:r>
      <w:r w:rsidRPr="004B12E9">
        <w:rPr>
          <w:rStyle w:val="afd"/>
          <w:color w:val="000000"/>
        </w:rPr>
        <w:softHyphen/>
        <w:t>ки) для обеспечения безопасности проживающих;</w:t>
      </w:r>
    </w:p>
    <w:p w:rsidR="005206E6" w:rsidRPr="004B12E9" w:rsidRDefault="005206E6" w:rsidP="005206E6">
      <w:pPr>
        <w:pStyle w:val="af0"/>
        <w:tabs>
          <w:tab w:val="left" w:pos="0"/>
        </w:tabs>
        <w:jc w:val="both"/>
        <w:rPr>
          <w:b/>
          <w:i/>
        </w:rPr>
      </w:pPr>
      <w:r w:rsidRPr="004B12E9">
        <w:rPr>
          <w:rStyle w:val="afd"/>
          <w:b/>
          <w:i/>
          <w:color w:val="000000"/>
        </w:rPr>
        <w:t>знать:</w:t>
      </w:r>
    </w:p>
    <w:p w:rsidR="005206E6" w:rsidRPr="004B12E9" w:rsidRDefault="005206E6" w:rsidP="00D77753">
      <w:pPr>
        <w:pStyle w:val="af0"/>
        <w:numPr>
          <w:ilvl w:val="0"/>
          <w:numId w:val="53"/>
        </w:numPr>
        <w:tabs>
          <w:tab w:val="clear" w:pos="1080"/>
          <w:tab w:val="left" w:pos="0"/>
        </w:tabs>
        <w:suppressAutoHyphens w:val="0"/>
        <w:spacing w:after="0" w:line="274" w:lineRule="exact"/>
        <w:ind w:left="0" w:firstLine="360"/>
        <w:jc w:val="both"/>
      </w:pPr>
      <w:r w:rsidRPr="004B12E9">
        <w:rPr>
          <w:rStyle w:val="afd"/>
          <w:color w:val="000000"/>
        </w:rPr>
        <w:t>порядок организации уборки номеров и требования к качеству проведения уборочных ра</w:t>
      </w:r>
      <w:r w:rsidRPr="004B12E9">
        <w:rPr>
          <w:rStyle w:val="afd"/>
          <w:color w:val="000000"/>
        </w:rPr>
        <w:softHyphen/>
        <w:t>бот;</w:t>
      </w:r>
    </w:p>
    <w:p w:rsidR="005206E6" w:rsidRPr="004B12E9" w:rsidRDefault="005206E6" w:rsidP="00D77753">
      <w:pPr>
        <w:pStyle w:val="af0"/>
        <w:numPr>
          <w:ilvl w:val="0"/>
          <w:numId w:val="53"/>
        </w:numPr>
        <w:tabs>
          <w:tab w:val="clear" w:pos="1080"/>
          <w:tab w:val="left" w:pos="0"/>
        </w:tabs>
        <w:suppressAutoHyphens w:val="0"/>
        <w:spacing w:after="0" w:line="274" w:lineRule="exact"/>
        <w:ind w:left="0" w:firstLine="360"/>
        <w:jc w:val="both"/>
      </w:pPr>
      <w:r w:rsidRPr="004B12E9">
        <w:rPr>
          <w:rStyle w:val="afd"/>
          <w:color w:val="000000"/>
        </w:rPr>
        <w:t>правила техники безопасности и противопожарной безопасности при проведении убороч</w:t>
      </w:r>
      <w:r w:rsidRPr="004B12E9">
        <w:rPr>
          <w:rStyle w:val="afd"/>
          <w:color w:val="000000"/>
        </w:rPr>
        <w:softHyphen/>
        <w:t>ных работ в номерах, служебных помещениях и помещениях общего пользования, в т.ч. при работе с моющими и чистящими средствами;</w:t>
      </w:r>
    </w:p>
    <w:p w:rsidR="005206E6" w:rsidRPr="004B12E9" w:rsidRDefault="005206E6" w:rsidP="00D77753">
      <w:pPr>
        <w:pStyle w:val="af0"/>
        <w:numPr>
          <w:ilvl w:val="0"/>
          <w:numId w:val="53"/>
        </w:numPr>
        <w:tabs>
          <w:tab w:val="clear" w:pos="1080"/>
          <w:tab w:val="left" w:pos="0"/>
        </w:tabs>
        <w:suppressAutoHyphens w:val="0"/>
        <w:spacing w:after="0" w:line="274" w:lineRule="exact"/>
        <w:ind w:left="0" w:firstLine="360"/>
      </w:pPr>
      <w:r w:rsidRPr="004B12E9">
        <w:rPr>
          <w:rStyle w:val="afd"/>
          <w:color w:val="000000"/>
        </w:rPr>
        <w:t>виды «комплиментов», персональных и дополнительных услуг и порядок их оказания;</w:t>
      </w:r>
    </w:p>
    <w:p w:rsidR="005206E6" w:rsidRPr="004B12E9" w:rsidRDefault="005206E6" w:rsidP="00D77753">
      <w:pPr>
        <w:pStyle w:val="af0"/>
        <w:numPr>
          <w:ilvl w:val="0"/>
          <w:numId w:val="53"/>
        </w:numPr>
        <w:tabs>
          <w:tab w:val="clear" w:pos="1080"/>
          <w:tab w:val="left" w:pos="0"/>
        </w:tabs>
        <w:suppressAutoHyphens w:val="0"/>
        <w:spacing w:after="0" w:line="274" w:lineRule="exact"/>
        <w:ind w:left="0" w:firstLine="360"/>
      </w:pPr>
      <w:r w:rsidRPr="004B12E9">
        <w:rPr>
          <w:rStyle w:val="afd"/>
          <w:color w:val="000000"/>
        </w:rPr>
        <w:t>порядок и процедуру отправки одежды в стирку и чистку, и получения готовых заказов;</w:t>
      </w:r>
    </w:p>
    <w:p w:rsidR="005206E6" w:rsidRPr="004B12E9" w:rsidRDefault="005206E6" w:rsidP="00D77753">
      <w:pPr>
        <w:pStyle w:val="af0"/>
        <w:numPr>
          <w:ilvl w:val="0"/>
          <w:numId w:val="53"/>
        </w:numPr>
        <w:tabs>
          <w:tab w:val="clear" w:pos="1080"/>
          <w:tab w:val="left" w:pos="0"/>
        </w:tabs>
        <w:suppressAutoHyphens w:val="0"/>
        <w:spacing w:after="0" w:line="274" w:lineRule="exact"/>
        <w:ind w:left="0" w:firstLine="360"/>
        <w:jc w:val="both"/>
      </w:pPr>
      <w:r w:rsidRPr="004B12E9">
        <w:rPr>
          <w:rStyle w:val="afd"/>
          <w:color w:val="000000"/>
        </w:rPr>
        <w:t>принципы и технологии организации досуга и отдыха;</w:t>
      </w:r>
    </w:p>
    <w:p w:rsidR="005206E6" w:rsidRPr="004B12E9" w:rsidRDefault="005206E6" w:rsidP="00D77753">
      <w:pPr>
        <w:pStyle w:val="af0"/>
        <w:numPr>
          <w:ilvl w:val="0"/>
          <w:numId w:val="53"/>
        </w:numPr>
        <w:tabs>
          <w:tab w:val="clear" w:pos="1080"/>
          <w:tab w:val="left" w:pos="0"/>
        </w:tabs>
        <w:suppressAutoHyphens w:val="0"/>
        <w:spacing w:after="0" w:line="274" w:lineRule="exact"/>
        <w:ind w:left="0" w:firstLine="360"/>
        <w:jc w:val="both"/>
      </w:pPr>
      <w:r w:rsidRPr="004B12E9">
        <w:rPr>
          <w:rStyle w:val="afd"/>
          <w:color w:val="000000"/>
        </w:rPr>
        <w:t>порядок возмещения ущерба при порче личных вещей проживающих;</w:t>
      </w:r>
    </w:p>
    <w:p w:rsidR="005206E6" w:rsidRPr="004B12E9" w:rsidRDefault="005206E6" w:rsidP="00D77753">
      <w:pPr>
        <w:pStyle w:val="af0"/>
        <w:numPr>
          <w:ilvl w:val="0"/>
          <w:numId w:val="53"/>
        </w:numPr>
        <w:tabs>
          <w:tab w:val="clear" w:pos="1080"/>
          <w:tab w:val="left" w:pos="0"/>
        </w:tabs>
        <w:suppressAutoHyphens w:val="0"/>
        <w:spacing w:after="0" w:line="274" w:lineRule="exact"/>
        <w:ind w:left="0" w:right="20" w:firstLine="360"/>
        <w:jc w:val="both"/>
      </w:pPr>
      <w:r w:rsidRPr="004B12E9">
        <w:rPr>
          <w:rStyle w:val="afd"/>
          <w:color w:val="000000"/>
        </w:rPr>
        <w:t>правила проверки наличия и актирования утерянной или испорченной гостиничной собст</w:t>
      </w:r>
      <w:r w:rsidRPr="004B12E9">
        <w:rPr>
          <w:rStyle w:val="afd"/>
          <w:color w:val="000000"/>
        </w:rPr>
        <w:softHyphen/>
        <w:t>венности;</w:t>
      </w:r>
    </w:p>
    <w:p w:rsidR="005206E6" w:rsidRPr="004B12E9" w:rsidRDefault="005206E6" w:rsidP="00D77753">
      <w:pPr>
        <w:pStyle w:val="af0"/>
        <w:numPr>
          <w:ilvl w:val="0"/>
          <w:numId w:val="53"/>
        </w:numPr>
        <w:tabs>
          <w:tab w:val="clear" w:pos="1080"/>
          <w:tab w:val="left" w:pos="0"/>
        </w:tabs>
        <w:suppressAutoHyphens w:val="0"/>
        <w:spacing w:after="0" w:line="274" w:lineRule="exact"/>
        <w:ind w:left="0" w:firstLine="360"/>
        <w:jc w:val="both"/>
      </w:pPr>
      <w:r w:rsidRPr="004B12E9">
        <w:rPr>
          <w:rStyle w:val="afd"/>
          <w:color w:val="000000"/>
        </w:rPr>
        <w:t>правила сервировки столов, приемы подачи блюд и напитков;</w:t>
      </w:r>
    </w:p>
    <w:p w:rsidR="005206E6" w:rsidRPr="004B12E9" w:rsidRDefault="005206E6" w:rsidP="00D77753">
      <w:pPr>
        <w:pStyle w:val="af0"/>
        <w:numPr>
          <w:ilvl w:val="0"/>
          <w:numId w:val="53"/>
        </w:numPr>
        <w:tabs>
          <w:tab w:val="clear" w:pos="1080"/>
          <w:tab w:val="left" w:pos="0"/>
        </w:tabs>
        <w:suppressAutoHyphens w:val="0"/>
        <w:spacing w:after="0" w:line="274" w:lineRule="exact"/>
        <w:ind w:left="0" w:firstLine="360"/>
        <w:jc w:val="both"/>
      </w:pPr>
      <w:r w:rsidRPr="004B12E9">
        <w:rPr>
          <w:rStyle w:val="afd"/>
          <w:color w:val="000000"/>
        </w:rPr>
        <w:t xml:space="preserve">особенности обслуживания </w:t>
      </w:r>
      <w:r w:rsidRPr="004B12E9">
        <w:rPr>
          <w:rStyle w:val="afd"/>
          <w:color w:val="000000"/>
          <w:lang w:val="en-US" w:eastAsia="en-US"/>
        </w:rPr>
        <w:t>room-service;</w:t>
      </w:r>
    </w:p>
    <w:p w:rsidR="005206E6" w:rsidRPr="004B12E9" w:rsidRDefault="005206E6" w:rsidP="00D77753">
      <w:pPr>
        <w:pStyle w:val="af0"/>
        <w:numPr>
          <w:ilvl w:val="0"/>
          <w:numId w:val="53"/>
        </w:numPr>
        <w:tabs>
          <w:tab w:val="clear" w:pos="1080"/>
          <w:tab w:val="left" w:pos="0"/>
        </w:tabs>
        <w:suppressAutoHyphens w:val="0"/>
        <w:spacing w:after="0" w:line="274" w:lineRule="exact"/>
        <w:ind w:left="0" w:firstLine="360"/>
        <w:jc w:val="both"/>
      </w:pPr>
      <w:r w:rsidRPr="004B12E9">
        <w:rPr>
          <w:rStyle w:val="afd"/>
          <w:color w:val="000000"/>
        </w:rPr>
        <w:t>правила безопасной работы оборудования для доставки и раздачи готовых блюд;</w:t>
      </w:r>
    </w:p>
    <w:p w:rsidR="005206E6" w:rsidRPr="004B12E9" w:rsidRDefault="005206E6" w:rsidP="00D77753">
      <w:pPr>
        <w:pStyle w:val="af0"/>
        <w:numPr>
          <w:ilvl w:val="0"/>
          <w:numId w:val="53"/>
        </w:numPr>
        <w:tabs>
          <w:tab w:val="clear" w:pos="1080"/>
          <w:tab w:val="left" w:pos="0"/>
        </w:tabs>
        <w:suppressAutoHyphens w:val="0"/>
        <w:spacing w:after="0" w:line="274" w:lineRule="exact"/>
        <w:ind w:left="0" w:firstLine="360"/>
        <w:jc w:val="both"/>
      </w:pPr>
      <w:r w:rsidRPr="004B12E9">
        <w:rPr>
          <w:rStyle w:val="afd"/>
          <w:color w:val="000000"/>
        </w:rPr>
        <w:t>правила заполнения актов на проживающего при порче или утере имущества гостиницы;</w:t>
      </w:r>
    </w:p>
    <w:p w:rsidR="005206E6" w:rsidRPr="004B12E9" w:rsidRDefault="005206E6" w:rsidP="00D77753">
      <w:pPr>
        <w:pStyle w:val="af0"/>
        <w:numPr>
          <w:ilvl w:val="0"/>
          <w:numId w:val="53"/>
        </w:numPr>
        <w:tabs>
          <w:tab w:val="clear" w:pos="1080"/>
          <w:tab w:val="left" w:pos="0"/>
        </w:tabs>
        <w:suppressAutoHyphens w:val="0"/>
        <w:spacing w:after="0" w:line="274" w:lineRule="exact"/>
        <w:ind w:left="0" w:firstLine="360"/>
        <w:jc w:val="both"/>
      </w:pPr>
      <w:r w:rsidRPr="004B12E9">
        <w:rPr>
          <w:rStyle w:val="afd"/>
          <w:color w:val="000000"/>
        </w:rPr>
        <w:t>правила расчета оплаты за проживание;</w:t>
      </w:r>
    </w:p>
    <w:p w:rsidR="005206E6" w:rsidRPr="004B12E9" w:rsidRDefault="005206E6" w:rsidP="00D77753">
      <w:pPr>
        <w:pStyle w:val="af0"/>
        <w:numPr>
          <w:ilvl w:val="0"/>
          <w:numId w:val="53"/>
        </w:numPr>
        <w:tabs>
          <w:tab w:val="clear" w:pos="1080"/>
          <w:tab w:val="left" w:pos="0"/>
        </w:tabs>
        <w:suppressAutoHyphens w:val="0"/>
        <w:spacing w:after="0" w:line="274" w:lineRule="exact"/>
        <w:ind w:left="0" w:firstLine="360"/>
        <w:jc w:val="both"/>
      </w:pPr>
      <w:r w:rsidRPr="004B12E9">
        <w:rPr>
          <w:rStyle w:val="afd"/>
          <w:color w:val="000000"/>
        </w:rPr>
        <w:t>о месте сервиса в жизнедеятельности человека;</w:t>
      </w:r>
    </w:p>
    <w:p w:rsidR="005206E6" w:rsidRPr="004B12E9" w:rsidRDefault="005206E6" w:rsidP="00D77753">
      <w:pPr>
        <w:pStyle w:val="af0"/>
        <w:numPr>
          <w:ilvl w:val="0"/>
          <w:numId w:val="53"/>
        </w:numPr>
        <w:tabs>
          <w:tab w:val="clear" w:pos="1080"/>
          <w:tab w:val="left" w:pos="0"/>
        </w:tabs>
        <w:suppressAutoHyphens w:val="0"/>
        <w:spacing w:after="0" w:line="274" w:lineRule="exact"/>
        <w:ind w:left="0" w:firstLine="360"/>
        <w:jc w:val="both"/>
      </w:pPr>
      <w:r w:rsidRPr="004B12E9">
        <w:rPr>
          <w:rStyle w:val="afd"/>
          <w:color w:val="000000"/>
        </w:rPr>
        <w:lastRenderedPageBreak/>
        <w:t>принципы удовлетворения потребностей человека;</w:t>
      </w:r>
    </w:p>
    <w:p w:rsidR="005206E6" w:rsidRPr="004B12E9" w:rsidRDefault="005206E6" w:rsidP="00D77753">
      <w:pPr>
        <w:pStyle w:val="af0"/>
        <w:numPr>
          <w:ilvl w:val="0"/>
          <w:numId w:val="53"/>
        </w:numPr>
        <w:tabs>
          <w:tab w:val="clear" w:pos="1080"/>
          <w:tab w:val="left" w:pos="0"/>
        </w:tabs>
        <w:suppressAutoHyphens w:val="0"/>
        <w:spacing w:after="0" w:line="274" w:lineRule="exact"/>
        <w:ind w:left="0" w:firstLine="360"/>
        <w:jc w:val="both"/>
      </w:pPr>
      <w:r w:rsidRPr="004B12E9">
        <w:rPr>
          <w:rStyle w:val="afd"/>
          <w:color w:val="000000"/>
        </w:rPr>
        <w:t>правила поведения сотрудников на жилых этажах в экстремальных ситуациях;</w:t>
      </w:r>
    </w:p>
    <w:p w:rsidR="005206E6" w:rsidRPr="004B12E9" w:rsidRDefault="005206E6" w:rsidP="00D77753">
      <w:pPr>
        <w:pStyle w:val="af0"/>
        <w:numPr>
          <w:ilvl w:val="0"/>
          <w:numId w:val="53"/>
        </w:numPr>
        <w:tabs>
          <w:tab w:val="clear" w:pos="1080"/>
          <w:tab w:val="left" w:pos="0"/>
        </w:tabs>
        <w:suppressAutoHyphens w:val="0"/>
        <w:spacing w:after="0" w:line="274" w:lineRule="exact"/>
        <w:ind w:left="0" w:firstLine="360"/>
        <w:jc w:val="both"/>
      </w:pPr>
      <w:r w:rsidRPr="004B12E9">
        <w:rPr>
          <w:rStyle w:val="afd"/>
          <w:color w:val="000000"/>
        </w:rPr>
        <w:t>правила обращения с магнитными ключами;</w:t>
      </w:r>
    </w:p>
    <w:p w:rsidR="005206E6" w:rsidRPr="004B12E9" w:rsidRDefault="005206E6" w:rsidP="00D77753">
      <w:pPr>
        <w:pStyle w:val="af0"/>
        <w:numPr>
          <w:ilvl w:val="0"/>
          <w:numId w:val="53"/>
        </w:numPr>
        <w:tabs>
          <w:tab w:val="clear" w:pos="1080"/>
          <w:tab w:val="left" w:pos="0"/>
        </w:tabs>
        <w:suppressAutoHyphens w:val="0"/>
        <w:spacing w:after="0" w:line="274" w:lineRule="exact"/>
        <w:ind w:left="0" w:firstLine="360"/>
        <w:jc w:val="both"/>
      </w:pPr>
      <w:r w:rsidRPr="004B12E9">
        <w:rPr>
          <w:rStyle w:val="afd"/>
          <w:color w:val="000000"/>
        </w:rPr>
        <w:t>правила организации хранения ценностей проживающих;</w:t>
      </w:r>
    </w:p>
    <w:p w:rsidR="005206E6" w:rsidRPr="004B12E9" w:rsidRDefault="005206E6" w:rsidP="00D77753">
      <w:pPr>
        <w:pStyle w:val="af0"/>
        <w:numPr>
          <w:ilvl w:val="0"/>
          <w:numId w:val="53"/>
        </w:numPr>
        <w:tabs>
          <w:tab w:val="clear" w:pos="1080"/>
          <w:tab w:val="left" w:pos="0"/>
        </w:tabs>
        <w:suppressAutoHyphens w:val="0"/>
        <w:spacing w:after="0" w:line="274" w:lineRule="exact"/>
        <w:ind w:left="0" w:firstLine="360"/>
        <w:jc w:val="both"/>
      </w:pPr>
      <w:r w:rsidRPr="004B12E9">
        <w:rPr>
          <w:rStyle w:val="afd"/>
          <w:color w:val="000000"/>
        </w:rPr>
        <w:t>правила заполнения документации на хранение личных вещей проживающих в гостинице;</w:t>
      </w:r>
    </w:p>
    <w:p w:rsidR="005206E6" w:rsidRPr="004B12E9" w:rsidRDefault="005206E6" w:rsidP="00D77753">
      <w:pPr>
        <w:pStyle w:val="af0"/>
        <w:numPr>
          <w:ilvl w:val="0"/>
          <w:numId w:val="53"/>
        </w:numPr>
        <w:tabs>
          <w:tab w:val="clear" w:pos="1080"/>
          <w:tab w:val="left" w:pos="0"/>
        </w:tabs>
        <w:suppressAutoHyphens w:val="0"/>
        <w:spacing w:after="240" w:line="274" w:lineRule="exact"/>
        <w:ind w:left="0" w:firstLine="360"/>
        <w:jc w:val="both"/>
      </w:pPr>
      <w:r w:rsidRPr="004B12E9">
        <w:rPr>
          <w:rStyle w:val="afd"/>
          <w:color w:val="000000"/>
        </w:rPr>
        <w:t>правила заполнения актов при возмещении ущерба и порче личных вещей гостей.</w:t>
      </w:r>
    </w:p>
    <w:p w:rsidR="005206E6" w:rsidRPr="004B12E9" w:rsidRDefault="005206E6" w:rsidP="00ED0F67">
      <w:pPr>
        <w:pStyle w:val="af0"/>
        <w:spacing w:after="0"/>
        <w:ind w:right="20" w:firstLine="360"/>
        <w:jc w:val="both"/>
      </w:pPr>
      <w:r w:rsidRPr="004B12E9">
        <w:rPr>
          <w:rStyle w:val="afd"/>
          <w:color w:val="000000"/>
        </w:rPr>
        <w:t>Требования к уровню освоения модуля: формируются следующие компетенции: ОК- 1-10, ПК 3.1-3.4.</w:t>
      </w:r>
    </w:p>
    <w:p w:rsidR="005206E6" w:rsidRPr="004B12E9" w:rsidRDefault="005206E6" w:rsidP="00ED0F67">
      <w:pPr>
        <w:pStyle w:val="af0"/>
        <w:spacing w:after="0"/>
        <w:ind w:firstLine="360"/>
        <w:jc w:val="both"/>
      </w:pPr>
      <w:r w:rsidRPr="004B12E9">
        <w:rPr>
          <w:rStyle w:val="afd"/>
          <w:color w:val="000000"/>
        </w:rPr>
        <w:t>Содержание обучения по профессиональному модулю:</w:t>
      </w:r>
    </w:p>
    <w:p w:rsidR="005206E6" w:rsidRPr="004B12E9" w:rsidRDefault="005206E6" w:rsidP="00ED0F67">
      <w:pPr>
        <w:pStyle w:val="af0"/>
        <w:spacing w:after="0"/>
        <w:ind w:right="20" w:firstLine="360"/>
        <w:jc w:val="both"/>
        <w:rPr>
          <w:rStyle w:val="afd"/>
          <w:color w:val="000000"/>
        </w:rPr>
      </w:pPr>
      <w:r w:rsidRPr="004B12E9">
        <w:rPr>
          <w:rStyle w:val="afd"/>
          <w:color w:val="000000"/>
        </w:rPr>
        <w:t>Раздел 1. Организация и контроль работы обслуживающего и технического персонала хозяй</w:t>
      </w:r>
      <w:r w:rsidRPr="004B12E9">
        <w:rPr>
          <w:rStyle w:val="afd"/>
          <w:color w:val="000000"/>
        </w:rPr>
        <w:softHyphen/>
        <w:t xml:space="preserve">ственной службы при предоставлении услуги размещения, дополнительных услуг, уборке номеров и служебных помещений </w:t>
      </w:r>
    </w:p>
    <w:p w:rsidR="0000699B" w:rsidRPr="004B12E9" w:rsidRDefault="0000699B" w:rsidP="00ED0F67">
      <w:pPr>
        <w:pStyle w:val="af0"/>
        <w:spacing w:after="0"/>
        <w:ind w:right="20"/>
        <w:jc w:val="both"/>
        <w:rPr>
          <w:sz w:val="22"/>
          <w:szCs w:val="22"/>
        </w:rPr>
      </w:pPr>
      <w:r w:rsidRPr="004B12E9">
        <w:rPr>
          <w:bCs/>
          <w:sz w:val="22"/>
          <w:szCs w:val="22"/>
          <w:lang w:eastAsia="en-US"/>
        </w:rPr>
        <w:t>Тема 1.1.</w:t>
      </w:r>
      <w:r w:rsidRPr="004B12E9">
        <w:rPr>
          <w:bCs/>
          <w:i/>
          <w:sz w:val="22"/>
          <w:szCs w:val="22"/>
          <w:lang w:eastAsia="en-US"/>
        </w:rPr>
        <w:t xml:space="preserve"> </w:t>
      </w:r>
      <w:r w:rsidRPr="004B12E9">
        <w:rPr>
          <w:sz w:val="22"/>
          <w:szCs w:val="22"/>
          <w:lang w:eastAsia="en-US"/>
        </w:rPr>
        <w:t>Организация и контроль работы персонала хозяйственной службы</w:t>
      </w:r>
    </w:p>
    <w:p w:rsidR="00ED0F67" w:rsidRPr="004B12E9" w:rsidRDefault="0000699B" w:rsidP="00ED0F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rPr>
      </w:pPr>
      <w:r w:rsidRPr="004B12E9">
        <w:rPr>
          <w:rFonts w:ascii="Times New Roman" w:hAnsi="Times New Roman" w:cs="Times New Roman"/>
          <w:bCs/>
        </w:rPr>
        <w:t xml:space="preserve">Тема 1.2. </w:t>
      </w:r>
      <w:r w:rsidRPr="004B12E9">
        <w:rPr>
          <w:rFonts w:ascii="Times New Roman" w:hAnsi="Times New Roman" w:cs="Times New Roman"/>
        </w:rPr>
        <w:t>Обеспечение сохранности вещей и ценностей проживающих.</w:t>
      </w:r>
    </w:p>
    <w:p w:rsidR="00ED0F67" w:rsidRPr="004B12E9" w:rsidRDefault="00ED0F67" w:rsidP="00ED0F67">
      <w:pPr>
        <w:pStyle w:val="af0"/>
        <w:spacing w:after="0"/>
        <w:jc w:val="both"/>
        <w:rPr>
          <w:rStyle w:val="afd"/>
          <w:color w:val="000000"/>
        </w:rPr>
      </w:pPr>
      <w:r w:rsidRPr="004B12E9">
        <w:rPr>
          <w:bCs/>
          <w:sz w:val="22"/>
          <w:szCs w:val="22"/>
          <w:lang w:eastAsia="en-US"/>
        </w:rPr>
        <w:t xml:space="preserve">Раздел 2. </w:t>
      </w:r>
      <w:r w:rsidRPr="004B12E9">
        <w:rPr>
          <w:bCs/>
          <w:i/>
          <w:sz w:val="22"/>
          <w:szCs w:val="22"/>
          <w:lang w:eastAsia="en-US"/>
        </w:rPr>
        <w:t xml:space="preserve"> </w:t>
      </w:r>
      <w:r w:rsidRPr="004B12E9">
        <w:rPr>
          <w:sz w:val="22"/>
          <w:szCs w:val="22"/>
          <w:lang w:eastAsia="en-US"/>
        </w:rPr>
        <w:t>Организация работы службы обслуживания и питания</w:t>
      </w:r>
      <w:r w:rsidRPr="004B12E9">
        <w:rPr>
          <w:rStyle w:val="afd"/>
          <w:color w:val="000000"/>
        </w:rPr>
        <w:t xml:space="preserve"> </w:t>
      </w:r>
    </w:p>
    <w:p w:rsidR="00ED0F67" w:rsidRPr="004B12E9" w:rsidRDefault="00ED0F67" w:rsidP="00ED0F67">
      <w:pPr>
        <w:pStyle w:val="af0"/>
        <w:spacing w:after="0"/>
        <w:jc w:val="both"/>
        <w:rPr>
          <w:sz w:val="22"/>
          <w:szCs w:val="22"/>
          <w:lang w:eastAsia="en-US"/>
        </w:rPr>
      </w:pPr>
      <w:r w:rsidRPr="004B12E9">
        <w:rPr>
          <w:bCs/>
          <w:sz w:val="22"/>
          <w:szCs w:val="22"/>
          <w:lang w:eastAsia="en-US"/>
        </w:rPr>
        <w:t>Тема 2.1.</w:t>
      </w:r>
      <w:r w:rsidRPr="004B12E9">
        <w:rPr>
          <w:bCs/>
          <w:i/>
          <w:sz w:val="22"/>
          <w:szCs w:val="22"/>
          <w:lang w:eastAsia="en-US"/>
        </w:rPr>
        <w:t xml:space="preserve"> </w:t>
      </w:r>
      <w:r w:rsidRPr="004B12E9">
        <w:rPr>
          <w:sz w:val="22"/>
          <w:szCs w:val="22"/>
          <w:lang w:eastAsia="en-US"/>
        </w:rPr>
        <w:t>Организация и выполнение работы по предоставлению услуг питания в номерах (</w:t>
      </w:r>
      <w:r w:rsidRPr="004B12E9">
        <w:rPr>
          <w:sz w:val="22"/>
          <w:szCs w:val="22"/>
          <w:lang w:val="en-US" w:eastAsia="en-US"/>
        </w:rPr>
        <w:t>room</w:t>
      </w:r>
      <w:r w:rsidRPr="004B12E9">
        <w:rPr>
          <w:sz w:val="22"/>
          <w:szCs w:val="22"/>
          <w:lang w:eastAsia="en-US"/>
        </w:rPr>
        <w:t>-</w:t>
      </w:r>
      <w:r w:rsidRPr="004B12E9">
        <w:rPr>
          <w:sz w:val="22"/>
          <w:szCs w:val="22"/>
          <w:lang w:val="en-US" w:eastAsia="en-US"/>
        </w:rPr>
        <w:t>service</w:t>
      </w:r>
      <w:r w:rsidRPr="004B12E9">
        <w:rPr>
          <w:sz w:val="22"/>
          <w:szCs w:val="22"/>
          <w:lang w:eastAsia="en-US"/>
        </w:rPr>
        <w:t>).</w:t>
      </w:r>
    </w:p>
    <w:p w:rsidR="00ED0F67" w:rsidRPr="004B12E9" w:rsidRDefault="00ED0F67" w:rsidP="00ED0F67">
      <w:pPr>
        <w:pStyle w:val="af0"/>
        <w:spacing w:after="0"/>
        <w:ind w:right="23"/>
        <w:jc w:val="both"/>
        <w:rPr>
          <w:bCs/>
          <w:sz w:val="22"/>
          <w:szCs w:val="22"/>
          <w:lang w:eastAsia="en-US"/>
        </w:rPr>
      </w:pPr>
      <w:r w:rsidRPr="004B12E9">
        <w:rPr>
          <w:bCs/>
          <w:sz w:val="22"/>
          <w:szCs w:val="22"/>
          <w:lang w:eastAsia="en-US"/>
        </w:rPr>
        <w:t>Тема 2.2. Учет оборудования и инвентаря гостиницы</w:t>
      </w:r>
    </w:p>
    <w:p w:rsidR="00ED0F67" w:rsidRPr="004B12E9" w:rsidRDefault="00ED0F67" w:rsidP="00ED0F67">
      <w:pPr>
        <w:tabs>
          <w:tab w:val="left" w:pos="31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720" w:hanging="687"/>
        <w:rPr>
          <w:rFonts w:ascii="Times New Roman" w:hAnsi="Times New Roman" w:cs="Times New Roman"/>
          <w:b/>
        </w:rPr>
      </w:pPr>
      <w:r w:rsidRPr="004B12E9">
        <w:rPr>
          <w:rFonts w:ascii="Times New Roman" w:hAnsi="Times New Roman" w:cs="Times New Roman"/>
          <w:b/>
          <w:bCs/>
        </w:rPr>
        <w:t xml:space="preserve">Тематика </w:t>
      </w:r>
      <w:r w:rsidRPr="004B12E9">
        <w:rPr>
          <w:rFonts w:ascii="Times New Roman" w:hAnsi="Times New Roman" w:cs="Times New Roman"/>
          <w:b/>
        </w:rPr>
        <w:t>курсовых работ:</w:t>
      </w:r>
    </w:p>
    <w:p w:rsidR="00ED0F67" w:rsidRPr="004B12E9" w:rsidRDefault="00ED0F67" w:rsidP="00ED0F67">
      <w:pPr>
        <w:tabs>
          <w:tab w:val="left" w:leader="dot" w:pos="6062"/>
        </w:tabs>
        <w:autoSpaceDE w:val="0"/>
        <w:autoSpaceDN w:val="0"/>
        <w:adjustRightInd w:val="0"/>
        <w:spacing w:after="0" w:line="240" w:lineRule="auto"/>
        <w:jc w:val="both"/>
        <w:rPr>
          <w:rFonts w:ascii="Times New Roman" w:hAnsi="Times New Roman" w:cs="Times New Roman"/>
          <w:highlight w:val="white"/>
        </w:rPr>
      </w:pPr>
      <w:r w:rsidRPr="004B12E9">
        <w:rPr>
          <w:rFonts w:ascii="Times New Roman" w:hAnsi="Times New Roman" w:cs="Times New Roman"/>
          <w:highlight w:val="white"/>
        </w:rPr>
        <w:t>Контроль качества уборок номеров. Работа супервайзера;</w:t>
      </w:r>
    </w:p>
    <w:p w:rsidR="00ED0F67" w:rsidRPr="004B12E9" w:rsidRDefault="00ED0F67" w:rsidP="00ED0F67">
      <w:pPr>
        <w:tabs>
          <w:tab w:val="left" w:leader="dot" w:pos="6082"/>
        </w:tabs>
        <w:autoSpaceDE w:val="0"/>
        <w:autoSpaceDN w:val="0"/>
        <w:adjustRightInd w:val="0"/>
        <w:spacing w:after="0" w:line="240" w:lineRule="auto"/>
        <w:jc w:val="both"/>
        <w:rPr>
          <w:rFonts w:ascii="Times New Roman" w:hAnsi="Times New Roman" w:cs="Times New Roman"/>
          <w:spacing w:val="-1"/>
          <w:highlight w:val="white"/>
        </w:rPr>
      </w:pPr>
      <w:r w:rsidRPr="004B12E9">
        <w:rPr>
          <w:rFonts w:ascii="Times New Roman" w:hAnsi="Times New Roman" w:cs="Times New Roman"/>
          <w:spacing w:val="-1"/>
          <w:highlight w:val="white"/>
        </w:rPr>
        <w:t>Организация отдыха и досуга проживающих в гостиницах;</w:t>
      </w:r>
    </w:p>
    <w:p w:rsidR="00ED0F67" w:rsidRPr="004B12E9" w:rsidRDefault="00ED0F67" w:rsidP="00ED0F67">
      <w:pPr>
        <w:tabs>
          <w:tab w:val="left" w:pos="446"/>
          <w:tab w:val="left" w:leader="dot" w:pos="6082"/>
        </w:tabs>
        <w:autoSpaceDE w:val="0"/>
        <w:autoSpaceDN w:val="0"/>
        <w:adjustRightInd w:val="0"/>
        <w:spacing w:after="0" w:line="240" w:lineRule="auto"/>
        <w:jc w:val="both"/>
        <w:rPr>
          <w:rFonts w:ascii="Times New Roman" w:hAnsi="Times New Roman" w:cs="Times New Roman"/>
          <w:spacing w:val="-1"/>
          <w:highlight w:val="white"/>
        </w:rPr>
      </w:pPr>
      <w:r w:rsidRPr="004B12E9">
        <w:rPr>
          <w:rFonts w:ascii="Times New Roman" w:hAnsi="Times New Roman" w:cs="Times New Roman"/>
          <w:spacing w:val="-1"/>
          <w:highlight w:val="white"/>
        </w:rPr>
        <w:t>Совершенствование качества предоставляемых услуг;</w:t>
      </w:r>
    </w:p>
    <w:p w:rsidR="00ED0F67" w:rsidRPr="004B12E9" w:rsidRDefault="00ED0F67" w:rsidP="00ED0F67">
      <w:pPr>
        <w:autoSpaceDE w:val="0"/>
        <w:autoSpaceDN w:val="0"/>
        <w:adjustRightInd w:val="0"/>
        <w:spacing w:after="0" w:line="240" w:lineRule="auto"/>
        <w:jc w:val="both"/>
        <w:rPr>
          <w:rFonts w:ascii="Times New Roman" w:hAnsi="Times New Roman" w:cs="Times New Roman"/>
          <w:spacing w:val="-1"/>
          <w:highlight w:val="white"/>
        </w:rPr>
      </w:pPr>
      <w:r w:rsidRPr="004B12E9">
        <w:rPr>
          <w:rFonts w:ascii="Times New Roman" w:hAnsi="Times New Roman" w:cs="Times New Roman"/>
          <w:spacing w:val="-1"/>
          <w:highlight w:val="white"/>
        </w:rPr>
        <w:t>Организация работы службы горничных;</w:t>
      </w:r>
    </w:p>
    <w:p w:rsidR="00ED0F67" w:rsidRPr="004B12E9" w:rsidRDefault="00ED0F67" w:rsidP="00ED0F67">
      <w:pPr>
        <w:autoSpaceDE w:val="0"/>
        <w:autoSpaceDN w:val="0"/>
        <w:adjustRightInd w:val="0"/>
        <w:spacing w:after="0" w:line="240" w:lineRule="auto"/>
        <w:jc w:val="both"/>
        <w:rPr>
          <w:rFonts w:ascii="Times New Roman" w:hAnsi="Times New Roman" w:cs="Times New Roman"/>
          <w:spacing w:val="-1"/>
          <w:highlight w:val="white"/>
        </w:rPr>
      </w:pPr>
      <w:r w:rsidRPr="004B12E9">
        <w:rPr>
          <w:rFonts w:ascii="Times New Roman" w:hAnsi="Times New Roman" w:cs="Times New Roman"/>
          <w:spacing w:val="-1"/>
          <w:highlight w:val="white"/>
        </w:rPr>
        <w:t>Организация работы персонала номерного фонда;</w:t>
      </w:r>
    </w:p>
    <w:p w:rsidR="00ED0F67" w:rsidRPr="004B12E9" w:rsidRDefault="00ED0F67" w:rsidP="00ED0F67">
      <w:pPr>
        <w:autoSpaceDE w:val="0"/>
        <w:autoSpaceDN w:val="0"/>
        <w:adjustRightInd w:val="0"/>
        <w:spacing w:after="0" w:line="240" w:lineRule="auto"/>
        <w:jc w:val="both"/>
        <w:rPr>
          <w:rFonts w:ascii="Times New Roman" w:hAnsi="Times New Roman" w:cs="Times New Roman"/>
          <w:spacing w:val="-1"/>
          <w:highlight w:val="white"/>
        </w:rPr>
      </w:pPr>
      <w:r w:rsidRPr="004B12E9">
        <w:rPr>
          <w:rFonts w:ascii="Times New Roman" w:hAnsi="Times New Roman" w:cs="Times New Roman"/>
          <w:spacing w:val="-1"/>
          <w:highlight w:val="white"/>
        </w:rPr>
        <w:t xml:space="preserve">Организация работы службы </w:t>
      </w:r>
      <w:r w:rsidRPr="004B12E9">
        <w:rPr>
          <w:rFonts w:ascii="Times New Roman" w:hAnsi="Times New Roman" w:cs="Times New Roman"/>
          <w:spacing w:val="-1"/>
          <w:highlight w:val="white"/>
          <w:lang w:val="en-US"/>
        </w:rPr>
        <w:t>room</w:t>
      </w:r>
      <w:r w:rsidRPr="004B12E9">
        <w:rPr>
          <w:rFonts w:ascii="Times New Roman" w:hAnsi="Times New Roman" w:cs="Times New Roman"/>
          <w:spacing w:val="-1"/>
          <w:highlight w:val="white"/>
        </w:rPr>
        <w:t>-</w:t>
      </w:r>
      <w:r w:rsidRPr="004B12E9">
        <w:rPr>
          <w:rFonts w:ascii="Times New Roman" w:hAnsi="Times New Roman" w:cs="Times New Roman"/>
          <w:spacing w:val="-1"/>
          <w:highlight w:val="white"/>
          <w:lang w:val="en-US"/>
        </w:rPr>
        <w:t>service</w:t>
      </w:r>
      <w:r w:rsidRPr="004B12E9">
        <w:rPr>
          <w:rFonts w:ascii="Times New Roman" w:hAnsi="Times New Roman" w:cs="Times New Roman"/>
          <w:spacing w:val="-1"/>
          <w:highlight w:val="white"/>
        </w:rPr>
        <w:t>;</w:t>
      </w:r>
    </w:p>
    <w:p w:rsidR="00ED0F67" w:rsidRPr="004B12E9" w:rsidRDefault="00ED0F67" w:rsidP="00ED0F67">
      <w:pPr>
        <w:autoSpaceDE w:val="0"/>
        <w:autoSpaceDN w:val="0"/>
        <w:adjustRightInd w:val="0"/>
        <w:spacing w:after="0" w:line="240" w:lineRule="auto"/>
        <w:jc w:val="both"/>
        <w:rPr>
          <w:rFonts w:ascii="Times New Roman" w:hAnsi="Times New Roman" w:cs="Times New Roman"/>
          <w:spacing w:val="-1"/>
          <w:highlight w:val="white"/>
        </w:rPr>
      </w:pPr>
      <w:r w:rsidRPr="004B12E9">
        <w:rPr>
          <w:rFonts w:ascii="Times New Roman" w:hAnsi="Times New Roman" w:cs="Times New Roman"/>
          <w:spacing w:val="-1"/>
          <w:highlight w:val="white"/>
        </w:rPr>
        <w:t>Служба эксплуатации номерного фонда;</w:t>
      </w:r>
    </w:p>
    <w:p w:rsidR="00ED0F67" w:rsidRPr="004B12E9" w:rsidRDefault="00ED0F67" w:rsidP="00ED0F67">
      <w:pPr>
        <w:pStyle w:val="af0"/>
        <w:spacing w:after="0"/>
        <w:ind w:right="23"/>
        <w:jc w:val="both"/>
        <w:rPr>
          <w:spacing w:val="-1"/>
          <w:sz w:val="22"/>
          <w:szCs w:val="22"/>
        </w:rPr>
      </w:pPr>
      <w:r w:rsidRPr="004B12E9">
        <w:rPr>
          <w:spacing w:val="-1"/>
          <w:sz w:val="22"/>
          <w:szCs w:val="22"/>
          <w:highlight w:val="white"/>
        </w:rPr>
        <w:t>Безопасность в гостинице;</w:t>
      </w:r>
    </w:p>
    <w:p w:rsidR="005206E6" w:rsidRPr="004B12E9" w:rsidRDefault="005206E6" w:rsidP="00ED0F67">
      <w:pPr>
        <w:pStyle w:val="af0"/>
        <w:spacing w:after="0"/>
        <w:ind w:right="23"/>
        <w:jc w:val="both"/>
        <w:rPr>
          <w:rStyle w:val="af1"/>
          <w:color w:val="000000"/>
        </w:rPr>
      </w:pPr>
      <w:r w:rsidRPr="004B12E9">
        <w:rPr>
          <w:rStyle w:val="af1"/>
          <w:color w:val="000000"/>
        </w:rPr>
        <w:t xml:space="preserve">     Рекомендуемое количество часов на освоение программы учебной дисциплины:</w:t>
      </w:r>
      <w:r w:rsidRPr="004B12E9">
        <w:t xml:space="preserve"> </w:t>
      </w:r>
      <w:r w:rsidRPr="004B12E9">
        <w:rPr>
          <w:rStyle w:val="af1"/>
          <w:color w:val="000000"/>
        </w:rPr>
        <w:t xml:space="preserve">максимальной учебной нагрузки обучающегося </w:t>
      </w:r>
      <w:r w:rsidR="002516FC" w:rsidRPr="004B12E9">
        <w:rPr>
          <w:rStyle w:val="af1"/>
          <w:color w:val="000000"/>
        </w:rPr>
        <w:t>462</w:t>
      </w:r>
      <w:r w:rsidRPr="004B12E9">
        <w:rPr>
          <w:rStyle w:val="af1"/>
          <w:color w:val="000000"/>
        </w:rPr>
        <w:t xml:space="preserve"> часа, в том числе: обязательной аудиторной учебной нагрузки обучающегося </w:t>
      </w:r>
      <w:r w:rsidR="002516FC" w:rsidRPr="004B12E9">
        <w:rPr>
          <w:rStyle w:val="af1"/>
          <w:color w:val="000000"/>
        </w:rPr>
        <w:t>282</w:t>
      </w:r>
      <w:r w:rsidRPr="004B12E9">
        <w:rPr>
          <w:rStyle w:val="af1"/>
          <w:color w:val="000000"/>
        </w:rPr>
        <w:t xml:space="preserve"> час</w:t>
      </w:r>
      <w:r w:rsidR="002516FC" w:rsidRPr="004B12E9">
        <w:rPr>
          <w:rStyle w:val="af1"/>
          <w:color w:val="000000"/>
        </w:rPr>
        <w:t>а</w:t>
      </w:r>
      <w:r w:rsidRPr="004B12E9">
        <w:rPr>
          <w:rStyle w:val="af1"/>
          <w:color w:val="000000"/>
        </w:rPr>
        <w:t xml:space="preserve">; самостоятельной работы обучающегося 94 часа, учебная практика – 36 часов; производственная практика – </w:t>
      </w:r>
      <w:r w:rsidR="002516FC" w:rsidRPr="004B12E9">
        <w:rPr>
          <w:rStyle w:val="af1"/>
          <w:color w:val="000000"/>
        </w:rPr>
        <w:t>144</w:t>
      </w:r>
      <w:r w:rsidRPr="004B12E9">
        <w:rPr>
          <w:rStyle w:val="af1"/>
          <w:color w:val="000000"/>
        </w:rPr>
        <w:t xml:space="preserve"> час</w:t>
      </w:r>
      <w:r w:rsidR="002516FC" w:rsidRPr="004B12E9">
        <w:rPr>
          <w:rStyle w:val="af1"/>
          <w:color w:val="000000"/>
        </w:rPr>
        <w:t>а</w:t>
      </w:r>
      <w:r w:rsidRPr="004B12E9">
        <w:rPr>
          <w:rStyle w:val="af1"/>
          <w:color w:val="000000"/>
        </w:rPr>
        <w:t>.</w:t>
      </w:r>
    </w:p>
    <w:p w:rsidR="005206E6" w:rsidRPr="004B12E9" w:rsidRDefault="005206E6" w:rsidP="005206E6">
      <w:pPr>
        <w:pStyle w:val="af0"/>
        <w:ind w:left="23" w:right="20" w:firstLine="340"/>
        <w:jc w:val="both"/>
        <w:rPr>
          <w:rStyle w:val="af1"/>
          <w:color w:val="000000"/>
        </w:rPr>
      </w:pPr>
    </w:p>
    <w:p w:rsidR="005206E6" w:rsidRPr="004B12E9" w:rsidRDefault="005206E6" w:rsidP="005206E6">
      <w:pPr>
        <w:pStyle w:val="af0"/>
        <w:jc w:val="center"/>
        <w:rPr>
          <w:rStyle w:val="af1"/>
          <w:b/>
        </w:rPr>
      </w:pPr>
      <w:r w:rsidRPr="004B12E9">
        <w:rPr>
          <w:rStyle w:val="af1"/>
          <w:b/>
        </w:rPr>
        <w:t>ПРОФЕССИОНАЛЬНЫЙ  МОДУЛЬ</w:t>
      </w:r>
    </w:p>
    <w:p w:rsidR="005206E6" w:rsidRPr="004B12E9" w:rsidRDefault="005206E6" w:rsidP="005206E6">
      <w:pPr>
        <w:pStyle w:val="af0"/>
        <w:jc w:val="center"/>
        <w:rPr>
          <w:rStyle w:val="af1"/>
          <w:b/>
        </w:rPr>
      </w:pPr>
      <w:r w:rsidRPr="004B12E9">
        <w:rPr>
          <w:rStyle w:val="af1"/>
          <w:b/>
        </w:rPr>
        <w:t>ПМ.04 ПРОДАЖИ ГОСТИНИЧНОГО ПРОДУКТА</w:t>
      </w:r>
    </w:p>
    <w:p w:rsidR="005206E6" w:rsidRPr="004B12E9" w:rsidRDefault="005206E6" w:rsidP="005206E6">
      <w:pPr>
        <w:pStyle w:val="af0"/>
      </w:pPr>
    </w:p>
    <w:p w:rsidR="005206E6" w:rsidRPr="004B12E9" w:rsidRDefault="005206E6" w:rsidP="005206E6">
      <w:pPr>
        <w:pStyle w:val="af0"/>
        <w:ind w:left="20" w:firstLine="340"/>
        <w:jc w:val="both"/>
      </w:pPr>
      <w:r w:rsidRPr="004B12E9">
        <w:rPr>
          <w:rStyle w:val="afd"/>
          <w:color w:val="000000"/>
        </w:rPr>
        <w:t>Цели и задачи модуля - требования к результатам освоения модуля:</w:t>
      </w:r>
    </w:p>
    <w:p w:rsidR="005206E6" w:rsidRPr="004B12E9" w:rsidRDefault="005206E6" w:rsidP="005206E6">
      <w:pPr>
        <w:pStyle w:val="af0"/>
        <w:ind w:left="20" w:right="20" w:firstLine="340"/>
        <w:jc w:val="both"/>
      </w:pPr>
      <w:r w:rsidRPr="004B12E9">
        <w:rPr>
          <w:rStyle w:val="afd"/>
          <w:color w:val="000000"/>
        </w:rPr>
        <w:t>Организация продаж гостиничного продукта и со</w:t>
      </w:r>
      <w:r w:rsidRPr="004B12E9">
        <w:rPr>
          <w:rStyle w:val="afd"/>
          <w:color w:val="000000"/>
        </w:rPr>
        <w:softHyphen/>
        <w:t>ответствующих профессиональных компетенций (ПК):</w:t>
      </w:r>
    </w:p>
    <w:p w:rsidR="005206E6" w:rsidRPr="004B12E9" w:rsidRDefault="005206E6" w:rsidP="00D77753">
      <w:pPr>
        <w:pStyle w:val="af0"/>
        <w:numPr>
          <w:ilvl w:val="0"/>
          <w:numId w:val="54"/>
        </w:numPr>
        <w:tabs>
          <w:tab w:val="left" w:pos="0"/>
          <w:tab w:val="left" w:pos="720"/>
          <w:tab w:val="left" w:pos="1071"/>
        </w:tabs>
        <w:suppressAutoHyphens w:val="0"/>
        <w:spacing w:after="0" w:line="274" w:lineRule="exact"/>
        <w:ind w:firstLine="360"/>
        <w:jc w:val="both"/>
      </w:pPr>
      <w:r w:rsidRPr="004B12E9">
        <w:rPr>
          <w:rStyle w:val="afd"/>
          <w:color w:val="000000"/>
        </w:rPr>
        <w:t>Выявлять спрос на гостиничные услуги.</w:t>
      </w:r>
    </w:p>
    <w:p w:rsidR="005206E6" w:rsidRPr="004B12E9" w:rsidRDefault="005206E6" w:rsidP="00D77753">
      <w:pPr>
        <w:pStyle w:val="af0"/>
        <w:numPr>
          <w:ilvl w:val="0"/>
          <w:numId w:val="54"/>
        </w:numPr>
        <w:tabs>
          <w:tab w:val="left" w:pos="0"/>
          <w:tab w:val="left" w:pos="720"/>
          <w:tab w:val="left" w:pos="1105"/>
        </w:tabs>
        <w:suppressAutoHyphens w:val="0"/>
        <w:spacing w:after="0" w:line="274" w:lineRule="exact"/>
        <w:ind w:firstLine="360"/>
        <w:jc w:val="both"/>
      </w:pPr>
      <w:r w:rsidRPr="004B12E9">
        <w:rPr>
          <w:rStyle w:val="afd"/>
          <w:color w:val="000000"/>
        </w:rPr>
        <w:t>Формировать спрос и стимулировать сбыт.</w:t>
      </w:r>
    </w:p>
    <w:p w:rsidR="005206E6" w:rsidRPr="004B12E9" w:rsidRDefault="005206E6" w:rsidP="00D77753">
      <w:pPr>
        <w:pStyle w:val="af0"/>
        <w:numPr>
          <w:ilvl w:val="0"/>
          <w:numId w:val="54"/>
        </w:numPr>
        <w:tabs>
          <w:tab w:val="left" w:pos="0"/>
          <w:tab w:val="left" w:pos="720"/>
          <w:tab w:val="left" w:pos="1100"/>
        </w:tabs>
        <w:suppressAutoHyphens w:val="0"/>
        <w:spacing w:after="0" w:line="274" w:lineRule="exact"/>
        <w:ind w:firstLine="360"/>
        <w:jc w:val="both"/>
      </w:pPr>
      <w:r w:rsidRPr="004B12E9">
        <w:rPr>
          <w:rStyle w:val="afd"/>
          <w:color w:val="000000"/>
        </w:rPr>
        <w:t>Оценивать конкурентоспособность оказываемых гостиничных услуг.</w:t>
      </w:r>
    </w:p>
    <w:p w:rsidR="005206E6" w:rsidRPr="004B12E9" w:rsidRDefault="005206E6" w:rsidP="00D77753">
      <w:pPr>
        <w:pStyle w:val="af0"/>
        <w:numPr>
          <w:ilvl w:val="0"/>
          <w:numId w:val="54"/>
        </w:numPr>
        <w:tabs>
          <w:tab w:val="left" w:pos="0"/>
          <w:tab w:val="left" w:pos="720"/>
          <w:tab w:val="left" w:pos="1095"/>
        </w:tabs>
        <w:suppressAutoHyphens w:val="0"/>
        <w:spacing w:after="0" w:line="274" w:lineRule="exact"/>
        <w:ind w:firstLine="360"/>
        <w:jc w:val="both"/>
      </w:pPr>
      <w:r w:rsidRPr="004B12E9">
        <w:rPr>
          <w:rStyle w:val="afd"/>
          <w:color w:val="000000"/>
        </w:rPr>
        <w:t>Принимать участие в разработке комплекса маркетинга.</w:t>
      </w:r>
    </w:p>
    <w:p w:rsidR="005206E6" w:rsidRPr="004B12E9" w:rsidRDefault="005206E6" w:rsidP="005206E6">
      <w:pPr>
        <w:pStyle w:val="af0"/>
        <w:ind w:left="20" w:right="20" w:firstLine="340"/>
        <w:jc w:val="both"/>
        <w:rPr>
          <w:b/>
          <w:i/>
        </w:rPr>
      </w:pPr>
      <w:r w:rsidRPr="004B12E9">
        <w:rPr>
          <w:rStyle w:val="afd"/>
          <w:color w:val="000000"/>
        </w:rPr>
        <w:t>С целью овладения указанным видом профессиональной деятельности и соответствую</w:t>
      </w:r>
      <w:r w:rsidRPr="004B12E9">
        <w:rPr>
          <w:rStyle w:val="afd"/>
          <w:color w:val="000000"/>
        </w:rPr>
        <w:softHyphen/>
        <w:t xml:space="preserve">щими профессиональными компетенциями обучающийся в ходе освоения профессионального модуля должен иметь </w:t>
      </w:r>
      <w:r w:rsidRPr="004B12E9">
        <w:rPr>
          <w:rStyle w:val="afd"/>
          <w:b/>
          <w:i/>
          <w:color w:val="000000"/>
        </w:rPr>
        <w:t>практический опыт:</w:t>
      </w:r>
    </w:p>
    <w:p w:rsidR="005206E6" w:rsidRPr="004B12E9" w:rsidRDefault="005206E6" w:rsidP="00D77753">
      <w:pPr>
        <w:pStyle w:val="af0"/>
        <w:numPr>
          <w:ilvl w:val="0"/>
          <w:numId w:val="55"/>
        </w:numPr>
        <w:tabs>
          <w:tab w:val="clear" w:pos="1080"/>
          <w:tab w:val="num" w:pos="0"/>
        </w:tabs>
        <w:suppressAutoHyphens w:val="0"/>
        <w:spacing w:after="0" w:line="274" w:lineRule="exact"/>
        <w:ind w:left="0" w:right="20" w:firstLine="360"/>
        <w:jc w:val="both"/>
      </w:pPr>
      <w:r w:rsidRPr="004B12E9">
        <w:rPr>
          <w:rStyle w:val="afd"/>
          <w:color w:val="000000"/>
        </w:rPr>
        <w:t>изучения и анализа потребностей потребителей гостиничного продукта, подбора соответст</w:t>
      </w:r>
      <w:r w:rsidRPr="004B12E9">
        <w:rPr>
          <w:rStyle w:val="afd"/>
          <w:color w:val="000000"/>
        </w:rPr>
        <w:softHyphen/>
        <w:t>вующего им гостиничного продукта;</w:t>
      </w:r>
    </w:p>
    <w:p w:rsidR="005206E6" w:rsidRPr="004B12E9" w:rsidRDefault="005206E6" w:rsidP="00D77753">
      <w:pPr>
        <w:pStyle w:val="af0"/>
        <w:numPr>
          <w:ilvl w:val="0"/>
          <w:numId w:val="55"/>
        </w:numPr>
        <w:tabs>
          <w:tab w:val="clear" w:pos="1080"/>
          <w:tab w:val="num" w:pos="0"/>
        </w:tabs>
        <w:suppressAutoHyphens w:val="0"/>
        <w:spacing w:after="0" w:line="274" w:lineRule="exact"/>
        <w:ind w:left="0" w:right="20" w:firstLine="360"/>
        <w:jc w:val="both"/>
      </w:pPr>
      <w:r w:rsidRPr="004B12E9">
        <w:rPr>
          <w:rStyle w:val="afd"/>
          <w:color w:val="000000"/>
        </w:rPr>
        <w:t>разработки практических рекомендаций по формированию и стимулированию сбыта гости</w:t>
      </w:r>
      <w:r w:rsidRPr="004B12E9">
        <w:rPr>
          <w:rStyle w:val="afd"/>
          <w:color w:val="000000"/>
        </w:rPr>
        <w:softHyphen/>
        <w:t>ничного продукта для различных целевых сегментов;</w:t>
      </w:r>
    </w:p>
    <w:p w:rsidR="005206E6" w:rsidRPr="004B12E9" w:rsidRDefault="005206E6" w:rsidP="00D77753">
      <w:pPr>
        <w:pStyle w:val="af0"/>
        <w:numPr>
          <w:ilvl w:val="0"/>
          <w:numId w:val="55"/>
        </w:numPr>
        <w:tabs>
          <w:tab w:val="clear" w:pos="1080"/>
          <w:tab w:val="num" w:pos="0"/>
        </w:tabs>
        <w:suppressAutoHyphens w:val="0"/>
        <w:spacing w:after="0" w:line="274" w:lineRule="exact"/>
        <w:ind w:left="0" w:firstLine="360"/>
        <w:jc w:val="both"/>
      </w:pPr>
      <w:r w:rsidRPr="004B12E9">
        <w:rPr>
          <w:rStyle w:val="afd"/>
          <w:color w:val="000000"/>
        </w:rPr>
        <w:lastRenderedPageBreak/>
        <w:t>выявление конкурентоспособности гостиничного продукта и организации;</w:t>
      </w:r>
    </w:p>
    <w:p w:rsidR="005206E6" w:rsidRPr="004B12E9" w:rsidRDefault="005206E6" w:rsidP="00D77753">
      <w:pPr>
        <w:pStyle w:val="af0"/>
        <w:numPr>
          <w:ilvl w:val="0"/>
          <w:numId w:val="55"/>
        </w:numPr>
        <w:tabs>
          <w:tab w:val="clear" w:pos="1080"/>
          <w:tab w:val="num" w:pos="0"/>
        </w:tabs>
        <w:suppressAutoHyphens w:val="0"/>
        <w:spacing w:after="0" w:line="274" w:lineRule="exact"/>
        <w:ind w:left="0" w:firstLine="360"/>
        <w:jc w:val="both"/>
      </w:pPr>
      <w:r w:rsidRPr="004B12E9">
        <w:rPr>
          <w:rStyle w:val="afd"/>
          <w:color w:val="000000"/>
        </w:rPr>
        <w:t>участия в разработке комплекса маркетинга.</w:t>
      </w:r>
    </w:p>
    <w:p w:rsidR="005206E6" w:rsidRPr="004B12E9" w:rsidRDefault="005206E6" w:rsidP="005206E6">
      <w:pPr>
        <w:pStyle w:val="af0"/>
        <w:jc w:val="both"/>
        <w:rPr>
          <w:b/>
          <w:i/>
        </w:rPr>
      </w:pPr>
      <w:r w:rsidRPr="004B12E9">
        <w:rPr>
          <w:rStyle w:val="afd"/>
          <w:b/>
          <w:i/>
          <w:color w:val="000000"/>
        </w:rPr>
        <w:t>уметь:</w:t>
      </w:r>
    </w:p>
    <w:p w:rsidR="005206E6" w:rsidRPr="004B12E9" w:rsidRDefault="005206E6" w:rsidP="00D77753">
      <w:pPr>
        <w:pStyle w:val="af0"/>
        <w:numPr>
          <w:ilvl w:val="0"/>
          <w:numId w:val="55"/>
        </w:numPr>
        <w:tabs>
          <w:tab w:val="clear" w:pos="1080"/>
          <w:tab w:val="num" w:pos="0"/>
        </w:tabs>
        <w:suppressAutoHyphens w:val="0"/>
        <w:spacing w:after="0" w:line="274" w:lineRule="exact"/>
        <w:ind w:left="0" w:firstLine="360"/>
        <w:jc w:val="both"/>
      </w:pPr>
      <w:r w:rsidRPr="004B12E9">
        <w:rPr>
          <w:rStyle w:val="afd"/>
          <w:color w:val="000000"/>
        </w:rPr>
        <w:t>выявлять, анализировать и формировать спрос на гостиничные услуги;</w:t>
      </w:r>
    </w:p>
    <w:p w:rsidR="005206E6" w:rsidRPr="004B12E9" w:rsidRDefault="005206E6" w:rsidP="00D77753">
      <w:pPr>
        <w:pStyle w:val="af0"/>
        <w:numPr>
          <w:ilvl w:val="0"/>
          <w:numId w:val="55"/>
        </w:numPr>
        <w:tabs>
          <w:tab w:val="clear" w:pos="1080"/>
          <w:tab w:val="num" w:pos="0"/>
        </w:tabs>
        <w:suppressAutoHyphens w:val="0"/>
        <w:spacing w:after="0" w:line="274" w:lineRule="exact"/>
        <w:ind w:left="0" w:firstLine="360"/>
        <w:jc w:val="both"/>
      </w:pPr>
      <w:r w:rsidRPr="004B12E9">
        <w:rPr>
          <w:rStyle w:val="afd"/>
          <w:color w:val="000000"/>
        </w:rPr>
        <w:t>проводить сегментацию рынка;</w:t>
      </w:r>
    </w:p>
    <w:p w:rsidR="005206E6" w:rsidRPr="004B12E9" w:rsidRDefault="005206E6" w:rsidP="00D77753">
      <w:pPr>
        <w:pStyle w:val="af0"/>
        <w:numPr>
          <w:ilvl w:val="0"/>
          <w:numId w:val="55"/>
        </w:numPr>
        <w:tabs>
          <w:tab w:val="clear" w:pos="1080"/>
          <w:tab w:val="num" w:pos="0"/>
        </w:tabs>
        <w:suppressAutoHyphens w:val="0"/>
        <w:spacing w:after="0" w:line="274" w:lineRule="exact"/>
        <w:ind w:left="0" w:right="20" w:firstLine="360"/>
        <w:jc w:val="both"/>
      </w:pPr>
      <w:r w:rsidRPr="004B12E9">
        <w:rPr>
          <w:rStyle w:val="afd"/>
          <w:color w:val="000000"/>
        </w:rPr>
        <w:t>разрабатывать гостиничный продукт в соответствии с запросами потребителей, определять его характеристики и оптимальную номенклатуру услуг;</w:t>
      </w:r>
    </w:p>
    <w:p w:rsidR="005206E6" w:rsidRPr="004B12E9" w:rsidRDefault="005206E6" w:rsidP="00D77753">
      <w:pPr>
        <w:pStyle w:val="af0"/>
        <w:numPr>
          <w:ilvl w:val="0"/>
          <w:numId w:val="55"/>
        </w:numPr>
        <w:tabs>
          <w:tab w:val="clear" w:pos="1080"/>
          <w:tab w:val="num" w:pos="0"/>
        </w:tabs>
        <w:suppressAutoHyphens w:val="0"/>
        <w:spacing w:after="0" w:line="274" w:lineRule="exact"/>
        <w:ind w:left="0" w:firstLine="360"/>
        <w:jc w:val="both"/>
      </w:pPr>
      <w:r w:rsidRPr="004B12E9">
        <w:rPr>
          <w:rStyle w:val="afd"/>
          <w:color w:val="000000"/>
        </w:rPr>
        <w:t>оценивать эффективность сбытовой политики;</w:t>
      </w:r>
    </w:p>
    <w:p w:rsidR="005206E6" w:rsidRPr="004B12E9" w:rsidRDefault="005206E6" w:rsidP="00D77753">
      <w:pPr>
        <w:pStyle w:val="af0"/>
        <w:numPr>
          <w:ilvl w:val="0"/>
          <w:numId w:val="55"/>
        </w:numPr>
        <w:tabs>
          <w:tab w:val="clear" w:pos="1080"/>
          <w:tab w:val="num" w:pos="0"/>
        </w:tabs>
        <w:suppressAutoHyphens w:val="0"/>
        <w:spacing w:after="0" w:line="274" w:lineRule="exact"/>
        <w:ind w:left="0" w:firstLine="360"/>
        <w:jc w:val="both"/>
      </w:pPr>
      <w:r w:rsidRPr="004B12E9">
        <w:rPr>
          <w:rStyle w:val="afd"/>
          <w:color w:val="000000"/>
        </w:rPr>
        <w:t>выбирать средства распространения рекламы и определять их эффективность;</w:t>
      </w:r>
    </w:p>
    <w:p w:rsidR="005206E6" w:rsidRPr="004B12E9" w:rsidRDefault="005206E6" w:rsidP="00D77753">
      <w:pPr>
        <w:pStyle w:val="af0"/>
        <w:numPr>
          <w:ilvl w:val="0"/>
          <w:numId w:val="55"/>
        </w:numPr>
        <w:tabs>
          <w:tab w:val="clear" w:pos="1080"/>
          <w:tab w:val="num" w:pos="0"/>
        </w:tabs>
        <w:suppressAutoHyphens w:val="0"/>
        <w:spacing w:after="0" w:line="274" w:lineRule="exact"/>
        <w:ind w:left="0" w:firstLine="360"/>
        <w:jc w:val="both"/>
      </w:pPr>
      <w:r w:rsidRPr="004B12E9">
        <w:rPr>
          <w:rStyle w:val="afd"/>
          <w:color w:val="000000"/>
        </w:rPr>
        <w:t>формулировать содержание рекламных материалов;</w:t>
      </w:r>
    </w:p>
    <w:p w:rsidR="005206E6" w:rsidRPr="004B12E9" w:rsidRDefault="005206E6" w:rsidP="00D77753">
      <w:pPr>
        <w:pStyle w:val="af0"/>
        <w:numPr>
          <w:ilvl w:val="0"/>
          <w:numId w:val="55"/>
        </w:numPr>
        <w:tabs>
          <w:tab w:val="clear" w:pos="1080"/>
          <w:tab w:val="num" w:pos="0"/>
        </w:tabs>
        <w:suppressAutoHyphens w:val="0"/>
        <w:spacing w:after="0" w:line="274" w:lineRule="exact"/>
        <w:ind w:left="0" w:firstLine="360"/>
        <w:jc w:val="both"/>
      </w:pPr>
      <w:r w:rsidRPr="004B12E9">
        <w:rPr>
          <w:rStyle w:val="afd"/>
          <w:color w:val="000000"/>
        </w:rPr>
        <w:t>собирать и анализировать информацию о ценах.</w:t>
      </w:r>
    </w:p>
    <w:p w:rsidR="005206E6" w:rsidRPr="004B12E9" w:rsidRDefault="005206E6" w:rsidP="005206E6">
      <w:pPr>
        <w:pStyle w:val="af0"/>
        <w:jc w:val="both"/>
        <w:rPr>
          <w:b/>
          <w:i/>
        </w:rPr>
      </w:pPr>
      <w:r w:rsidRPr="004B12E9">
        <w:rPr>
          <w:rStyle w:val="afd"/>
          <w:b/>
          <w:i/>
          <w:color w:val="000000"/>
        </w:rPr>
        <w:t>знать:</w:t>
      </w:r>
    </w:p>
    <w:p w:rsidR="005206E6" w:rsidRPr="004B12E9" w:rsidRDefault="005206E6" w:rsidP="00D77753">
      <w:pPr>
        <w:pStyle w:val="af0"/>
        <w:numPr>
          <w:ilvl w:val="0"/>
          <w:numId w:val="55"/>
        </w:numPr>
        <w:tabs>
          <w:tab w:val="clear" w:pos="1080"/>
          <w:tab w:val="num" w:pos="0"/>
        </w:tabs>
        <w:suppressAutoHyphens w:val="0"/>
        <w:spacing w:after="0" w:line="274" w:lineRule="exact"/>
        <w:ind w:left="0" w:firstLine="360"/>
        <w:jc w:val="both"/>
      </w:pPr>
      <w:r w:rsidRPr="004B12E9">
        <w:rPr>
          <w:rStyle w:val="afd"/>
          <w:color w:val="000000"/>
        </w:rPr>
        <w:t>состояние и перспективы развития рынка гостиничных услуг;</w:t>
      </w:r>
    </w:p>
    <w:p w:rsidR="005206E6" w:rsidRPr="004B12E9" w:rsidRDefault="005206E6" w:rsidP="00D77753">
      <w:pPr>
        <w:pStyle w:val="af0"/>
        <w:numPr>
          <w:ilvl w:val="0"/>
          <w:numId w:val="55"/>
        </w:numPr>
        <w:tabs>
          <w:tab w:val="clear" w:pos="1080"/>
          <w:tab w:val="num" w:pos="0"/>
        </w:tabs>
        <w:suppressAutoHyphens w:val="0"/>
        <w:spacing w:after="0" w:line="274" w:lineRule="exact"/>
        <w:ind w:left="0" w:firstLine="360"/>
        <w:jc w:val="both"/>
      </w:pPr>
      <w:r w:rsidRPr="004B12E9">
        <w:rPr>
          <w:rStyle w:val="afd"/>
          <w:color w:val="000000"/>
        </w:rPr>
        <w:t>гостиничный продукт: характерные особенности, методы формирования;</w:t>
      </w:r>
    </w:p>
    <w:p w:rsidR="005206E6" w:rsidRPr="004B12E9" w:rsidRDefault="005206E6" w:rsidP="00D77753">
      <w:pPr>
        <w:pStyle w:val="af0"/>
        <w:numPr>
          <w:ilvl w:val="0"/>
          <w:numId w:val="55"/>
        </w:numPr>
        <w:tabs>
          <w:tab w:val="clear" w:pos="1080"/>
          <w:tab w:val="num" w:pos="0"/>
        </w:tabs>
        <w:suppressAutoHyphens w:val="0"/>
        <w:spacing w:after="0" w:line="274" w:lineRule="exact"/>
        <w:ind w:left="0" w:right="20" w:firstLine="360"/>
        <w:jc w:val="both"/>
      </w:pPr>
      <w:r w:rsidRPr="004B12E9">
        <w:rPr>
          <w:rStyle w:val="afd"/>
          <w:color w:val="000000"/>
        </w:rPr>
        <w:t>особенности жизненного цикла гостиничного продукта: этапы, маркетинговые мероприя</w:t>
      </w:r>
      <w:r w:rsidRPr="004B12E9">
        <w:rPr>
          <w:rStyle w:val="afd"/>
          <w:color w:val="000000"/>
        </w:rPr>
        <w:softHyphen/>
        <w:t>тия;</w:t>
      </w:r>
    </w:p>
    <w:p w:rsidR="005206E6" w:rsidRPr="004B12E9" w:rsidRDefault="005206E6" w:rsidP="00D77753">
      <w:pPr>
        <w:pStyle w:val="af0"/>
        <w:numPr>
          <w:ilvl w:val="0"/>
          <w:numId w:val="55"/>
        </w:numPr>
        <w:tabs>
          <w:tab w:val="clear" w:pos="1080"/>
          <w:tab w:val="num" w:pos="0"/>
        </w:tabs>
        <w:suppressAutoHyphens w:val="0"/>
        <w:spacing w:after="0" w:line="274" w:lineRule="exact"/>
        <w:ind w:left="0" w:firstLine="360"/>
        <w:jc w:val="both"/>
      </w:pPr>
      <w:r w:rsidRPr="004B12E9">
        <w:rPr>
          <w:rStyle w:val="afd"/>
          <w:color w:val="000000"/>
        </w:rPr>
        <w:t>потребности, удовлетворяемые гостиничным продуктом;</w:t>
      </w:r>
    </w:p>
    <w:p w:rsidR="005206E6" w:rsidRPr="004B12E9" w:rsidRDefault="005206E6" w:rsidP="00D77753">
      <w:pPr>
        <w:pStyle w:val="af0"/>
        <w:numPr>
          <w:ilvl w:val="0"/>
          <w:numId w:val="55"/>
        </w:numPr>
        <w:tabs>
          <w:tab w:val="clear" w:pos="1080"/>
          <w:tab w:val="num" w:pos="0"/>
        </w:tabs>
        <w:suppressAutoHyphens w:val="0"/>
        <w:spacing w:after="0" w:line="274" w:lineRule="exact"/>
        <w:ind w:left="0" w:firstLine="360"/>
        <w:jc w:val="both"/>
      </w:pPr>
      <w:r w:rsidRPr="004B12E9">
        <w:rPr>
          <w:rStyle w:val="afd"/>
          <w:color w:val="000000"/>
        </w:rPr>
        <w:t>методы изучения и анализа предпочтений потребителя;</w:t>
      </w:r>
    </w:p>
    <w:p w:rsidR="005206E6" w:rsidRPr="004B12E9" w:rsidRDefault="005206E6" w:rsidP="00D77753">
      <w:pPr>
        <w:pStyle w:val="af0"/>
        <w:numPr>
          <w:ilvl w:val="0"/>
          <w:numId w:val="55"/>
        </w:numPr>
        <w:tabs>
          <w:tab w:val="clear" w:pos="1080"/>
          <w:tab w:val="num" w:pos="0"/>
        </w:tabs>
        <w:suppressAutoHyphens w:val="0"/>
        <w:spacing w:after="0" w:line="274" w:lineRule="exact"/>
        <w:ind w:left="0" w:firstLine="360"/>
        <w:jc w:val="both"/>
      </w:pPr>
      <w:r w:rsidRPr="004B12E9">
        <w:rPr>
          <w:rStyle w:val="afd"/>
          <w:color w:val="000000"/>
        </w:rPr>
        <w:t>потребители гостиничного продукта, особенности их поведения;</w:t>
      </w:r>
    </w:p>
    <w:p w:rsidR="005206E6" w:rsidRPr="004B12E9" w:rsidRDefault="005206E6" w:rsidP="00D77753">
      <w:pPr>
        <w:pStyle w:val="af0"/>
        <w:numPr>
          <w:ilvl w:val="0"/>
          <w:numId w:val="55"/>
        </w:numPr>
        <w:tabs>
          <w:tab w:val="clear" w:pos="1080"/>
          <w:tab w:val="num" w:pos="0"/>
        </w:tabs>
        <w:suppressAutoHyphens w:val="0"/>
        <w:spacing w:after="0" w:line="274" w:lineRule="exact"/>
        <w:ind w:left="0" w:right="20" w:firstLine="360"/>
        <w:jc w:val="both"/>
      </w:pPr>
      <w:r w:rsidRPr="004B12E9">
        <w:rPr>
          <w:rStyle w:val="afd"/>
          <w:color w:val="000000"/>
        </w:rPr>
        <w:t>последовательность маркетинговых мероприятий при освоении сегмента рынка и позицио</w:t>
      </w:r>
      <w:r w:rsidRPr="004B12E9">
        <w:rPr>
          <w:rStyle w:val="afd"/>
          <w:color w:val="000000"/>
        </w:rPr>
        <w:softHyphen/>
        <w:t>нировании гостиничного продукта;</w:t>
      </w:r>
    </w:p>
    <w:p w:rsidR="005206E6" w:rsidRPr="004B12E9" w:rsidRDefault="005206E6" w:rsidP="00D77753">
      <w:pPr>
        <w:pStyle w:val="af0"/>
        <w:numPr>
          <w:ilvl w:val="0"/>
          <w:numId w:val="55"/>
        </w:numPr>
        <w:tabs>
          <w:tab w:val="clear" w:pos="1080"/>
          <w:tab w:val="num" w:pos="0"/>
        </w:tabs>
        <w:suppressAutoHyphens w:val="0"/>
        <w:spacing w:after="0" w:line="274" w:lineRule="exact"/>
        <w:ind w:left="0" w:firstLine="360"/>
        <w:jc w:val="both"/>
      </w:pPr>
      <w:r w:rsidRPr="004B12E9">
        <w:rPr>
          <w:rStyle w:val="afd"/>
          <w:color w:val="000000"/>
        </w:rPr>
        <w:t>формирование и управление номенклатурой услуг в гостинице;</w:t>
      </w:r>
    </w:p>
    <w:p w:rsidR="005206E6" w:rsidRPr="004B12E9" w:rsidRDefault="005206E6" w:rsidP="00D77753">
      <w:pPr>
        <w:pStyle w:val="af0"/>
        <w:numPr>
          <w:ilvl w:val="0"/>
          <w:numId w:val="55"/>
        </w:numPr>
        <w:tabs>
          <w:tab w:val="clear" w:pos="1080"/>
          <w:tab w:val="num" w:pos="0"/>
        </w:tabs>
        <w:suppressAutoHyphens w:val="0"/>
        <w:spacing w:after="0" w:line="274" w:lineRule="exact"/>
        <w:ind w:left="0" w:firstLine="360"/>
        <w:jc w:val="both"/>
      </w:pPr>
      <w:r w:rsidRPr="004B12E9">
        <w:rPr>
          <w:rStyle w:val="afd"/>
          <w:color w:val="000000"/>
        </w:rPr>
        <w:t>особенности продаж номерного фонда и дополнительных услуг гостиницы;</w:t>
      </w:r>
    </w:p>
    <w:p w:rsidR="005206E6" w:rsidRPr="004B12E9" w:rsidRDefault="005206E6" w:rsidP="00D77753">
      <w:pPr>
        <w:pStyle w:val="af0"/>
        <w:numPr>
          <w:ilvl w:val="0"/>
          <w:numId w:val="55"/>
        </w:numPr>
        <w:tabs>
          <w:tab w:val="clear" w:pos="1080"/>
          <w:tab w:val="num" w:pos="0"/>
        </w:tabs>
        <w:suppressAutoHyphens w:val="0"/>
        <w:spacing w:after="0" w:line="274" w:lineRule="exact"/>
        <w:ind w:left="0" w:right="20" w:firstLine="360"/>
        <w:jc w:val="both"/>
      </w:pPr>
      <w:r w:rsidRPr="004B12E9">
        <w:rPr>
          <w:rStyle w:val="afd"/>
          <w:color w:val="000000"/>
        </w:rPr>
        <w:t>специфику ценовой политики гостиницы, факторы, влияющие на формирование, систему скидок и надбавок;</w:t>
      </w:r>
    </w:p>
    <w:p w:rsidR="005206E6" w:rsidRPr="004B12E9" w:rsidRDefault="005206E6" w:rsidP="00D77753">
      <w:pPr>
        <w:pStyle w:val="af0"/>
        <w:numPr>
          <w:ilvl w:val="0"/>
          <w:numId w:val="55"/>
        </w:numPr>
        <w:tabs>
          <w:tab w:val="clear" w:pos="1080"/>
          <w:tab w:val="num" w:pos="0"/>
        </w:tabs>
        <w:suppressAutoHyphens w:val="0"/>
        <w:spacing w:after="0" w:line="274" w:lineRule="exact"/>
        <w:ind w:left="0" w:firstLine="360"/>
        <w:jc w:val="both"/>
      </w:pPr>
      <w:r w:rsidRPr="004B12E9">
        <w:rPr>
          <w:rStyle w:val="afd"/>
          <w:color w:val="000000"/>
        </w:rPr>
        <w:t>специфику рекламы услуг гостиницы и гостиничного продукта;</w:t>
      </w:r>
    </w:p>
    <w:p w:rsidR="005206E6" w:rsidRPr="004B12E9" w:rsidRDefault="005206E6" w:rsidP="00D77753">
      <w:pPr>
        <w:pStyle w:val="af0"/>
        <w:numPr>
          <w:ilvl w:val="0"/>
          <w:numId w:val="55"/>
        </w:numPr>
        <w:tabs>
          <w:tab w:val="clear" w:pos="1080"/>
          <w:tab w:val="num" w:pos="0"/>
        </w:tabs>
        <w:suppressAutoHyphens w:val="0"/>
        <w:spacing w:after="0" w:line="274" w:lineRule="exact"/>
        <w:ind w:left="0" w:firstLine="360"/>
        <w:jc w:val="both"/>
      </w:pPr>
      <w:r w:rsidRPr="004B12E9">
        <w:rPr>
          <w:rStyle w:val="afd"/>
          <w:color w:val="000000"/>
        </w:rPr>
        <w:t>субъекты маркетинга;</w:t>
      </w:r>
    </w:p>
    <w:p w:rsidR="005206E6" w:rsidRPr="004B12E9" w:rsidRDefault="005206E6" w:rsidP="00D77753">
      <w:pPr>
        <w:pStyle w:val="af0"/>
        <w:numPr>
          <w:ilvl w:val="0"/>
          <w:numId w:val="55"/>
        </w:numPr>
        <w:tabs>
          <w:tab w:val="clear" w:pos="1080"/>
          <w:tab w:val="num" w:pos="0"/>
        </w:tabs>
        <w:suppressAutoHyphens w:val="0"/>
        <w:spacing w:after="0" w:line="274" w:lineRule="exact"/>
        <w:ind w:left="0" w:firstLine="360"/>
        <w:jc w:val="both"/>
      </w:pPr>
      <w:r w:rsidRPr="004B12E9">
        <w:rPr>
          <w:rStyle w:val="afd"/>
          <w:color w:val="000000"/>
        </w:rPr>
        <w:t>средства маркетинга;</w:t>
      </w:r>
    </w:p>
    <w:p w:rsidR="005206E6" w:rsidRPr="004B12E9" w:rsidRDefault="005206E6" w:rsidP="00D77753">
      <w:pPr>
        <w:pStyle w:val="af0"/>
        <w:numPr>
          <w:ilvl w:val="0"/>
          <w:numId w:val="55"/>
        </w:numPr>
        <w:tabs>
          <w:tab w:val="clear" w:pos="1080"/>
          <w:tab w:val="num" w:pos="0"/>
        </w:tabs>
        <w:suppressAutoHyphens w:val="0"/>
        <w:spacing w:after="0" w:line="274" w:lineRule="exact"/>
        <w:ind w:left="0" w:firstLine="360"/>
        <w:jc w:val="both"/>
      </w:pPr>
      <w:r w:rsidRPr="004B12E9">
        <w:rPr>
          <w:rStyle w:val="afd"/>
          <w:color w:val="000000"/>
        </w:rPr>
        <w:t>основные понятия конкурентной среды и виды конкуренции;</w:t>
      </w:r>
    </w:p>
    <w:p w:rsidR="005206E6" w:rsidRPr="004B12E9" w:rsidRDefault="005206E6" w:rsidP="00D77753">
      <w:pPr>
        <w:pStyle w:val="af0"/>
        <w:numPr>
          <w:ilvl w:val="0"/>
          <w:numId w:val="55"/>
        </w:numPr>
        <w:tabs>
          <w:tab w:val="clear" w:pos="1080"/>
          <w:tab w:val="num" w:pos="0"/>
        </w:tabs>
        <w:suppressAutoHyphens w:val="0"/>
        <w:spacing w:after="0" w:line="274" w:lineRule="exact"/>
        <w:ind w:left="0" w:firstLine="360"/>
        <w:jc w:val="both"/>
      </w:pPr>
      <w:r w:rsidRPr="004B12E9">
        <w:rPr>
          <w:rStyle w:val="afd"/>
          <w:color w:val="000000"/>
        </w:rPr>
        <w:t>маркетинговые исследования.</w:t>
      </w:r>
    </w:p>
    <w:p w:rsidR="005206E6" w:rsidRPr="004B12E9" w:rsidRDefault="005206E6" w:rsidP="005206E6">
      <w:pPr>
        <w:pStyle w:val="af0"/>
        <w:ind w:left="20" w:right="20" w:firstLine="340"/>
        <w:jc w:val="both"/>
      </w:pPr>
      <w:r w:rsidRPr="004B12E9">
        <w:rPr>
          <w:rStyle w:val="afd"/>
          <w:color w:val="000000"/>
        </w:rPr>
        <w:t>Требования к уровню освоения модуля: формируются следующие компетенции: ОК- 1-10, ПК 4.1-4.4.</w:t>
      </w:r>
    </w:p>
    <w:p w:rsidR="005206E6" w:rsidRPr="004B12E9" w:rsidRDefault="005206E6" w:rsidP="005206E6">
      <w:pPr>
        <w:pStyle w:val="af0"/>
        <w:ind w:left="20" w:right="20" w:firstLine="340"/>
        <w:jc w:val="both"/>
      </w:pPr>
      <w:r w:rsidRPr="004B12E9">
        <w:rPr>
          <w:rStyle w:val="afd"/>
          <w:color w:val="000000"/>
        </w:rPr>
        <w:t>Содержание обучения по профессиональному модулю Продажи гостиничного про</w:t>
      </w:r>
      <w:r w:rsidRPr="004B12E9">
        <w:rPr>
          <w:rStyle w:val="afd"/>
          <w:color w:val="000000"/>
        </w:rPr>
        <w:softHyphen/>
        <w:t>дукта</w:t>
      </w:r>
    </w:p>
    <w:p w:rsidR="00ED0F67" w:rsidRPr="004B12E9" w:rsidRDefault="00ED0F67" w:rsidP="00ED0F67">
      <w:pPr>
        <w:pStyle w:val="Default"/>
        <w:jc w:val="both"/>
        <w:rPr>
          <w:color w:val="auto"/>
          <w:sz w:val="22"/>
          <w:szCs w:val="22"/>
        </w:rPr>
      </w:pPr>
      <w:r w:rsidRPr="004B12E9">
        <w:rPr>
          <w:bCs/>
          <w:color w:val="auto"/>
          <w:sz w:val="22"/>
          <w:szCs w:val="22"/>
        </w:rPr>
        <w:t>Тема 1.1.</w:t>
      </w:r>
      <w:r w:rsidRPr="004B12E9">
        <w:rPr>
          <w:bCs/>
          <w:i/>
          <w:color w:val="auto"/>
          <w:sz w:val="22"/>
          <w:szCs w:val="22"/>
        </w:rPr>
        <w:t xml:space="preserve"> </w:t>
      </w:r>
      <w:r w:rsidRPr="004B12E9">
        <w:rPr>
          <w:color w:val="auto"/>
          <w:sz w:val="22"/>
          <w:szCs w:val="22"/>
        </w:rPr>
        <w:t xml:space="preserve">Рынок гостиничных услуг и его компоненты, тенденции и перспективы развития </w:t>
      </w:r>
    </w:p>
    <w:p w:rsidR="00ED0F67" w:rsidRPr="004B12E9" w:rsidRDefault="00ED0F67" w:rsidP="00ED0F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Cs/>
        </w:rPr>
      </w:pPr>
      <w:r w:rsidRPr="004B12E9">
        <w:rPr>
          <w:rFonts w:ascii="Times New Roman" w:hAnsi="Times New Roman" w:cs="Times New Roman"/>
          <w:bCs/>
        </w:rPr>
        <w:t xml:space="preserve">Тема 1.2. </w:t>
      </w:r>
      <w:r w:rsidRPr="004B12E9">
        <w:rPr>
          <w:rFonts w:ascii="Times New Roman" w:hAnsi="Times New Roman" w:cs="Times New Roman"/>
        </w:rPr>
        <w:t xml:space="preserve">Особенности маркетинга гостиничных услуг </w:t>
      </w:r>
    </w:p>
    <w:p w:rsidR="00ED0F67" w:rsidRPr="004B12E9" w:rsidRDefault="00ED0F67" w:rsidP="00ED0F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Cs/>
          <w:i/>
        </w:rPr>
      </w:pPr>
      <w:r w:rsidRPr="004B12E9">
        <w:rPr>
          <w:rFonts w:ascii="Times New Roman" w:hAnsi="Times New Roman" w:cs="Times New Roman"/>
          <w:bCs/>
        </w:rPr>
        <w:t>Тема 1.3</w:t>
      </w:r>
      <w:r w:rsidRPr="004B12E9">
        <w:rPr>
          <w:rFonts w:ascii="Times New Roman" w:hAnsi="Times New Roman" w:cs="Times New Roman"/>
          <w:bCs/>
          <w:i/>
        </w:rPr>
        <w:t xml:space="preserve"> </w:t>
      </w:r>
      <w:r w:rsidRPr="004B12E9">
        <w:rPr>
          <w:rFonts w:ascii="Times New Roman" w:hAnsi="Times New Roman" w:cs="Times New Roman"/>
        </w:rPr>
        <w:t>Маркетинговые исследования рынка гостиничных услуг</w:t>
      </w:r>
    </w:p>
    <w:p w:rsidR="00ED0F67" w:rsidRPr="004B12E9" w:rsidRDefault="00ED0F67" w:rsidP="00ED0F67">
      <w:pPr>
        <w:pStyle w:val="af0"/>
        <w:tabs>
          <w:tab w:val="left" w:pos="745"/>
        </w:tabs>
        <w:spacing w:after="0"/>
        <w:contextualSpacing/>
        <w:jc w:val="both"/>
        <w:rPr>
          <w:rStyle w:val="af1"/>
          <w:color w:val="000000"/>
          <w:sz w:val="22"/>
          <w:szCs w:val="22"/>
        </w:rPr>
      </w:pPr>
      <w:r w:rsidRPr="004B12E9">
        <w:rPr>
          <w:bCs/>
          <w:sz w:val="22"/>
          <w:szCs w:val="22"/>
        </w:rPr>
        <w:t xml:space="preserve">Тема 1. 4 </w:t>
      </w:r>
      <w:r w:rsidRPr="004B12E9">
        <w:rPr>
          <w:sz w:val="22"/>
          <w:szCs w:val="22"/>
        </w:rPr>
        <w:t>Разработка комплекса маркетинга в сфере гостиничного хозяйства</w:t>
      </w:r>
      <w:r w:rsidRPr="004B12E9">
        <w:rPr>
          <w:rStyle w:val="af1"/>
          <w:color w:val="000000"/>
          <w:sz w:val="22"/>
          <w:szCs w:val="22"/>
        </w:rPr>
        <w:t xml:space="preserve">   </w:t>
      </w:r>
    </w:p>
    <w:p w:rsidR="00ED0F67" w:rsidRPr="004B12E9" w:rsidRDefault="00ED0F67" w:rsidP="00ED0F67">
      <w:pPr>
        <w:tabs>
          <w:tab w:val="left" w:pos="31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720" w:hanging="687"/>
        <w:rPr>
          <w:rFonts w:ascii="Times New Roman" w:hAnsi="Times New Roman" w:cs="Times New Roman"/>
        </w:rPr>
      </w:pPr>
      <w:r w:rsidRPr="004B12E9">
        <w:rPr>
          <w:rFonts w:ascii="Times New Roman" w:hAnsi="Times New Roman" w:cs="Times New Roman"/>
          <w:bCs/>
        </w:rPr>
        <w:t xml:space="preserve">Тематика </w:t>
      </w:r>
      <w:r w:rsidRPr="004B12E9">
        <w:rPr>
          <w:rFonts w:ascii="Times New Roman" w:hAnsi="Times New Roman" w:cs="Times New Roman"/>
        </w:rPr>
        <w:t>курсовых работ:</w:t>
      </w:r>
    </w:p>
    <w:p w:rsidR="00ED0F67" w:rsidRPr="004B12E9" w:rsidRDefault="00ED0F67" w:rsidP="00ED0F67">
      <w:pPr>
        <w:autoSpaceDE w:val="0"/>
        <w:autoSpaceDN w:val="0"/>
        <w:adjustRightInd w:val="0"/>
        <w:spacing w:after="0" w:line="240" w:lineRule="auto"/>
        <w:rPr>
          <w:rFonts w:ascii="Times New Roman" w:hAnsi="Times New Roman" w:cs="Times New Roman"/>
        </w:rPr>
      </w:pPr>
      <w:r w:rsidRPr="004B12E9">
        <w:rPr>
          <w:rFonts w:ascii="Times New Roman" w:hAnsi="Times New Roman" w:cs="Times New Roman"/>
        </w:rPr>
        <w:t>Пути повышения продаж гостиничного продукта;</w:t>
      </w:r>
    </w:p>
    <w:p w:rsidR="00ED0F67" w:rsidRPr="004B12E9" w:rsidRDefault="00ED0F67" w:rsidP="00ED0F67">
      <w:pPr>
        <w:autoSpaceDE w:val="0"/>
        <w:autoSpaceDN w:val="0"/>
        <w:adjustRightInd w:val="0"/>
        <w:spacing w:after="0" w:line="240" w:lineRule="auto"/>
        <w:rPr>
          <w:rFonts w:ascii="Times New Roman" w:hAnsi="Times New Roman" w:cs="Times New Roman"/>
        </w:rPr>
      </w:pPr>
      <w:r w:rsidRPr="004B12E9">
        <w:rPr>
          <w:rFonts w:ascii="Times New Roman" w:hAnsi="Times New Roman" w:cs="Times New Roman"/>
        </w:rPr>
        <w:t>Пути конкурентоспособности гостиничного хозяйства;</w:t>
      </w:r>
    </w:p>
    <w:p w:rsidR="00ED0F67" w:rsidRPr="004B12E9" w:rsidRDefault="00ED0F67" w:rsidP="00ED0F67">
      <w:pPr>
        <w:autoSpaceDE w:val="0"/>
        <w:autoSpaceDN w:val="0"/>
        <w:adjustRightInd w:val="0"/>
        <w:spacing w:after="0" w:line="240" w:lineRule="auto"/>
        <w:rPr>
          <w:rFonts w:ascii="Times New Roman" w:hAnsi="Times New Roman" w:cs="Times New Roman"/>
        </w:rPr>
      </w:pPr>
      <w:r w:rsidRPr="004B12E9">
        <w:rPr>
          <w:rFonts w:ascii="Times New Roman" w:hAnsi="Times New Roman" w:cs="Times New Roman"/>
        </w:rPr>
        <w:t>Оценка эффективности рекламы гостиниц;</w:t>
      </w:r>
    </w:p>
    <w:p w:rsidR="00ED0F67" w:rsidRPr="004B12E9" w:rsidRDefault="00ED0F67" w:rsidP="00ED0F67">
      <w:pPr>
        <w:autoSpaceDE w:val="0"/>
        <w:autoSpaceDN w:val="0"/>
        <w:adjustRightInd w:val="0"/>
        <w:spacing w:after="0" w:line="240" w:lineRule="auto"/>
        <w:rPr>
          <w:rFonts w:ascii="Times New Roman" w:hAnsi="Times New Roman" w:cs="Times New Roman"/>
        </w:rPr>
      </w:pPr>
      <w:r w:rsidRPr="004B12E9">
        <w:rPr>
          <w:rFonts w:ascii="Times New Roman" w:hAnsi="Times New Roman" w:cs="Times New Roman"/>
        </w:rPr>
        <w:t>Роль Интернет технологий в индустрии гостеприимства;</w:t>
      </w:r>
    </w:p>
    <w:p w:rsidR="00ED0F67" w:rsidRPr="004B12E9" w:rsidRDefault="00ED0F67" w:rsidP="00ED0F67">
      <w:pPr>
        <w:autoSpaceDE w:val="0"/>
        <w:autoSpaceDN w:val="0"/>
        <w:adjustRightInd w:val="0"/>
        <w:spacing w:after="0" w:line="240" w:lineRule="auto"/>
        <w:rPr>
          <w:rFonts w:ascii="Times New Roman" w:hAnsi="Times New Roman" w:cs="Times New Roman"/>
        </w:rPr>
      </w:pPr>
      <w:r w:rsidRPr="004B12E9">
        <w:rPr>
          <w:rFonts w:ascii="Times New Roman" w:hAnsi="Times New Roman" w:cs="Times New Roman"/>
        </w:rPr>
        <w:t>Особенности рекламы в гостиничном сервисе;</w:t>
      </w:r>
    </w:p>
    <w:p w:rsidR="00ED0F67" w:rsidRPr="004B12E9" w:rsidRDefault="00ED0F67" w:rsidP="00ED0F67">
      <w:pPr>
        <w:autoSpaceDE w:val="0"/>
        <w:autoSpaceDN w:val="0"/>
        <w:adjustRightInd w:val="0"/>
        <w:spacing w:after="0" w:line="240" w:lineRule="auto"/>
        <w:rPr>
          <w:rFonts w:ascii="Times New Roman" w:hAnsi="Times New Roman" w:cs="Times New Roman"/>
        </w:rPr>
      </w:pPr>
      <w:r w:rsidRPr="004B12E9">
        <w:rPr>
          <w:rFonts w:ascii="Times New Roman" w:hAnsi="Times New Roman" w:cs="Times New Roman"/>
        </w:rPr>
        <w:t>Особенности продвижения гостиничных услуг;</w:t>
      </w:r>
    </w:p>
    <w:p w:rsidR="00ED0F67" w:rsidRPr="004B12E9" w:rsidRDefault="00ED0F67" w:rsidP="00ED0F67">
      <w:pPr>
        <w:autoSpaceDE w:val="0"/>
        <w:autoSpaceDN w:val="0"/>
        <w:adjustRightInd w:val="0"/>
        <w:spacing w:after="0" w:line="240" w:lineRule="auto"/>
        <w:rPr>
          <w:rFonts w:ascii="Times New Roman" w:hAnsi="Times New Roman" w:cs="Times New Roman"/>
        </w:rPr>
      </w:pPr>
      <w:r w:rsidRPr="004B12E9">
        <w:rPr>
          <w:rFonts w:ascii="Times New Roman" w:hAnsi="Times New Roman" w:cs="Times New Roman"/>
        </w:rPr>
        <w:t>Анализ конкурентоспособности гостиничных услуг;</w:t>
      </w:r>
    </w:p>
    <w:p w:rsidR="00ED0F67" w:rsidRPr="004B12E9" w:rsidRDefault="00ED0F67" w:rsidP="00ED0F67">
      <w:pPr>
        <w:autoSpaceDE w:val="0"/>
        <w:autoSpaceDN w:val="0"/>
        <w:adjustRightInd w:val="0"/>
        <w:spacing w:after="0" w:line="240" w:lineRule="auto"/>
        <w:rPr>
          <w:rFonts w:ascii="Times New Roman" w:hAnsi="Times New Roman" w:cs="Times New Roman"/>
        </w:rPr>
      </w:pPr>
      <w:r w:rsidRPr="004B12E9">
        <w:rPr>
          <w:rFonts w:ascii="Times New Roman" w:hAnsi="Times New Roman" w:cs="Times New Roman"/>
        </w:rPr>
        <w:t>Анализ покупательской способности гостиничных услуг;</w:t>
      </w:r>
    </w:p>
    <w:p w:rsidR="00ED0F67" w:rsidRPr="004B12E9" w:rsidRDefault="00ED0F67" w:rsidP="00ED0F67">
      <w:pPr>
        <w:autoSpaceDE w:val="0"/>
        <w:autoSpaceDN w:val="0"/>
        <w:adjustRightInd w:val="0"/>
        <w:spacing w:after="0" w:line="240" w:lineRule="auto"/>
        <w:rPr>
          <w:rFonts w:ascii="Times New Roman" w:hAnsi="Times New Roman" w:cs="Times New Roman"/>
        </w:rPr>
      </w:pPr>
      <w:r w:rsidRPr="004B12E9">
        <w:rPr>
          <w:rFonts w:ascii="Times New Roman" w:hAnsi="Times New Roman" w:cs="Times New Roman"/>
        </w:rPr>
        <w:t>Анализ внешней и внутренней среды гостиницы;</w:t>
      </w:r>
    </w:p>
    <w:p w:rsidR="00ED0F67" w:rsidRPr="004B12E9" w:rsidRDefault="00ED0F67" w:rsidP="00ED0F67">
      <w:pPr>
        <w:autoSpaceDE w:val="0"/>
        <w:autoSpaceDN w:val="0"/>
        <w:adjustRightInd w:val="0"/>
        <w:spacing w:after="0" w:line="240" w:lineRule="auto"/>
        <w:rPr>
          <w:rFonts w:ascii="Times New Roman" w:hAnsi="Times New Roman" w:cs="Times New Roman"/>
        </w:rPr>
      </w:pPr>
      <w:r w:rsidRPr="004B12E9">
        <w:rPr>
          <w:rFonts w:ascii="Times New Roman" w:hAnsi="Times New Roman" w:cs="Times New Roman"/>
        </w:rPr>
        <w:t>Позиционирование гостиничного продукта.</w:t>
      </w:r>
    </w:p>
    <w:p w:rsidR="00ED0F67" w:rsidRPr="004B12E9" w:rsidRDefault="00ED0F67" w:rsidP="00ED0F67">
      <w:pPr>
        <w:pStyle w:val="af0"/>
        <w:tabs>
          <w:tab w:val="left" w:pos="745"/>
        </w:tabs>
        <w:contextualSpacing/>
        <w:jc w:val="both"/>
        <w:rPr>
          <w:rStyle w:val="af1"/>
          <w:color w:val="000000"/>
        </w:rPr>
      </w:pPr>
    </w:p>
    <w:p w:rsidR="005206E6" w:rsidRPr="004B12E9" w:rsidRDefault="005206E6" w:rsidP="00ED0F67">
      <w:pPr>
        <w:pStyle w:val="af0"/>
        <w:tabs>
          <w:tab w:val="left" w:pos="745"/>
        </w:tabs>
        <w:contextualSpacing/>
        <w:jc w:val="both"/>
        <w:rPr>
          <w:rStyle w:val="af1"/>
          <w:color w:val="000000"/>
        </w:rPr>
      </w:pPr>
      <w:r w:rsidRPr="004B12E9">
        <w:rPr>
          <w:rStyle w:val="af1"/>
          <w:color w:val="000000"/>
        </w:rPr>
        <w:t xml:space="preserve"> Рекомендуемое количество часов на освоение программы учебной дисциплины:</w:t>
      </w:r>
      <w:r w:rsidRPr="004B12E9">
        <w:t xml:space="preserve"> </w:t>
      </w:r>
      <w:r w:rsidRPr="004B12E9">
        <w:rPr>
          <w:rStyle w:val="af1"/>
          <w:color w:val="000000"/>
        </w:rPr>
        <w:t xml:space="preserve">максимальной учебной нагрузки обучающегося </w:t>
      </w:r>
      <w:r w:rsidR="002516FC" w:rsidRPr="004B12E9">
        <w:rPr>
          <w:rStyle w:val="af1"/>
          <w:color w:val="000000"/>
        </w:rPr>
        <w:t>276</w:t>
      </w:r>
      <w:r w:rsidRPr="004B12E9">
        <w:rPr>
          <w:rStyle w:val="af1"/>
          <w:color w:val="000000"/>
        </w:rPr>
        <w:t xml:space="preserve"> час</w:t>
      </w:r>
      <w:r w:rsidR="002516FC" w:rsidRPr="004B12E9">
        <w:rPr>
          <w:rStyle w:val="af1"/>
          <w:color w:val="000000"/>
        </w:rPr>
        <w:t>ов</w:t>
      </w:r>
      <w:r w:rsidRPr="004B12E9">
        <w:rPr>
          <w:rStyle w:val="af1"/>
          <w:color w:val="000000"/>
        </w:rPr>
        <w:t>, в том числе: обязательной аудиторной учебной нагрузки обучающегося 1</w:t>
      </w:r>
      <w:r w:rsidR="002516FC" w:rsidRPr="004B12E9">
        <w:rPr>
          <w:rStyle w:val="af1"/>
          <w:color w:val="000000"/>
        </w:rPr>
        <w:t>84 часа</w:t>
      </w:r>
      <w:r w:rsidRPr="004B12E9">
        <w:rPr>
          <w:rStyle w:val="af1"/>
          <w:color w:val="000000"/>
        </w:rPr>
        <w:t xml:space="preserve">; самостоятельной работы </w:t>
      </w:r>
      <w:r w:rsidRPr="004B12E9">
        <w:rPr>
          <w:rStyle w:val="af1"/>
          <w:color w:val="000000"/>
        </w:rPr>
        <w:lastRenderedPageBreak/>
        <w:t xml:space="preserve">обучающегося  </w:t>
      </w:r>
      <w:r w:rsidR="002516FC" w:rsidRPr="004B12E9">
        <w:rPr>
          <w:rStyle w:val="af1"/>
          <w:color w:val="000000"/>
        </w:rPr>
        <w:t>92</w:t>
      </w:r>
      <w:r w:rsidRPr="004B12E9">
        <w:rPr>
          <w:rStyle w:val="af1"/>
          <w:color w:val="000000"/>
        </w:rPr>
        <w:t xml:space="preserve"> часов, учебная практика – 36 часов; производственная практика – 72 часа.</w:t>
      </w:r>
    </w:p>
    <w:p w:rsidR="005206E6" w:rsidRPr="004B12E9" w:rsidRDefault="005206E6" w:rsidP="005206E6">
      <w:pPr>
        <w:pStyle w:val="af0"/>
        <w:tabs>
          <w:tab w:val="left" w:pos="745"/>
        </w:tabs>
        <w:contextualSpacing/>
        <w:jc w:val="both"/>
        <w:rPr>
          <w:rStyle w:val="af1"/>
          <w:color w:val="000000"/>
        </w:rPr>
      </w:pPr>
    </w:p>
    <w:p w:rsidR="005206E6" w:rsidRPr="004B12E9" w:rsidRDefault="004B12E9" w:rsidP="004B12E9">
      <w:pPr>
        <w:pStyle w:val="af0"/>
        <w:jc w:val="center"/>
        <w:rPr>
          <w:rStyle w:val="af1"/>
          <w:b/>
        </w:rPr>
      </w:pPr>
      <w:r w:rsidRPr="004B12E9">
        <w:rPr>
          <w:rStyle w:val="af1"/>
          <w:b/>
        </w:rPr>
        <w:t>ПРОФЕССИОНАЛЬНЫЙ МОДУЛЬ</w:t>
      </w:r>
    </w:p>
    <w:p w:rsidR="004B12E9" w:rsidRPr="004B12E9" w:rsidRDefault="004B12E9" w:rsidP="004B12E9">
      <w:pPr>
        <w:jc w:val="center"/>
        <w:rPr>
          <w:rFonts w:ascii="Times New Roman" w:hAnsi="Times New Roman" w:cs="Times New Roman"/>
          <w:b/>
          <w:bCs/>
          <w:kern w:val="36"/>
        </w:rPr>
      </w:pPr>
      <w:r w:rsidRPr="004B12E9">
        <w:rPr>
          <w:rFonts w:ascii="Times New Roman" w:hAnsi="Times New Roman" w:cs="Times New Roman"/>
          <w:b/>
        </w:rPr>
        <w:t>ПМ.05 ВЫПОЛНЕНИЕ РАБОТ ПО ДОЛЖНОСТИ СЛУЖАЩИХ «</w:t>
      </w:r>
      <w:r w:rsidRPr="004B12E9">
        <w:rPr>
          <w:rFonts w:ascii="Times New Roman" w:hAnsi="Times New Roman" w:cs="Times New Roman"/>
          <w:b/>
          <w:bCs/>
          <w:kern w:val="36"/>
        </w:rPr>
        <w:t>АДМИНИСТРАТОР ГОСТИНИЦЫ (ДОМА ОТДЫХА)»</w:t>
      </w:r>
    </w:p>
    <w:p w:rsidR="004B12E9" w:rsidRPr="004B12E9" w:rsidRDefault="004B12E9" w:rsidP="004B12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185"/>
        <w:jc w:val="both"/>
        <w:rPr>
          <w:rFonts w:ascii="Times New Roman" w:hAnsi="Times New Roman" w:cs="Times New Roman"/>
          <w:b/>
        </w:rPr>
      </w:pPr>
      <w:r w:rsidRPr="004B12E9">
        <w:rPr>
          <w:rFonts w:ascii="Times New Roman" w:hAnsi="Times New Roman" w:cs="Times New Roman"/>
          <w:b/>
        </w:rPr>
        <w:t>1.1. Область применения программы</w:t>
      </w:r>
    </w:p>
    <w:p w:rsidR="004B12E9" w:rsidRPr="004B12E9" w:rsidRDefault="004B12E9" w:rsidP="004B12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185"/>
        <w:jc w:val="both"/>
        <w:rPr>
          <w:rFonts w:ascii="Times New Roman" w:hAnsi="Times New Roman" w:cs="Times New Roman"/>
        </w:rPr>
      </w:pPr>
      <w:r w:rsidRPr="004B12E9">
        <w:rPr>
          <w:rFonts w:ascii="Times New Roman" w:hAnsi="Times New Roman" w:cs="Times New Roman"/>
        </w:rPr>
        <w:t>Рабочая программа профессионального модуля является частью основной профессиональной образовательной программы в соответствии с ФГОС по специальности СПО</w:t>
      </w:r>
    </w:p>
    <w:p w:rsidR="004B12E9" w:rsidRPr="004B12E9" w:rsidRDefault="004B12E9" w:rsidP="004B12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185"/>
        <w:jc w:val="both"/>
        <w:rPr>
          <w:rFonts w:ascii="Times New Roman" w:hAnsi="Times New Roman" w:cs="Times New Roman"/>
        </w:rPr>
      </w:pPr>
      <w:r w:rsidRPr="004B12E9">
        <w:rPr>
          <w:rFonts w:ascii="Times New Roman" w:hAnsi="Times New Roman" w:cs="Times New Roman"/>
        </w:rPr>
        <w:t>43.02.11.</w:t>
      </w:r>
      <w:r w:rsidRPr="004B12E9">
        <w:rPr>
          <w:rFonts w:ascii="Times New Roman" w:hAnsi="Times New Roman" w:cs="Times New Roman"/>
          <w:b/>
        </w:rPr>
        <w:t xml:space="preserve"> </w:t>
      </w:r>
      <w:r w:rsidRPr="004B12E9">
        <w:rPr>
          <w:rFonts w:ascii="Times New Roman" w:hAnsi="Times New Roman" w:cs="Times New Roman"/>
        </w:rPr>
        <w:t xml:space="preserve"> Гостиничный сервис в части освоения основного вида профессиональной деятельности: Выполнение работ по должности служащих «</w:t>
      </w:r>
      <w:r w:rsidRPr="004B12E9">
        <w:rPr>
          <w:rFonts w:ascii="Times New Roman" w:hAnsi="Times New Roman" w:cs="Times New Roman"/>
          <w:bCs/>
          <w:kern w:val="36"/>
        </w:rPr>
        <w:t xml:space="preserve">Администратор гостиницы (дома отдыха)» </w:t>
      </w:r>
      <w:r w:rsidRPr="004B12E9">
        <w:rPr>
          <w:rFonts w:ascii="Times New Roman" w:hAnsi="Times New Roman" w:cs="Times New Roman"/>
        </w:rPr>
        <w:t>и  соответствующих профессиональных компетенций:</w:t>
      </w:r>
    </w:p>
    <w:p w:rsidR="004B12E9" w:rsidRPr="004B12E9" w:rsidRDefault="004B12E9" w:rsidP="004B12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185"/>
        <w:jc w:val="both"/>
        <w:rPr>
          <w:rFonts w:ascii="Times New Roman" w:hAnsi="Times New Roman" w:cs="Times New Roman"/>
        </w:rPr>
      </w:pPr>
      <w:r w:rsidRPr="004B12E9">
        <w:rPr>
          <w:rFonts w:ascii="Times New Roman" w:hAnsi="Times New Roman" w:cs="Times New Roman"/>
        </w:rPr>
        <w:t>ПК 1.1. Принимать заказ от потребителей и оформлять его.</w:t>
      </w:r>
    </w:p>
    <w:p w:rsidR="004B12E9" w:rsidRPr="004B12E9" w:rsidRDefault="004B12E9" w:rsidP="004B12E9">
      <w:pPr>
        <w:pStyle w:val="ab"/>
        <w:widowControl w:val="0"/>
        <w:jc w:val="both"/>
      </w:pPr>
      <w:r w:rsidRPr="004B12E9">
        <w:t>ПК 1.2. Бронировать и вести документацию.</w:t>
      </w:r>
    </w:p>
    <w:p w:rsidR="004B12E9" w:rsidRPr="004B12E9" w:rsidRDefault="004B12E9" w:rsidP="004B12E9">
      <w:pPr>
        <w:pStyle w:val="ab"/>
        <w:widowControl w:val="0"/>
        <w:jc w:val="both"/>
      </w:pPr>
      <w:r w:rsidRPr="004B12E9">
        <w:t>ПК 2.1. Принимать, регистрировать и размещать гостей.</w:t>
      </w:r>
    </w:p>
    <w:p w:rsidR="004B12E9" w:rsidRPr="004B12E9" w:rsidRDefault="004B12E9" w:rsidP="004B12E9">
      <w:pPr>
        <w:pStyle w:val="ab"/>
        <w:widowControl w:val="0"/>
        <w:jc w:val="both"/>
      </w:pPr>
      <w:r w:rsidRPr="004B12E9">
        <w:t>ПК 2.2. Предоставлять гостю информацию о гостиничных услугах.</w:t>
      </w:r>
    </w:p>
    <w:p w:rsidR="004B12E9" w:rsidRPr="004B12E9" w:rsidRDefault="004B12E9" w:rsidP="004B12E9">
      <w:pPr>
        <w:pStyle w:val="ab"/>
        <w:widowControl w:val="0"/>
        <w:ind w:left="0" w:firstLine="0"/>
        <w:jc w:val="both"/>
      </w:pPr>
      <w:r w:rsidRPr="004B12E9">
        <w:t>ПК 2.5. Производить расчеты с гостями, организовывать отъезд и проводы гостей.</w:t>
      </w:r>
    </w:p>
    <w:p w:rsidR="004B12E9" w:rsidRPr="004B12E9" w:rsidRDefault="004B12E9" w:rsidP="004B12E9">
      <w:pPr>
        <w:pStyle w:val="ab"/>
        <w:widowControl w:val="0"/>
        <w:ind w:left="0" w:firstLine="0"/>
        <w:jc w:val="both"/>
      </w:pPr>
      <w:r w:rsidRPr="004B12E9">
        <w:t>ПК 3.1. Организовывать и контролировать работу обслуживающего и технического персонала хозяйственной службы при предоставлении услуги размещения, дополнительных услуг, уборке номеров и служебных помещений.</w:t>
      </w:r>
    </w:p>
    <w:p w:rsidR="004B12E9" w:rsidRPr="004B12E9" w:rsidRDefault="004B12E9" w:rsidP="004B12E9">
      <w:pPr>
        <w:pStyle w:val="ab"/>
        <w:widowControl w:val="0"/>
        <w:ind w:left="0" w:firstLine="0"/>
        <w:jc w:val="both"/>
      </w:pPr>
      <w:r w:rsidRPr="004B12E9">
        <w:t>ПК 3.4. Создавать условия для обеспечения сохранности вещей и ценностей проживающих.</w:t>
      </w:r>
    </w:p>
    <w:p w:rsidR="004B12E9" w:rsidRPr="004B12E9" w:rsidRDefault="004B12E9" w:rsidP="004B12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4B12E9">
        <w:rPr>
          <w:rFonts w:ascii="Times New Roman" w:hAnsi="Times New Roman" w:cs="Times New Roman"/>
          <w:b/>
        </w:rPr>
        <w:t>1.2. Цели и задачи модуля – требования к результатам освоения модуля</w:t>
      </w:r>
    </w:p>
    <w:p w:rsidR="004B12E9" w:rsidRPr="004B12E9" w:rsidRDefault="004B12E9" w:rsidP="004B12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4B12E9">
        <w:rPr>
          <w:rFonts w:ascii="Times New Roman" w:hAnsi="Times New Roman" w:cs="Times New Roman"/>
        </w:rPr>
        <w:t>С целью овладения указанным видом профессиональной деятельности и соответствующими профессиональными компетенциями студент в ходе освоения профессионального модуля должен:</w:t>
      </w:r>
    </w:p>
    <w:p w:rsidR="004B12E9" w:rsidRPr="004B12E9" w:rsidRDefault="004B12E9" w:rsidP="004B12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rPr>
      </w:pPr>
      <w:r w:rsidRPr="004B12E9">
        <w:rPr>
          <w:rFonts w:ascii="Times New Roman" w:hAnsi="Times New Roman" w:cs="Times New Roman"/>
          <w:b/>
        </w:rPr>
        <w:t>иметь практический опыт:</w:t>
      </w:r>
    </w:p>
    <w:p w:rsidR="004B12E9" w:rsidRPr="004B12E9" w:rsidRDefault="004B12E9" w:rsidP="004B12E9">
      <w:pPr>
        <w:spacing w:after="0" w:line="240" w:lineRule="auto"/>
        <w:ind w:firstLine="284"/>
        <w:rPr>
          <w:rFonts w:ascii="Times New Roman" w:hAnsi="Times New Roman" w:cs="Times New Roman"/>
        </w:rPr>
      </w:pPr>
      <w:r w:rsidRPr="004B12E9">
        <w:rPr>
          <w:rFonts w:ascii="Times New Roman" w:hAnsi="Times New Roman" w:cs="Times New Roman"/>
        </w:rPr>
        <w:t>- организации и контроля работы персонала;</w:t>
      </w:r>
    </w:p>
    <w:p w:rsidR="004B12E9" w:rsidRPr="004B12E9" w:rsidRDefault="004B12E9" w:rsidP="004B12E9">
      <w:pPr>
        <w:spacing w:after="0" w:line="240" w:lineRule="auto"/>
        <w:ind w:firstLine="284"/>
        <w:rPr>
          <w:rFonts w:ascii="Times New Roman" w:hAnsi="Times New Roman" w:cs="Times New Roman"/>
        </w:rPr>
      </w:pPr>
      <w:r w:rsidRPr="004B12E9">
        <w:rPr>
          <w:rFonts w:ascii="Times New Roman" w:hAnsi="Times New Roman" w:cs="Times New Roman"/>
        </w:rPr>
        <w:t>- предоставления гостиничных услуг;</w:t>
      </w:r>
    </w:p>
    <w:p w:rsidR="004B12E9" w:rsidRPr="004B12E9" w:rsidRDefault="004B12E9" w:rsidP="004B12E9">
      <w:pPr>
        <w:spacing w:after="0" w:line="240" w:lineRule="auto"/>
        <w:ind w:firstLine="284"/>
        <w:rPr>
          <w:rFonts w:ascii="Times New Roman" w:hAnsi="Times New Roman" w:cs="Times New Roman"/>
        </w:rPr>
      </w:pPr>
      <w:r w:rsidRPr="004B12E9">
        <w:rPr>
          <w:rFonts w:ascii="Times New Roman" w:hAnsi="Times New Roman" w:cs="Times New Roman"/>
        </w:rPr>
        <w:t>- оформления и ведения документации  гостиницы;</w:t>
      </w:r>
    </w:p>
    <w:p w:rsidR="004B12E9" w:rsidRPr="004B12E9" w:rsidRDefault="004B12E9" w:rsidP="004B12E9">
      <w:pPr>
        <w:spacing w:after="0" w:line="240" w:lineRule="auto"/>
        <w:rPr>
          <w:rFonts w:ascii="Times New Roman" w:hAnsi="Times New Roman" w:cs="Times New Roman"/>
        </w:rPr>
      </w:pPr>
      <w:r w:rsidRPr="004B12E9">
        <w:rPr>
          <w:rFonts w:ascii="Times New Roman" w:hAnsi="Times New Roman" w:cs="Times New Roman"/>
          <w:b/>
        </w:rPr>
        <w:t>уметь:</w:t>
      </w:r>
      <w:r w:rsidRPr="004B12E9">
        <w:rPr>
          <w:rFonts w:ascii="Times New Roman" w:hAnsi="Times New Roman" w:cs="Times New Roman"/>
        </w:rPr>
        <w:t xml:space="preserve"> </w:t>
      </w:r>
    </w:p>
    <w:p w:rsidR="004B12E9" w:rsidRPr="004B12E9" w:rsidRDefault="004B12E9" w:rsidP="004B12E9">
      <w:pPr>
        <w:spacing w:after="0" w:line="240" w:lineRule="auto"/>
        <w:ind w:left="357"/>
        <w:rPr>
          <w:rFonts w:ascii="Times New Roman" w:hAnsi="Times New Roman" w:cs="Times New Roman"/>
        </w:rPr>
      </w:pPr>
      <w:r w:rsidRPr="004B12E9">
        <w:rPr>
          <w:rFonts w:ascii="Times New Roman" w:hAnsi="Times New Roman" w:cs="Times New Roman"/>
        </w:rPr>
        <w:t>- осуществлять контроль над оформлением документов, административным порядком, дисциплиной;</w:t>
      </w:r>
    </w:p>
    <w:p w:rsidR="004B12E9" w:rsidRPr="004B12E9" w:rsidRDefault="004B12E9" w:rsidP="004B12E9">
      <w:pPr>
        <w:spacing w:after="0" w:line="240" w:lineRule="auto"/>
        <w:ind w:left="284"/>
        <w:rPr>
          <w:rFonts w:ascii="Times New Roman" w:hAnsi="Times New Roman" w:cs="Times New Roman"/>
        </w:rPr>
      </w:pPr>
      <w:r w:rsidRPr="004B12E9">
        <w:rPr>
          <w:rFonts w:ascii="Times New Roman" w:hAnsi="Times New Roman" w:cs="Times New Roman"/>
        </w:rPr>
        <w:t>- осуществлять надзор за своевременной уборкой, чистотой и порядком в номерах (работа горничных, слесарей, плотников и т.д.) и помещений общего пользования;</w:t>
      </w:r>
    </w:p>
    <w:p w:rsidR="004B12E9" w:rsidRPr="004B12E9" w:rsidRDefault="004B12E9" w:rsidP="004D1F5E">
      <w:pPr>
        <w:pStyle w:val="aa"/>
        <w:numPr>
          <w:ilvl w:val="0"/>
          <w:numId w:val="66"/>
        </w:numPr>
        <w:spacing w:after="0" w:line="240" w:lineRule="auto"/>
        <w:ind w:left="426" w:hanging="141"/>
        <w:rPr>
          <w:rFonts w:ascii="Times New Roman" w:hAnsi="Times New Roman" w:cs="Times New Roman"/>
        </w:rPr>
      </w:pPr>
      <w:r w:rsidRPr="004B12E9">
        <w:rPr>
          <w:rFonts w:ascii="Times New Roman" w:hAnsi="Times New Roman" w:cs="Times New Roman"/>
        </w:rPr>
        <w:t xml:space="preserve"> оформлять документы по приемке, выписке и переводу гостей из одного номера в другой, оказывать консультации в меру собственной компетенции;</w:t>
      </w:r>
    </w:p>
    <w:p w:rsidR="004B12E9" w:rsidRPr="004B12E9" w:rsidRDefault="004B12E9" w:rsidP="004B12E9">
      <w:pPr>
        <w:spacing w:after="0" w:line="240" w:lineRule="auto"/>
        <w:ind w:left="357"/>
        <w:rPr>
          <w:rFonts w:ascii="Times New Roman" w:hAnsi="Times New Roman" w:cs="Times New Roman"/>
        </w:rPr>
      </w:pPr>
      <w:r w:rsidRPr="004B12E9">
        <w:rPr>
          <w:rFonts w:ascii="Times New Roman" w:hAnsi="Times New Roman" w:cs="Times New Roman"/>
        </w:rPr>
        <w:t>- обслуживать клиентов, информировать постояльцев о дополнительных услугах и мероприятиях, взимать плату за услуги, выдавать необходимую атрибутику, обеспечивать хранение ценностей проживающих;</w:t>
      </w:r>
    </w:p>
    <w:p w:rsidR="004B12E9" w:rsidRPr="004B12E9" w:rsidRDefault="004B12E9" w:rsidP="004B12E9">
      <w:pPr>
        <w:spacing w:after="0" w:line="240" w:lineRule="auto"/>
        <w:ind w:left="357"/>
        <w:rPr>
          <w:rFonts w:ascii="Times New Roman" w:hAnsi="Times New Roman" w:cs="Times New Roman"/>
        </w:rPr>
      </w:pPr>
      <w:r w:rsidRPr="004B12E9">
        <w:rPr>
          <w:rFonts w:ascii="Times New Roman" w:hAnsi="Times New Roman" w:cs="Times New Roman"/>
        </w:rPr>
        <w:t>- разрешать конфликтные ситуации, претензии, проблемы с обслуживанием, порчей имущества.</w:t>
      </w:r>
    </w:p>
    <w:p w:rsidR="004B12E9" w:rsidRPr="004B12E9" w:rsidRDefault="004B12E9" w:rsidP="004B12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rPr>
      </w:pPr>
      <w:r w:rsidRPr="004B12E9">
        <w:rPr>
          <w:rFonts w:ascii="Times New Roman" w:hAnsi="Times New Roman" w:cs="Times New Roman"/>
          <w:b/>
        </w:rPr>
        <w:t>знать:</w:t>
      </w:r>
    </w:p>
    <w:p w:rsidR="004B12E9" w:rsidRPr="004B12E9" w:rsidRDefault="004B12E9" w:rsidP="004D1F5E">
      <w:pPr>
        <w:numPr>
          <w:ilvl w:val="0"/>
          <w:numId w:val="65"/>
        </w:numPr>
        <w:tabs>
          <w:tab w:val="clear" w:pos="720"/>
        </w:tabs>
        <w:spacing w:after="0" w:line="240" w:lineRule="auto"/>
        <w:ind w:left="426" w:hanging="153"/>
        <w:rPr>
          <w:rFonts w:ascii="Times New Roman" w:hAnsi="Times New Roman" w:cs="Times New Roman"/>
        </w:rPr>
      </w:pPr>
      <w:r w:rsidRPr="004B12E9">
        <w:rPr>
          <w:rFonts w:ascii="Times New Roman" w:hAnsi="Times New Roman" w:cs="Times New Roman"/>
        </w:rPr>
        <w:t>порядок работы с документацией по вопросам гостиничного бизнеса и хозяйства;</w:t>
      </w:r>
    </w:p>
    <w:p w:rsidR="004B12E9" w:rsidRPr="004B12E9" w:rsidRDefault="004B12E9" w:rsidP="004D1F5E">
      <w:pPr>
        <w:numPr>
          <w:ilvl w:val="0"/>
          <w:numId w:val="65"/>
        </w:numPr>
        <w:tabs>
          <w:tab w:val="clear" w:pos="720"/>
        </w:tabs>
        <w:spacing w:after="0" w:line="240" w:lineRule="auto"/>
        <w:ind w:left="426" w:hanging="153"/>
        <w:rPr>
          <w:rFonts w:ascii="Times New Roman" w:hAnsi="Times New Roman" w:cs="Times New Roman"/>
        </w:rPr>
      </w:pPr>
      <w:r w:rsidRPr="004B12E9">
        <w:rPr>
          <w:rFonts w:ascii="Times New Roman" w:hAnsi="Times New Roman" w:cs="Times New Roman"/>
        </w:rPr>
        <w:t xml:space="preserve"> структуру гостиничных подразделений, специализирующихся на обслуживании клиентов;</w:t>
      </w:r>
    </w:p>
    <w:p w:rsidR="004B12E9" w:rsidRPr="004B12E9" w:rsidRDefault="004B12E9" w:rsidP="004D1F5E">
      <w:pPr>
        <w:numPr>
          <w:ilvl w:val="0"/>
          <w:numId w:val="65"/>
        </w:numPr>
        <w:tabs>
          <w:tab w:val="clear" w:pos="720"/>
        </w:tabs>
        <w:spacing w:after="0" w:line="240" w:lineRule="auto"/>
        <w:ind w:left="426" w:hanging="153"/>
        <w:rPr>
          <w:rFonts w:ascii="Times New Roman" w:hAnsi="Times New Roman" w:cs="Times New Roman"/>
        </w:rPr>
      </w:pPr>
      <w:r w:rsidRPr="004B12E9">
        <w:rPr>
          <w:rFonts w:ascii="Times New Roman" w:hAnsi="Times New Roman" w:cs="Times New Roman"/>
        </w:rPr>
        <w:t>должностные обязанности персонала;</w:t>
      </w:r>
    </w:p>
    <w:p w:rsidR="004B12E9" w:rsidRPr="004B12E9" w:rsidRDefault="004B12E9" w:rsidP="004D1F5E">
      <w:pPr>
        <w:numPr>
          <w:ilvl w:val="0"/>
          <w:numId w:val="65"/>
        </w:numPr>
        <w:tabs>
          <w:tab w:val="clear" w:pos="720"/>
        </w:tabs>
        <w:spacing w:after="0" w:line="240" w:lineRule="auto"/>
        <w:ind w:left="426" w:hanging="153"/>
        <w:rPr>
          <w:rFonts w:ascii="Times New Roman" w:hAnsi="Times New Roman" w:cs="Times New Roman"/>
        </w:rPr>
      </w:pPr>
      <w:r w:rsidRPr="004B12E9">
        <w:rPr>
          <w:rFonts w:ascii="Times New Roman" w:hAnsi="Times New Roman" w:cs="Times New Roman"/>
        </w:rPr>
        <w:t>правила техники безопасности и противопожарной безопасности</w:t>
      </w:r>
    </w:p>
    <w:p w:rsidR="004B12E9" w:rsidRPr="004B12E9" w:rsidRDefault="004B12E9" w:rsidP="004D1F5E">
      <w:pPr>
        <w:numPr>
          <w:ilvl w:val="0"/>
          <w:numId w:val="65"/>
        </w:numPr>
        <w:tabs>
          <w:tab w:val="clear" w:pos="720"/>
        </w:tabs>
        <w:spacing w:after="0" w:line="240" w:lineRule="auto"/>
        <w:ind w:left="426" w:hanging="153"/>
        <w:rPr>
          <w:rFonts w:ascii="Times New Roman" w:hAnsi="Times New Roman" w:cs="Times New Roman"/>
        </w:rPr>
      </w:pPr>
      <w:r w:rsidRPr="004B12E9">
        <w:rPr>
          <w:rFonts w:ascii="Times New Roman" w:hAnsi="Times New Roman" w:cs="Times New Roman"/>
        </w:rPr>
        <w:t>этикет, психологию и принципы обслуживания</w:t>
      </w:r>
    </w:p>
    <w:p w:rsidR="004B12E9" w:rsidRPr="004B12E9" w:rsidRDefault="004B12E9" w:rsidP="004B12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4B12E9">
        <w:rPr>
          <w:rFonts w:ascii="Times New Roman" w:hAnsi="Times New Roman" w:cs="Times New Roman"/>
          <w:b/>
        </w:rPr>
        <w:t>1.3. Количество часов на освоение программы профессионального модуля:</w:t>
      </w:r>
    </w:p>
    <w:p w:rsidR="004B12E9" w:rsidRPr="004B12E9" w:rsidRDefault="004B12E9" w:rsidP="004B12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4B12E9">
        <w:rPr>
          <w:rFonts w:ascii="Times New Roman" w:hAnsi="Times New Roman" w:cs="Times New Roman"/>
        </w:rPr>
        <w:t xml:space="preserve">       всего –</w:t>
      </w:r>
      <w:r w:rsidRPr="004B12E9">
        <w:rPr>
          <w:rFonts w:ascii="Times New Roman" w:hAnsi="Times New Roman" w:cs="Times New Roman"/>
          <w:b/>
        </w:rPr>
        <w:t xml:space="preserve">  19 2 </w:t>
      </w:r>
      <w:r w:rsidRPr="004B12E9">
        <w:rPr>
          <w:rFonts w:ascii="Times New Roman" w:hAnsi="Times New Roman" w:cs="Times New Roman"/>
        </w:rPr>
        <w:t>часов, в том числе:</w:t>
      </w:r>
    </w:p>
    <w:p w:rsidR="004B12E9" w:rsidRPr="004B12E9" w:rsidRDefault="004B12E9" w:rsidP="004B12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4B12E9">
        <w:rPr>
          <w:rFonts w:ascii="Times New Roman" w:hAnsi="Times New Roman" w:cs="Times New Roman"/>
        </w:rPr>
        <w:t xml:space="preserve">       максимальной учебной нагрузки студента </w:t>
      </w:r>
      <w:r w:rsidRPr="004B12E9">
        <w:rPr>
          <w:rFonts w:ascii="Times New Roman" w:hAnsi="Times New Roman" w:cs="Times New Roman"/>
          <w:b/>
        </w:rPr>
        <w:t>48</w:t>
      </w:r>
      <w:r w:rsidRPr="004B12E9">
        <w:rPr>
          <w:rFonts w:ascii="Times New Roman" w:hAnsi="Times New Roman" w:cs="Times New Roman"/>
        </w:rPr>
        <w:t xml:space="preserve"> часов, включая:</w:t>
      </w:r>
    </w:p>
    <w:p w:rsidR="004B12E9" w:rsidRPr="004B12E9" w:rsidRDefault="004B12E9" w:rsidP="004B12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jc w:val="both"/>
        <w:rPr>
          <w:rFonts w:ascii="Times New Roman" w:hAnsi="Times New Roman" w:cs="Times New Roman"/>
        </w:rPr>
      </w:pPr>
      <w:r w:rsidRPr="004B12E9">
        <w:rPr>
          <w:rFonts w:ascii="Times New Roman" w:hAnsi="Times New Roman" w:cs="Times New Roman"/>
        </w:rPr>
        <w:t xml:space="preserve"> обязательной аудиторной учебной нагрузки студента</w:t>
      </w:r>
      <w:r w:rsidRPr="004B12E9">
        <w:rPr>
          <w:rFonts w:ascii="Times New Roman" w:hAnsi="Times New Roman" w:cs="Times New Roman"/>
          <w:b/>
        </w:rPr>
        <w:t xml:space="preserve"> 32</w:t>
      </w:r>
      <w:r w:rsidRPr="004B12E9">
        <w:rPr>
          <w:rFonts w:ascii="Times New Roman" w:hAnsi="Times New Roman" w:cs="Times New Roman"/>
        </w:rPr>
        <w:t xml:space="preserve"> часов;</w:t>
      </w:r>
    </w:p>
    <w:p w:rsidR="004B12E9" w:rsidRPr="004B12E9" w:rsidRDefault="004B12E9" w:rsidP="004B12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26"/>
        <w:jc w:val="both"/>
        <w:rPr>
          <w:rFonts w:ascii="Times New Roman" w:hAnsi="Times New Roman" w:cs="Times New Roman"/>
        </w:rPr>
      </w:pPr>
      <w:r w:rsidRPr="004B12E9">
        <w:rPr>
          <w:rFonts w:ascii="Times New Roman" w:hAnsi="Times New Roman" w:cs="Times New Roman"/>
        </w:rPr>
        <w:t>самостоятельной работы студента</w:t>
      </w:r>
      <w:r w:rsidRPr="004B12E9">
        <w:rPr>
          <w:rFonts w:ascii="Times New Roman" w:hAnsi="Times New Roman" w:cs="Times New Roman"/>
          <w:b/>
        </w:rPr>
        <w:t xml:space="preserve"> 16</w:t>
      </w:r>
      <w:r w:rsidRPr="004B12E9">
        <w:rPr>
          <w:rFonts w:ascii="Times New Roman" w:hAnsi="Times New Roman" w:cs="Times New Roman"/>
        </w:rPr>
        <w:t xml:space="preserve"> часов; учебной  практики</w:t>
      </w:r>
      <w:r w:rsidRPr="004B12E9">
        <w:rPr>
          <w:rFonts w:ascii="Times New Roman" w:hAnsi="Times New Roman" w:cs="Times New Roman"/>
          <w:b/>
        </w:rPr>
        <w:t xml:space="preserve"> 72 </w:t>
      </w:r>
      <w:r w:rsidRPr="004B12E9">
        <w:rPr>
          <w:rFonts w:ascii="Times New Roman" w:hAnsi="Times New Roman" w:cs="Times New Roman"/>
        </w:rPr>
        <w:t xml:space="preserve">часа; производственной практики </w:t>
      </w:r>
      <w:r w:rsidRPr="004B12E9">
        <w:rPr>
          <w:rFonts w:ascii="Times New Roman" w:hAnsi="Times New Roman" w:cs="Times New Roman"/>
          <w:b/>
        </w:rPr>
        <w:t xml:space="preserve">72 </w:t>
      </w:r>
      <w:r w:rsidRPr="004B12E9">
        <w:rPr>
          <w:rFonts w:ascii="Times New Roman" w:hAnsi="Times New Roman" w:cs="Times New Roman"/>
        </w:rPr>
        <w:t>часа.</w:t>
      </w:r>
    </w:p>
    <w:p w:rsidR="004B12E9" w:rsidRDefault="004B12E9" w:rsidP="004B12E9">
      <w:pPr>
        <w:pStyle w:val="af0"/>
      </w:pPr>
    </w:p>
    <w:p w:rsidR="007207EF" w:rsidRDefault="007207EF" w:rsidP="004B12E9">
      <w:pPr>
        <w:pStyle w:val="af0"/>
        <w:rPr>
          <w:b/>
        </w:rPr>
      </w:pPr>
      <w:r w:rsidRPr="004B12E9">
        <w:rPr>
          <w:b/>
        </w:rPr>
        <w:lastRenderedPageBreak/>
        <w:t xml:space="preserve">4.8 Программы учебной и производственной практики </w:t>
      </w:r>
    </w:p>
    <w:p w:rsidR="004B12E9" w:rsidRDefault="004B12E9" w:rsidP="004B12E9">
      <w:pPr>
        <w:pStyle w:val="af0"/>
        <w:spacing w:after="0"/>
        <w:jc w:val="center"/>
        <w:rPr>
          <w:b/>
        </w:rPr>
      </w:pPr>
    </w:p>
    <w:p w:rsidR="004B12E9" w:rsidRDefault="004B12E9" w:rsidP="004B12E9">
      <w:pPr>
        <w:pStyle w:val="af0"/>
        <w:spacing w:after="0"/>
        <w:jc w:val="center"/>
        <w:rPr>
          <w:b/>
        </w:rPr>
      </w:pPr>
      <w:r>
        <w:rPr>
          <w:b/>
        </w:rPr>
        <w:t>УП.01</w:t>
      </w:r>
      <w:r w:rsidRPr="004B12E9">
        <w:rPr>
          <w:b/>
        </w:rPr>
        <w:t xml:space="preserve"> УЧЕБНАЯ ПРАКТИКА</w:t>
      </w:r>
    </w:p>
    <w:p w:rsidR="004B12E9" w:rsidRPr="004B12E9" w:rsidRDefault="004B12E9" w:rsidP="004B12E9">
      <w:pPr>
        <w:shd w:val="clear" w:color="auto" w:fill="FFFFFF"/>
        <w:ind w:left="38"/>
        <w:jc w:val="center"/>
        <w:rPr>
          <w:rFonts w:ascii="Times New Roman" w:hAnsi="Times New Roman" w:cs="Times New Roman"/>
          <w:b/>
          <w:sz w:val="24"/>
          <w:szCs w:val="24"/>
        </w:rPr>
      </w:pPr>
      <w:r w:rsidRPr="004B12E9">
        <w:rPr>
          <w:rFonts w:ascii="Times New Roman" w:hAnsi="Times New Roman" w:cs="Times New Roman"/>
          <w:b/>
          <w:sz w:val="24"/>
          <w:szCs w:val="24"/>
        </w:rPr>
        <w:t>ПМ.01 БРОНИРОВАНИЕ ГОСТИНИЧНЫХ УСЛУГ</w:t>
      </w:r>
    </w:p>
    <w:p w:rsidR="004B12E9" w:rsidRDefault="004B12E9" w:rsidP="004B12E9">
      <w:pPr>
        <w:pStyle w:val="af0"/>
        <w:rPr>
          <w:b/>
        </w:rPr>
      </w:pPr>
    </w:p>
    <w:p w:rsidR="004B12E9" w:rsidRPr="004B12E9" w:rsidRDefault="004B12E9" w:rsidP="004D1F5E">
      <w:pPr>
        <w:pStyle w:val="aa"/>
        <w:widowControl w:val="0"/>
        <w:numPr>
          <w:ilvl w:val="0"/>
          <w:numId w:val="67"/>
        </w:numPr>
        <w:shd w:val="clear" w:color="auto" w:fill="FFFFFF"/>
        <w:suppressAutoHyphens/>
        <w:autoSpaceDE w:val="0"/>
        <w:spacing w:after="0" w:line="240" w:lineRule="auto"/>
        <w:ind w:right="-140"/>
        <w:rPr>
          <w:rFonts w:ascii="Times New Roman" w:eastAsia="Calibri" w:hAnsi="Times New Roman" w:cs="Times New Roman"/>
          <w:bCs/>
          <w:color w:val="000000"/>
          <w:sz w:val="24"/>
          <w:szCs w:val="24"/>
        </w:rPr>
      </w:pPr>
      <w:r w:rsidRPr="004B12E9">
        <w:rPr>
          <w:rFonts w:ascii="Times New Roman" w:eastAsia="Calibri" w:hAnsi="Times New Roman" w:cs="Times New Roman"/>
          <w:bCs/>
          <w:color w:val="000000"/>
          <w:sz w:val="24"/>
          <w:szCs w:val="24"/>
        </w:rPr>
        <w:t>ПАСПОРТ ПРОГРАММЫ УЧЕБНОЙ ПРАКТИКИ</w:t>
      </w:r>
    </w:p>
    <w:p w:rsidR="004B12E9" w:rsidRPr="004B12E9" w:rsidRDefault="004B12E9" w:rsidP="004B12E9">
      <w:pPr>
        <w:shd w:val="clear" w:color="auto" w:fill="FFFFFF"/>
        <w:spacing w:after="0" w:line="240" w:lineRule="auto"/>
        <w:ind w:left="720" w:right="-140"/>
        <w:rPr>
          <w:rFonts w:ascii="Times New Roman" w:eastAsia="Calibri" w:hAnsi="Times New Roman" w:cs="Times New Roman"/>
          <w:bCs/>
          <w:color w:val="000000"/>
          <w:sz w:val="28"/>
          <w:szCs w:val="28"/>
        </w:rPr>
      </w:pPr>
    </w:p>
    <w:p w:rsidR="004B12E9" w:rsidRPr="004B12E9" w:rsidRDefault="004B12E9" w:rsidP="004B12E9">
      <w:pPr>
        <w:widowControl w:val="0"/>
        <w:shd w:val="clear" w:color="auto" w:fill="FFFFFF"/>
        <w:suppressAutoHyphens/>
        <w:autoSpaceDE w:val="0"/>
        <w:spacing w:after="0" w:line="240" w:lineRule="auto"/>
        <w:ind w:left="360"/>
        <w:rPr>
          <w:rFonts w:ascii="Times New Roman" w:eastAsia="Calibri" w:hAnsi="Times New Roman" w:cs="Times New Roman"/>
          <w:color w:val="000000"/>
          <w:sz w:val="28"/>
          <w:szCs w:val="28"/>
        </w:rPr>
      </w:pPr>
      <w:r w:rsidRPr="004B12E9">
        <w:rPr>
          <w:rFonts w:ascii="Times New Roman" w:eastAsia="Calibri" w:hAnsi="Times New Roman" w:cs="Times New Roman"/>
          <w:bCs/>
          <w:color w:val="000000"/>
          <w:sz w:val="28"/>
          <w:szCs w:val="28"/>
        </w:rPr>
        <w:t xml:space="preserve">Место учебной </w:t>
      </w:r>
      <w:r w:rsidRPr="004B12E9">
        <w:rPr>
          <w:rFonts w:ascii="Times New Roman" w:eastAsia="Calibri" w:hAnsi="Times New Roman" w:cs="Times New Roman"/>
          <w:color w:val="000000"/>
          <w:sz w:val="28"/>
          <w:szCs w:val="28"/>
        </w:rPr>
        <w:t xml:space="preserve">практики в структуре основной профессиональной образовательной программы (далее - ОПОП).  </w:t>
      </w:r>
    </w:p>
    <w:p w:rsidR="004B12E9" w:rsidRPr="004B12E9" w:rsidRDefault="004B12E9" w:rsidP="004B12E9">
      <w:pPr>
        <w:shd w:val="clear" w:color="auto" w:fill="FFFFFF"/>
        <w:spacing w:after="0" w:line="240" w:lineRule="auto"/>
        <w:ind w:left="360"/>
        <w:rPr>
          <w:rFonts w:ascii="Times New Roman" w:eastAsia="Calibri" w:hAnsi="Times New Roman" w:cs="Times New Roman"/>
          <w:color w:val="000000"/>
          <w:sz w:val="28"/>
          <w:szCs w:val="28"/>
        </w:rPr>
      </w:pPr>
      <w:r w:rsidRPr="004B12E9">
        <w:rPr>
          <w:rFonts w:ascii="Times New Roman" w:eastAsia="Calibri" w:hAnsi="Times New Roman" w:cs="Times New Roman"/>
          <w:color w:val="000000"/>
          <w:sz w:val="28"/>
          <w:szCs w:val="28"/>
        </w:rPr>
        <w:t xml:space="preserve">Программа учебной практики является частью ОПОП специальности </w:t>
      </w:r>
      <w:r w:rsidRPr="004B12E9">
        <w:rPr>
          <w:rFonts w:ascii="Times New Roman" w:eastAsia="Calibri" w:hAnsi="Times New Roman" w:cs="Times New Roman"/>
          <w:sz w:val="28"/>
          <w:szCs w:val="28"/>
        </w:rPr>
        <w:t xml:space="preserve">43.02.11 </w:t>
      </w:r>
      <w:r w:rsidRPr="004B12E9">
        <w:rPr>
          <w:rFonts w:ascii="Times New Roman" w:eastAsia="Calibri" w:hAnsi="Times New Roman" w:cs="Times New Roman"/>
          <w:b/>
          <w:color w:val="595959"/>
        </w:rPr>
        <w:t xml:space="preserve"> </w:t>
      </w:r>
      <w:r w:rsidRPr="004B12E9">
        <w:rPr>
          <w:rFonts w:ascii="Times New Roman" w:eastAsia="Calibri" w:hAnsi="Times New Roman" w:cs="Times New Roman"/>
          <w:sz w:val="28"/>
          <w:szCs w:val="28"/>
        </w:rPr>
        <w:t xml:space="preserve">Гостиничный </w:t>
      </w:r>
      <w:r w:rsidRPr="004B12E9">
        <w:rPr>
          <w:rFonts w:ascii="Times New Roman" w:eastAsia="Calibri" w:hAnsi="Times New Roman" w:cs="Times New Roman"/>
          <w:color w:val="000000"/>
          <w:sz w:val="28"/>
          <w:szCs w:val="28"/>
        </w:rPr>
        <w:t>сервис в части освоения основных видов профессиональной деятельности:</w:t>
      </w:r>
    </w:p>
    <w:p w:rsidR="004B12E9" w:rsidRPr="004B12E9" w:rsidRDefault="004B12E9" w:rsidP="004B12E9">
      <w:pPr>
        <w:shd w:val="clear" w:color="auto" w:fill="FFFFFF"/>
        <w:spacing w:after="0" w:line="240" w:lineRule="auto"/>
        <w:ind w:left="360"/>
        <w:rPr>
          <w:rFonts w:ascii="Times New Roman" w:eastAsia="Calibri" w:hAnsi="Times New Roman" w:cs="Times New Roman"/>
          <w:color w:val="000000"/>
          <w:sz w:val="28"/>
          <w:szCs w:val="28"/>
        </w:rPr>
      </w:pPr>
    </w:p>
    <w:p w:rsidR="004B12E9" w:rsidRPr="004B12E9" w:rsidRDefault="004B12E9" w:rsidP="004B12E9">
      <w:pPr>
        <w:widowControl w:val="0"/>
        <w:shd w:val="clear" w:color="auto" w:fill="FFFFFF"/>
        <w:suppressAutoHyphens/>
        <w:autoSpaceDE w:val="0"/>
        <w:spacing w:after="0" w:line="240" w:lineRule="auto"/>
        <w:ind w:left="360"/>
        <w:rPr>
          <w:rFonts w:ascii="Times New Roman" w:eastAsia="Calibri" w:hAnsi="Times New Roman" w:cs="Times New Roman"/>
          <w:color w:val="000000"/>
          <w:sz w:val="28"/>
          <w:szCs w:val="28"/>
        </w:rPr>
      </w:pPr>
      <w:r w:rsidRPr="004B12E9">
        <w:rPr>
          <w:rFonts w:ascii="Times New Roman" w:eastAsia="Calibri" w:hAnsi="Times New Roman" w:cs="Times New Roman"/>
          <w:color w:val="000000"/>
          <w:sz w:val="28"/>
          <w:szCs w:val="28"/>
        </w:rPr>
        <w:t>Цели и задачи учебной практики.</w:t>
      </w:r>
    </w:p>
    <w:p w:rsidR="004B12E9" w:rsidRPr="004B12E9" w:rsidRDefault="004B12E9" w:rsidP="004B12E9">
      <w:pPr>
        <w:shd w:val="clear" w:color="auto" w:fill="FFFFFF"/>
        <w:spacing w:after="0" w:line="240" w:lineRule="auto"/>
        <w:ind w:left="426"/>
        <w:rPr>
          <w:rFonts w:ascii="Times New Roman" w:eastAsia="Calibri" w:hAnsi="Times New Roman" w:cs="Times New Roman"/>
          <w:color w:val="000000"/>
          <w:sz w:val="28"/>
          <w:szCs w:val="28"/>
        </w:rPr>
      </w:pPr>
      <w:r w:rsidRPr="004B12E9">
        <w:rPr>
          <w:rFonts w:ascii="Times New Roman" w:eastAsia="Calibri" w:hAnsi="Times New Roman" w:cs="Times New Roman"/>
          <w:color w:val="000000"/>
          <w:sz w:val="28"/>
          <w:szCs w:val="28"/>
        </w:rPr>
        <w:t>С целью овладения указанными видами профессиональной деятельно</w:t>
      </w:r>
      <w:r w:rsidRPr="004B12E9">
        <w:rPr>
          <w:rFonts w:ascii="Times New Roman" w:eastAsia="Calibri" w:hAnsi="Times New Roman" w:cs="Times New Roman"/>
          <w:color w:val="000000"/>
          <w:sz w:val="28"/>
          <w:szCs w:val="28"/>
        </w:rPr>
        <w:softHyphen/>
        <w:t>сти студент в ходе данного вида практики должен:</w:t>
      </w:r>
    </w:p>
    <w:p w:rsidR="004B12E9" w:rsidRPr="004B12E9" w:rsidRDefault="004B12E9" w:rsidP="004B12E9">
      <w:pPr>
        <w:shd w:val="clear" w:color="auto" w:fill="FFFFFF"/>
        <w:spacing w:after="0" w:line="240" w:lineRule="auto"/>
        <w:ind w:left="1080"/>
        <w:rPr>
          <w:rFonts w:ascii="Times New Roman" w:eastAsia="Calibri" w:hAnsi="Times New Roman" w:cs="Times New Roman"/>
          <w:color w:val="000000"/>
          <w:sz w:val="18"/>
          <w:szCs w:val="18"/>
        </w:rPr>
      </w:pPr>
    </w:p>
    <w:p w:rsidR="004B12E9" w:rsidRPr="004B12E9" w:rsidRDefault="004B12E9" w:rsidP="004B12E9">
      <w:pPr>
        <w:shd w:val="clear" w:color="auto" w:fill="FFFFFF"/>
        <w:spacing w:after="0" w:line="240" w:lineRule="auto"/>
        <w:ind w:left="426"/>
        <w:rPr>
          <w:rFonts w:ascii="Times New Roman" w:eastAsia="Calibri" w:hAnsi="Times New Roman" w:cs="Times New Roman"/>
          <w:bCs/>
          <w:kern w:val="1"/>
          <w:sz w:val="28"/>
          <w:szCs w:val="28"/>
        </w:rPr>
      </w:pPr>
      <w:r w:rsidRPr="004B12E9">
        <w:rPr>
          <w:rFonts w:ascii="Times New Roman" w:eastAsia="Calibri" w:hAnsi="Times New Roman" w:cs="Times New Roman"/>
          <w:color w:val="000000"/>
          <w:spacing w:val="-1"/>
          <w:sz w:val="28"/>
          <w:szCs w:val="28"/>
        </w:rPr>
        <w:t>Вид профессиональной деятельности:</w:t>
      </w:r>
      <w:r w:rsidRPr="004B12E9">
        <w:rPr>
          <w:rFonts w:ascii="Times New Roman" w:eastAsia="Calibri" w:hAnsi="Times New Roman" w:cs="Times New Roman"/>
          <w:bCs/>
          <w:kern w:val="1"/>
        </w:rPr>
        <w:t xml:space="preserve"> </w:t>
      </w:r>
      <w:r w:rsidRPr="004B12E9">
        <w:rPr>
          <w:rFonts w:ascii="Times New Roman" w:eastAsia="Calibri" w:hAnsi="Times New Roman" w:cs="Times New Roman"/>
          <w:bCs/>
          <w:kern w:val="1"/>
          <w:sz w:val="28"/>
          <w:szCs w:val="28"/>
        </w:rPr>
        <w:t>менеджер по бронированию</w:t>
      </w:r>
    </w:p>
    <w:p w:rsidR="004B12E9" w:rsidRPr="004B12E9" w:rsidRDefault="004B12E9" w:rsidP="004B12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sz w:val="28"/>
          <w:szCs w:val="28"/>
        </w:rPr>
      </w:pPr>
      <w:r w:rsidRPr="004B12E9">
        <w:rPr>
          <w:rFonts w:ascii="Times New Roman" w:eastAsia="Calibri" w:hAnsi="Times New Roman" w:cs="Times New Roman"/>
          <w:sz w:val="28"/>
          <w:szCs w:val="28"/>
        </w:rPr>
        <w:t>иметь практический опыт:</w:t>
      </w:r>
    </w:p>
    <w:p w:rsidR="004B12E9" w:rsidRPr="004B12E9" w:rsidRDefault="004B12E9" w:rsidP="004B12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color w:val="000000"/>
          <w:sz w:val="28"/>
          <w:szCs w:val="28"/>
        </w:rPr>
      </w:pPr>
      <w:r w:rsidRPr="004B12E9">
        <w:rPr>
          <w:rFonts w:ascii="Times New Roman" w:eastAsia="Calibri" w:hAnsi="Times New Roman" w:cs="Times New Roman"/>
          <w:color w:val="000000"/>
          <w:sz w:val="28"/>
          <w:szCs w:val="28"/>
        </w:rPr>
        <w:t xml:space="preserve">      - приема заказов на бронирование от потребителей;</w:t>
      </w:r>
    </w:p>
    <w:p w:rsidR="004B12E9" w:rsidRPr="004B12E9" w:rsidRDefault="004B12E9" w:rsidP="004B12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color w:val="000000"/>
          <w:sz w:val="28"/>
          <w:szCs w:val="28"/>
        </w:rPr>
      </w:pPr>
      <w:r w:rsidRPr="004B12E9">
        <w:rPr>
          <w:rFonts w:ascii="Times New Roman" w:eastAsia="Calibri" w:hAnsi="Times New Roman" w:cs="Times New Roman"/>
          <w:color w:val="000000"/>
          <w:sz w:val="28"/>
          <w:szCs w:val="28"/>
        </w:rPr>
        <w:t xml:space="preserve">      - выполнения бронирования и ведения его документационного обеспечения;</w:t>
      </w:r>
    </w:p>
    <w:p w:rsidR="004B12E9" w:rsidRPr="004B12E9" w:rsidRDefault="004B12E9" w:rsidP="004B12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color w:val="000000"/>
          <w:sz w:val="28"/>
          <w:szCs w:val="28"/>
        </w:rPr>
      </w:pPr>
      <w:r w:rsidRPr="004B12E9">
        <w:rPr>
          <w:rFonts w:ascii="Times New Roman" w:eastAsia="Calibri" w:hAnsi="Times New Roman" w:cs="Times New Roman"/>
          <w:color w:val="000000"/>
          <w:sz w:val="28"/>
          <w:szCs w:val="28"/>
        </w:rPr>
        <w:t xml:space="preserve">      - информирования потребителя о бронировании.</w:t>
      </w:r>
    </w:p>
    <w:p w:rsidR="004B12E9" w:rsidRPr="004B12E9" w:rsidRDefault="004B12E9" w:rsidP="004B12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sz w:val="28"/>
          <w:szCs w:val="28"/>
        </w:rPr>
      </w:pPr>
      <w:r w:rsidRPr="004B12E9">
        <w:rPr>
          <w:rFonts w:ascii="Times New Roman" w:eastAsia="Calibri" w:hAnsi="Times New Roman" w:cs="Times New Roman"/>
          <w:sz w:val="28"/>
          <w:szCs w:val="28"/>
        </w:rPr>
        <w:t>уметь:</w:t>
      </w:r>
    </w:p>
    <w:p w:rsidR="004B12E9" w:rsidRPr="004B12E9" w:rsidRDefault="004B12E9" w:rsidP="004B12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color w:val="000000"/>
          <w:sz w:val="28"/>
          <w:szCs w:val="28"/>
        </w:rPr>
      </w:pPr>
      <w:r w:rsidRPr="004B12E9">
        <w:rPr>
          <w:rFonts w:ascii="Times New Roman" w:eastAsia="Calibri" w:hAnsi="Times New Roman" w:cs="Times New Roman"/>
          <w:color w:val="000000"/>
          <w:sz w:val="28"/>
          <w:szCs w:val="28"/>
        </w:rPr>
        <w:t xml:space="preserve">      - организовывать рабочее место службы бронирования;</w:t>
      </w:r>
    </w:p>
    <w:p w:rsidR="004B12E9" w:rsidRPr="004B12E9" w:rsidRDefault="004B12E9" w:rsidP="004B12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color w:val="000000"/>
          <w:sz w:val="28"/>
          <w:szCs w:val="28"/>
        </w:rPr>
      </w:pPr>
      <w:r w:rsidRPr="004B12E9">
        <w:rPr>
          <w:rFonts w:ascii="Times New Roman" w:eastAsia="Calibri" w:hAnsi="Times New Roman" w:cs="Times New Roman"/>
          <w:color w:val="000000"/>
          <w:sz w:val="28"/>
          <w:szCs w:val="28"/>
        </w:rPr>
        <w:t xml:space="preserve">      - оформлять  и составлять различные виды заявок и бланков;</w:t>
      </w:r>
    </w:p>
    <w:p w:rsidR="004B12E9" w:rsidRPr="004B12E9" w:rsidRDefault="004B12E9" w:rsidP="004B12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color w:val="000000"/>
          <w:sz w:val="28"/>
          <w:szCs w:val="28"/>
        </w:rPr>
      </w:pPr>
      <w:r w:rsidRPr="004B12E9">
        <w:rPr>
          <w:rFonts w:ascii="Times New Roman" w:eastAsia="Calibri" w:hAnsi="Times New Roman" w:cs="Times New Roman"/>
          <w:color w:val="000000"/>
          <w:sz w:val="28"/>
          <w:szCs w:val="28"/>
        </w:rPr>
        <w:t xml:space="preserve">      - вести учет и хранение отчетных данных;</w:t>
      </w:r>
    </w:p>
    <w:p w:rsidR="004B12E9" w:rsidRPr="004B12E9" w:rsidRDefault="004B12E9" w:rsidP="004B12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color w:val="000000"/>
          <w:sz w:val="28"/>
          <w:szCs w:val="28"/>
        </w:rPr>
      </w:pPr>
      <w:r w:rsidRPr="004B12E9">
        <w:rPr>
          <w:rFonts w:ascii="Times New Roman" w:eastAsia="Calibri" w:hAnsi="Times New Roman" w:cs="Times New Roman"/>
          <w:color w:val="000000"/>
          <w:sz w:val="28"/>
          <w:szCs w:val="28"/>
        </w:rPr>
        <w:t xml:space="preserve">      - владеть технологией ведения телефонных переговоров;</w:t>
      </w:r>
    </w:p>
    <w:p w:rsidR="004B12E9" w:rsidRPr="004B12E9" w:rsidRDefault="004B12E9" w:rsidP="004B12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color w:val="000000"/>
          <w:sz w:val="28"/>
          <w:szCs w:val="28"/>
        </w:rPr>
      </w:pPr>
      <w:r w:rsidRPr="004B12E9">
        <w:rPr>
          <w:rFonts w:ascii="Times New Roman" w:eastAsia="Calibri" w:hAnsi="Times New Roman" w:cs="Times New Roman"/>
          <w:color w:val="000000"/>
          <w:sz w:val="28"/>
          <w:szCs w:val="28"/>
        </w:rPr>
        <w:t xml:space="preserve">      - аннулировать бронирование;</w:t>
      </w:r>
    </w:p>
    <w:p w:rsidR="004B12E9" w:rsidRPr="004B12E9" w:rsidRDefault="004B12E9" w:rsidP="004B12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color w:val="000000"/>
          <w:sz w:val="28"/>
          <w:szCs w:val="28"/>
        </w:rPr>
      </w:pPr>
      <w:r w:rsidRPr="004B12E9">
        <w:rPr>
          <w:rFonts w:ascii="Times New Roman" w:eastAsia="Calibri" w:hAnsi="Times New Roman" w:cs="Times New Roman"/>
          <w:color w:val="000000"/>
          <w:sz w:val="28"/>
          <w:szCs w:val="28"/>
        </w:rPr>
        <w:t xml:space="preserve">      - консультировать потребителей о применяемых способах бронирования;</w:t>
      </w:r>
    </w:p>
    <w:p w:rsidR="004B12E9" w:rsidRPr="004B12E9" w:rsidRDefault="004B12E9" w:rsidP="004B12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color w:val="000000"/>
          <w:sz w:val="28"/>
          <w:szCs w:val="28"/>
        </w:rPr>
      </w:pPr>
      <w:r w:rsidRPr="004B12E9">
        <w:rPr>
          <w:rFonts w:ascii="Times New Roman" w:eastAsia="Calibri" w:hAnsi="Times New Roman" w:cs="Times New Roman"/>
          <w:color w:val="000000"/>
          <w:sz w:val="28"/>
          <w:szCs w:val="28"/>
        </w:rPr>
        <w:t xml:space="preserve">      - осуществлять гарантирование бронирования различными методами;</w:t>
      </w:r>
    </w:p>
    <w:p w:rsidR="004B12E9" w:rsidRPr="004B12E9" w:rsidRDefault="004B12E9" w:rsidP="004B12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color w:val="000000"/>
          <w:sz w:val="28"/>
          <w:szCs w:val="28"/>
        </w:rPr>
      </w:pPr>
      <w:r w:rsidRPr="004B12E9">
        <w:rPr>
          <w:rFonts w:ascii="Times New Roman" w:eastAsia="Calibri" w:hAnsi="Times New Roman" w:cs="Times New Roman"/>
          <w:color w:val="000000"/>
          <w:sz w:val="28"/>
          <w:szCs w:val="28"/>
        </w:rPr>
        <w:t xml:space="preserve">      - использовать технические,  телекоммуникационные средства и профессиональные    программы  для приема заказа и обеспечения бронирования.</w:t>
      </w:r>
    </w:p>
    <w:p w:rsidR="004B12E9" w:rsidRPr="004B12E9" w:rsidRDefault="004B12E9" w:rsidP="004B12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sz w:val="28"/>
          <w:szCs w:val="28"/>
        </w:rPr>
      </w:pPr>
      <w:r w:rsidRPr="004B12E9">
        <w:rPr>
          <w:rFonts w:ascii="Times New Roman" w:eastAsia="Calibri" w:hAnsi="Times New Roman" w:cs="Times New Roman"/>
          <w:sz w:val="28"/>
          <w:szCs w:val="28"/>
        </w:rPr>
        <w:t>знать:</w:t>
      </w:r>
    </w:p>
    <w:p w:rsidR="004B12E9" w:rsidRPr="004B12E9" w:rsidRDefault="004B12E9" w:rsidP="004B12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color w:val="000000"/>
          <w:sz w:val="28"/>
          <w:szCs w:val="28"/>
        </w:rPr>
      </w:pPr>
      <w:r w:rsidRPr="004B12E9">
        <w:rPr>
          <w:rFonts w:ascii="Times New Roman" w:eastAsia="Calibri" w:hAnsi="Times New Roman" w:cs="Times New Roman"/>
          <w:color w:val="000000"/>
          <w:sz w:val="28"/>
          <w:szCs w:val="28"/>
        </w:rPr>
        <w:t xml:space="preserve">      - правила предоставления гостиничных услуг в Российской Федерации;</w:t>
      </w:r>
    </w:p>
    <w:p w:rsidR="004B12E9" w:rsidRPr="004B12E9" w:rsidRDefault="004B12E9" w:rsidP="004B12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color w:val="000000"/>
          <w:sz w:val="28"/>
          <w:szCs w:val="28"/>
        </w:rPr>
      </w:pPr>
      <w:r w:rsidRPr="004B12E9">
        <w:rPr>
          <w:rFonts w:ascii="Times New Roman" w:eastAsia="Calibri" w:hAnsi="Times New Roman" w:cs="Times New Roman"/>
          <w:color w:val="000000"/>
          <w:sz w:val="28"/>
          <w:szCs w:val="28"/>
        </w:rPr>
        <w:t xml:space="preserve">      - организацию службы бронирования;</w:t>
      </w:r>
    </w:p>
    <w:p w:rsidR="004B12E9" w:rsidRPr="004B12E9" w:rsidRDefault="004B12E9" w:rsidP="004B12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color w:val="000000"/>
          <w:sz w:val="28"/>
          <w:szCs w:val="28"/>
        </w:rPr>
      </w:pPr>
      <w:r w:rsidRPr="004B12E9">
        <w:rPr>
          <w:rFonts w:ascii="Times New Roman" w:eastAsia="Calibri" w:hAnsi="Times New Roman" w:cs="Times New Roman"/>
          <w:color w:val="000000"/>
          <w:sz w:val="28"/>
          <w:szCs w:val="28"/>
        </w:rPr>
        <w:t xml:space="preserve">      - виды и способы бронирования;</w:t>
      </w:r>
    </w:p>
    <w:p w:rsidR="004B12E9" w:rsidRPr="004B12E9" w:rsidRDefault="004B12E9" w:rsidP="004B12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color w:val="000000"/>
          <w:sz w:val="28"/>
          <w:szCs w:val="28"/>
        </w:rPr>
      </w:pPr>
      <w:r w:rsidRPr="004B12E9">
        <w:rPr>
          <w:rFonts w:ascii="Times New Roman" w:eastAsia="Calibri" w:hAnsi="Times New Roman" w:cs="Times New Roman"/>
          <w:color w:val="000000"/>
          <w:sz w:val="28"/>
          <w:szCs w:val="28"/>
        </w:rPr>
        <w:t xml:space="preserve">      -  виды заявок по бронированию и действия по ним;</w:t>
      </w:r>
    </w:p>
    <w:p w:rsidR="004B12E9" w:rsidRPr="004B12E9" w:rsidRDefault="004B12E9" w:rsidP="004B12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color w:val="000000"/>
          <w:sz w:val="28"/>
          <w:szCs w:val="28"/>
        </w:rPr>
      </w:pPr>
      <w:r w:rsidRPr="004B12E9">
        <w:rPr>
          <w:rFonts w:ascii="Times New Roman" w:eastAsia="Calibri" w:hAnsi="Times New Roman" w:cs="Times New Roman"/>
          <w:color w:val="000000"/>
          <w:sz w:val="28"/>
          <w:szCs w:val="28"/>
        </w:rPr>
        <w:t xml:space="preserve">      - последовательность и технологию резервирования мест в гостинице;</w:t>
      </w:r>
    </w:p>
    <w:p w:rsidR="004B12E9" w:rsidRPr="004B12E9" w:rsidRDefault="004B12E9" w:rsidP="004B12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color w:val="000000"/>
          <w:sz w:val="28"/>
          <w:szCs w:val="28"/>
        </w:rPr>
      </w:pPr>
      <w:r w:rsidRPr="004B12E9">
        <w:rPr>
          <w:rFonts w:ascii="Times New Roman" w:eastAsia="Calibri" w:hAnsi="Times New Roman" w:cs="Times New Roman"/>
          <w:color w:val="000000"/>
          <w:sz w:val="28"/>
          <w:szCs w:val="28"/>
        </w:rPr>
        <w:t xml:space="preserve">      - состав, функции и возможности использования информационных и телекоммуникационных технологий для приема заказов;</w:t>
      </w:r>
    </w:p>
    <w:p w:rsidR="004B12E9" w:rsidRPr="004B12E9" w:rsidRDefault="004B12E9" w:rsidP="004B12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color w:val="000000"/>
          <w:sz w:val="28"/>
          <w:szCs w:val="28"/>
        </w:rPr>
      </w:pPr>
      <w:r w:rsidRPr="004B12E9">
        <w:rPr>
          <w:rFonts w:ascii="Times New Roman" w:eastAsia="Calibri" w:hAnsi="Times New Roman" w:cs="Times New Roman"/>
          <w:color w:val="000000"/>
          <w:sz w:val="28"/>
          <w:szCs w:val="28"/>
        </w:rPr>
        <w:t xml:space="preserve">      - правила заполнения бланков бронирования для индивидуальных клиентов, компаний, турагентств и операторов;</w:t>
      </w:r>
    </w:p>
    <w:p w:rsidR="004B12E9" w:rsidRPr="004B12E9" w:rsidRDefault="004B12E9" w:rsidP="004B12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color w:val="000000"/>
          <w:sz w:val="28"/>
          <w:szCs w:val="28"/>
        </w:rPr>
      </w:pPr>
      <w:r w:rsidRPr="004B12E9">
        <w:rPr>
          <w:rFonts w:ascii="Times New Roman" w:eastAsia="Calibri" w:hAnsi="Times New Roman" w:cs="Times New Roman"/>
          <w:color w:val="000000"/>
          <w:sz w:val="28"/>
          <w:szCs w:val="28"/>
        </w:rPr>
        <w:lastRenderedPageBreak/>
        <w:t xml:space="preserve">      - особенности  и методы гарантированного и негарантированного бронирования;</w:t>
      </w:r>
    </w:p>
    <w:p w:rsidR="004B12E9" w:rsidRPr="004B12E9" w:rsidRDefault="004B12E9" w:rsidP="004B12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color w:val="000000"/>
          <w:sz w:val="28"/>
          <w:szCs w:val="28"/>
        </w:rPr>
      </w:pPr>
      <w:r w:rsidRPr="004B12E9">
        <w:rPr>
          <w:rFonts w:ascii="Times New Roman" w:eastAsia="Calibri" w:hAnsi="Times New Roman" w:cs="Times New Roman"/>
          <w:color w:val="000000"/>
          <w:sz w:val="28"/>
          <w:szCs w:val="28"/>
        </w:rPr>
        <w:t xml:space="preserve">      - правила аннулирования бронирования;</w:t>
      </w:r>
    </w:p>
    <w:p w:rsidR="004B12E9" w:rsidRPr="004B12E9" w:rsidRDefault="004B12E9" w:rsidP="004B12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color w:val="000000"/>
          <w:sz w:val="28"/>
          <w:szCs w:val="28"/>
        </w:rPr>
      </w:pPr>
      <w:r w:rsidRPr="004B12E9">
        <w:rPr>
          <w:rFonts w:ascii="Times New Roman" w:eastAsia="Calibri" w:hAnsi="Times New Roman" w:cs="Times New Roman"/>
          <w:color w:val="000000"/>
          <w:sz w:val="28"/>
          <w:szCs w:val="28"/>
        </w:rPr>
        <w:t xml:space="preserve">      - правила ведения телефонных переговоров и поведения в конфликтных ситуациях с потребителями при бронировании; </w:t>
      </w:r>
    </w:p>
    <w:p w:rsidR="004B12E9" w:rsidRPr="004B12E9" w:rsidRDefault="004B12E9" w:rsidP="004B12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color w:val="000000"/>
          <w:sz w:val="28"/>
          <w:szCs w:val="28"/>
        </w:rPr>
      </w:pPr>
      <w:r w:rsidRPr="004B12E9">
        <w:rPr>
          <w:rFonts w:ascii="Times New Roman" w:eastAsia="Calibri" w:hAnsi="Times New Roman" w:cs="Times New Roman"/>
          <w:color w:val="000000"/>
          <w:sz w:val="28"/>
          <w:szCs w:val="28"/>
        </w:rPr>
        <w:t xml:space="preserve">       -состав, функции и возможности использования информационных и телекоммуникационных технологий для обеспечения процесса бронирования.</w:t>
      </w:r>
    </w:p>
    <w:p w:rsidR="004B12E9" w:rsidRPr="004B12E9" w:rsidRDefault="004B12E9" w:rsidP="004B12E9">
      <w:pPr>
        <w:widowControl w:val="0"/>
        <w:shd w:val="clear" w:color="auto" w:fill="FFFFFF"/>
        <w:suppressAutoHyphens/>
        <w:autoSpaceDE w:val="0"/>
        <w:spacing w:after="0" w:line="240" w:lineRule="auto"/>
        <w:rPr>
          <w:rFonts w:ascii="Times New Roman" w:eastAsia="Calibri" w:hAnsi="Times New Roman" w:cs="Times New Roman"/>
          <w:color w:val="000000"/>
          <w:sz w:val="28"/>
          <w:szCs w:val="28"/>
        </w:rPr>
      </w:pPr>
      <w:r w:rsidRPr="004B12E9">
        <w:rPr>
          <w:rFonts w:ascii="Times New Roman" w:eastAsia="Calibri" w:hAnsi="Times New Roman" w:cs="Times New Roman"/>
          <w:color w:val="000000"/>
          <w:sz w:val="28"/>
          <w:szCs w:val="28"/>
        </w:rPr>
        <w:t>Количество недель (часов) на освоение программы учебной практики:</w:t>
      </w:r>
    </w:p>
    <w:p w:rsidR="004B12E9" w:rsidRPr="004B12E9" w:rsidRDefault="004B12E9" w:rsidP="004B12E9">
      <w:pPr>
        <w:shd w:val="clear" w:color="auto" w:fill="FFFFFF"/>
        <w:spacing w:after="0" w:line="240" w:lineRule="auto"/>
        <w:ind w:left="360"/>
        <w:rPr>
          <w:rFonts w:ascii="Times New Roman" w:eastAsia="Calibri" w:hAnsi="Times New Roman" w:cs="Times New Roman"/>
          <w:color w:val="000000"/>
          <w:sz w:val="28"/>
          <w:szCs w:val="28"/>
        </w:rPr>
      </w:pPr>
      <w:r w:rsidRPr="004B12E9">
        <w:rPr>
          <w:rFonts w:ascii="Times New Roman" w:eastAsia="Calibri" w:hAnsi="Times New Roman" w:cs="Times New Roman"/>
          <w:color w:val="000000"/>
          <w:sz w:val="28"/>
          <w:szCs w:val="28"/>
        </w:rPr>
        <w:t>Всего 2 недели, 72 часа</w:t>
      </w:r>
    </w:p>
    <w:p w:rsidR="004B12E9" w:rsidRPr="004B12E9" w:rsidRDefault="004B12E9" w:rsidP="004B12E9">
      <w:pPr>
        <w:shd w:val="clear" w:color="auto" w:fill="FFFFFF"/>
        <w:spacing w:after="0" w:line="240" w:lineRule="auto"/>
        <w:ind w:left="360"/>
        <w:rPr>
          <w:rFonts w:ascii="Times New Roman" w:eastAsia="Calibri" w:hAnsi="Times New Roman" w:cs="Times New Roman"/>
          <w:color w:val="000000"/>
          <w:sz w:val="28"/>
          <w:szCs w:val="28"/>
        </w:rPr>
      </w:pPr>
    </w:p>
    <w:p w:rsidR="004B12E9" w:rsidRPr="004B12E9" w:rsidRDefault="004B12E9" w:rsidP="004B12E9">
      <w:pPr>
        <w:shd w:val="clear" w:color="auto" w:fill="FFFFFF"/>
        <w:spacing w:after="0" w:line="240" w:lineRule="auto"/>
        <w:ind w:left="360"/>
        <w:rPr>
          <w:rFonts w:ascii="Times New Roman" w:eastAsia="Calibri" w:hAnsi="Times New Roman" w:cs="Times New Roman"/>
          <w:color w:val="000000"/>
          <w:sz w:val="28"/>
          <w:szCs w:val="28"/>
        </w:rPr>
      </w:pPr>
    </w:p>
    <w:p w:rsidR="004B12E9" w:rsidRPr="004B12E9" w:rsidRDefault="004B12E9" w:rsidP="004D1F5E">
      <w:pPr>
        <w:pStyle w:val="aa"/>
        <w:widowControl w:val="0"/>
        <w:numPr>
          <w:ilvl w:val="0"/>
          <w:numId w:val="67"/>
        </w:numPr>
        <w:shd w:val="clear" w:color="auto" w:fill="FFFFFF"/>
        <w:suppressAutoHyphens/>
        <w:autoSpaceDE w:val="0"/>
        <w:spacing w:after="0" w:line="240" w:lineRule="auto"/>
        <w:jc w:val="center"/>
        <w:rPr>
          <w:rFonts w:ascii="Times New Roman" w:eastAsia="Calibri" w:hAnsi="Times New Roman" w:cs="Times New Roman"/>
          <w:b/>
          <w:bCs/>
          <w:color w:val="000000"/>
          <w:sz w:val="28"/>
          <w:szCs w:val="28"/>
        </w:rPr>
      </w:pPr>
      <w:r w:rsidRPr="004B12E9">
        <w:rPr>
          <w:rFonts w:ascii="Times New Roman" w:eastAsia="Calibri" w:hAnsi="Times New Roman" w:cs="Times New Roman"/>
          <w:b/>
          <w:bCs/>
          <w:color w:val="000000"/>
          <w:sz w:val="28"/>
          <w:szCs w:val="28"/>
        </w:rPr>
        <w:t>РЕЗУЛЬТАТЫ ПРАКТИКИ</w:t>
      </w:r>
    </w:p>
    <w:p w:rsidR="004B12E9" w:rsidRPr="004B12E9" w:rsidRDefault="004B12E9" w:rsidP="004B12E9">
      <w:pPr>
        <w:shd w:val="clear" w:color="auto" w:fill="FFFFFF"/>
        <w:spacing w:after="0" w:line="240" w:lineRule="auto"/>
        <w:ind w:left="360"/>
        <w:jc w:val="center"/>
        <w:rPr>
          <w:rFonts w:ascii="Times New Roman" w:eastAsia="Calibri" w:hAnsi="Times New Roman" w:cs="Times New Roman"/>
          <w:b/>
          <w:bCs/>
          <w:color w:val="000000"/>
          <w:sz w:val="28"/>
          <w:szCs w:val="28"/>
        </w:rPr>
      </w:pPr>
    </w:p>
    <w:p w:rsidR="004B12E9" w:rsidRPr="004B12E9" w:rsidRDefault="004B12E9" w:rsidP="004B12E9">
      <w:pPr>
        <w:shd w:val="clear" w:color="auto" w:fill="FFFFFF"/>
        <w:spacing w:after="0" w:line="240" w:lineRule="auto"/>
        <w:ind w:left="14"/>
        <w:rPr>
          <w:rFonts w:ascii="Times New Roman" w:eastAsia="Calibri" w:hAnsi="Times New Roman" w:cs="Times New Roman"/>
          <w:color w:val="000000"/>
          <w:sz w:val="28"/>
          <w:szCs w:val="28"/>
        </w:rPr>
      </w:pPr>
      <w:r w:rsidRPr="004B12E9">
        <w:rPr>
          <w:rFonts w:ascii="Times New Roman" w:eastAsia="Calibri" w:hAnsi="Times New Roman" w:cs="Times New Roman"/>
          <w:bCs/>
          <w:color w:val="000000"/>
          <w:sz w:val="28"/>
          <w:szCs w:val="28"/>
        </w:rPr>
        <w:t xml:space="preserve">Результатом </w:t>
      </w:r>
      <w:r w:rsidRPr="004B12E9">
        <w:rPr>
          <w:rFonts w:ascii="Times New Roman" w:eastAsia="Calibri" w:hAnsi="Times New Roman" w:cs="Times New Roman"/>
          <w:color w:val="000000"/>
          <w:sz w:val="28"/>
          <w:szCs w:val="28"/>
        </w:rPr>
        <w:t>учебной практики является освоение</w:t>
      </w:r>
    </w:p>
    <w:p w:rsidR="004B12E9" w:rsidRPr="004B12E9" w:rsidRDefault="004B12E9" w:rsidP="004B12E9">
      <w:pPr>
        <w:shd w:val="clear" w:color="auto" w:fill="FFFFFF"/>
        <w:spacing w:after="0" w:line="240" w:lineRule="auto"/>
        <w:ind w:left="14"/>
        <w:rPr>
          <w:rFonts w:ascii="Times New Roman" w:eastAsia="Calibri" w:hAnsi="Times New Roman" w:cs="Times New Roman"/>
          <w:color w:val="000000"/>
          <w:sz w:val="28"/>
          <w:szCs w:val="28"/>
        </w:rPr>
      </w:pPr>
      <w:r w:rsidRPr="004B12E9">
        <w:rPr>
          <w:rFonts w:ascii="Times New Roman" w:eastAsia="Calibri" w:hAnsi="Times New Roman" w:cs="Times New Roman"/>
          <w:color w:val="000000"/>
          <w:sz w:val="28"/>
          <w:szCs w:val="28"/>
        </w:rPr>
        <w:t>—   общих компетенций (ОК):</w:t>
      </w:r>
    </w:p>
    <w:tbl>
      <w:tblPr>
        <w:tblW w:w="0" w:type="auto"/>
        <w:tblInd w:w="40" w:type="dxa"/>
        <w:tblLayout w:type="fixed"/>
        <w:tblCellMar>
          <w:left w:w="40" w:type="dxa"/>
          <w:right w:w="40" w:type="dxa"/>
        </w:tblCellMar>
        <w:tblLook w:val="0000"/>
      </w:tblPr>
      <w:tblGrid>
        <w:gridCol w:w="1701"/>
        <w:gridCol w:w="7953"/>
      </w:tblGrid>
      <w:tr w:rsidR="004B12E9" w:rsidRPr="004B12E9" w:rsidTr="00787CBD">
        <w:trPr>
          <w:trHeight w:hRule="exact" w:val="288"/>
        </w:trPr>
        <w:tc>
          <w:tcPr>
            <w:tcW w:w="1701" w:type="dxa"/>
            <w:tcBorders>
              <w:top w:val="single" w:sz="4" w:space="0" w:color="000000"/>
              <w:left w:val="single" w:sz="4" w:space="0" w:color="000000"/>
              <w:bottom w:val="single" w:sz="4" w:space="0" w:color="000000"/>
            </w:tcBorders>
            <w:shd w:val="clear" w:color="auto" w:fill="FFFFFF"/>
            <w:vAlign w:val="bottom"/>
          </w:tcPr>
          <w:p w:rsidR="004B12E9" w:rsidRPr="004B12E9" w:rsidRDefault="004B12E9" w:rsidP="004B12E9">
            <w:pPr>
              <w:shd w:val="clear" w:color="auto" w:fill="FFFFFF"/>
              <w:snapToGrid w:val="0"/>
              <w:spacing w:after="0" w:line="240" w:lineRule="auto"/>
              <w:ind w:left="102"/>
              <w:rPr>
                <w:rFonts w:ascii="Times New Roman" w:eastAsia="Calibri" w:hAnsi="Times New Roman" w:cs="Times New Roman"/>
                <w:b/>
                <w:color w:val="000000"/>
                <w:sz w:val="24"/>
                <w:szCs w:val="24"/>
              </w:rPr>
            </w:pPr>
            <w:r w:rsidRPr="004B12E9">
              <w:rPr>
                <w:rFonts w:ascii="Times New Roman" w:eastAsia="Calibri" w:hAnsi="Times New Roman" w:cs="Times New Roman"/>
                <w:b/>
                <w:color w:val="000000"/>
                <w:sz w:val="24"/>
                <w:szCs w:val="24"/>
              </w:rPr>
              <w:t>Код</w:t>
            </w:r>
          </w:p>
        </w:tc>
        <w:tc>
          <w:tcPr>
            <w:tcW w:w="7953" w:type="dxa"/>
            <w:tcBorders>
              <w:top w:val="single" w:sz="4" w:space="0" w:color="000000"/>
              <w:left w:val="single" w:sz="4" w:space="0" w:color="000000"/>
              <w:bottom w:val="single" w:sz="4" w:space="0" w:color="000000"/>
              <w:right w:val="single" w:sz="4" w:space="0" w:color="000000"/>
            </w:tcBorders>
            <w:shd w:val="clear" w:color="auto" w:fill="FFFFFF"/>
            <w:vAlign w:val="bottom"/>
          </w:tcPr>
          <w:p w:rsidR="004B12E9" w:rsidRPr="004B12E9" w:rsidRDefault="004B12E9" w:rsidP="004B12E9">
            <w:pPr>
              <w:shd w:val="clear" w:color="auto" w:fill="FFFFFF"/>
              <w:snapToGrid w:val="0"/>
              <w:spacing w:after="0" w:line="240" w:lineRule="auto"/>
              <w:ind w:left="427"/>
              <w:rPr>
                <w:rFonts w:ascii="Times New Roman" w:eastAsia="Calibri" w:hAnsi="Times New Roman" w:cs="Times New Roman"/>
                <w:b/>
                <w:color w:val="000000"/>
                <w:sz w:val="24"/>
                <w:szCs w:val="24"/>
              </w:rPr>
            </w:pPr>
            <w:r w:rsidRPr="004B12E9">
              <w:rPr>
                <w:rFonts w:ascii="Times New Roman" w:eastAsia="Calibri" w:hAnsi="Times New Roman" w:cs="Times New Roman"/>
                <w:b/>
                <w:color w:val="000000"/>
                <w:sz w:val="24"/>
                <w:szCs w:val="24"/>
              </w:rPr>
              <w:t>Наименование результата практики</w:t>
            </w:r>
          </w:p>
        </w:tc>
      </w:tr>
      <w:tr w:rsidR="004B12E9" w:rsidRPr="004B12E9" w:rsidTr="00787CBD">
        <w:trPr>
          <w:trHeight w:hRule="exact" w:val="582"/>
        </w:trPr>
        <w:tc>
          <w:tcPr>
            <w:tcW w:w="1701"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pStyle w:val="af4"/>
              <w:snapToGrid w:val="0"/>
              <w:spacing w:before="0" w:after="0"/>
              <w:rPr>
                <w:rFonts w:ascii="Times New Roman" w:hAnsi="Times New Roman"/>
              </w:rPr>
            </w:pPr>
            <w:r w:rsidRPr="004B12E9">
              <w:rPr>
                <w:rFonts w:ascii="Times New Roman" w:hAnsi="Times New Roman"/>
              </w:rPr>
              <w:t>ОК 1</w:t>
            </w:r>
          </w:p>
        </w:tc>
        <w:tc>
          <w:tcPr>
            <w:tcW w:w="7953" w:type="dxa"/>
            <w:tcBorders>
              <w:top w:val="single" w:sz="4" w:space="0" w:color="000000"/>
              <w:left w:val="single" w:sz="4" w:space="0" w:color="000000"/>
              <w:bottom w:val="single" w:sz="4" w:space="0" w:color="000000"/>
              <w:right w:val="single" w:sz="4" w:space="0" w:color="000000"/>
            </w:tcBorders>
            <w:shd w:val="clear" w:color="auto" w:fill="FFFFFF"/>
          </w:tcPr>
          <w:p w:rsidR="004B12E9" w:rsidRPr="004B12E9" w:rsidRDefault="004B12E9" w:rsidP="004B12E9">
            <w:pPr>
              <w:pStyle w:val="af4"/>
              <w:snapToGrid w:val="0"/>
              <w:spacing w:before="0" w:after="0"/>
              <w:rPr>
                <w:rFonts w:ascii="Times New Roman" w:hAnsi="Times New Roman"/>
              </w:rPr>
            </w:pPr>
            <w:r w:rsidRPr="004B12E9">
              <w:rPr>
                <w:rFonts w:ascii="Times New Roman" w:hAnsi="Times New Roman"/>
              </w:rPr>
              <w:t>Понимать сущность и социальную значимость своей будущей профессии, проявлять к ней устойчивый интерес</w:t>
            </w:r>
          </w:p>
          <w:p w:rsidR="004B12E9" w:rsidRPr="004B12E9" w:rsidRDefault="004B12E9" w:rsidP="004B12E9">
            <w:pPr>
              <w:pStyle w:val="af4"/>
              <w:spacing w:before="0" w:after="0"/>
              <w:rPr>
                <w:rFonts w:ascii="Times New Roman" w:hAnsi="Times New Roman"/>
              </w:rPr>
            </w:pPr>
          </w:p>
          <w:p w:rsidR="004B12E9" w:rsidRPr="004B12E9" w:rsidRDefault="004B12E9" w:rsidP="004B12E9">
            <w:pPr>
              <w:pStyle w:val="af4"/>
              <w:spacing w:before="0" w:after="0"/>
              <w:rPr>
                <w:rFonts w:ascii="Times New Roman" w:hAnsi="Times New Roman"/>
              </w:rPr>
            </w:pPr>
            <w:r w:rsidRPr="004B12E9">
              <w:rPr>
                <w:rFonts w:ascii="Times New Roman" w:hAnsi="Times New Roman"/>
              </w:rPr>
              <w:t>будущей профессии, проявлять к ней устойчивый интерес</w:t>
            </w:r>
          </w:p>
        </w:tc>
      </w:tr>
      <w:tr w:rsidR="004B12E9" w:rsidRPr="004B12E9" w:rsidTr="00787CBD">
        <w:trPr>
          <w:trHeight w:hRule="exact" w:val="824"/>
        </w:trPr>
        <w:tc>
          <w:tcPr>
            <w:tcW w:w="1701"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pStyle w:val="af4"/>
              <w:snapToGrid w:val="0"/>
              <w:spacing w:before="0" w:after="0"/>
              <w:rPr>
                <w:rFonts w:ascii="Times New Roman" w:hAnsi="Times New Roman"/>
              </w:rPr>
            </w:pPr>
            <w:r w:rsidRPr="004B12E9">
              <w:rPr>
                <w:rFonts w:ascii="Times New Roman" w:hAnsi="Times New Roman"/>
              </w:rPr>
              <w:t>ОК 2</w:t>
            </w:r>
          </w:p>
        </w:tc>
        <w:tc>
          <w:tcPr>
            <w:tcW w:w="7953" w:type="dxa"/>
            <w:tcBorders>
              <w:top w:val="single" w:sz="4" w:space="0" w:color="000000"/>
              <w:left w:val="single" w:sz="4" w:space="0" w:color="000000"/>
              <w:bottom w:val="single" w:sz="4" w:space="0" w:color="000000"/>
              <w:right w:val="single" w:sz="4" w:space="0" w:color="000000"/>
            </w:tcBorders>
            <w:shd w:val="clear" w:color="auto" w:fill="FFFFFF"/>
          </w:tcPr>
          <w:p w:rsidR="004B12E9" w:rsidRPr="004B12E9" w:rsidRDefault="004B12E9" w:rsidP="004B12E9">
            <w:pPr>
              <w:pStyle w:val="af4"/>
              <w:snapToGrid w:val="0"/>
              <w:spacing w:before="0" w:after="0"/>
              <w:rPr>
                <w:rFonts w:ascii="Times New Roman" w:hAnsi="Times New Roman"/>
              </w:rPr>
            </w:pPr>
            <w:r w:rsidRPr="004B12E9">
              <w:rPr>
                <w:rFonts w:ascii="Times New Roman" w:hAnsi="Times New Roman"/>
              </w:rPr>
              <w:t>Организовывать собственную деятельность, выбирать типовые методы и способы выполнения профессиональных задач, оценивать их эффективность и качество</w:t>
            </w:r>
          </w:p>
        </w:tc>
      </w:tr>
      <w:tr w:rsidR="004B12E9" w:rsidRPr="004B12E9" w:rsidTr="00787CBD">
        <w:trPr>
          <w:trHeight w:hRule="exact" w:val="678"/>
        </w:trPr>
        <w:tc>
          <w:tcPr>
            <w:tcW w:w="1701"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pStyle w:val="af4"/>
              <w:snapToGrid w:val="0"/>
              <w:spacing w:before="0" w:after="0"/>
              <w:rPr>
                <w:rFonts w:ascii="Times New Roman" w:hAnsi="Times New Roman"/>
              </w:rPr>
            </w:pPr>
            <w:r w:rsidRPr="004B12E9">
              <w:rPr>
                <w:rFonts w:ascii="Times New Roman" w:hAnsi="Times New Roman"/>
              </w:rPr>
              <w:t>ОК 3</w:t>
            </w:r>
          </w:p>
        </w:tc>
        <w:tc>
          <w:tcPr>
            <w:tcW w:w="7953" w:type="dxa"/>
            <w:tcBorders>
              <w:top w:val="single" w:sz="4" w:space="0" w:color="000000"/>
              <w:left w:val="single" w:sz="4" w:space="0" w:color="000000"/>
              <w:bottom w:val="single" w:sz="4" w:space="0" w:color="000000"/>
              <w:right w:val="single" w:sz="4" w:space="0" w:color="000000"/>
            </w:tcBorders>
            <w:shd w:val="clear" w:color="auto" w:fill="FFFFFF"/>
          </w:tcPr>
          <w:p w:rsidR="004B12E9" w:rsidRPr="004B12E9" w:rsidRDefault="004B12E9" w:rsidP="004B12E9">
            <w:pPr>
              <w:pStyle w:val="af4"/>
              <w:snapToGrid w:val="0"/>
              <w:spacing w:before="0" w:after="0"/>
              <w:rPr>
                <w:rFonts w:ascii="Times New Roman" w:hAnsi="Times New Roman"/>
              </w:rPr>
            </w:pPr>
            <w:r w:rsidRPr="004B12E9">
              <w:rPr>
                <w:rFonts w:ascii="Times New Roman" w:hAnsi="Times New Roman"/>
              </w:rPr>
              <w:t>Принимать решения в стандартных и нестандартных ситуациях и нести за них ответственность</w:t>
            </w:r>
          </w:p>
        </w:tc>
      </w:tr>
      <w:tr w:rsidR="004B12E9" w:rsidRPr="004B12E9" w:rsidTr="00787CBD">
        <w:trPr>
          <w:trHeight w:hRule="exact" w:val="1093"/>
        </w:trPr>
        <w:tc>
          <w:tcPr>
            <w:tcW w:w="1701"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pStyle w:val="af4"/>
              <w:snapToGrid w:val="0"/>
              <w:spacing w:before="0" w:after="0"/>
              <w:rPr>
                <w:rFonts w:ascii="Times New Roman" w:hAnsi="Times New Roman"/>
              </w:rPr>
            </w:pPr>
            <w:r w:rsidRPr="004B12E9">
              <w:rPr>
                <w:rFonts w:ascii="Times New Roman" w:hAnsi="Times New Roman"/>
              </w:rPr>
              <w:t>ОК 4</w:t>
            </w:r>
          </w:p>
        </w:tc>
        <w:tc>
          <w:tcPr>
            <w:tcW w:w="7953" w:type="dxa"/>
            <w:tcBorders>
              <w:top w:val="single" w:sz="4" w:space="0" w:color="000000"/>
              <w:left w:val="single" w:sz="4" w:space="0" w:color="000000"/>
              <w:bottom w:val="single" w:sz="4" w:space="0" w:color="000000"/>
              <w:right w:val="single" w:sz="4" w:space="0" w:color="000000"/>
            </w:tcBorders>
            <w:shd w:val="clear" w:color="auto" w:fill="FFFFFF"/>
          </w:tcPr>
          <w:p w:rsidR="004B12E9" w:rsidRPr="004B12E9" w:rsidRDefault="004B12E9" w:rsidP="004B12E9">
            <w:pPr>
              <w:pStyle w:val="af4"/>
              <w:snapToGrid w:val="0"/>
              <w:spacing w:before="0" w:after="0"/>
              <w:rPr>
                <w:rFonts w:ascii="Times New Roman" w:hAnsi="Times New Roman"/>
              </w:rPr>
            </w:pPr>
            <w:r w:rsidRPr="004B12E9">
              <w:rPr>
                <w:rFonts w:ascii="Times New Roman" w:hAnsi="Times New Roman"/>
              </w:rPr>
              <w:t>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tc>
      </w:tr>
      <w:tr w:rsidR="004B12E9" w:rsidRPr="004B12E9" w:rsidTr="00787CBD">
        <w:trPr>
          <w:trHeight w:hRule="exact" w:val="668"/>
        </w:trPr>
        <w:tc>
          <w:tcPr>
            <w:tcW w:w="1701"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pStyle w:val="af4"/>
              <w:snapToGrid w:val="0"/>
              <w:spacing w:before="0" w:after="0"/>
              <w:rPr>
                <w:rFonts w:ascii="Times New Roman" w:hAnsi="Times New Roman"/>
              </w:rPr>
            </w:pPr>
            <w:r w:rsidRPr="004B12E9">
              <w:rPr>
                <w:rFonts w:ascii="Times New Roman" w:hAnsi="Times New Roman"/>
              </w:rPr>
              <w:t>ОК 5</w:t>
            </w:r>
          </w:p>
        </w:tc>
        <w:tc>
          <w:tcPr>
            <w:tcW w:w="7953" w:type="dxa"/>
            <w:tcBorders>
              <w:top w:val="single" w:sz="4" w:space="0" w:color="000000"/>
              <w:left w:val="single" w:sz="4" w:space="0" w:color="000000"/>
              <w:bottom w:val="single" w:sz="4" w:space="0" w:color="000000"/>
              <w:right w:val="single" w:sz="4" w:space="0" w:color="000000"/>
            </w:tcBorders>
            <w:shd w:val="clear" w:color="auto" w:fill="FFFFFF"/>
          </w:tcPr>
          <w:p w:rsidR="004B12E9" w:rsidRPr="004B12E9" w:rsidRDefault="004B12E9" w:rsidP="004B12E9">
            <w:pPr>
              <w:pStyle w:val="af4"/>
              <w:snapToGrid w:val="0"/>
              <w:spacing w:before="0" w:after="0"/>
              <w:rPr>
                <w:rFonts w:ascii="Times New Roman" w:hAnsi="Times New Roman"/>
              </w:rPr>
            </w:pPr>
            <w:r w:rsidRPr="004B12E9">
              <w:rPr>
                <w:rFonts w:ascii="Times New Roman" w:hAnsi="Times New Roman"/>
              </w:rPr>
              <w:t>Использовать информационно-коммуникационные технологии в профессиональной деятельности</w:t>
            </w:r>
          </w:p>
        </w:tc>
      </w:tr>
      <w:tr w:rsidR="004B12E9" w:rsidRPr="004B12E9" w:rsidTr="00787CBD">
        <w:trPr>
          <w:trHeight w:hRule="exact" w:val="690"/>
        </w:trPr>
        <w:tc>
          <w:tcPr>
            <w:tcW w:w="1701"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pStyle w:val="af4"/>
              <w:snapToGrid w:val="0"/>
              <w:spacing w:before="0" w:after="0"/>
              <w:rPr>
                <w:rFonts w:ascii="Times New Roman" w:hAnsi="Times New Roman"/>
              </w:rPr>
            </w:pPr>
            <w:r w:rsidRPr="004B12E9">
              <w:rPr>
                <w:rFonts w:ascii="Times New Roman" w:hAnsi="Times New Roman"/>
              </w:rPr>
              <w:t>ОК 6</w:t>
            </w:r>
          </w:p>
        </w:tc>
        <w:tc>
          <w:tcPr>
            <w:tcW w:w="7953" w:type="dxa"/>
            <w:tcBorders>
              <w:top w:val="single" w:sz="4" w:space="0" w:color="000000"/>
              <w:left w:val="single" w:sz="4" w:space="0" w:color="000000"/>
              <w:bottom w:val="single" w:sz="4" w:space="0" w:color="000000"/>
              <w:right w:val="single" w:sz="4" w:space="0" w:color="000000"/>
            </w:tcBorders>
            <w:shd w:val="clear" w:color="auto" w:fill="FFFFFF"/>
          </w:tcPr>
          <w:p w:rsidR="004B12E9" w:rsidRPr="004B12E9" w:rsidRDefault="004B12E9" w:rsidP="004B12E9">
            <w:pPr>
              <w:pStyle w:val="af4"/>
              <w:snapToGrid w:val="0"/>
              <w:spacing w:before="0" w:after="0"/>
              <w:rPr>
                <w:rFonts w:ascii="Times New Roman" w:hAnsi="Times New Roman"/>
              </w:rPr>
            </w:pPr>
            <w:r w:rsidRPr="004B12E9">
              <w:rPr>
                <w:rFonts w:ascii="Times New Roman" w:hAnsi="Times New Roman"/>
              </w:rPr>
              <w:t>Работать в коллективе и в команде, эффективно общаться с коллегами, руководством, потребителями</w:t>
            </w:r>
          </w:p>
        </w:tc>
      </w:tr>
      <w:tr w:rsidR="004B12E9" w:rsidRPr="004B12E9" w:rsidTr="00787CBD">
        <w:trPr>
          <w:trHeight w:hRule="exact" w:val="670"/>
        </w:trPr>
        <w:tc>
          <w:tcPr>
            <w:tcW w:w="1701"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pStyle w:val="af4"/>
              <w:snapToGrid w:val="0"/>
              <w:spacing w:before="0" w:after="0"/>
              <w:rPr>
                <w:rFonts w:ascii="Times New Roman" w:hAnsi="Times New Roman"/>
              </w:rPr>
            </w:pPr>
            <w:r w:rsidRPr="004B12E9">
              <w:rPr>
                <w:rFonts w:ascii="Times New Roman" w:hAnsi="Times New Roman"/>
              </w:rPr>
              <w:t>ОК 7</w:t>
            </w:r>
          </w:p>
        </w:tc>
        <w:tc>
          <w:tcPr>
            <w:tcW w:w="7953" w:type="dxa"/>
            <w:tcBorders>
              <w:top w:val="single" w:sz="4" w:space="0" w:color="000000"/>
              <w:left w:val="single" w:sz="4" w:space="0" w:color="000000"/>
              <w:bottom w:val="single" w:sz="4" w:space="0" w:color="000000"/>
              <w:right w:val="single" w:sz="4" w:space="0" w:color="000000"/>
            </w:tcBorders>
            <w:shd w:val="clear" w:color="auto" w:fill="FFFFFF"/>
          </w:tcPr>
          <w:p w:rsidR="004B12E9" w:rsidRPr="004B12E9" w:rsidRDefault="004B12E9" w:rsidP="004B12E9">
            <w:pPr>
              <w:pStyle w:val="af4"/>
              <w:snapToGrid w:val="0"/>
              <w:spacing w:before="0" w:after="0"/>
              <w:rPr>
                <w:rFonts w:ascii="Times New Roman" w:hAnsi="Times New Roman"/>
              </w:rPr>
            </w:pPr>
            <w:r w:rsidRPr="004B12E9">
              <w:rPr>
                <w:rFonts w:ascii="Times New Roman" w:hAnsi="Times New Roman"/>
              </w:rPr>
              <w:t>Брать на себя ответственность за работу членов команды (подчиненных), за результат выполнения заданий</w:t>
            </w:r>
          </w:p>
        </w:tc>
      </w:tr>
      <w:tr w:rsidR="004B12E9" w:rsidRPr="004B12E9" w:rsidTr="00787CBD">
        <w:trPr>
          <w:trHeight w:hRule="exact" w:val="903"/>
        </w:trPr>
        <w:tc>
          <w:tcPr>
            <w:tcW w:w="1701"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pStyle w:val="af4"/>
              <w:snapToGrid w:val="0"/>
              <w:spacing w:before="0" w:after="0"/>
              <w:rPr>
                <w:rFonts w:ascii="Times New Roman" w:hAnsi="Times New Roman"/>
              </w:rPr>
            </w:pPr>
            <w:r w:rsidRPr="004B12E9">
              <w:rPr>
                <w:rFonts w:ascii="Times New Roman" w:hAnsi="Times New Roman"/>
              </w:rPr>
              <w:t xml:space="preserve">ОК 3 </w:t>
            </w:r>
          </w:p>
        </w:tc>
        <w:tc>
          <w:tcPr>
            <w:tcW w:w="7953" w:type="dxa"/>
            <w:tcBorders>
              <w:top w:val="single" w:sz="4" w:space="0" w:color="000000"/>
              <w:left w:val="single" w:sz="4" w:space="0" w:color="000000"/>
              <w:bottom w:val="single" w:sz="4" w:space="0" w:color="000000"/>
              <w:right w:val="single" w:sz="4" w:space="0" w:color="000000"/>
            </w:tcBorders>
            <w:shd w:val="clear" w:color="auto" w:fill="FFFFFF"/>
          </w:tcPr>
          <w:p w:rsidR="004B12E9" w:rsidRPr="004B12E9" w:rsidRDefault="004B12E9" w:rsidP="004B12E9">
            <w:pPr>
              <w:pStyle w:val="af4"/>
              <w:snapToGrid w:val="0"/>
              <w:spacing w:before="0" w:after="0"/>
              <w:rPr>
                <w:rFonts w:ascii="Times New Roman" w:hAnsi="Times New Roman"/>
              </w:rPr>
            </w:pPr>
            <w:r w:rsidRPr="004B12E9">
              <w:rPr>
                <w:rFonts w:ascii="Times New Roman" w:hAnsi="Times New Roman"/>
              </w:rPr>
              <w:t>Организовывать собственную деятельность, выбирать типовые методы и способы выполнения профессиональных задач, оценивать их эффективность и качество</w:t>
            </w:r>
          </w:p>
        </w:tc>
      </w:tr>
      <w:tr w:rsidR="004B12E9" w:rsidRPr="004B12E9" w:rsidTr="00787CBD">
        <w:trPr>
          <w:trHeight w:hRule="exact" w:val="582"/>
        </w:trPr>
        <w:tc>
          <w:tcPr>
            <w:tcW w:w="1701"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pStyle w:val="af4"/>
              <w:snapToGrid w:val="0"/>
              <w:spacing w:before="0" w:after="0"/>
              <w:rPr>
                <w:rFonts w:ascii="Times New Roman" w:hAnsi="Times New Roman"/>
              </w:rPr>
            </w:pPr>
            <w:r w:rsidRPr="004B12E9">
              <w:rPr>
                <w:rFonts w:ascii="Times New Roman" w:hAnsi="Times New Roman"/>
              </w:rPr>
              <w:t>ОК 4</w:t>
            </w:r>
          </w:p>
        </w:tc>
        <w:tc>
          <w:tcPr>
            <w:tcW w:w="7953" w:type="dxa"/>
            <w:tcBorders>
              <w:top w:val="single" w:sz="4" w:space="0" w:color="000000"/>
              <w:left w:val="single" w:sz="4" w:space="0" w:color="000000"/>
              <w:bottom w:val="single" w:sz="4" w:space="0" w:color="000000"/>
              <w:right w:val="single" w:sz="4" w:space="0" w:color="000000"/>
            </w:tcBorders>
            <w:shd w:val="clear" w:color="auto" w:fill="FFFFFF"/>
          </w:tcPr>
          <w:p w:rsidR="004B12E9" w:rsidRPr="004B12E9" w:rsidRDefault="004B12E9" w:rsidP="004B12E9">
            <w:pPr>
              <w:pStyle w:val="af4"/>
              <w:snapToGrid w:val="0"/>
              <w:spacing w:before="0" w:after="0"/>
              <w:rPr>
                <w:rFonts w:ascii="Times New Roman" w:hAnsi="Times New Roman"/>
              </w:rPr>
            </w:pPr>
            <w:r w:rsidRPr="004B12E9">
              <w:rPr>
                <w:rFonts w:ascii="Times New Roman" w:hAnsi="Times New Roman"/>
              </w:rPr>
              <w:t>Принимать решения в стандартных и нестандартных ситуациях и нести за них ответственность</w:t>
            </w:r>
          </w:p>
        </w:tc>
      </w:tr>
      <w:tr w:rsidR="004B12E9" w:rsidRPr="004B12E9" w:rsidTr="00787CBD">
        <w:trPr>
          <w:trHeight w:hRule="exact" w:val="865"/>
        </w:trPr>
        <w:tc>
          <w:tcPr>
            <w:tcW w:w="1701"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pStyle w:val="af4"/>
              <w:snapToGrid w:val="0"/>
              <w:spacing w:before="0" w:after="0"/>
              <w:rPr>
                <w:rFonts w:ascii="Times New Roman" w:hAnsi="Times New Roman"/>
              </w:rPr>
            </w:pPr>
            <w:r w:rsidRPr="004B12E9">
              <w:rPr>
                <w:rFonts w:ascii="Times New Roman" w:hAnsi="Times New Roman"/>
              </w:rPr>
              <w:t>ОК 5</w:t>
            </w:r>
          </w:p>
        </w:tc>
        <w:tc>
          <w:tcPr>
            <w:tcW w:w="7953" w:type="dxa"/>
            <w:tcBorders>
              <w:top w:val="single" w:sz="4" w:space="0" w:color="000000"/>
              <w:left w:val="single" w:sz="4" w:space="0" w:color="000000"/>
              <w:bottom w:val="single" w:sz="4" w:space="0" w:color="000000"/>
              <w:right w:val="single" w:sz="4" w:space="0" w:color="000000"/>
            </w:tcBorders>
            <w:shd w:val="clear" w:color="auto" w:fill="FFFFFF"/>
          </w:tcPr>
          <w:p w:rsidR="004B12E9" w:rsidRPr="004B12E9" w:rsidRDefault="004B12E9" w:rsidP="004B12E9">
            <w:pPr>
              <w:pStyle w:val="af4"/>
              <w:snapToGrid w:val="0"/>
              <w:spacing w:before="0" w:after="0"/>
              <w:rPr>
                <w:rFonts w:ascii="Times New Roman" w:hAnsi="Times New Roman"/>
              </w:rPr>
            </w:pPr>
            <w:r w:rsidRPr="004B12E9">
              <w:rPr>
                <w:rFonts w:ascii="Times New Roman" w:hAnsi="Times New Roman"/>
              </w:rPr>
              <w:t>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tc>
      </w:tr>
      <w:tr w:rsidR="004B12E9" w:rsidRPr="004B12E9" w:rsidTr="00787CBD">
        <w:trPr>
          <w:trHeight w:hRule="exact" w:val="632"/>
        </w:trPr>
        <w:tc>
          <w:tcPr>
            <w:tcW w:w="1701"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pStyle w:val="af4"/>
              <w:snapToGrid w:val="0"/>
              <w:spacing w:before="0" w:after="0"/>
              <w:rPr>
                <w:rFonts w:ascii="Times New Roman" w:hAnsi="Times New Roman"/>
              </w:rPr>
            </w:pPr>
            <w:r w:rsidRPr="004B12E9">
              <w:rPr>
                <w:rFonts w:ascii="Times New Roman" w:hAnsi="Times New Roman"/>
              </w:rPr>
              <w:t>ОК 6</w:t>
            </w:r>
          </w:p>
        </w:tc>
        <w:tc>
          <w:tcPr>
            <w:tcW w:w="7953" w:type="dxa"/>
            <w:tcBorders>
              <w:top w:val="single" w:sz="4" w:space="0" w:color="000000"/>
              <w:left w:val="single" w:sz="4" w:space="0" w:color="000000"/>
              <w:bottom w:val="single" w:sz="4" w:space="0" w:color="000000"/>
              <w:right w:val="single" w:sz="4" w:space="0" w:color="000000"/>
            </w:tcBorders>
            <w:shd w:val="clear" w:color="auto" w:fill="FFFFFF"/>
          </w:tcPr>
          <w:p w:rsidR="004B12E9" w:rsidRPr="004B12E9" w:rsidRDefault="004B12E9" w:rsidP="004B12E9">
            <w:pPr>
              <w:pStyle w:val="af4"/>
              <w:snapToGrid w:val="0"/>
              <w:spacing w:before="0" w:after="0"/>
              <w:rPr>
                <w:rFonts w:ascii="Times New Roman" w:hAnsi="Times New Roman"/>
              </w:rPr>
            </w:pPr>
            <w:r w:rsidRPr="004B12E9">
              <w:rPr>
                <w:rFonts w:ascii="Times New Roman" w:hAnsi="Times New Roman"/>
              </w:rPr>
              <w:t>Использовать информационно-коммуникационные технологии в профессиональной деятельности</w:t>
            </w:r>
          </w:p>
        </w:tc>
      </w:tr>
      <w:tr w:rsidR="004B12E9" w:rsidRPr="004B12E9" w:rsidTr="00787CBD">
        <w:trPr>
          <w:trHeight w:hRule="exact" w:val="582"/>
        </w:trPr>
        <w:tc>
          <w:tcPr>
            <w:tcW w:w="1701"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pStyle w:val="af4"/>
              <w:snapToGrid w:val="0"/>
              <w:spacing w:before="0" w:after="0"/>
              <w:rPr>
                <w:rFonts w:ascii="Times New Roman" w:hAnsi="Times New Roman"/>
              </w:rPr>
            </w:pPr>
            <w:r w:rsidRPr="004B12E9">
              <w:rPr>
                <w:rFonts w:ascii="Times New Roman" w:hAnsi="Times New Roman"/>
              </w:rPr>
              <w:t>ОК 7</w:t>
            </w:r>
          </w:p>
        </w:tc>
        <w:tc>
          <w:tcPr>
            <w:tcW w:w="7953" w:type="dxa"/>
            <w:tcBorders>
              <w:top w:val="single" w:sz="4" w:space="0" w:color="000000"/>
              <w:left w:val="single" w:sz="4" w:space="0" w:color="000000"/>
              <w:bottom w:val="single" w:sz="4" w:space="0" w:color="000000"/>
              <w:right w:val="single" w:sz="4" w:space="0" w:color="000000"/>
            </w:tcBorders>
            <w:shd w:val="clear" w:color="auto" w:fill="FFFFFF"/>
          </w:tcPr>
          <w:p w:rsidR="004B12E9" w:rsidRPr="004B12E9" w:rsidRDefault="004B12E9" w:rsidP="004B12E9">
            <w:pPr>
              <w:pStyle w:val="af4"/>
              <w:snapToGrid w:val="0"/>
              <w:spacing w:before="0" w:after="0"/>
              <w:rPr>
                <w:rFonts w:ascii="Times New Roman" w:hAnsi="Times New Roman"/>
              </w:rPr>
            </w:pPr>
            <w:r w:rsidRPr="004B12E9">
              <w:rPr>
                <w:rFonts w:ascii="Times New Roman" w:hAnsi="Times New Roman"/>
              </w:rPr>
              <w:t>Работать в коллективе и в команде, эффективно общаться с коллегами, руководством, потребителями</w:t>
            </w:r>
          </w:p>
        </w:tc>
      </w:tr>
      <w:tr w:rsidR="004B12E9" w:rsidRPr="004B12E9" w:rsidTr="00787CBD">
        <w:trPr>
          <w:trHeight w:hRule="exact" w:val="668"/>
        </w:trPr>
        <w:tc>
          <w:tcPr>
            <w:tcW w:w="1701"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pStyle w:val="af4"/>
              <w:snapToGrid w:val="0"/>
              <w:spacing w:before="0" w:after="0"/>
              <w:rPr>
                <w:rFonts w:ascii="Times New Roman" w:hAnsi="Times New Roman"/>
              </w:rPr>
            </w:pPr>
            <w:r w:rsidRPr="004B12E9">
              <w:rPr>
                <w:rFonts w:ascii="Times New Roman" w:hAnsi="Times New Roman"/>
              </w:rPr>
              <w:lastRenderedPageBreak/>
              <w:t>ОК 8</w:t>
            </w:r>
          </w:p>
        </w:tc>
        <w:tc>
          <w:tcPr>
            <w:tcW w:w="7953" w:type="dxa"/>
            <w:tcBorders>
              <w:top w:val="single" w:sz="4" w:space="0" w:color="000000"/>
              <w:left w:val="single" w:sz="4" w:space="0" w:color="000000"/>
              <w:bottom w:val="single" w:sz="4" w:space="0" w:color="000000"/>
              <w:right w:val="single" w:sz="4" w:space="0" w:color="000000"/>
            </w:tcBorders>
            <w:shd w:val="clear" w:color="auto" w:fill="FFFFFF"/>
          </w:tcPr>
          <w:p w:rsidR="004B12E9" w:rsidRPr="004B12E9" w:rsidRDefault="004B12E9" w:rsidP="004B12E9">
            <w:pPr>
              <w:pStyle w:val="af4"/>
              <w:snapToGrid w:val="0"/>
              <w:spacing w:before="0" w:after="0"/>
              <w:rPr>
                <w:rFonts w:ascii="Times New Roman" w:hAnsi="Times New Roman"/>
              </w:rPr>
            </w:pPr>
            <w:r w:rsidRPr="004B12E9">
              <w:rPr>
                <w:rFonts w:ascii="Times New Roman" w:hAnsi="Times New Roman"/>
              </w:rPr>
              <w:t>Брать на себя ответственность за работу членов команды (подчиненных), за результат выполнения заданий</w:t>
            </w:r>
          </w:p>
        </w:tc>
      </w:tr>
    </w:tbl>
    <w:p w:rsidR="004B12E9" w:rsidRPr="004B12E9" w:rsidRDefault="004B12E9" w:rsidP="004B12E9">
      <w:pPr>
        <w:shd w:val="clear" w:color="auto" w:fill="FFFFFF"/>
        <w:spacing w:after="0" w:line="240" w:lineRule="auto"/>
        <w:rPr>
          <w:rFonts w:ascii="Times New Roman" w:eastAsia="Calibri" w:hAnsi="Times New Roman" w:cs="Times New Roman"/>
          <w:color w:val="000000"/>
          <w:sz w:val="28"/>
          <w:szCs w:val="28"/>
        </w:rPr>
      </w:pPr>
    </w:p>
    <w:p w:rsidR="004B12E9" w:rsidRPr="004B12E9" w:rsidRDefault="004B12E9" w:rsidP="004B12E9">
      <w:pPr>
        <w:shd w:val="clear" w:color="auto" w:fill="FFFFFF"/>
        <w:spacing w:after="0" w:line="240" w:lineRule="auto"/>
        <w:ind w:left="125"/>
        <w:rPr>
          <w:rFonts w:ascii="Times New Roman" w:eastAsia="Calibri" w:hAnsi="Times New Roman" w:cs="Times New Roman"/>
          <w:color w:val="000000"/>
          <w:sz w:val="28"/>
          <w:szCs w:val="28"/>
        </w:rPr>
      </w:pPr>
      <w:r w:rsidRPr="004B12E9">
        <w:rPr>
          <w:rFonts w:ascii="Times New Roman" w:eastAsia="Calibri" w:hAnsi="Times New Roman" w:cs="Times New Roman"/>
          <w:color w:val="000000"/>
          <w:sz w:val="28"/>
          <w:szCs w:val="28"/>
        </w:rPr>
        <w:t>—   профессиональных компетенций (ПК):</w:t>
      </w:r>
    </w:p>
    <w:p w:rsidR="004B12E9" w:rsidRPr="004B12E9" w:rsidRDefault="004B12E9" w:rsidP="004B12E9">
      <w:pPr>
        <w:spacing w:after="0" w:line="240" w:lineRule="auto"/>
        <w:rPr>
          <w:rFonts w:ascii="Times New Roman" w:eastAsia="Calibri" w:hAnsi="Times New Roman" w:cs="Times New Roman"/>
          <w:sz w:val="28"/>
          <w:szCs w:val="28"/>
        </w:rPr>
      </w:pPr>
    </w:p>
    <w:tbl>
      <w:tblPr>
        <w:tblW w:w="0" w:type="auto"/>
        <w:tblInd w:w="40" w:type="dxa"/>
        <w:tblLayout w:type="fixed"/>
        <w:tblCellMar>
          <w:left w:w="40" w:type="dxa"/>
          <w:right w:w="40" w:type="dxa"/>
        </w:tblCellMar>
        <w:tblLook w:val="0000"/>
      </w:tblPr>
      <w:tblGrid>
        <w:gridCol w:w="2410"/>
        <w:gridCol w:w="992"/>
        <w:gridCol w:w="6252"/>
      </w:tblGrid>
      <w:tr w:rsidR="004B12E9" w:rsidRPr="004B12E9" w:rsidTr="00787CBD">
        <w:trPr>
          <w:trHeight w:hRule="exact" w:val="964"/>
        </w:trPr>
        <w:tc>
          <w:tcPr>
            <w:tcW w:w="2410" w:type="dxa"/>
            <w:tcBorders>
              <w:top w:val="single" w:sz="4" w:space="0" w:color="000000"/>
              <w:left w:val="single" w:sz="4" w:space="0" w:color="000000"/>
              <w:bottom w:val="single" w:sz="4" w:space="0" w:color="000000"/>
            </w:tcBorders>
            <w:shd w:val="clear" w:color="auto" w:fill="FFFFFF"/>
            <w:vAlign w:val="center"/>
          </w:tcPr>
          <w:p w:rsidR="004B12E9" w:rsidRPr="004B12E9" w:rsidRDefault="004B12E9" w:rsidP="004B12E9">
            <w:pPr>
              <w:shd w:val="clear" w:color="auto" w:fill="FFFFFF"/>
              <w:snapToGrid w:val="0"/>
              <w:spacing w:after="0" w:line="240" w:lineRule="auto"/>
              <w:rPr>
                <w:rFonts w:ascii="Times New Roman" w:eastAsia="Calibri" w:hAnsi="Times New Roman" w:cs="Times New Roman"/>
                <w:b/>
                <w:color w:val="000000"/>
                <w:sz w:val="24"/>
                <w:szCs w:val="24"/>
              </w:rPr>
            </w:pPr>
            <w:r w:rsidRPr="004B12E9">
              <w:rPr>
                <w:rFonts w:ascii="Times New Roman" w:eastAsia="Calibri" w:hAnsi="Times New Roman" w:cs="Times New Roman"/>
                <w:b/>
                <w:color w:val="000000"/>
                <w:sz w:val="24"/>
                <w:szCs w:val="24"/>
              </w:rPr>
              <w:t>Вид профессиональной деятельности</w:t>
            </w:r>
          </w:p>
        </w:tc>
        <w:tc>
          <w:tcPr>
            <w:tcW w:w="992" w:type="dxa"/>
            <w:tcBorders>
              <w:top w:val="single" w:sz="4" w:space="0" w:color="000000"/>
              <w:left w:val="single" w:sz="4" w:space="0" w:color="000000"/>
              <w:bottom w:val="single" w:sz="4" w:space="0" w:color="000000"/>
            </w:tcBorders>
            <w:shd w:val="clear" w:color="auto" w:fill="FFFFFF"/>
            <w:vAlign w:val="center"/>
          </w:tcPr>
          <w:p w:rsidR="004B12E9" w:rsidRPr="004B12E9" w:rsidRDefault="004B12E9" w:rsidP="004B12E9">
            <w:pPr>
              <w:shd w:val="clear" w:color="auto" w:fill="FFFFFF"/>
              <w:snapToGrid w:val="0"/>
              <w:spacing w:after="0" w:line="240" w:lineRule="auto"/>
              <w:ind w:left="211"/>
              <w:rPr>
                <w:rFonts w:ascii="Times New Roman" w:eastAsia="Calibri" w:hAnsi="Times New Roman" w:cs="Times New Roman"/>
                <w:b/>
                <w:color w:val="000000"/>
                <w:sz w:val="24"/>
                <w:szCs w:val="24"/>
              </w:rPr>
            </w:pPr>
            <w:r w:rsidRPr="004B12E9">
              <w:rPr>
                <w:rFonts w:ascii="Times New Roman" w:eastAsia="Calibri" w:hAnsi="Times New Roman" w:cs="Times New Roman"/>
                <w:b/>
                <w:color w:val="000000"/>
                <w:sz w:val="24"/>
                <w:szCs w:val="24"/>
              </w:rPr>
              <w:t>Код</w:t>
            </w:r>
          </w:p>
        </w:tc>
        <w:tc>
          <w:tcPr>
            <w:tcW w:w="6252"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B12E9" w:rsidRPr="004B12E9" w:rsidRDefault="004B12E9" w:rsidP="004B12E9">
            <w:pPr>
              <w:shd w:val="clear" w:color="auto" w:fill="FFFFFF"/>
              <w:snapToGrid w:val="0"/>
              <w:spacing w:after="0" w:line="240" w:lineRule="auto"/>
              <w:ind w:left="480"/>
              <w:rPr>
                <w:rFonts w:ascii="Times New Roman" w:eastAsia="Calibri" w:hAnsi="Times New Roman" w:cs="Times New Roman"/>
                <w:b/>
                <w:color w:val="000000"/>
                <w:sz w:val="24"/>
                <w:szCs w:val="24"/>
              </w:rPr>
            </w:pPr>
            <w:r w:rsidRPr="004B12E9">
              <w:rPr>
                <w:rFonts w:ascii="Times New Roman" w:eastAsia="Calibri" w:hAnsi="Times New Roman" w:cs="Times New Roman"/>
                <w:b/>
                <w:color w:val="000000"/>
                <w:sz w:val="24"/>
                <w:szCs w:val="24"/>
              </w:rPr>
              <w:t>Наименование результата практики</w:t>
            </w:r>
          </w:p>
        </w:tc>
      </w:tr>
      <w:tr w:rsidR="004B12E9" w:rsidRPr="004B12E9" w:rsidTr="00787CBD">
        <w:trPr>
          <w:trHeight w:hRule="exact" w:val="670"/>
        </w:trPr>
        <w:tc>
          <w:tcPr>
            <w:tcW w:w="2410"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snapToGrid w:val="0"/>
              <w:spacing w:after="0" w:line="240" w:lineRule="auto"/>
              <w:rPr>
                <w:rFonts w:ascii="Times New Roman" w:eastAsia="Calibri" w:hAnsi="Times New Roman" w:cs="Times New Roman"/>
                <w:sz w:val="24"/>
                <w:szCs w:val="24"/>
              </w:rPr>
            </w:pPr>
            <w:r w:rsidRPr="004B12E9">
              <w:rPr>
                <w:rFonts w:ascii="Times New Roman" w:eastAsia="Calibri" w:hAnsi="Times New Roman" w:cs="Times New Roman"/>
                <w:sz w:val="24"/>
                <w:szCs w:val="24"/>
              </w:rPr>
              <w:t xml:space="preserve">Обслуживание клиентов </w:t>
            </w:r>
          </w:p>
        </w:tc>
        <w:tc>
          <w:tcPr>
            <w:tcW w:w="992"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snapToGrid w:val="0"/>
              <w:spacing w:after="0" w:line="240" w:lineRule="auto"/>
              <w:rPr>
                <w:rFonts w:ascii="Times New Roman" w:eastAsia="Calibri" w:hAnsi="Times New Roman" w:cs="Times New Roman"/>
                <w:sz w:val="24"/>
                <w:szCs w:val="24"/>
              </w:rPr>
            </w:pPr>
            <w:r w:rsidRPr="004B12E9">
              <w:rPr>
                <w:rFonts w:ascii="Times New Roman" w:eastAsia="Calibri" w:hAnsi="Times New Roman" w:cs="Times New Roman"/>
                <w:sz w:val="24"/>
                <w:szCs w:val="24"/>
              </w:rPr>
              <w:t>ПК 1.1</w:t>
            </w:r>
          </w:p>
        </w:tc>
        <w:tc>
          <w:tcPr>
            <w:tcW w:w="6252" w:type="dxa"/>
            <w:tcBorders>
              <w:top w:val="single" w:sz="4" w:space="0" w:color="000000"/>
              <w:left w:val="single" w:sz="4" w:space="0" w:color="000000"/>
              <w:bottom w:val="single" w:sz="4" w:space="0" w:color="000000"/>
              <w:right w:val="single" w:sz="4" w:space="0" w:color="000000"/>
            </w:tcBorders>
            <w:shd w:val="clear" w:color="auto" w:fill="FFFFFF"/>
          </w:tcPr>
          <w:p w:rsidR="004B12E9" w:rsidRPr="004B12E9" w:rsidRDefault="004B12E9" w:rsidP="004B12E9">
            <w:pPr>
              <w:snapToGrid w:val="0"/>
              <w:spacing w:after="0" w:line="240" w:lineRule="auto"/>
              <w:jc w:val="both"/>
              <w:rPr>
                <w:rFonts w:ascii="Times New Roman" w:eastAsia="Calibri" w:hAnsi="Times New Roman" w:cs="Times New Roman"/>
                <w:sz w:val="24"/>
                <w:szCs w:val="24"/>
              </w:rPr>
            </w:pPr>
            <w:r w:rsidRPr="004B12E9">
              <w:rPr>
                <w:rFonts w:ascii="Times New Roman" w:eastAsia="Calibri" w:hAnsi="Times New Roman" w:cs="Times New Roman"/>
                <w:sz w:val="24"/>
                <w:szCs w:val="24"/>
              </w:rPr>
              <w:t>Принимать заказ от потребителей и оформлять его</w:t>
            </w:r>
          </w:p>
        </w:tc>
      </w:tr>
      <w:tr w:rsidR="004B12E9" w:rsidRPr="004B12E9" w:rsidTr="00787CBD">
        <w:trPr>
          <w:trHeight w:hRule="exact" w:val="528"/>
        </w:trPr>
        <w:tc>
          <w:tcPr>
            <w:tcW w:w="2410"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snapToGrid w:val="0"/>
              <w:spacing w:after="0" w:line="240" w:lineRule="auto"/>
              <w:rPr>
                <w:rFonts w:ascii="Times New Roman" w:eastAsia="Calibri" w:hAnsi="Times New Roman" w:cs="Times New Roman"/>
                <w:sz w:val="24"/>
                <w:szCs w:val="24"/>
              </w:rPr>
            </w:pPr>
            <w:r w:rsidRPr="004B12E9">
              <w:rPr>
                <w:rFonts w:ascii="Times New Roman" w:eastAsia="Calibri" w:hAnsi="Times New Roman" w:cs="Times New Roman"/>
                <w:sz w:val="24"/>
                <w:szCs w:val="24"/>
              </w:rPr>
              <w:t xml:space="preserve">Обслуживание клиентов </w:t>
            </w:r>
          </w:p>
        </w:tc>
        <w:tc>
          <w:tcPr>
            <w:tcW w:w="992"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snapToGrid w:val="0"/>
              <w:spacing w:after="0" w:line="240" w:lineRule="auto"/>
              <w:rPr>
                <w:rFonts w:ascii="Times New Roman" w:eastAsia="Calibri" w:hAnsi="Times New Roman" w:cs="Times New Roman"/>
                <w:sz w:val="24"/>
                <w:szCs w:val="24"/>
              </w:rPr>
            </w:pPr>
            <w:r w:rsidRPr="004B12E9">
              <w:rPr>
                <w:rFonts w:ascii="Times New Roman" w:eastAsia="Calibri" w:hAnsi="Times New Roman" w:cs="Times New Roman"/>
                <w:sz w:val="24"/>
                <w:szCs w:val="24"/>
              </w:rPr>
              <w:t>ПК 1.2</w:t>
            </w:r>
          </w:p>
        </w:tc>
        <w:tc>
          <w:tcPr>
            <w:tcW w:w="6252" w:type="dxa"/>
            <w:tcBorders>
              <w:top w:val="single" w:sz="4" w:space="0" w:color="000000"/>
              <w:left w:val="single" w:sz="4" w:space="0" w:color="000000"/>
              <w:bottom w:val="single" w:sz="4" w:space="0" w:color="000000"/>
              <w:right w:val="single" w:sz="4" w:space="0" w:color="000000"/>
            </w:tcBorders>
            <w:shd w:val="clear" w:color="auto" w:fill="FFFFFF"/>
          </w:tcPr>
          <w:p w:rsidR="004B12E9" w:rsidRPr="004B12E9" w:rsidRDefault="004B12E9" w:rsidP="004B12E9">
            <w:pPr>
              <w:snapToGrid w:val="0"/>
              <w:spacing w:after="0" w:line="240" w:lineRule="auto"/>
              <w:jc w:val="both"/>
              <w:rPr>
                <w:rFonts w:ascii="Times New Roman" w:eastAsia="Calibri" w:hAnsi="Times New Roman" w:cs="Times New Roman"/>
                <w:sz w:val="24"/>
                <w:szCs w:val="24"/>
              </w:rPr>
            </w:pPr>
            <w:r w:rsidRPr="004B12E9">
              <w:rPr>
                <w:rFonts w:ascii="Times New Roman" w:eastAsia="Calibri" w:hAnsi="Times New Roman" w:cs="Times New Roman"/>
                <w:sz w:val="24"/>
                <w:szCs w:val="24"/>
              </w:rPr>
              <w:t>Бронировать и вести документацию</w:t>
            </w:r>
          </w:p>
        </w:tc>
      </w:tr>
      <w:tr w:rsidR="004B12E9" w:rsidRPr="004B12E9" w:rsidTr="00787CBD">
        <w:trPr>
          <w:trHeight w:hRule="exact" w:val="555"/>
        </w:trPr>
        <w:tc>
          <w:tcPr>
            <w:tcW w:w="2410"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snapToGrid w:val="0"/>
              <w:spacing w:after="0" w:line="240" w:lineRule="auto"/>
              <w:rPr>
                <w:rFonts w:ascii="Times New Roman" w:eastAsia="Calibri" w:hAnsi="Times New Roman" w:cs="Times New Roman"/>
                <w:sz w:val="24"/>
                <w:szCs w:val="24"/>
              </w:rPr>
            </w:pPr>
            <w:r w:rsidRPr="004B12E9">
              <w:rPr>
                <w:rFonts w:ascii="Times New Roman" w:eastAsia="Calibri" w:hAnsi="Times New Roman" w:cs="Times New Roman"/>
                <w:sz w:val="24"/>
                <w:szCs w:val="24"/>
              </w:rPr>
              <w:t>Обслуживание клиентов</w:t>
            </w:r>
          </w:p>
        </w:tc>
        <w:tc>
          <w:tcPr>
            <w:tcW w:w="992"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snapToGrid w:val="0"/>
              <w:spacing w:after="0" w:line="240" w:lineRule="auto"/>
              <w:rPr>
                <w:rFonts w:ascii="Times New Roman" w:eastAsia="Calibri" w:hAnsi="Times New Roman" w:cs="Times New Roman"/>
                <w:sz w:val="24"/>
                <w:szCs w:val="24"/>
              </w:rPr>
            </w:pPr>
            <w:r w:rsidRPr="004B12E9">
              <w:rPr>
                <w:rFonts w:ascii="Times New Roman" w:eastAsia="Calibri" w:hAnsi="Times New Roman" w:cs="Times New Roman"/>
                <w:sz w:val="24"/>
                <w:szCs w:val="24"/>
              </w:rPr>
              <w:t>ПК 1.3</w:t>
            </w:r>
          </w:p>
        </w:tc>
        <w:tc>
          <w:tcPr>
            <w:tcW w:w="6252" w:type="dxa"/>
            <w:tcBorders>
              <w:top w:val="single" w:sz="4" w:space="0" w:color="000000"/>
              <w:left w:val="single" w:sz="4" w:space="0" w:color="000000"/>
              <w:bottom w:val="single" w:sz="4" w:space="0" w:color="000000"/>
              <w:right w:val="single" w:sz="4" w:space="0" w:color="000000"/>
            </w:tcBorders>
            <w:shd w:val="clear" w:color="auto" w:fill="FFFFFF"/>
          </w:tcPr>
          <w:p w:rsidR="004B12E9" w:rsidRPr="004B12E9" w:rsidRDefault="004B12E9" w:rsidP="004B12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after="0" w:line="240" w:lineRule="auto"/>
              <w:rPr>
                <w:rFonts w:ascii="Times New Roman" w:eastAsia="Calibri" w:hAnsi="Times New Roman" w:cs="Times New Roman"/>
                <w:sz w:val="24"/>
                <w:szCs w:val="24"/>
              </w:rPr>
            </w:pPr>
            <w:r w:rsidRPr="004B12E9">
              <w:rPr>
                <w:rFonts w:ascii="Times New Roman" w:eastAsia="Calibri" w:hAnsi="Times New Roman" w:cs="Times New Roman"/>
                <w:sz w:val="24"/>
                <w:szCs w:val="24"/>
              </w:rPr>
              <w:t xml:space="preserve">Информировать потребителя о бронировании </w:t>
            </w:r>
          </w:p>
        </w:tc>
      </w:tr>
    </w:tbl>
    <w:p w:rsidR="004B12E9" w:rsidRPr="004B12E9" w:rsidRDefault="004B12E9" w:rsidP="004B12E9">
      <w:pPr>
        <w:shd w:val="clear" w:color="auto" w:fill="FFFFFF"/>
        <w:spacing w:after="0" w:line="240" w:lineRule="auto"/>
        <w:ind w:left="14"/>
        <w:jc w:val="center"/>
        <w:rPr>
          <w:rFonts w:ascii="Times New Roman" w:eastAsia="Calibri" w:hAnsi="Times New Roman" w:cs="Times New Roman"/>
          <w:b/>
          <w:bCs/>
          <w:color w:val="000000"/>
          <w:sz w:val="28"/>
          <w:szCs w:val="28"/>
        </w:rPr>
      </w:pPr>
    </w:p>
    <w:p w:rsidR="004B12E9" w:rsidRPr="004B12E9" w:rsidRDefault="004B12E9" w:rsidP="004D1F5E">
      <w:pPr>
        <w:pStyle w:val="aa"/>
        <w:widowControl w:val="0"/>
        <w:numPr>
          <w:ilvl w:val="0"/>
          <w:numId w:val="67"/>
        </w:numPr>
        <w:shd w:val="clear" w:color="auto" w:fill="FFFFFF"/>
        <w:suppressAutoHyphens/>
        <w:autoSpaceDE w:val="0"/>
        <w:spacing w:after="0" w:line="240" w:lineRule="auto"/>
        <w:rPr>
          <w:rFonts w:ascii="Times New Roman" w:eastAsia="Calibri" w:hAnsi="Times New Roman" w:cs="Times New Roman"/>
          <w:b/>
          <w:bCs/>
          <w:color w:val="000000"/>
          <w:sz w:val="28"/>
          <w:szCs w:val="28"/>
        </w:rPr>
      </w:pPr>
      <w:r w:rsidRPr="004B12E9">
        <w:rPr>
          <w:rFonts w:ascii="Times New Roman" w:eastAsia="Calibri" w:hAnsi="Times New Roman" w:cs="Times New Roman"/>
          <w:b/>
          <w:bCs/>
          <w:color w:val="000000"/>
          <w:sz w:val="28"/>
          <w:szCs w:val="28"/>
        </w:rPr>
        <w:t>СТРУКТУРА И СОДЕРЖАНИЕ ПРОГРАММЫ УЧЕБНОЙ ПРАКТИКИ</w:t>
      </w:r>
    </w:p>
    <w:p w:rsidR="004B12E9" w:rsidRPr="004B12E9" w:rsidRDefault="004B12E9" w:rsidP="004B12E9">
      <w:pPr>
        <w:shd w:val="clear" w:color="auto" w:fill="FFFFFF"/>
        <w:spacing w:after="0" w:line="240" w:lineRule="auto"/>
        <w:ind w:left="360"/>
        <w:rPr>
          <w:rFonts w:ascii="Times New Roman" w:eastAsia="Calibri" w:hAnsi="Times New Roman" w:cs="Times New Roman"/>
          <w:color w:val="000000"/>
          <w:sz w:val="28"/>
          <w:szCs w:val="28"/>
        </w:rPr>
      </w:pPr>
      <w:r w:rsidRPr="004B12E9">
        <w:rPr>
          <w:rFonts w:ascii="Times New Roman" w:eastAsia="Calibri" w:hAnsi="Times New Roman" w:cs="Times New Roman"/>
          <w:color w:val="000000"/>
          <w:sz w:val="28"/>
          <w:szCs w:val="28"/>
        </w:rPr>
        <w:t>3.1.Тематический план</w:t>
      </w:r>
    </w:p>
    <w:tbl>
      <w:tblPr>
        <w:tblW w:w="9654" w:type="dxa"/>
        <w:tblInd w:w="40" w:type="dxa"/>
        <w:tblLayout w:type="fixed"/>
        <w:tblCellMar>
          <w:left w:w="40" w:type="dxa"/>
          <w:right w:w="40" w:type="dxa"/>
        </w:tblCellMar>
        <w:tblLook w:val="0000"/>
      </w:tblPr>
      <w:tblGrid>
        <w:gridCol w:w="2374"/>
        <w:gridCol w:w="3013"/>
        <w:gridCol w:w="2551"/>
        <w:gridCol w:w="1716"/>
      </w:tblGrid>
      <w:tr w:rsidR="004B12E9" w:rsidRPr="004B12E9" w:rsidTr="00787CBD">
        <w:trPr>
          <w:trHeight w:hRule="exact" w:val="1095"/>
        </w:trPr>
        <w:tc>
          <w:tcPr>
            <w:tcW w:w="2374"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shd w:val="clear" w:color="auto" w:fill="FFFFFF"/>
              <w:snapToGrid w:val="0"/>
              <w:spacing w:after="0" w:line="240" w:lineRule="auto"/>
              <w:ind w:left="53" w:right="38"/>
              <w:rPr>
                <w:rFonts w:ascii="Times New Roman" w:eastAsia="Calibri" w:hAnsi="Times New Roman" w:cs="Times New Roman"/>
                <w:b/>
                <w:color w:val="000000"/>
                <w:sz w:val="24"/>
                <w:szCs w:val="24"/>
              </w:rPr>
            </w:pPr>
            <w:r w:rsidRPr="004B12E9">
              <w:rPr>
                <w:rFonts w:ascii="Times New Roman" w:eastAsia="Calibri" w:hAnsi="Times New Roman" w:cs="Times New Roman"/>
                <w:b/>
                <w:color w:val="000000"/>
                <w:sz w:val="24"/>
                <w:szCs w:val="24"/>
              </w:rPr>
              <w:t>Коды формируемых ком</w:t>
            </w:r>
            <w:r w:rsidRPr="004B12E9">
              <w:rPr>
                <w:rFonts w:ascii="Times New Roman" w:eastAsia="Calibri" w:hAnsi="Times New Roman" w:cs="Times New Roman"/>
                <w:b/>
                <w:color w:val="000000"/>
                <w:sz w:val="24"/>
                <w:szCs w:val="24"/>
              </w:rPr>
              <w:softHyphen/>
              <w:t>петенций</w:t>
            </w:r>
          </w:p>
        </w:tc>
        <w:tc>
          <w:tcPr>
            <w:tcW w:w="3013"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shd w:val="clear" w:color="auto" w:fill="FFFFFF"/>
              <w:snapToGrid w:val="0"/>
              <w:spacing w:after="0" w:line="240" w:lineRule="auto"/>
              <w:ind w:left="158" w:right="158"/>
              <w:rPr>
                <w:rFonts w:ascii="Times New Roman" w:eastAsia="Calibri" w:hAnsi="Times New Roman" w:cs="Times New Roman"/>
                <w:b/>
                <w:color w:val="000000"/>
                <w:sz w:val="24"/>
                <w:szCs w:val="24"/>
              </w:rPr>
            </w:pPr>
            <w:r w:rsidRPr="004B12E9">
              <w:rPr>
                <w:rFonts w:ascii="Times New Roman" w:eastAsia="Calibri" w:hAnsi="Times New Roman" w:cs="Times New Roman"/>
                <w:b/>
                <w:color w:val="000000"/>
                <w:sz w:val="24"/>
                <w:szCs w:val="24"/>
              </w:rPr>
              <w:t>Наименование профессионального модуля</w:t>
            </w:r>
          </w:p>
        </w:tc>
        <w:tc>
          <w:tcPr>
            <w:tcW w:w="2551"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shd w:val="clear" w:color="auto" w:fill="FFFFFF"/>
              <w:snapToGrid w:val="0"/>
              <w:spacing w:after="0" w:line="240" w:lineRule="auto"/>
              <w:ind w:left="58" w:right="-40"/>
              <w:rPr>
                <w:rFonts w:ascii="Times New Roman" w:eastAsia="Calibri" w:hAnsi="Times New Roman" w:cs="Times New Roman"/>
                <w:b/>
                <w:color w:val="000000"/>
                <w:sz w:val="24"/>
                <w:szCs w:val="24"/>
              </w:rPr>
            </w:pPr>
            <w:r w:rsidRPr="004B12E9">
              <w:rPr>
                <w:rFonts w:ascii="Times New Roman" w:eastAsia="Calibri" w:hAnsi="Times New Roman" w:cs="Times New Roman"/>
                <w:b/>
                <w:color w:val="000000"/>
                <w:sz w:val="24"/>
                <w:szCs w:val="24"/>
              </w:rPr>
              <w:t>Объем времени, отведенный на практику (в неделях, часах)</w:t>
            </w:r>
          </w:p>
        </w:tc>
        <w:tc>
          <w:tcPr>
            <w:tcW w:w="1716" w:type="dxa"/>
            <w:tcBorders>
              <w:top w:val="single" w:sz="4" w:space="0" w:color="000000"/>
              <w:left w:val="single" w:sz="4" w:space="0" w:color="000000"/>
              <w:bottom w:val="single" w:sz="4" w:space="0" w:color="000000"/>
              <w:right w:val="single" w:sz="4" w:space="0" w:color="000000"/>
            </w:tcBorders>
            <w:shd w:val="clear" w:color="auto" w:fill="FFFFFF"/>
          </w:tcPr>
          <w:p w:rsidR="004B12E9" w:rsidRPr="004B12E9" w:rsidRDefault="004B12E9" w:rsidP="004B12E9">
            <w:pPr>
              <w:shd w:val="clear" w:color="auto" w:fill="FFFFFF"/>
              <w:snapToGrid w:val="0"/>
              <w:spacing w:after="0" w:line="240" w:lineRule="auto"/>
              <w:ind w:left="192" w:right="101"/>
              <w:rPr>
                <w:rFonts w:ascii="Times New Roman" w:eastAsia="Calibri" w:hAnsi="Times New Roman" w:cs="Times New Roman"/>
                <w:b/>
                <w:color w:val="000000"/>
                <w:sz w:val="24"/>
                <w:szCs w:val="24"/>
              </w:rPr>
            </w:pPr>
            <w:r w:rsidRPr="004B12E9">
              <w:rPr>
                <w:rFonts w:ascii="Times New Roman" w:eastAsia="Calibri" w:hAnsi="Times New Roman" w:cs="Times New Roman"/>
                <w:b/>
                <w:color w:val="000000"/>
                <w:sz w:val="24"/>
                <w:szCs w:val="24"/>
              </w:rPr>
              <w:t>Сроки проведения</w:t>
            </w:r>
          </w:p>
        </w:tc>
      </w:tr>
      <w:tr w:rsidR="004B12E9" w:rsidRPr="004B12E9" w:rsidTr="00787CBD">
        <w:trPr>
          <w:trHeight w:hRule="exact" w:val="927"/>
        </w:trPr>
        <w:tc>
          <w:tcPr>
            <w:tcW w:w="2374"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shd w:val="clear" w:color="auto" w:fill="FFFFFF"/>
              <w:snapToGrid w:val="0"/>
              <w:spacing w:after="0" w:line="240" w:lineRule="auto"/>
              <w:rPr>
                <w:rFonts w:ascii="Times New Roman" w:eastAsia="Calibri" w:hAnsi="Times New Roman" w:cs="Times New Roman"/>
                <w:sz w:val="24"/>
                <w:szCs w:val="24"/>
              </w:rPr>
            </w:pPr>
            <w:r w:rsidRPr="004B12E9">
              <w:rPr>
                <w:rFonts w:ascii="Times New Roman" w:eastAsia="Calibri" w:hAnsi="Times New Roman" w:cs="Times New Roman"/>
                <w:sz w:val="24"/>
                <w:szCs w:val="24"/>
              </w:rPr>
              <w:t>ПК 1.1.</w:t>
            </w:r>
          </w:p>
          <w:p w:rsidR="004B12E9" w:rsidRPr="004B12E9" w:rsidRDefault="004B12E9" w:rsidP="004B12E9">
            <w:pPr>
              <w:shd w:val="clear" w:color="auto" w:fill="FFFFFF"/>
              <w:spacing w:after="0" w:line="240" w:lineRule="auto"/>
              <w:rPr>
                <w:rFonts w:ascii="Times New Roman" w:eastAsia="Calibri" w:hAnsi="Times New Roman" w:cs="Times New Roman"/>
                <w:sz w:val="24"/>
                <w:szCs w:val="24"/>
              </w:rPr>
            </w:pPr>
            <w:r w:rsidRPr="004B12E9">
              <w:rPr>
                <w:rFonts w:ascii="Times New Roman" w:eastAsia="Calibri" w:hAnsi="Times New Roman" w:cs="Times New Roman"/>
                <w:sz w:val="24"/>
                <w:szCs w:val="24"/>
              </w:rPr>
              <w:t>ПК 1.2. </w:t>
            </w:r>
          </w:p>
          <w:p w:rsidR="004B12E9" w:rsidRPr="004B12E9" w:rsidRDefault="004B12E9" w:rsidP="004B12E9">
            <w:pPr>
              <w:shd w:val="clear" w:color="auto" w:fill="FFFFFF"/>
              <w:spacing w:after="0" w:line="240" w:lineRule="auto"/>
              <w:rPr>
                <w:rFonts w:ascii="Times New Roman" w:eastAsia="Calibri" w:hAnsi="Times New Roman" w:cs="Times New Roman"/>
                <w:sz w:val="24"/>
                <w:szCs w:val="24"/>
              </w:rPr>
            </w:pPr>
            <w:r w:rsidRPr="004B12E9">
              <w:rPr>
                <w:rFonts w:ascii="Times New Roman" w:eastAsia="Calibri" w:hAnsi="Times New Roman" w:cs="Times New Roman"/>
                <w:sz w:val="24"/>
                <w:szCs w:val="24"/>
              </w:rPr>
              <w:t>ПК 1.3</w:t>
            </w:r>
          </w:p>
          <w:p w:rsidR="004B12E9" w:rsidRPr="004B12E9" w:rsidRDefault="004B12E9" w:rsidP="004B12E9">
            <w:pPr>
              <w:shd w:val="clear" w:color="auto" w:fill="FFFFFF"/>
              <w:spacing w:after="0" w:line="240" w:lineRule="auto"/>
              <w:rPr>
                <w:rFonts w:ascii="Times New Roman" w:eastAsia="Calibri" w:hAnsi="Times New Roman" w:cs="Times New Roman"/>
                <w:sz w:val="24"/>
                <w:szCs w:val="24"/>
              </w:rPr>
            </w:pPr>
          </w:p>
        </w:tc>
        <w:tc>
          <w:tcPr>
            <w:tcW w:w="3013"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shd w:val="clear" w:color="auto" w:fill="FFFFFF"/>
              <w:snapToGrid w:val="0"/>
              <w:spacing w:after="0" w:line="240" w:lineRule="auto"/>
              <w:ind w:left="38"/>
              <w:jc w:val="center"/>
              <w:rPr>
                <w:rFonts w:ascii="Times New Roman" w:eastAsia="Calibri" w:hAnsi="Times New Roman" w:cs="Times New Roman"/>
                <w:color w:val="000000"/>
                <w:sz w:val="24"/>
                <w:szCs w:val="24"/>
              </w:rPr>
            </w:pPr>
          </w:p>
          <w:p w:rsidR="004B12E9" w:rsidRPr="004B12E9" w:rsidRDefault="004B12E9" w:rsidP="004B12E9">
            <w:pPr>
              <w:shd w:val="clear" w:color="auto" w:fill="FFFFFF"/>
              <w:spacing w:after="0" w:line="240" w:lineRule="auto"/>
              <w:rPr>
                <w:rFonts w:ascii="Times New Roman" w:eastAsia="Calibri" w:hAnsi="Times New Roman" w:cs="Times New Roman"/>
                <w:b/>
                <w:i/>
                <w:sz w:val="24"/>
                <w:szCs w:val="24"/>
              </w:rPr>
            </w:pPr>
            <w:r w:rsidRPr="004B12E9">
              <w:rPr>
                <w:rFonts w:ascii="Times New Roman" w:eastAsia="Calibri" w:hAnsi="Times New Roman" w:cs="Times New Roman"/>
                <w:sz w:val="24"/>
                <w:szCs w:val="24"/>
              </w:rPr>
              <w:t>ПМ.01 «Бронирование гостиничных услуг»</w:t>
            </w:r>
            <w:r w:rsidRPr="004B12E9">
              <w:rPr>
                <w:rFonts w:ascii="Times New Roman" w:eastAsia="Calibri" w:hAnsi="Times New Roman" w:cs="Times New Roman"/>
                <w:b/>
                <w:i/>
                <w:sz w:val="24"/>
                <w:szCs w:val="24"/>
              </w:rPr>
              <w:t xml:space="preserve"> </w:t>
            </w:r>
          </w:p>
        </w:tc>
        <w:tc>
          <w:tcPr>
            <w:tcW w:w="2551"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shd w:val="clear" w:color="auto" w:fill="FFFFFF"/>
              <w:snapToGrid w:val="0"/>
              <w:spacing w:after="0" w:line="240" w:lineRule="auto"/>
              <w:rPr>
                <w:rFonts w:ascii="Times New Roman" w:eastAsia="Calibri" w:hAnsi="Times New Roman" w:cs="Times New Roman"/>
                <w:sz w:val="24"/>
                <w:szCs w:val="24"/>
              </w:rPr>
            </w:pPr>
            <w:r w:rsidRPr="004B12E9">
              <w:rPr>
                <w:rFonts w:ascii="Times New Roman" w:eastAsia="Calibri" w:hAnsi="Times New Roman" w:cs="Times New Roman"/>
                <w:sz w:val="24"/>
                <w:szCs w:val="24"/>
              </w:rPr>
              <w:t>1 неделя</w:t>
            </w:r>
          </w:p>
          <w:p w:rsidR="004B12E9" w:rsidRPr="004B12E9" w:rsidRDefault="004B12E9" w:rsidP="004B12E9">
            <w:pPr>
              <w:shd w:val="clear" w:color="auto" w:fill="FFFFFF"/>
              <w:spacing w:after="0" w:line="240" w:lineRule="auto"/>
              <w:rPr>
                <w:rFonts w:ascii="Times New Roman" w:eastAsia="Calibri" w:hAnsi="Times New Roman" w:cs="Times New Roman"/>
                <w:sz w:val="24"/>
                <w:szCs w:val="24"/>
              </w:rPr>
            </w:pPr>
            <w:r w:rsidRPr="004B12E9">
              <w:rPr>
                <w:rFonts w:ascii="Times New Roman" w:eastAsia="Calibri" w:hAnsi="Times New Roman" w:cs="Times New Roman"/>
                <w:sz w:val="24"/>
                <w:szCs w:val="24"/>
              </w:rPr>
              <w:t>36 ч.</w:t>
            </w:r>
          </w:p>
        </w:tc>
        <w:tc>
          <w:tcPr>
            <w:tcW w:w="1716" w:type="dxa"/>
            <w:tcBorders>
              <w:top w:val="single" w:sz="4" w:space="0" w:color="000000"/>
              <w:left w:val="single" w:sz="4" w:space="0" w:color="000000"/>
              <w:bottom w:val="single" w:sz="4" w:space="0" w:color="000000"/>
              <w:right w:val="single" w:sz="4" w:space="0" w:color="000000"/>
            </w:tcBorders>
            <w:shd w:val="clear" w:color="auto" w:fill="FFFFFF"/>
          </w:tcPr>
          <w:p w:rsidR="004B12E9" w:rsidRPr="004B12E9" w:rsidRDefault="004B12E9" w:rsidP="004B12E9">
            <w:pPr>
              <w:shd w:val="clear" w:color="auto" w:fill="FFFFFF"/>
              <w:snapToGrid w:val="0"/>
              <w:spacing w:after="0" w:line="240" w:lineRule="auto"/>
              <w:rPr>
                <w:rFonts w:ascii="Times New Roman" w:eastAsia="Calibri" w:hAnsi="Times New Roman" w:cs="Times New Roman"/>
                <w:sz w:val="24"/>
                <w:szCs w:val="24"/>
              </w:rPr>
            </w:pPr>
          </w:p>
        </w:tc>
      </w:tr>
    </w:tbl>
    <w:p w:rsidR="004B12E9" w:rsidRPr="004B12E9" w:rsidRDefault="004B12E9" w:rsidP="004B12E9">
      <w:pPr>
        <w:shd w:val="clear" w:color="auto" w:fill="FFFFFF"/>
        <w:spacing w:after="0" w:line="240" w:lineRule="auto"/>
        <w:ind w:left="19"/>
        <w:rPr>
          <w:rFonts w:ascii="Times New Roman" w:eastAsia="Calibri" w:hAnsi="Times New Roman" w:cs="Times New Roman"/>
          <w:color w:val="000000"/>
          <w:sz w:val="28"/>
          <w:szCs w:val="28"/>
        </w:rPr>
      </w:pPr>
    </w:p>
    <w:p w:rsidR="004B12E9" w:rsidRPr="004B12E9" w:rsidRDefault="004B12E9" w:rsidP="004B12E9">
      <w:pPr>
        <w:shd w:val="clear" w:color="auto" w:fill="FFFFFF"/>
        <w:spacing w:after="0" w:line="240" w:lineRule="auto"/>
        <w:rPr>
          <w:rFonts w:ascii="Times New Roman" w:eastAsia="Calibri" w:hAnsi="Times New Roman" w:cs="Times New Roman"/>
          <w:color w:val="000000"/>
          <w:sz w:val="28"/>
          <w:szCs w:val="28"/>
        </w:rPr>
      </w:pPr>
      <w:r w:rsidRPr="004B12E9">
        <w:rPr>
          <w:rFonts w:ascii="Times New Roman" w:eastAsia="Calibri" w:hAnsi="Times New Roman" w:cs="Times New Roman"/>
          <w:color w:val="000000"/>
          <w:sz w:val="28"/>
          <w:szCs w:val="28"/>
        </w:rPr>
        <w:t>3.2.Содержание практики</w:t>
      </w:r>
    </w:p>
    <w:tbl>
      <w:tblPr>
        <w:tblW w:w="0" w:type="auto"/>
        <w:tblInd w:w="40" w:type="dxa"/>
        <w:tblLayout w:type="fixed"/>
        <w:tblCellMar>
          <w:left w:w="40" w:type="dxa"/>
          <w:right w:w="40" w:type="dxa"/>
        </w:tblCellMar>
        <w:tblLook w:val="0000"/>
      </w:tblPr>
      <w:tblGrid>
        <w:gridCol w:w="1928"/>
        <w:gridCol w:w="1928"/>
        <w:gridCol w:w="2044"/>
        <w:gridCol w:w="2500"/>
        <w:gridCol w:w="1255"/>
      </w:tblGrid>
      <w:tr w:rsidR="004B12E9" w:rsidRPr="004B12E9" w:rsidTr="00787CBD">
        <w:trPr>
          <w:trHeight w:val="1718"/>
        </w:trPr>
        <w:tc>
          <w:tcPr>
            <w:tcW w:w="1928" w:type="dxa"/>
            <w:tcBorders>
              <w:top w:val="single" w:sz="4" w:space="0" w:color="000000"/>
              <w:left w:val="single" w:sz="4" w:space="0" w:color="000000"/>
            </w:tcBorders>
            <w:shd w:val="clear" w:color="auto" w:fill="FFFFFF"/>
          </w:tcPr>
          <w:p w:rsidR="004B12E9" w:rsidRPr="004B12E9" w:rsidRDefault="004B12E9" w:rsidP="004B12E9">
            <w:pPr>
              <w:shd w:val="clear" w:color="auto" w:fill="FFFFFF"/>
              <w:snapToGrid w:val="0"/>
              <w:spacing w:after="0" w:line="240" w:lineRule="auto"/>
              <w:rPr>
                <w:rFonts w:ascii="Times New Roman" w:eastAsia="Calibri" w:hAnsi="Times New Roman" w:cs="Times New Roman"/>
                <w:b/>
                <w:color w:val="000000"/>
              </w:rPr>
            </w:pPr>
            <w:r w:rsidRPr="004B12E9">
              <w:rPr>
                <w:rFonts w:ascii="Times New Roman" w:eastAsia="Calibri" w:hAnsi="Times New Roman" w:cs="Times New Roman"/>
                <w:b/>
                <w:color w:val="000000"/>
              </w:rPr>
              <w:t>Виды</w:t>
            </w:r>
          </w:p>
          <w:p w:rsidR="004B12E9" w:rsidRPr="004B12E9" w:rsidRDefault="004B12E9" w:rsidP="004B12E9">
            <w:pPr>
              <w:shd w:val="clear" w:color="auto" w:fill="FFFFFF"/>
              <w:spacing w:after="0" w:line="240" w:lineRule="auto"/>
              <w:rPr>
                <w:rFonts w:ascii="Times New Roman" w:eastAsia="Calibri" w:hAnsi="Times New Roman" w:cs="Times New Roman"/>
                <w:b/>
                <w:color w:val="000000"/>
              </w:rPr>
            </w:pPr>
            <w:r w:rsidRPr="004B12E9">
              <w:rPr>
                <w:rFonts w:ascii="Times New Roman" w:eastAsia="Calibri" w:hAnsi="Times New Roman" w:cs="Times New Roman"/>
                <w:b/>
                <w:color w:val="000000"/>
              </w:rPr>
              <w:t>деятельности</w:t>
            </w:r>
          </w:p>
        </w:tc>
        <w:tc>
          <w:tcPr>
            <w:tcW w:w="1928" w:type="dxa"/>
            <w:tcBorders>
              <w:top w:val="single" w:sz="4" w:space="0" w:color="000000"/>
              <w:left w:val="single" w:sz="4" w:space="0" w:color="000000"/>
            </w:tcBorders>
            <w:shd w:val="clear" w:color="auto" w:fill="FFFFFF"/>
          </w:tcPr>
          <w:p w:rsidR="004B12E9" w:rsidRPr="004B12E9" w:rsidRDefault="004B12E9" w:rsidP="004B12E9">
            <w:pPr>
              <w:shd w:val="clear" w:color="auto" w:fill="FFFFFF"/>
              <w:snapToGrid w:val="0"/>
              <w:spacing w:after="0" w:line="240" w:lineRule="auto"/>
              <w:ind w:left="134"/>
              <w:rPr>
                <w:rFonts w:ascii="Times New Roman" w:eastAsia="Calibri" w:hAnsi="Times New Roman" w:cs="Times New Roman"/>
                <w:b/>
                <w:color w:val="000000"/>
              </w:rPr>
            </w:pPr>
            <w:r w:rsidRPr="004B12E9">
              <w:rPr>
                <w:rFonts w:ascii="Times New Roman" w:eastAsia="Calibri" w:hAnsi="Times New Roman" w:cs="Times New Roman"/>
                <w:b/>
                <w:color w:val="000000"/>
              </w:rPr>
              <w:t xml:space="preserve">Виды </w:t>
            </w:r>
          </w:p>
          <w:p w:rsidR="004B12E9" w:rsidRPr="004B12E9" w:rsidRDefault="004B12E9" w:rsidP="004B12E9">
            <w:pPr>
              <w:shd w:val="clear" w:color="auto" w:fill="FFFFFF"/>
              <w:spacing w:after="0" w:line="240" w:lineRule="auto"/>
              <w:ind w:left="134"/>
              <w:rPr>
                <w:rFonts w:ascii="Times New Roman" w:eastAsia="Calibri" w:hAnsi="Times New Roman" w:cs="Times New Roman"/>
                <w:b/>
                <w:color w:val="000000"/>
              </w:rPr>
            </w:pPr>
            <w:r w:rsidRPr="004B12E9">
              <w:rPr>
                <w:rFonts w:ascii="Times New Roman" w:eastAsia="Calibri" w:hAnsi="Times New Roman" w:cs="Times New Roman"/>
                <w:b/>
                <w:color w:val="000000"/>
              </w:rPr>
              <w:t>работ</w:t>
            </w:r>
          </w:p>
        </w:tc>
        <w:tc>
          <w:tcPr>
            <w:tcW w:w="2044" w:type="dxa"/>
            <w:tcBorders>
              <w:top w:val="single" w:sz="4" w:space="0" w:color="000000"/>
              <w:left w:val="single" w:sz="4" w:space="0" w:color="000000"/>
            </w:tcBorders>
            <w:shd w:val="clear" w:color="auto" w:fill="FFFFFF"/>
          </w:tcPr>
          <w:p w:rsidR="004B12E9" w:rsidRPr="004B12E9" w:rsidRDefault="004B12E9" w:rsidP="004B12E9">
            <w:pPr>
              <w:shd w:val="clear" w:color="auto" w:fill="FFFFFF"/>
              <w:snapToGrid w:val="0"/>
              <w:spacing w:after="0" w:line="240" w:lineRule="auto"/>
              <w:rPr>
                <w:rFonts w:ascii="Times New Roman" w:eastAsia="Calibri" w:hAnsi="Times New Roman" w:cs="Times New Roman"/>
                <w:b/>
                <w:color w:val="000000"/>
              </w:rPr>
            </w:pPr>
            <w:r w:rsidRPr="004B12E9">
              <w:rPr>
                <w:rFonts w:ascii="Times New Roman" w:eastAsia="Calibri" w:hAnsi="Times New Roman" w:cs="Times New Roman"/>
                <w:b/>
                <w:color w:val="000000"/>
              </w:rPr>
              <w:t>Содержание</w:t>
            </w:r>
          </w:p>
          <w:p w:rsidR="004B12E9" w:rsidRPr="004B12E9" w:rsidRDefault="004B12E9" w:rsidP="004B12E9">
            <w:pPr>
              <w:shd w:val="clear" w:color="auto" w:fill="FFFFFF"/>
              <w:spacing w:after="0" w:line="240" w:lineRule="auto"/>
              <w:rPr>
                <w:rFonts w:ascii="Times New Roman" w:eastAsia="Calibri" w:hAnsi="Times New Roman" w:cs="Times New Roman"/>
                <w:b/>
                <w:color w:val="000000"/>
              </w:rPr>
            </w:pPr>
            <w:r w:rsidRPr="004B12E9">
              <w:rPr>
                <w:rFonts w:ascii="Times New Roman" w:eastAsia="Calibri" w:hAnsi="Times New Roman" w:cs="Times New Roman"/>
                <w:b/>
                <w:color w:val="000000"/>
              </w:rPr>
              <w:t>освоенного</w:t>
            </w:r>
          </w:p>
          <w:p w:rsidR="004B12E9" w:rsidRPr="004B12E9" w:rsidRDefault="004B12E9" w:rsidP="004B12E9">
            <w:pPr>
              <w:shd w:val="clear" w:color="auto" w:fill="FFFFFF"/>
              <w:spacing w:after="0" w:line="240" w:lineRule="auto"/>
              <w:rPr>
                <w:rFonts w:ascii="Times New Roman" w:eastAsia="Calibri" w:hAnsi="Times New Roman" w:cs="Times New Roman"/>
                <w:b/>
                <w:color w:val="000000"/>
              </w:rPr>
            </w:pPr>
            <w:r w:rsidRPr="004B12E9">
              <w:rPr>
                <w:rFonts w:ascii="Times New Roman" w:eastAsia="Calibri" w:hAnsi="Times New Roman" w:cs="Times New Roman"/>
                <w:b/>
                <w:color w:val="000000"/>
              </w:rPr>
              <w:t>учебного материала, необходимого</w:t>
            </w:r>
          </w:p>
          <w:p w:rsidR="004B12E9" w:rsidRPr="004B12E9" w:rsidRDefault="004B12E9" w:rsidP="004B12E9">
            <w:pPr>
              <w:shd w:val="clear" w:color="auto" w:fill="FFFFFF"/>
              <w:spacing w:after="0" w:line="240" w:lineRule="auto"/>
              <w:rPr>
                <w:rFonts w:ascii="Times New Roman" w:eastAsia="Calibri" w:hAnsi="Times New Roman" w:cs="Times New Roman"/>
                <w:b/>
                <w:color w:val="000000"/>
              </w:rPr>
            </w:pPr>
            <w:r w:rsidRPr="004B12E9">
              <w:rPr>
                <w:rFonts w:ascii="Times New Roman" w:eastAsia="Calibri" w:hAnsi="Times New Roman" w:cs="Times New Roman"/>
                <w:b/>
                <w:color w:val="000000"/>
              </w:rPr>
              <w:t>для выполнения</w:t>
            </w:r>
          </w:p>
          <w:p w:rsidR="004B12E9" w:rsidRPr="004B12E9" w:rsidRDefault="004B12E9" w:rsidP="004B12E9">
            <w:pPr>
              <w:shd w:val="clear" w:color="auto" w:fill="FFFFFF"/>
              <w:spacing w:after="0" w:line="240" w:lineRule="auto"/>
              <w:rPr>
                <w:rFonts w:ascii="Times New Roman" w:eastAsia="Calibri" w:hAnsi="Times New Roman" w:cs="Times New Roman"/>
                <w:b/>
                <w:color w:val="000000"/>
              </w:rPr>
            </w:pPr>
            <w:r w:rsidRPr="004B12E9">
              <w:rPr>
                <w:rFonts w:ascii="Times New Roman" w:eastAsia="Calibri" w:hAnsi="Times New Roman" w:cs="Times New Roman"/>
                <w:b/>
                <w:color w:val="000000"/>
              </w:rPr>
              <w:t>видов работ</w:t>
            </w:r>
          </w:p>
        </w:tc>
        <w:tc>
          <w:tcPr>
            <w:tcW w:w="2500" w:type="dxa"/>
            <w:tcBorders>
              <w:top w:val="single" w:sz="4" w:space="0" w:color="000000"/>
              <w:left w:val="single" w:sz="4" w:space="0" w:color="000000"/>
            </w:tcBorders>
            <w:shd w:val="clear" w:color="auto" w:fill="FFFFFF"/>
          </w:tcPr>
          <w:p w:rsidR="004B12E9" w:rsidRPr="004B12E9" w:rsidRDefault="004B12E9" w:rsidP="004B12E9">
            <w:pPr>
              <w:shd w:val="clear" w:color="auto" w:fill="FFFFFF"/>
              <w:snapToGrid w:val="0"/>
              <w:spacing w:after="0" w:line="240" w:lineRule="auto"/>
              <w:rPr>
                <w:rFonts w:ascii="Times New Roman" w:eastAsia="Calibri" w:hAnsi="Times New Roman" w:cs="Times New Roman"/>
                <w:b/>
                <w:color w:val="000000"/>
              </w:rPr>
            </w:pPr>
            <w:r w:rsidRPr="004B12E9">
              <w:rPr>
                <w:rFonts w:ascii="Times New Roman" w:eastAsia="Calibri" w:hAnsi="Times New Roman" w:cs="Times New Roman"/>
                <w:b/>
                <w:color w:val="000000"/>
              </w:rPr>
              <w:t>Наименование учебных</w:t>
            </w:r>
          </w:p>
          <w:p w:rsidR="004B12E9" w:rsidRPr="004B12E9" w:rsidRDefault="004B12E9" w:rsidP="004B12E9">
            <w:pPr>
              <w:shd w:val="clear" w:color="auto" w:fill="FFFFFF"/>
              <w:spacing w:after="0" w:line="240" w:lineRule="auto"/>
              <w:rPr>
                <w:rFonts w:ascii="Times New Roman" w:eastAsia="Calibri" w:hAnsi="Times New Roman" w:cs="Times New Roman"/>
                <w:b/>
                <w:color w:val="000000"/>
              </w:rPr>
            </w:pPr>
            <w:r w:rsidRPr="004B12E9">
              <w:rPr>
                <w:rFonts w:ascii="Times New Roman" w:eastAsia="Calibri" w:hAnsi="Times New Roman" w:cs="Times New Roman"/>
                <w:b/>
                <w:color w:val="000000"/>
              </w:rPr>
              <w:t>дисциплин, междисциплинарных курсов</w:t>
            </w:r>
          </w:p>
          <w:p w:rsidR="004B12E9" w:rsidRPr="004B12E9" w:rsidRDefault="004B12E9" w:rsidP="004B12E9">
            <w:pPr>
              <w:shd w:val="clear" w:color="auto" w:fill="FFFFFF"/>
              <w:spacing w:after="0" w:line="240" w:lineRule="auto"/>
              <w:rPr>
                <w:rFonts w:ascii="Times New Roman" w:eastAsia="Calibri" w:hAnsi="Times New Roman" w:cs="Times New Roman"/>
                <w:b/>
                <w:color w:val="000000"/>
              </w:rPr>
            </w:pPr>
            <w:r w:rsidRPr="004B12E9">
              <w:rPr>
                <w:rFonts w:ascii="Times New Roman" w:eastAsia="Calibri" w:hAnsi="Times New Roman" w:cs="Times New Roman"/>
                <w:b/>
                <w:color w:val="000000"/>
              </w:rPr>
              <w:t>с указанием тем,</w:t>
            </w:r>
          </w:p>
          <w:p w:rsidR="004B12E9" w:rsidRPr="004B12E9" w:rsidRDefault="004B12E9" w:rsidP="004B12E9">
            <w:pPr>
              <w:shd w:val="clear" w:color="auto" w:fill="FFFFFF"/>
              <w:spacing w:after="0" w:line="240" w:lineRule="auto"/>
              <w:rPr>
                <w:rFonts w:ascii="Times New Roman" w:eastAsia="Calibri" w:hAnsi="Times New Roman" w:cs="Times New Roman"/>
                <w:b/>
                <w:color w:val="000000"/>
              </w:rPr>
            </w:pPr>
            <w:r w:rsidRPr="004B12E9">
              <w:rPr>
                <w:rFonts w:ascii="Times New Roman" w:eastAsia="Calibri" w:hAnsi="Times New Roman" w:cs="Times New Roman"/>
                <w:b/>
                <w:color w:val="000000"/>
              </w:rPr>
              <w:t>обеспечивающих выполнение видов работ</w:t>
            </w:r>
          </w:p>
        </w:tc>
        <w:tc>
          <w:tcPr>
            <w:tcW w:w="1255" w:type="dxa"/>
            <w:tcBorders>
              <w:top w:val="single" w:sz="4" w:space="0" w:color="000000"/>
              <w:left w:val="single" w:sz="4" w:space="0" w:color="000000"/>
              <w:right w:val="single" w:sz="4" w:space="0" w:color="000000"/>
            </w:tcBorders>
            <w:shd w:val="clear" w:color="auto" w:fill="FFFFFF"/>
          </w:tcPr>
          <w:p w:rsidR="004B12E9" w:rsidRPr="004B12E9" w:rsidRDefault="004B12E9" w:rsidP="004B12E9">
            <w:pPr>
              <w:shd w:val="clear" w:color="auto" w:fill="FFFFFF"/>
              <w:snapToGrid w:val="0"/>
              <w:spacing w:after="0" w:line="240" w:lineRule="auto"/>
              <w:rPr>
                <w:rFonts w:ascii="Times New Roman" w:eastAsia="Calibri" w:hAnsi="Times New Roman" w:cs="Times New Roman"/>
                <w:b/>
                <w:color w:val="000000"/>
              </w:rPr>
            </w:pPr>
            <w:r w:rsidRPr="004B12E9">
              <w:rPr>
                <w:rFonts w:ascii="Times New Roman" w:eastAsia="Calibri" w:hAnsi="Times New Roman" w:cs="Times New Roman"/>
                <w:b/>
                <w:color w:val="000000"/>
              </w:rPr>
              <w:t>Количество</w:t>
            </w:r>
          </w:p>
          <w:p w:rsidR="004B12E9" w:rsidRPr="004B12E9" w:rsidRDefault="004B12E9" w:rsidP="004B12E9">
            <w:pPr>
              <w:shd w:val="clear" w:color="auto" w:fill="FFFFFF"/>
              <w:spacing w:after="0" w:line="240" w:lineRule="auto"/>
              <w:rPr>
                <w:rFonts w:ascii="Times New Roman" w:eastAsia="Calibri" w:hAnsi="Times New Roman" w:cs="Times New Roman"/>
                <w:b/>
                <w:color w:val="000000"/>
              </w:rPr>
            </w:pPr>
            <w:r w:rsidRPr="004B12E9">
              <w:rPr>
                <w:rFonts w:ascii="Times New Roman" w:eastAsia="Calibri" w:hAnsi="Times New Roman" w:cs="Times New Roman"/>
                <w:b/>
                <w:color w:val="000000"/>
              </w:rPr>
              <w:t>часов</w:t>
            </w:r>
          </w:p>
          <w:p w:rsidR="004B12E9" w:rsidRPr="004B12E9" w:rsidRDefault="004B12E9" w:rsidP="004B12E9">
            <w:pPr>
              <w:shd w:val="clear" w:color="auto" w:fill="FFFFFF"/>
              <w:spacing w:after="0" w:line="240" w:lineRule="auto"/>
              <w:rPr>
                <w:rFonts w:ascii="Times New Roman" w:eastAsia="Calibri" w:hAnsi="Times New Roman" w:cs="Times New Roman"/>
                <w:b/>
                <w:color w:val="000000"/>
              </w:rPr>
            </w:pPr>
            <w:r w:rsidRPr="004B12E9">
              <w:rPr>
                <w:rFonts w:ascii="Times New Roman" w:eastAsia="Calibri" w:hAnsi="Times New Roman" w:cs="Times New Roman"/>
                <w:b/>
                <w:color w:val="000000"/>
              </w:rPr>
              <w:t>(недель)</w:t>
            </w:r>
          </w:p>
        </w:tc>
      </w:tr>
      <w:tr w:rsidR="004B12E9" w:rsidRPr="004B12E9" w:rsidTr="00787CBD">
        <w:trPr>
          <w:trHeight w:hRule="exact" w:val="3288"/>
        </w:trPr>
        <w:tc>
          <w:tcPr>
            <w:tcW w:w="1928"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pStyle w:val="2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ind w:left="160"/>
              <w:rPr>
                <w:rFonts w:cs="Times New Roman"/>
                <w:bCs/>
                <w:sz w:val="20"/>
                <w:szCs w:val="20"/>
              </w:rPr>
            </w:pPr>
            <w:r w:rsidRPr="004B12E9">
              <w:rPr>
                <w:rFonts w:cs="Times New Roman"/>
                <w:sz w:val="20"/>
                <w:szCs w:val="20"/>
              </w:rPr>
              <w:t xml:space="preserve">Организация работы </w:t>
            </w:r>
            <w:r w:rsidRPr="004B12E9">
              <w:rPr>
                <w:rFonts w:cs="Times New Roman"/>
                <w:bCs/>
                <w:sz w:val="20"/>
                <w:szCs w:val="20"/>
              </w:rPr>
              <w:t>службы бронирования</w:t>
            </w:r>
          </w:p>
        </w:tc>
        <w:tc>
          <w:tcPr>
            <w:tcW w:w="1928"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shd w:val="clear" w:color="auto" w:fill="FFFFFF"/>
              <w:snapToGrid w:val="0"/>
              <w:spacing w:after="0" w:line="240" w:lineRule="auto"/>
              <w:rPr>
                <w:rFonts w:ascii="Times New Roman" w:eastAsia="Calibri" w:hAnsi="Times New Roman" w:cs="Times New Roman"/>
              </w:rPr>
            </w:pPr>
            <w:r w:rsidRPr="004B12E9">
              <w:rPr>
                <w:rFonts w:ascii="Times New Roman" w:eastAsia="Calibri" w:hAnsi="Times New Roman" w:cs="Times New Roman"/>
              </w:rPr>
              <w:t>Организация  рабочего места. Работа с картотекой и техническими средствами</w:t>
            </w:r>
          </w:p>
          <w:p w:rsidR="004B12E9" w:rsidRPr="004B12E9" w:rsidRDefault="004B12E9" w:rsidP="004B12E9">
            <w:pPr>
              <w:shd w:val="clear" w:color="auto" w:fill="FFFFFF"/>
              <w:spacing w:after="0" w:line="240" w:lineRule="auto"/>
              <w:rPr>
                <w:rFonts w:ascii="Times New Roman" w:eastAsia="Calibri" w:hAnsi="Times New Roman" w:cs="Times New Roman"/>
              </w:rPr>
            </w:pPr>
          </w:p>
        </w:tc>
        <w:tc>
          <w:tcPr>
            <w:tcW w:w="2044"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shd w:val="clear" w:color="auto" w:fill="FFFFFF"/>
              <w:snapToGrid w:val="0"/>
              <w:spacing w:after="0" w:line="240" w:lineRule="auto"/>
              <w:rPr>
                <w:rFonts w:ascii="Times New Roman" w:eastAsia="Calibri" w:hAnsi="Times New Roman" w:cs="Times New Roman"/>
              </w:rPr>
            </w:pPr>
            <w:r w:rsidRPr="004B12E9">
              <w:rPr>
                <w:rFonts w:ascii="Times New Roman" w:eastAsia="Calibri" w:hAnsi="Times New Roman" w:cs="Times New Roman"/>
              </w:rPr>
              <w:t xml:space="preserve">Правила внутреннего распорядка, организацию рабочего места. </w:t>
            </w:r>
          </w:p>
          <w:p w:rsidR="004B12E9" w:rsidRPr="004B12E9" w:rsidRDefault="004B12E9" w:rsidP="004B12E9">
            <w:pPr>
              <w:shd w:val="clear" w:color="auto" w:fill="FFFFFF"/>
              <w:spacing w:after="0" w:line="240" w:lineRule="auto"/>
              <w:rPr>
                <w:rFonts w:ascii="Times New Roman" w:eastAsia="Calibri" w:hAnsi="Times New Roman" w:cs="Times New Roman"/>
              </w:rPr>
            </w:pPr>
            <w:r w:rsidRPr="004B12E9">
              <w:rPr>
                <w:rFonts w:ascii="Times New Roman" w:eastAsia="Calibri" w:hAnsi="Times New Roman" w:cs="Times New Roman"/>
              </w:rPr>
              <w:t>Знание нормативных документов, исходных инструкций.</w:t>
            </w:r>
          </w:p>
        </w:tc>
        <w:tc>
          <w:tcPr>
            <w:tcW w:w="2500"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shd w:val="clear" w:color="auto" w:fill="FFFFFF"/>
              <w:snapToGrid w:val="0"/>
              <w:spacing w:after="0" w:line="240" w:lineRule="auto"/>
              <w:rPr>
                <w:rFonts w:ascii="Times New Roman" w:eastAsia="Calibri" w:hAnsi="Times New Roman" w:cs="Times New Roman"/>
              </w:rPr>
            </w:pPr>
            <w:r w:rsidRPr="004B12E9">
              <w:rPr>
                <w:rFonts w:ascii="Times New Roman" w:eastAsia="Calibri" w:hAnsi="Times New Roman" w:cs="Times New Roman"/>
              </w:rPr>
              <w:t>ПМ.01</w:t>
            </w:r>
          </w:p>
          <w:p w:rsidR="004B12E9" w:rsidRPr="004B12E9" w:rsidRDefault="004B12E9" w:rsidP="004B12E9">
            <w:pPr>
              <w:shd w:val="clear" w:color="auto" w:fill="FFFFFF"/>
              <w:spacing w:after="0" w:line="240" w:lineRule="auto"/>
              <w:rPr>
                <w:rFonts w:ascii="Times New Roman" w:eastAsia="Calibri" w:hAnsi="Times New Roman" w:cs="Times New Roman"/>
                <w:bCs/>
              </w:rPr>
            </w:pPr>
            <w:r w:rsidRPr="004B12E9">
              <w:rPr>
                <w:rFonts w:ascii="Times New Roman" w:eastAsia="Calibri" w:hAnsi="Times New Roman" w:cs="Times New Roman"/>
                <w:bCs/>
              </w:rPr>
              <w:t xml:space="preserve">Раздел ПМ 1.  </w:t>
            </w:r>
          </w:p>
          <w:p w:rsidR="004B12E9" w:rsidRPr="004B12E9" w:rsidRDefault="004B12E9" w:rsidP="004B12E9">
            <w:pPr>
              <w:shd w:val="clear" w:color="auto" w:fill="FFFFFF"/>
              <w:spacing w:after="0" w:line="240" w:lineRule="auto"/>
              <w:rPr>
                <w:rFonts w:ascii="Times New Roman" w:eastAsia="Calibri" w:hAnsi="Times New Roman" w:cs="Times New Roman"/>
                <w:bCs/>
              </w:rPr>
            </w:pPr>
            <w:r w:rsidRPr="004B12E9">
              <w:rPr>
                <w:rFonts w:ascii="Times New Roman" w:eastAsia="Calibri" w:hAnsi="Times New Roman" w:cs="Times New Roman"/>
                <w:bCs/>
              </w:rPr>
              <w:t>Тема 1.1.</w:t>
            </w:r>
            <w:r w:rsidRPr="004B12E9">
              <w:rPr>
                <w:rFonts w:ascii="Times New Roman" w:eastAsia="Calibri" w:hAnsi="Times New Roman" w:cs="Times New Roman"/>
                <w:b/>
                <w:bCs/>
              </w:rPr>
              <w:t xml:space="preserve"> </w:t>
            </w:r>
            <w:r w:rsidRPr="004B12E9">
              <w:rPr>
                <w:rFonts w:ascii="Times New Roman" w:eastAsia="Calibri" w:hAnsi="Times New Roman" w:cs="Times New Roman"/>
                <w:bCs/>
              </w:rPr>
              <w:t xml:space="preserve">Правила предоставления гостиничных услуг в Российской Федерации. </w:t>
            </w:r>
          </w:p>
          <w:p w:rsidR="004B12E9" w:rsidRPr="004B12E9" w:rsidRDefault="004B12E9" w:rsidP="004B12E9">
            <w:pPr>
              <w:shd w:val="clear" w:color="auto" w:fill="FFFFFF"/>
              <w:spacing w:after="0" w:line="240" w:lineRule="auto"/>
              <w:rPr>
                <w:rFonts w:ascii="Times New Roman" w:eastAsia="Calibri" w:hAnsi="Times New Roman" w:cs="Times New Roman"/>
                <w:bCs/>
              </w:rPr>
            </w:pPr>
            <w:r w:rsidRPr="004B12E9">
              <w:rPr>
                <w:rFonts w:ascii="Times New Roman" w:eastAsia="Calibri" w:hAnsi="Times New Roman" w:cs="Times New Roman"/>
                <w:bCs/>
              </w:rPr>
              <w:t>Информационные и телекоммуникационные технологии для обеспечения процесса бронирования.</w:t>
            </w:r>
          </w:p>
          <w:p w:rsidR="004B12E9" w:rsidRPr="004B12E9" w:rsidRDefault="004B12E9" w:rsidP="004B12E9">
            <w:pPr>
              <w:shd w:val="clear" w:color="auto" w:fill="FFFFFF"/>
              <w:spacing w:after="0" w:line="240" w:lineRule="auto"/>
              <w:rPr>
                <w:rFonts w:ascii="Times New Roman" w:eastAsia="Calibri" w:hAnsi="Times New Roman" w:cs="Times New Roman"/>
                <w:bCs/>
              </w:rPr>
            </w:pPr>
            <w:r w:rsidRPr="004B12E9">
              <w:rPr>
                <w:rFonts w:ascii="Times New Roman" w:eastAsia="Calibri" w:hAnsi="Times New Roman" w:cs="Times New Roman"/>
                <w:bCs/>
              </w:rPr>
              <w:t>Тема 1.2.</w:t>
            </w:r>
            <w:r w:rsidRPr="004B12E9">
              <w:rPr>
                <w:rFonts w:ascii="Times New Roman" w:eastAsia="Calibri" w:hAnsi="Times New Roman" w:cs="Times New Roman"/>
                <w:b/>
                <w:bCs/>
              </w:rPr>
              <w:t xml:space="preserve"> </w:t>
            </w:r>
            <w:r w:rsidRPr="004B12E9">
              <w:rPr>
                <w:rFonts w:ascii="Times New Roman" w:eastAsia="Calibri" w:hAnsi="Times New Roman" w:cs="Times New Roman"/>
                <w:bCs/>
              </w:rPr>
              <w:t>Этапы работы с заявками.</w:t>
            </w:r>
          </w:p>
          <w:p w:rsidR="004B12E9" w:rsidRPr="004B12E9" w:rsidRDefault="004B12E9" w:rsidP="004B12E9">
            <w:pPr>
              <w:shd w:val="clear" w:color="auto" w:fill="FFFFFF"/>
              <w:spacing w:after="0" w:line="240" w:lineRule="auto"/>
              <w:rPr>
                <w:rFonts w:ascii="Times New Roman" w:eastAsia="Calibri" w:hAnsi="Times New Roman" w:cs="Times New Roman"/>
                <w:bCs/>
              </w:rPr>
            </w:pPr>
            <w:r w:rsidRPr="004B12E9">
              <w:rPr>
                <w:rFonts w:ascii="Times New Roman" w:eastAsia="Calibri" w:hAnsi="Times New Roman" w:cs="Times New Roman"/>
                <w:bCs/>
              </w:rPr>
              <w:t>Сортировка заявок</w:t>
            </w:r>
          </w:p>
          <w:p w:rsidR="004B12E9" w:rsidRPr="004B12E9" w:rsidRDefault="004B12E9" w:rsidP="004B12E9">
            <w:pPr>
              <w:spacing w:after="0" w:line="240" w:lineRule="auto"/>
              <w:rPr>
                <w:rFonts w:ascii="Times New Roman" w:eastAsia="Calibri" w:hAnsi="Times New Roman" w:cs="Times New Roman"/>
              </w:rPr>
            </w:pPr>
          </w:p>
        </w:tc>
        <w:tc>
          <w:tcPr>
            <w:tcW w:w="1255" w:type="dxa"/>
            <w:tcBorders>
              <w:top w:val="single" w:sz="4" w:space="0" w:color="000000"/>
              <w:left w:val="single" w:sz="4" w:space="0" w:color="000000"/>
              <w:bottom w:val="single" w:sz="4" w:space="0" w:color="000000"/>
              <w:right w:val="single" w:sz="4" w:space="0" w:color="000000"/>
            </w:tcBorders>
            <w:shd w:val="clear" w:color="auto" w:fill="FFFFFF"/>
          </w:tcPr>
          <w:p w:rsidR="004B12E9" w:rsidRPr="004B12E9" w:rsidRDefault="004B12E9" w:rsidP="004B12E9">
            <w:pPr>
              <w:shd w:val="clear" w:color="auto" w:fill="FFFFFF"/>
              <w:snapToGrid w:val="0"/>
              <w:spacing w:after="0" w:line="240" w:lineRule="auto"/>
              <w:rPr>
                <w:rFonts w:ascii="Times New Roman" w:eastAsia="Calibri" w:hAnsi="Times New Roman" w:cs="Times New Roman"/>
              </w:rPr>
            </w:pPr>
            <w:r w:rsidRPr="004B12E9">
              <w:rPr>
                <w:rFonts w:ascii="Times New Roman" w:eastAsia="Calibri" w:hAnsi="Times New Roman" w:cs="Times New Roman"/>
              </w:rPr>
              <w:t>6 час.</w:t>
            </w:r>
          </w:p>
        </w:tc>
      </w:tr>
      <w:tr w:rsidR="004B12E9" w:rsidRPr="004B12E9" w:rsidTr="00787CBD">
        <w:trPr>
          <w:trHeight w:hRule="exact" w:val="3261"/>
        </w:trPr>
        <w:tc>
          <w:tcPr>
            <w:tcW w:w="1928"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pStyle w:val="2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ind w:left="160"/>
              <w:rPr>
                <w:rFonts w:cs="Times New Roman"/>
                <w:bCs/>
                <w:sz w:val="20"/>
                <w:szCs w:val="20"/>
              </w:rPr>
            </w:pPr>
            <w:r w:rsidRPr="004B12E9">
              <w:rPr>
                <w:rFonts w:cs="Times New Roman"/>
                <w:bCs/>
                <w:sz w:val="20"/>
                <w:szCs w:val="20"/>
              </w:rPr>
              <w:lastRenderedPageBreak/>
              <w:t>Информирование потребителя о бронировании</w:t>
            </w:r>
            <w:r w:rsidRPr="004B12E9">
              <w:rPr>
                <w:rFonts w:cs="Times New Roman"/>
                <w:sz w:val="20"/>
                <w:szCs w:val="20"/>
              </w:rPr>
              <w:t xml:space="preserve"> Работа с речевыми модулями для</w:t>
            </w:r>
            <w:r w:rsidRPr="004B12E9">
              <w:rPr>
                <w:rFonts w:cs="Times New Roman"/>
                <w:b/>
                <w:sz w:val="20"/>
                <w:szCs w:val="20"/>
              </w:rPr>
              <w:t xml:space="preserve"> </w:t>
            </w:r>
            <w:r w:rsidRPr="004B12E9">
              <w:rPr>
                <w:rFonts w:cs="Times New Roman"/>
                <w:bCs/>
                <w:sz w:val="20"/>
                <w:szCs w:val="20"/>
              </w:rPr>
              <w:t>ведения телефонных переговоров</w:t>
            </w:r>
          </w:p>
        </w:tc>
        <w:tc>
          <w:tcPr>
            <w:tcW w:w="1928"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shd w:val="clear" w:color="auto" w:fill="FFFFFF"/>
              <w:snapToGrid w:val="0"/>
              <w:spacing w:after="0" w:line="240" w:lineRule="auto"/>
              <w:rPr>
                <w:rFonts w:ascii="Times New Roman" w:eastAsia="Calibri" w:hAnsi="Times New Roman" w:cs="Times New Roman"/>
              </w:rPr>
            </w:pPr>
            <w:r w:rsidRPr="004B12E9">
              <w:rPr>
                <w:rFonts w:ascii="Times New Roman" w:eastAsia="Calibri" w:hAnsi="Times New Roman" w:cs="Times New Roman"/>
              </w:rPr>
              <w:t>Информировать потребителя о бронировании по телефону</w:t>
            </w:r>
          </w:p>
        </w:tc>
        <w:tc>
          <w:tcPr>
            <w:tcW w:w="2044"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shd w:val="clear" w:color="auto" w:fill="FFFFFF"/>
              <w:snapToGrid w:val="0"/>
              <w:spacing w:after="0" w:line="240" w:lineRule="auto"/>
              <w:rPr>
                <w:rFonts w:ascii="Times New Roman" w:eastAsia="Calibri" w:hAnsi="Times New Roman" w:cs="Times New Roman"/>
              </w:rPr>
            </w:pPr>
            <w:r w:rsidRPr="004B12E9">
              <w:rPr>
                <w:rFonts w:ascii="Times New Roman" w:eastAsia="Calibri" w:hAnsi="Times New Roman" w:cs="Times New Roman"/>
              </w:rPr>
              <w:t>Знание алгоритма приема заявок по телефону, заполнения бланка, информирование о типах бронирования, видах оплат</w:t>
            </w:r>
          </w:p>
        </w:tc>
        <w:tc>
          <w:tcPr>
            <w:tcW w:w="2500"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shd w:val="clear" w:color="auto" w:fill="FFFFFF"/>
              <w:snapToGrid w:val="0"/>
              <w:spacing w:after="0" w:line="240" w:lineRule="auto"/>
              <w:rPr>
                <w:rFonts w:ascii="Times New Roman" w:eastAsia="Calibri" w:hAnsi="Times New Roman" w:cs="Times New Roman"/>
                <w:b/>
              </w:rPr>
            </w:pPr>
            <w:r w:rsidRPr="004B12E9">
              <w:rPr>
                <w:rFonts w:ascii="Times New Roman" w:eastAsia="Calibri" w:hAnsi="Times New Roman" w:cs="Times New Roman"/>
                <w:b/>
              </w:rPr>
              <w:t>ПМ.01</w:t>
            </w:r>
          </w:p>
          <w:p w:rsidR="004B12E9" w:rsidRPr="004B12E9" w:rsidRDefault="004B12E9" w:rsidP="004B12E9">
            <w:pPr>
              <w:shd w:val="clear" w:color="auto" w:fill="FFFFFF"/>
              <w:spacing w:after="0" w:line="240" w:lineRule="auto"/>
              <w:rPr>
                <w:rFonts w:ascii="Times New Roman" w:eastAsia="Calibri" w:hAnsi="Times New Roman" w:cs="Times New Roman"/>
                <w:bCs/>
              </w:rPr>
            </w:pPr>
            <w:r w:rsidRPr="004B12E9">
              <w:rPr>
                <w:rFonts w:ascii="Times New Roman" w:eastAsia="Calibri" w:hAnsi="Times New Roman" w:cs="Times New Roman"/>
                <w:bCs/>
              </w:rPr>
              <w:t>Тема 1.1.</w:t>
            </w:r>
            <w:r w:rsidRPr="004B12E9">
              <w:rPr>
                <w:rFonts w:ascii="Times New Roman" w:eastAsia="Calibri" w:hAnsi="Times New Roman" w:cs="Times New Roman"/>
                <w:b/>
                <w:bCs/>
              </w:rPr>
              <w:t xml:space="preserve"> </w:t>
            </w:r>
            <w:r w:rsidRPr="004B12E9">
              <w:rPr>
                <w:rFonts w:ascii="Times New Roman" w:eastAsia="Calibri" w:hAnsi="Times New Roman" w:cs="Times New Roman"/>
              </w:rPr>
              <w:t>Порядок бронирования мест и номеров в гостинице: по почте, по факсу, по телефону, по Интернету.</w:t>
            </w:r>
            <w:r w:rsidRPr="004B12E9">
              <w:rPr>
                <w:rFonts w:ascii="Times New Roman" w:eastAsia="Calibri" w:hAnsi="Times New Roman" w:cs="Times New Roman"/>
                <w:bCs/>
              </w:rPr>
              <w:t xml:space="preserve"> </w:t>
            </w:r>
          </w:p>
          <w:p w:rsidR="004B12E9" w:rsidRPr="004B12E9" w:rsidRDefault="004B12E9" w:rsidP="004B12E9">
            <w:pPr>
              <w:shd w:val="clear" w:color="auto" w:fill="FFFFFF"/>
              <w:spacing w:after="0" w:line="240" w:lineRule="auto"/>
              <w:rPr>
                <w:rFonts w:ascii="Times New Roman" w:eastAsia="Calibri" w:hAnsi="Times New Roman" w:cs="Times New Roman"/>
                <w:bCs/>
              </w:rPr>
            </w:pPr>
            <w:r w:rsidRPr="004B12E9">
              <w:rPr>
                <w:rFonts w:ascii="Times New Roman" w:eastAsia="Calibri" w:hAnsi="Times New Roman" w:cs="Times New Roman"/>
                <w:bCs/>
              </w:rPr>
              <w:t>Типы бронирования.</w:t>
            </w:r>
          </w:p>
          <w:p w:rsidR="004B12E9" w:rsidRPr="004B12E9" w:rsidRDefault="004B12E9" w:rsidP="004B12E9">
            <w:pPr>
              <w:shd w:val="clear" w:color="auto" w:fill="FFFFFF"/>
              <w:spacing w:after="0" w:line="240" w:lineRule="auto"/>
              <w:rPr>
                <w:rFonts w:ascii="Times New Roman" w:eastAsia="Calibri" w:hAnsi="Times New Roman" w:cs="Times New Roman"/>
                <w:bCs/>
              </w:rPr>
            </w:pPr>
            <w:r w:rsidRPr="004B12E9">
              <w:rPr>
                <w:rFonts w:ascii="Times New Roman" w:eastAsia="Calibri" w:hAnsi="Times New Roman" w:cs="Times New Roman"/>
                <w:bCs/>
              </w:rPr>
              <w:t>Взаимодействие  гостиниц с туристскими фирмами</w:t>
            </w:r>
          </w:p>
          <w:p w:rsidR="004B12E9" w:rsidRPr="004B12E9" w:rsidRDefault="004B12E9" w:rsidP="004B12E9">
            <w:pPr>
              <w:spacing w:after="0" w:line="240" w:lineRule="auto"/>
              <w:rPr>
                <w:rFonts w:ascii="Times New Roman" w:eastAsia="Calibri" w:hAnsi="Times New Roman" w:cs="Times New Roman"/>
                <w:bCs/>
              </w:rPr>
            </w:pPr>
            <w:r w:rsidRPr="004B12E9">
              <w:rPr>
                <w:rFonts w:ascii="Times New Roman" w:eastAsia="Calibri" w:hAnsi="Times New Roman" w:cs="Times New Roman"/>
              </w:rPr>
              <w:t>Навыки профессионального общения</w:t>
            </w:r>
            <w:r w:rsidRPr="004B12E9">
              <w:rPr>
                <w:rFonts w:ascii="Times New Roman" w:eastAsia="Calibri" w:hAnsi="Times New Roman" w:cs="Times New Roman"/>
                <w:bCs/>
              </w:rPr>
              <w:t xml:space="preserve">. </w:t>
            </w:r>
          </w:p>
          <w:p w:rsidR="004B12E9" w:rsidRPr="004B12E9" w:rsidRDefault="004B12E9" w:rsidP="004B12E9">
            <w:pPr>
              <w:shd w:val="clear" w:color="auto" w:fill="FFFFFF"/>
              <w:spacing w:after="0" w:line="240" w:lineRule="auto"/>
              <w:rPr>
                <w:rFonts w:ascii="Times New Roman" w:eastAsia="Calibri" w:hAnsi="Times New Roman" w:cs="Times New Roman"/>
              </w:rPr>
            </w:pPr>
            <w:r w:rsidRPr="004B12E9">
              <w:rPr>
                <w:rFonts w:ascii="Times New Roman" w:eastAsia="Calibri" w:hAnsi="Times New Roman" w:cs="Times New Roman"/>
                <w:bCs/>
              </w:rPr>
              <w:t xml:space="preserve">Основные правила  ведения телефонных переговоров. </w:t>
            </w:r>
            <w:r w:rsidRPr="004B12E9">
              <w:rPr>
                <w:rFonts w:ascii="Times New Roman" w:eastAsia="Calibri" w:hAnsi="Times New Roman" w:cs="Times New Roman"/>
              </w:rPr>
              <w:t>Речевые модули.</w:t>
            </w:r>
          </w:p>
        </w:tc>
        <w:tc>
          <w:tcPr>
            <w:tcW w:w="1255" w:type="dxa"/>
            <w:tcBorders>
              <w:top w:val="single" w:sz="4" w:space="0" w:color="000000"/>
              <w:left w:val="single" w:sz="4" w:space="0" w:color="000000"/>
              <w:bottom w:val="single" w:sz="4" w:space="0" w:color="000000"/>
              <w:right w:val="single" w:sz="4" w:space="0" w:color="000000"/>
            </w:tcBorders>
            <w:shd w:val="clear" w:color="auto" w:fill="FFFFFF"/>
          </w:tcPr>
          <w:p w:rsidR="004B12E9" w:rsidRPr="004B12E9" w:rsidRDefault="004B12E9" w:rsidP="004B12E9">
            <w:pPr>
              <w:shd w:val="clear" w:color="auto" w:fill="FFFFFF"/>
              <w:snapToGrid w:val="0"/>
              <w:spacing w:after="0" w:line="240" w:lineRule="auto"/>
              <w:rPr>
                <w:rFonts w:ascii="Times New Roman" w:eastAsia="Calibri" w:hAnsi="Times New Roman" w:cs="Times New Roman"/>
              </w:rPr>
            </w:pPr>
            <w:r w:rsidRPr="004B12E9">
              <w:rPr>
                <w:rFonts w:ascii="Times New Roman" w:eastAsia="Calibri" w:hAnsi="Times New Roman" w:cs="Times New Roman"/>
              </w:rPr>
              <w:t>6 час.</w:t>
            </w:r>
          </w:p>
        </w:tc>
      </w:tr>
      <w:tr w:rsidR="004B12E9" w:rsidRPr="004B12E9" w:rsidTr="00787CBD">
        <w:trPr>
          <w:trHeight w:hRule="exact" w:val="6667"/>
        </w:trPr>
        <w:tc>
          <w:tcPr>
            <w:tcW w:w="1928"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pStyle w:val="2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ind w:left="160"/>
              <w:rPr>
                <w:rFonts w:cs="Times New Roman"/>
                <w:bCs/>
                <w:sz w:val="20"/>
                <w:szCs w:val="20"/>
              </w:rPr>
            </w:pPr>
            <w:r w:rsidRPr="004B12E9">
              <w:rPr>
                <w:rFonts w:cs="Times New Roman"/>
                <w:bCs/>
                <w:sz w:val="20"/>
                <w:szCs w:val="20"/>
              </w:rPr>
              <w:t>Работа с заявками.</w:t>
            </w:r>
          </w:p>
          <w:p w:rsidR="004B12E9" w:rsidRPr="004B12E9" w:rsidRDefault="004B12E9" w:rsidP="004B12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60"/>
              <w:rPr>
                <w:rFonts w:ascii="Times New Roman" w:eastAsia="Calibri" w:hAnsi="Times New Roman" w:cs="Times New Roman"/>
                <w:bCs/>
              </w:rPr>
            </w:pPr>
            <w:r w:rsidRPr="004B12E9">
              <w:rPr>
                <w:rFonts w:ascii="Times New Roman" w:eastAsia="Calibri" w:hAnsi="Times New Roman" w:cs="Times New Roman"/>
                <w:bCs/>
              </w:rPr>
              <w:t>Бронирование номера в программе автоматизации  гостиницы.</w:t>
            </w:r>
          </w:p>
          <w:p w:rsidR="004B12E9" w:rsidRPr="004B12E9" w:rsidRDefault="004B12E9" w:rsidP="004B12E9">
            <w:pPr>
              <w:pStyle w:val="2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60"/>
              <w:rPr>
                <w:rFonts w:cs="Times New Roman"/>
                <w:bCs/>
                <w:sz w:val="20"/>
                <w:szCs w:val="20"/>
              </w:rPr>
            </w:pPr>
          </w:p>
        </w:tc>
        <w:tc>
          <w:tcPr>
            <w:tcW w:w="1928"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shd w:val="clear" w:color="auto" w:fill="FFFFFF"/>
              <w:snapToGrid w:val="0"/>
              <w:spacing w:after="0" w:line="240" w:lineRule="auto"/>
              <w:rPr>
                <w:rFonts w:ascii="Times New Roman" w:eastAsia="Calibri" w:hAnsi="Times New Roman" w:cs="Times New Roman"/>
              </w:rPr>
            </w:pPr>
            <w:r w:rsidRPr="004B12E9">
              <w:rPr>
                <w:rFonts w:ascii="Times New Roman" w:eastAsia="Calibri" w:hAnsi="Times New Roman" w:cs="Times New Roman"/>
              </w:rPr>
              <w:t>Принимать заказ от потребителей и оформлять его.</w:t>
            </w:r>
          </w:p>
          <w:p w:rsidR="004B12E9" w:rsidRPr="004B12E9" w:rsidRDefault="004B12E9" w:rsidP="004B12E9">
            <w:pPr>
              <w:shd w:val="clear" w:color="auto" w:fill="FFFFFF"/>
              <w:spacing w:after="0" w:line="240" w:lineRule="auto"/>
              <w:rPr>
                <w:rFonts w:ascii="Times New Roman" w:eastAsia="Calibri" w:hAnsi="Times New Roman" w:cs="Times New Roman"/>
              </w:rPr>
            </w:pPr>
            <w:r w:rsidRPr="004B12E9">
              <w:rPr>
                <w:rFonts w:ascii="Times New Roman" w:eastAsia="Calibri" w:hAnsi="Times New Roman" w:cs="Times New Roman"/>
              </w:rPr>
              <w:t>Бронировать и вести документацию</w:t>
            </w:r>
          </w:p>
        </w:tc>
        <w:tc>
          <w:tcPr>
            <w:tcW w:w="2044"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shd w:val="clear" w:color="auto" w:fill="FFFFFF"/>
              <w:snapToGrid w:val="0"/>
              <w:spacing w:after="0" w:line="240" w:lineRule="auto"/>
              <w:rPr>
                <w:rFonts w:ascii="Times New Roman" w:eastAsia="Calibri" w:hAnsi="Times New Roman" w:cs="Times New Roman"/>
              </w:rPr>
            </w:pPr>
            <w:r w:rsidRPr="004B12E9">
              <w:rPr>
                <w:rFonts w:ascii="Times New Roman" w:eastAsia="Calibri" w:hAnsi="Times New Roman" w:cs="Times New Roman"/>
              </w:rPr>
              <w:t>Правила ведение документации, заполнение бланков, работа с документами.</w:t>
            </w:r>
          </w:p>
          <w:p w:rsidR="004B12E9" w:rsidRPr="004B12E9" w:rsidRDefault="004B12E9" w:rsidP="004B12E9">
            <w:pPr>
              <w:shd w:val="clear" w:color="auto" w:fill="FFFFFF"/>
              <w:spacing w:after="0" w:line="240" w:lineRule="auto"/>
              <w:rPr>
                <w:rFonts w:ascii="Times New Roman" w:eastAsia="Calibri" w:hAnsi="Times New Roman" w:cs="Times New Roman"/>
              </w:rPr>
            </w:pPr>
            <w:r w:rsidRPr="004B12E9">
              <w:rPr>
                <w:rFonts w:ascii="Times New Roman" w:eastAsia="Calibri" w:hAnsi="Times New Roman" w:cs="Times New Roman"/>
              </w:rPr>
              <w:t xml:space="preserve">Умение вести  документацию на электронных и бумажных носителях. Знание алгоритма действий при бронировании гостей, составление отчета по бронированию. Правила общения с гостями. Этикет телефонных разговоров. Умение работать в программном комплексе </w:t>
            </w:r>
            <w:r w:rsidRPr="004B12E9">
              <w:rPr>
                <w:rFonts w:ascii="Times New Roman" w:eastAsia="Calibri" w:hAnsi="Times New Roman" w:cs="Times New Roman"/>
                <w:bCs/>
              </w:rPr>
              <w:t>автоматизации гостиниц</w:t>
            </w:r>
            <w:r w:rsidRPr="004B12E9">
              <w:rPr>
                <w:rFonts w:ascii="Times New Roman" w:eastAsia="Calibri" w:hAnsi="Times New Roman" w:cs="Times New Roman"/>
              </w:rPr>
              <w:t>.  Использование технических средств, информационно-коммуникационных технологий в профессиональной деятельности.</w:t>
            </w:r>
          </w:p>
        </w:tc>
        <w:tc>
          <w:tcPr>
            <w:tcW w:w="2500"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shd w:val="clear" w:color="auto" w:fill="FFFFFF"/>
              <w:snapToGrid w:val="0"/>
              <w:spacing w:after="0" w:line="240" w:lineRule="auto"/>
              <w:rPr>
                <w:rFonts w:ascii="Times New Roman" w:eastAsia="Calibri" w:hAnsi="Times New Roman" w:cs="Times New Roman"/>
                <w:b/>
              </w:rPr>
            </w:pPr>
            <w:r w:rsidRPr="004B12E9">
              <w:rPr>
                <w:rFonts w:ascii="Times New Roman" w:eastAsia="Calibri" w:hAnsi="Times New Roman" w:cs="Times New Roman"/>
                <w:b/>
              </w:rPr>
              <w:t>ПМ.01</w:t>
            </w:r>
          </w:p>
          <w:p w:rsidR="004B12E9" w:rsidRPr="004B12E9" w:rsidRDefault="004B12E9" w:rsidP="004B12E9">
            <w:pPr>
              <w:shd w:val="clear" w:color="auto" w:fill="FFFFFF"/>
              <w:spacing w:after="0" w:line="240" w:lineRule="auto"/>
              <w:rPr>
                <w:rFonts w:ascii="Times New Roman" w:eastAsia="Calibri" w:hAnsi="Times New Roman" w:cs="Times New Roman"/>
                <w:bCs/>
              </w:rPr>
            </w:pPr>
            <w:r w:rsidRPr="004B12E9">
              <w:rPr>
                <w:rFonts w:ascii="Times New Roman" w:eastAsia="Calibri" w:hAnsi="Times New Roman" w:cs="Times New Roman"/>
                <w:bCs/>
              </w:rPr>
              <w:t xml:space="preserve">Тема 1.1. Типы и способы бронирования </w:t>
            </w:r>
          </w:p>
          <w:p w:rsidR="004B12E9" w:rsidRPr="004B12E9" w:rsidRDefault="004B12E9" w:rsidP="004B12E9">
            <w:pPr>
              <w:shd w:val="clear" w:color="auto" w:fill="FFFFFF"/>
              <w:spacing w:after="0" w:line="240" w:lineRule="auto"/>
              <w:rPr>
                <w:rFonts w:ascii="Times New Roman" w:eastAsia="Calibri" w:hAnsi="Times New Roman" w:cs="Times New Roman"/>
                <w:bCs/>
              </w:rPr>
            </w:pPr>
            <w:r w:rsidRPr="004B12E9">
              <w:rPr>
                <w:rFonts w:ascii="Times New Roman" w:eastAsia="Calibri" w:hAnsi="Times New Roman" w:cs="Times New Roman"/>
                <w:bCs/>
              </w:rPr>
              <w:t>Тема 1.2.</w:t>
            </w:r>
            <w:r w:rsidRPr="004B12E9">
              <w:rPr>
                <w:rFonts w:ascii="Times New Roman" w:eastAsia="Calibri" w:hAnsi="Times New Roman" w:cs="Times New Roman"/>
                <w:b/>
                <w:bCs/>
              </w:rPr>
              <w:t xml:space="preserve"> </w:t>
            </w:r>
            <w:r w:rsidRPr="004B12E9">
              <w:rPr>
                <w:rFonts w:ascii="Times New Roman" w:eastAsia="Calibri" w:hAnsi="Times New Roman" w:cs="Times New Roman"/>
                <w:bCs/>
              </w:rPr>
              <w:t xml:space="preserve">Технология работы  с заявками </w:t>
            </w:r>
          </w:p>
          <w:p w:rsidR="004B12E9" w:rsidRPr="004B12E9" w:rsidRDefault="004B12E9" w:rsidP="004B12E9">
            <w:pPr>
              <w:shd w:val="clear" w:color="auto" w:fill="FFFFFF"/>
              <w:spacing w:after="0" w:line="240" w:lineRule="auto"/>
              <w:rPr>
                <w:rFonts w:ascii="Times New Roman" w:eastAsia="Calibri" w:hAnsi="Times New Roman" w:cs="Times New Roman"/>
                <w:bCs/>
              </w:rPr>
            </w:pPr>
            <w:r w:rsidRPr="004B12E9">
              <w:rPr>
                <w:rFonts w:ascii="Times New Roman" w:eastAsia="Calibri" w:hAnsi="Times New Roman" w:cs="Times New Roman"/>
                <w:bCs/>
              </w:rPr>
              <w:t>Тема 2.1. Выполнение бронирования с использованием профессиональной компьютерной программы.</w:t>
            </w:r>
          </w:p>
          <w:p w:rsidR="004B12E9" w:rsidRPr="004B12E9" w:rsidRDefault="004B12E9" w:rsidP="004B12E9">
            <w:pPr>
              <w:spacing w:after="0" w:line="240" w:lineRule="auto"/>
              <w:rPr>
                <w:rFonts w:ascii="Times New Roman" w:eastAsia="Calibri" w:hAnsi="Times New Roman" w:cs="Times New Roman"/>
              </w:rPr>
            </w:pPr>
            <w:r w:rsidRPr="004B12E9">
              <w:rPr>
                <w:rFonts w:ascii="Times New Roman" w:eastAsia="Calibri" w:hAnsi="Times New Roman" w:cs="Times New Roman"/>
              </w:rPr>
              <w:t>Речевые модули для сотрудников, работающих на телефоне.</w:t>
            </w:r>
          </w:p>
          <w:p w:rsidR="004B12E9" w:rsidRPr="004B12E9" w:rsidRDefault="004B12E9" w:rsidP="004B12E9">
            <w:pPr>
              <w:shd w:val="clear" w:color="auto" w:fill="FFFFFF"/>
              <w:spacing w:after="0" w:line="240" w:lineRule="auto"/>
              <w:rPr>
                <w:rFonts w:ascii="Times New Roman" w:eastAsia="Calibri" w:hAnsi="Times New Roman" w:cs="Times New Roman"/>
              </w:rPr>
            </w:pPr>
          </w:p>
        </w:tc>
        <w:tc>
          <w:tcPr>
            <w:tcW w:w="1255" w:type="dxa"/>
            <w:tcBorders>
              <w:top w:val="single" w:sz="4" w:space="0" w:color="000000"/>
              <w:left w:val="single" w:sz="4" w:space="0" w:color="000000"/>
              <w:bottom w:val="single" w:sz="4" w:space="0" w:color="000000"/>
              <w:right w:val="single" w:sz="4" w:space="0" w:color="000000"/>
            </w:tcBorders>
            <w:shd w:val="clear" w:color="auto" w:fill="FFFFFF"/>
          </w:tcPr>
          <w:p w:rsidR="004B12E9" w:rsidRPr="004B12E9" w:rsidRDefault="004B12E9" w:rsidP="004B12E9">
            <w:pPr>
              <w:shd w:val="clear" w:color="auto" w:fill="FFFFFF"/>
              <w:snapToGrid w:val="0"/>
              <w:spacing w:after="0" w:line="240" w:lineRule="auto"/>
              <w:rPr>
                <w:rFonts w:ascii="Times New Roman" w:eastAsia="Calibri" w:hAnsi="Times New Roman" w:cs="Times New Roman"/>
              </w:rPr>
            </w:pPr>
            <w:r w:rsidRPr="004B12E9">
              <w:rPr>
                <w:rFonts w:ascii="Times New Roman" w:eastAsia="Calibri" w:hAnsi="Times New Roman" w:cs="Times New Roman"/>
              </w:rPr>
              <w:t>18 час.</w:t>
            </w:r>
          </w:p>
        </w:tc>
      </w:tr>
      <w:tr w:rsidR="004B12E9" w:rsidRPr="004B12E9" w:rsidTr="00787CBD">
        <w:trPr>
          <w:trHeight w:hRule="exact" w:val="1492"/>
        </w:trPr>
        <w:tc>
          <w:tcPr>
            <w:tcW w:w="1928"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pStyle w:val="2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ind w:left="160"/>
              <w:rPr>
                <w:rFonts w:cs="Times New Roman"/>
                <w:sz w:val="20"/>
                <w:szCs w:val="20"/>
              </w:rPr>
            </w:pPr>
            <w:r w:rsidRPr="004B12E9">
              <w:rPr>
                <w:rFonts w:cs="Times New Roman"/>
                <w:sz w:val="20"/>
                <w:szCs w:val="20"/>
              </w:rPr>
              <w:t>Составление и оформление отчетов по бронированию.</w:t>
            </w:r>
          </w:p>
          <w:p w:rsidR="004B12E9" w:rsidRPr="004B12E9" w:rsidRDefault="004B12E9" w:rsidP="004B12E9">
            <w:pPr>
              <w:pStyle w:val="2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60"/>
              <w:rPr>
                <w:rFonts w:cs="Times New Roman"/>
                <w:bCs/>
                <w:sz w:val="20"/>
                <w:szCs w:val="20"/>
              </w:rPr>
            </w:pPr>
          </w:p>
        </w:tc>
        <w:tc>
          <w:tcPr>
            <w:tcW w:w="1928"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shd w:val="clear" w:color="auto" w:fill="FFFFFF"/>
              <w:snapToGrid w:val="0"/>
              <w:spacing w:after="0" w:line="240" w:lineRule="auto"/>
              <w:rPr>
                <w:rFonts w:ascii="Times New Roman" w:eastAsia="Calibri" w:hAnsi="Times New Roman" w:cs="Times New Roman"/>
              </w:rPr>
            </w:pPr>
            <w:r w:rsidRPr="004B12E9">
              <w:rPr>
                <w:rFonts w:ascii="Times New Roman" w:eastAsia="Calibri" w:hAnsi="Times New Roman" w:cs="Times New Roman"/>
              </w:rPr>
              <w:t>Составлять отчет</w:t>
            </w:r>
          </w:p>
        </w:tc>
        <w:tc>
          <w:tcPr>
            <w:tcW w:w="2044"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shd w:val="clear" w:color="auto" w:fill="FFFFFF"/>
              <w:snapToGrid w:val="0"/>
              <w:spacing w:after="0" w:line="240" w:lineRule="auto"/>
              <w:rPr>
                <w:rFonts w:ascii="Times New Roman" w:eastAsia="Calibri" w:hAnsi="Times New Roman" w:cs="Times New Roman"/>
              </w:rPr>
            </w:pPr>
            <w:r w:rsidRPr="004B12E9">
              <w:rPr>
                <w:rFonts w:ascii="Times New Roman" w:eastAsia="Calibri" w:hAnsi="Times New Roman" w:cs="Times New Roman"/>
              </w:rPr>
              <w:t>Знание алгоритма действий при обработке документации и составлении отчета по бронированию.</w:t>
            </w:r>
          </w:p>
        </w:tc>
        <w:tc>
          <w:tcPr>
            <w:tcW w:w="2500"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after="0" w:line="240" w:lineRule="auto"/>
              <w:ind w:left="19"/>
              <w:rPr>
                <w:rFonts w:ascii="Times New Roman" w:eastAsia="Calibri" w:hAnsi="Times New Roman" w:cs="Times New Roman"/>
              </w:rPr>
            </w:pPr>
            <w:r w:rsidRPr="004B12E9">
              <w:rPr>
                <w:rFonts w:ascii="Times New Roman" w:eastAsia="Calibri" w:hAnsi="Times New Roman" w:cs="Times New Roman"/>
                <w:bCs/>
              </w:rPr>
              <w:t>Тема 1.2.</w:t>
            </w:r>
            <w:r w:rsidRPr="004B12E9">
              <w:rPr>
                <w:rFonts w:ascii="Times New Roman" w:eastAsia="Calibri" w:hAnsi="Times New Roman" w:cs="Times New Roman"/>
                <w:b/>
                <w:bCs/>
              </w:rPr>
              <w:t xml:space="preserve"> </w:t>
            </w:r>
            <w:r w:rsidRPr="004B12E9">
              <w:rPr>
                <w:rFonts w:ascii="Times New Roman" w:eastAsia="Calibri" w:hAnsi="Times New Roman" w:cs="Times New Roman"/>
                <w:bCs/>
              </w:rPr>
              <w:t>Работа с</w:t>
            </w:r>
            <w:r w:rsidRPr="004B12E9">
              <w:rPr>
                <w:rFonts w:ascii="Times New Roman" w:eastAsia="Calibri" w:hAnsi="Times New Roman" w:cs="Times New Roman"/>
              </w:rPr>
              <w:t xml:space="preserve"> планом загрузки гостиницы. </w:t>
            </w:r>
          </w:p>
          <w:p w:rsidR="004B12E9" w:rsidRPr="004B12E9" w:rsidRDefault="004B12E9" w:rsidP="004B12E9">
            <w:pPr>
              <w:shd w:val="clear" w:color="auto" w:fill="FFFFFF"/>
              <w:spacing w:after="0" w:line="240" w:lineRule="auto"/>
              <w:rPr>
                <w:rFonts w:ascii="Times New Roman" w:eastAsia="Calibri" w:hAnsi="Times New Roman" w:cs="Times New Roman"/>
              </w:rPr>
            </w:pPr>
            <w:r w:rsidRPr="004B12E9">
              <w:rPr>
                <w:rFonts w:ascii="Times New Roman" w:eastAsia="Calibri" w:hAnsi="Times New Roman" w:cs="Times New Roman"/>
                <w:bCs/>
              </w:rPr>
              <w:t>Тема 2.1.</w:t>
            </w:r>
            <w:r w:rsidRPr="004B12E9">
              <w:rPr>
                <w:rFonts w:ascii="Times New Roman" w:eastAsia="Calibri" w:hAnsi="Times New Roman" w:cs="Times New Roman"/>
                <w:b/>
                <w:bCs/>
              </w:rPr>
              <w:t xml:space="preserve"> </w:t>
            </w:r>
            <w:r w:rsidRPr="004B12E9">
              <w:rPr>
                <w:rFonts w:ascii="Times New Roman" w:eastAsia="Calibri" w:hAnsi="Times New Roman" w:cs="Times New Roman"/>
              </w:rPr>
              <w:t>Составление и оформление отчетов по бронированию</w:t>
            </w:r>
          </w:p>
        </w:tc>
        <w:tc>
          <w:tcPr>
            <w:tcW w:w="1255" w:type="dxa"/>
            <w:tcBorders>
              <w:top w:val="single" w:sz="4" w:space="0" w:color="000000"/>
              <w:left w:val="single" w:sz="4" w:space="0" w:color="000000"/>
              <w:bottom w:val="single" w:sz="4" w:space="0" w:color="000000"/>
              <w:right w:val="single" w:sz="4" w:space="0" w:color="000000"/>
            </w:tcBorders>
            <w:shd w:val="clear" w:color="auto" w:fill="FFFFFF"/>
          </w:tcPr>
          <w:p w:rsidR="004B12E9" w:rsidRPr="004B12E9" w:rsidRDefault="004B12E9" w:rsidP="004B12E9">
            <w:pPr>
              <w:shd w:val="clear" w:color="auto" w:fill="FFFFFF"/>
              <w:snapToGrid w:val="0"/>
              <w:spacing w:after="0" w:line="240" w:lineRule="auto"/>
              <w:rPr>
                <w:rFonts w:ascii="Times New Roman" w:eastAsia="Calibri" w:hAnsi="Times New Roman" w:cs="Times New Roman"/>
              </w:rPr>
            </w:pPr>
            <w:r w:rsidRPr="004B12E9">
              <w:rPr>
                <w:rFonts w:ascii="Times New Roman" w:eastAsia="Calibri" w:hAnsi="Times New Roman" w:cs="Times New Roman"/>
              </w:rPr>
              <w:t>6 час.</w:t>
            </w:r>
          </w:p>
        </w:tc>
      </w:tr>
    </w:tbl>
    <w:p w:rsidR="004B12E9" w:rsidRPr="004B12E9" w:rsidRDefault="004B12E9" w:rsidP="004B12E9">
      <w:pPr>
        <w:shd w:val="clear" w:color="auto" w:fill="FFFFFF"/>
        <w:spacing w:after="0" w:line="240" w:lineRule="auto"/>
        <w:ind w:left="62"/>
        <w:jc w:val="center"/>
        <w:rPr>
          <w:rFonts w:ascii="Times New Roman" w:eastAsia="Calibri" w:hAnsi="Times New Roman" w:cs="Times New Roman"/>
          <w:bCs/>
          <w:i/>
        </w:rPr>
      </w:pPr>
    </w:p>
    <w:p w:rsidR="004B12E9" w:rsidRPr="004B12E9" w:rsidRDefault="004B12E9" w:rsidP="004B12E9">
      <w:pPr>
        <w:shd w:val="clear" w:color="auto" w:fill="FFFFFF"/>
        <w:spacing w:after="0" w:line="240" w:lineRule="auto"/>
        <w:ind w:left="62"/>
        <w:jc w:val="center"/>
        <w:rPr>
          <w:rFonts w:ascii="Times New Roman" w:eastAsia="Calibri" w:hAnsi="Times New Roman" w:cs="Times New Roman"/>
          <w:b/>
          <w:bCs/>
          <w:color w:val="000000"/>
          <w:sz w:val="28"/>
          <w:szCs w:val="28"/>
        </w:rPr>
      </w:pPr>
      <w:r w:rsidRPr="004B12E9">
        <w:rPr>
          <w:rFonts w:ascii="Times New Roman" w:eastAsia="Calibri" w:hAnsi="Times New Roman" w:cs="Times New Roman"/>
          <w:b/>
          <w:bCs/>
          <w:color w:val="000000"/>
          <w:sz w:val="28"/>
          <w:szCs w:val="28"/>
        </w:rPr>
        <w:t>4.УСЛОВИЯ ОРГАНИЗАЦИИ И ПРОВЕДЕНИЯ УЧЕБНОЙ ПРАКТИКИ</w:t>
      </w:r>
    </w:p>
    <w:p w:rsidR="004B12E9" w:rsidRPr="004B12E9" w:rsidRDefault="004B12E9" w:rsidP="004B12E9">
      <w:pPr>
        <w:shd w:val="clear" w:color="auto" w:fill="FFFFFF"/>
        <w:spacing w:after="0" w:line="240" w:lineRule="auto"/>
        <w:ind w:firstLine="3605"/>
        <w:rPr>
          <w:rFonts w:ascii="Times New Roman" w:eastAsia="Calibri" w:hAnsi="Times New Roman" w:cs="Times New Roman"/>
          <w:color w:val="000000"/>
          <w:sz w:val="28"/>
          <w:szCs w:val="28"/>
        </w:rPr>
      </w:pPr>
    </w:p>
    <w:p w:rsidR="004B12E9" w:rsidRPr="004B12E9" w:rsidRDefault="004B12E9" w:rsidP="004B12E9">
      <w:pPr>
        <w:shd w:val="clear" w:color="auto" w:fill="FFFFFF"/>
        <w:spacing w:after="0" w:line="240" w:lineRule="auto"/>
        <w:rPr>
          <w:rFonts w:ascii="Times New Roman" w:eastAsia="Calibri" w:hAnsi="Times New Roman" w:cs="Times New Roman"/>
          <w:color w:val="000000"/>
          <w:sz w:val="28"/>
          <w:szCs w:val="28"/>
        </w:rPr>
      </w:pPr>
      <w:r w:rsidRPr="004B12E9">
        <w:rPr>
          <w:rFonts w:ascii="Times New Roman" w:eastAsia="Calibri" w:hAnsi="Times New Roman" w:cs="Times New Roman"/>
          <w:color w:val="000000"/>
          <w:sz w:val="28"/>
          <w:szCs w:val="28"/>
        </w:rPr>
        <w:t>4.1. Требования к документации, необходимой для проведения практики:</w:t>
      </w:r>
    </w:p>
    <w:p w:rsidR="004B12E9" w:rsidRPr="004B12E9" w:rsidRDefault="004B12E9" w:rsidP="004B12E9">
      <w:pPr>
        <w:shd w:val="clear" w:color="auto" w:fill="FFFFFF"/>
        <w:spacing w:after="0" w:line="240" w:lineRule="auto"/>
        <w:rPr>
          <w:rFonts w:ascii="Times New Roman" w:eastAsia="Calibri" w:hAnsi="Times New Roman" w:cs="Times New Roman"/>
          <w:bCs/>
          <w:color w:val="000000"/>
          <w:sz w:val="28"/>
          <w:szCs w:val="28"/>
        </w:rPr>
      </w:pPr>
      <w:r w:rsidRPr="004B12E9">
        <w:rPr>
          <w:rFonts w:ascii="Times New Roman" w:eastAsia="Calibri" w:hAnsi="Times New Roman" w:cs="Times New Roman"/>
          <w:color w:val="000000"/>
          <w:sz w:val="28"/>
          <w:szCs w:val="28"/>
        </w:rPr>
        <w:t xml:space="preserve">- </w:t>
      </w:r>
      <w:r w:rsidRPr="004B12E9">
        <w:rPr>
          <w:rFonts w:ascii="Times New Roman" w:eastAsia="Calibri" w:hAnsi="Times New Roman" w:cs="Times New Roman"/>
          <w:bCs/>
          <w:color w:val="000000"/>
          <w:sz w:val="28"/>
          <w:szCs w:val="28"/>
        </w:rPr>
        <w:t>Постановление Правительства РФ от 25.04.1997 N 490 (ред. от 13.03.2013) "Об утверждении Правил предоставления гостиничных услуг в Российской Федерации"</w:t>
      </w:r>
    </w:p>
    <w:p w:rsidR="004B12E9" w:rsidRPr="004B12E9" w:rsidRDefault="004B12E9" w:rsidP="004B12E9">
      <w:pPr>
        <w:shd w:val="clear" w:color="auto" w:fill="FFFFFF"/>
        <w:spacing w:after="0" w:line="240" w:lineRule="auto"/>
        <w:rPr>
          <w:rFonts w:ascii="Times New Roman" w:eastAsia="Calibri" w:hAnsi="Times New Roman" w:cs="Times New Roman"/>
          <w:bCs/>
          <w:color w:val="000000"/>
          <w:sz w:val="28"/>
          <w:szCs w:val="28"/>
        </w:rPr>
      </w:pPr>
      <w:r w:rsidRPr="004B12E9">
        <w:rPr>
          <w:rFonts w:ascii="Times New Roman" w:eastAsia="Calibri" w:hAnsi="Times New Roman" w:cs="Times New Roman"/>
          <w:bCs/>
          <w:color w:val="000000"/>
          <w:sz w:val="28"/>
          <w:szCs w:val="28"/>
        </w:rPr>
        <w:t>- формы документов строгой отчетности, бланки</w:t>
      </w:r>
    </w:p>
    <w:p w:rsidR="004B12E9" w:rsidRPr="004B12E9" w:rsidRDefault="004B12E9" w:rsidP="004B12E9">
      <w:pPr>
        <w:shd w:val="clear" w:color="auto" w:fill="FFFFFF"/>
        <w:spacing w:after="0" w:line="240" w:lineRule="auto"/>
        <w:rPr>
          <w:rFonts w:ascii="Times New Roman" w:eastAsia="Calibri" w:hAnsi="Times New Roman" w:cs="Times New Roman"/>
          <w:bCs/>
          <w:color w:val="000000"/>
          <w:sz w:val="28"/>
          <w:szCs w:val="28"/>
        </w:rPr>
      </w:pPr>
      <w:r w:rsidRPr="004B12E9">
        <w:rPr>
          <w:rFonts w:ascii="Times New Roman" w:eastAsia="Calibri" w:hAnsi="Times New Roman" w:cs="Times New Roman"/>
          <w:color w:val="000000"/>
          <w:sz w:val="27"/>
          <w:szCs w:val="27"/>
          <w:shd w:val="clear" w:color="auto" w:fill="FFFFFF"/>
        </w:rPr>
        <w:lastRenderedPageBreak/>
        <w:t xml:space="preserve">- </w:t>
      </w:r>
      <w:r w:rsidRPr="004B12E9">
        <w:rPr>
          <w:rFonts w:ascii="Times New Roman" w:eastAsia="Calibri" w:hAnsi="Times New Roman" w:cs="Times New Roman"/>
          <w:color w:val="000000"/>
          <w:sz w:val="28"/>
          <w:szCs w:val="28"/>
        </w:rPr>
        <w:t>типовые инструкции и журналы</w:t>
      </w:r>
    </w:p>
    <w:p w:rsidR="004B12E9" w:rsidRPr="004B12E9" w:rsidRDefault="004B12E9" w:rsidP="004B12E9">
      <w:pPr>
        <w:tabs>
          <w:tab w:val="left" w:pos="30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200" w:hanging="200"/>
        <w:jc w:val="both"/>
        <w:rPr>
          <w:rFonts w:ascii="Times New Roman" w:eastAsia="Calibri" w:hAnsi="Times New Roman" w:cs="Times New Roman"/>
          <w:bCs/>
          <w:sz w:val="28"/>
          <w:szCs w:val="28"/>
        </w:rPr>
      </w:pPr>
      <w:r w:rsidRPr="004B12E9">
        <w:rPr>
          <w:rFonts w:ascii="Times New Roman" w:eastAsia="Calibri" w:hAnsi="Times New Roman" w:cs="Times New Roman"/>
          <w:sz w:val="28"/>
          <w:szCs w:val="28"/>
        </w:rPr>
        <w:t xml:space="preserve">- </w:t>
      </w:r>
      <w:r w:rsidRPr="004B12E9">
        <w:rPr>
          <w:rFonts w:ascii="Times New Roman" w:eastAsia="Calibri" w:hAnsi="Times New Roman" w:cs="Times New Roman"/>
          <w:bCs/>
          <w:sz w:val="28"/>
          <w:szCs w:val="28"/>
        </w:rPr>
        <w:t xml:space="preserve">комплект образцов документов по бронированию;         </w:t>
      </w:r>
    </w:p>
    <w:p w:rsidR="004B12E9" w:rsidRPr="004B12E9" w:rsidRDefault="004B12E9" w:rsidP="004B12E9">
      <w:pPr>
        <w:shd w:val="clear" w:color="auto" w:fill="FFFFFF"/>
        <w:spacing w:after="0" w:line="240" w:lineRule="auto"/>
        <w:rPr>
          <w:rFonts w:ascii="Times New Roman" w:eastAsia="Calibri" w:hAnsi="Times New Roman" w:cs="Times New Roman"/>
          <w:sz w:val="28"/>
          <w:szCs w:val="28"/>
        </w:rPr>
      </w:pPr>
    </w:p>
    <w:p w:rsidR="004B12E9" w:rsidRPr="004B12E9" w:rsidRDefault="004B12E9" w:rsidP="004B12E9">
      <w:pPr>
        <w:shd w:val="clear" w:color="auto" w:fill="FFFFFF"/>
        <w:spacing w:after="0" w:line="240" w:lineRule="auto"/>
        <w:ind w:left="5" w:right="365" w:hanging="5"/>
        <w:rPr>
          <w:rFonts w:ascii="Times New Roman" w:eastAsia="Calibri" w:hAnsi="Times New Roman" w:cs="Times New Roman"/>
          <w:color w:val="000000"/>
          <w:sz w:val="28"/>
          <w:szCs w:val="28"/>
        </w:rPr>
      </w:pPr>
      <w:r w:rsidRPr="004B12E9">
        <w:rPr>
          <w:rFonts w:ascii="Times New Roman" w:eastAsia="Calibri" w:hAnsi="Times New Roman" w:cs="Times New Roman"/>
          <w:color w:val="000000"/>
          <w:sz w:val="28"/>
          <w:szCs w:val="28"/>
        </w:rPr>
        <w:t>4.2.Требования к учебно-методическому обеспечению практики:</w:t>
      </w:r>
    </w:p>
    <w:p w:rsidR="004B12E9" w:rsidRPr="004B12E9" w:rsidRDefault="004B12E9" w:rsidP="004B12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sz w:val="28"/>
          <w:szCs w:val="28"/>
        </w:rPr>
      </w:pPr>
      <w:r w:rsidRPr="004B12E9">
        <w:rPr>
          <w:rFonts w:ascii="Times New Roman" w:eastAsia="Calibri" w:hAnsi="Times New Roman" w:cs="Times New Roman"/>
          <w:bCs/>
          <w:sz w:val="28"/>
          <w:szCs w:val="28"/>
        </w:rPr>
        <w:t>-    комплект учебно-методической документации.</w:t>
      </w:r>
      <w:r w:rsidRPr="004B12E9">
        <w:rPr>
          <w:rFonts w:ascii="Times New Roman" w:eastAsia="Calibri" w:hAnsi="Times New Roman" w:cs="Times New Roman"/>
          <w:sz w:val="28"/>
          <w:szCs w:val="28"/>
        </w:rPr>
        <w:t xml:space="preserve"> </w:t>
      </w:r>
    </w:p>
    <w:p w:rsidR="004B12E9" w:rsidRPr="004B12E9" w:rsidRDefault="004B12E9" w:rsidP="004B12E9">
      <w:pPr>
        <w:pStyle w:val="1"/>
        <w:keepNext/>
        <w:widowControl/>
        <w:tabs>
          <w:tab w:val="num" w:pos="432"/>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adjustRightInd/>
        <w:spacing w:before="0" w:after="0"/>
        <w:jc w:val="left"/>
        <w:rPr>
          <w:rFonts w:ascii="Times New Roman" w:hAnsi="Times New Roman" w:cs="Times New Roman"/>
          <w:bCs w:val="0"/>
          <w:sz w:val="28"/>
          <w:szCs w:val="28"/>
        </w:rPr>
      </w:pPr>
      <w:r w:rsidRPr="004B12E9">
        <w:rPr>
          <w:rFonts w:ascii="Times New Roman" w:hAnsi="Times New Roman" w:cs="Times New Roman"/>
          <w:bCs w:val="0"/>
          <w:sz w:val="28"/>
          <w:szCs w:val="28"/>
        </w:rPr>
        <w:t xml:space="preserve">  - программные комплексы автоматизации гостиниц «БИТ: Отель 8», «1С», «Корс Отель Про»</w:t>
      </w:r>
    </w:p>
    <w:p w:rsidR="004B12E9" w:rsidRPr="004B12E9" w:rsidRDefault="004B12E9" w:rsidP="004B12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Calibri" w:hAnsi="Times New Roman" w:cs="Times New Roman"/>
          <w:bCs/>
          <w:sz w:val="28"/>
          <w:szCs w:val="28"/>
        </w:rPr>
      </w:pPr>
    </w:p>
    <w:p w:rsidR="004B12E9" w:rsidRPr="004B12E9" w:rsidRDefault="004B12E9" w:rsidP="004B12E9">
      <w:pPr>
        <w:shd w:val="clear" w:color="auto" w:fill="FFFFFF"/>
        <w:spacing w:after="0" w:line="240" w:lineRule="auto"/>
        <w:rPr>
          <w:rFonts w:ascii="Times New Roman" w:eastAsia="Calibri" w:hAnsi="Times New Roman" w:cs="Times New Roman"/>
          <w:color w:val="000000"/>
          <w:sz w:val="28"/>
          <w:szCs w:val="28"/>
        </w:rPr>
      </w:pPr>
      <w:r w:rsidRPr="004B12E9">
        <w:rPr>
          <w:rFonts w:ascii="Times New Roman" w:eastAsia="Calibri" w:hAnsi="Times New Roman" w:cs="Times New Roman"/>
          <w:color w:val="000000"/>
          <w:sz w:val="28"/>
          <w:szCs w:val="28"/>
        </w:rPr>
        <w:t xml:space="preserve">4.3. Требования к материально-техническому обеспечению: </w:t>
      </w:r>
    </w:p>
    <w:p w:rsidR="004B12E9" w:rsidRPr="004B12E9" w:rsidRDefault="004B12E9" w:rsidP="004B12E9">
      <w:pPr>
        <w:pStyle w:val="1"/>
        <w:keepNext/>
        <w:widowControl/>
        <w:tabs>
          <w:tab w:val="num" w:pos="432"/>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adjustRightInd/>
        <w:spacing w:before="0" w:after="0"/>
        <w:ind w:firstLine="284"/>
        <w:jc w:val="left"/>
        <w:rPr>
          <w:rFonts w:ascii="Times New Roman" w:hAnsi="Times New Roman" w:cs="Times New Roman"/>
          <w:sz w:val="28"/>
          <w:szCs w:val="28"/>
        </w:rPr>
      </w:pPr>
      <w:r w:rsidRPr="004B12E9">
        <w:rPr>
          <w:rFonts w:ascii="Times New Roman" w:hAnsi="Times New Roman" w:cs="Times New Roman"/>
          <w:sz w:val="28"/>
          <w:szCs w:val="28"/>
        </w:rPr>
        <w:t xml:space="preserve">Программа учебной практики реализуется на базе учебного кабинета/ </w:t>
      </w:r>
      <w:r w:rsidRPr="004B12E9">
        <w:rPr>
          <w:rFonts w:ascii="Times New Roman" w:hAnsi="Times New Roman" w:cs="Times New Roman"/>
          <w:color w:val="000000"/>
          <w:sz w:val="28"/>
          <w:szCs w:val="28"/>
        </w:rPr>
        <w:t>лаборатории</w:t>
      </w:r>
      <w:r w:rsidRPr="004B12E9">
        <w:rPr>
          <w:rFonts w:ascii="Times New Roman" w:hAnsi="Times New Roman" w:cs="Times New Roman"/>
          <w:sz w:val="28"/>
          <w:szCs w:val="28"/>
        </w:rPr>
        <w:t xml:space="preserve"> «Бронирование гостиничных услуг».</w:t>
      </w:r>
    </w:p>
    <w:p w:rsidR="004B12E9" w:rsidRPr="004B12E9" w:rsidRDefault="004B12E9" w:rsidP="004B12E9">
      <w:pPr>
        <w:shd w:val="clear" w:color="auto" w:fill="FFFFFF"/>
        <w:spacing w:after="0" w:line="240" w:lineRule="auto"/>
        <w:rPr>
          <w:rFonts w:ascii="Times New Roman" w:eastAsia="Calibri" w:hAnsi="Times New Roman" w:cs="Times New Roman"/>
          <w:b/>
          <w:bCs/>
          <w:sz w:val="28"/>
          <w:szCs w:val="28"/>
        </w:rPr>
      </w:pPr>
      <w:r w:rsidRPr="004B12E9">
        <w:rPr>
          <w:rFonts w:ascii="Times New Roman" w:eastAsia="Calibri" w:hAnsi="Times New Roman" w:cs="Times New Roman"/>
          <w:b/>
          <w:bCs/>
          <w:sz w:val="28"/>
          <w:szCs w:val="28"/>
        </w:rPr>
        <w:t>Оборудование учебного кабинета:</w:t>
      </w:r>
    </w:p>
    <w:p w:rsidR="004B12E9" w:rsidRPr="004B12E9" w:rsidRDefault="004B12E9" w:rsidP="004B12E9">
      <w:pPr>
        <w:shd w:val="clear" w:color="auto" w:fill="FFFFFF"/>
        <w:spacing w:after="0" w:line="240" w:lineRule="auto"/>
        <w:ind w:left="600"/>
        <w:rPr>
          <w:rFonts w:ascii="Times New Roman" w:eastAsia="Calibri" w:hAnsi="Times New Roman" w:cs="Times New Roman"/>
          <w:bCs/>
          <w:sz w:val="28"/>
          <w:szCs w:val="28"/>
        </w:rPr>
      </w:pPr>
      <w:r w:rsidRPr="004B12E9">
        <w:rPr>
          <w:rFonts w:ascii="Times New Roman" w:eastAsia="Calibri" w:hAnsi="Times New Roman" w:cs="Times New Roman"/>
          <w:bCs/>
          <w:sz w:val="28"/>
          <w:szCs w:val="28"/>
        </w:rPr>
        <w:t>- 8-10 технически оборудованных рабочих мест (ПК, принтер, копировальный аппарат, факс, выход в Интернет)</w:t>
      </w:r>
    </w:p>
    <w:p w:rsidR="004B12E9" w:rsidRPr="004B12E9" w:rsidRDefault="004B12E9" w:rsidP="004B12E9">
      <w:pPr>
        <w:pStyle w:val="1"/>
        <w:keepNext/>
        <w:widowControl/>
        <w:tabs>
          <w:tab w:val="num" w:pos="432"/>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adjustRightInd/>
        <w:spacing w:before="0" w:after="0"/>
        <w:ind w:left="600"/>
        <w:jc w:val="left"/>
        <w:rPr>
          <w:rFonts w:ascii="Times New Roman" w:hAnsi="Times New Roman" w:cs="Times New Roman"/>
          <w:bCs w:val="0"/>
          <w:sz w:val="28"/>
          <w:szCs w:val="28"/>
        </w:rPr>
      </w:pPr>
      <w:r w:rsidRPr="004B12E9">
        <w:rPr>
          <w:rFonts w:ascii="Times New Roman" w:hAnsi="Times New Roman" w:cs="Times New Roman"/>
          <w:b w:val="0"/>
          <w:bCs w:val="0"/>
          <w:sz w:val="28"/>
          <w:szCs w:val="28"/>
        </w:rPr>
        <w:t xml:space="preserve">-   </w:t>
      </w:r>
      <w:r w:rsidRPr="004B12E9">
        <w:rPr>
          <w:rFonts w:ascii="Times New Roman" w:hAnsi="Times New Roman" w:cs="Times New Roman"/>
          <w:bCs w:val="0"/>
          <w:sz w:val="28"/>
          <w:szCs w:val="28"/>
        </w:rPr>
        <w:t>30 посадочных мест;</w:t>
      </w:r>
    </w:p>
    <w:p w:rsidR="004B12E9" w:rsidRPr="004B12E9" w:rsidRDefault="004B12E9" w:rsidP="004B12E9">
      <w:pPr>
        <w:pStyle w:val="1"/>
        <w:keepNext/>
        <w:widowControl/>
        <w:tabs>
          <w:tab w:val="num" w:pos="432"/>
          <w:tab w:val="left" w:pos="60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adjustRightInd/>
        <w:spacing w:before="0" w:after="0"/>
        <w:ind w:left="600"/>
        <w:jc w:val="left"/>
        <w:rPr>
          <w:rFonts w:ascii="Times New Roman" w:hAnsi="Times New Roman" w:cs="Times New Roman"/>
          <w:bCs w:val="0"/>
          <w:sz w:val="28"/>
          <w:szCs w:val="28"/>
        </w:rPr>
      </w:pPr>
      <w:r w:rsidRPr="004B12E9">
        <w:rPr>
          <w:rFonts w:ascii="Times New Roman" w:hAnsi="Times New Roman" w:cs="Times New Roman"/>
          <w:bCs w:val="0"/>
          <w:sz w:val="28"/>
          <w:szCs w:val="28"/>
        </w:rPr>
        <w:t>-    рабочее место преподавателя;</w:t>
      </w:r>
    </w:p>
    <w:p w:rsidR="004B12E9" w:rsidRPr="004B12E9" w:rsidRDefault="004B12E9" w:rsidP="004B12E9">
      <w:pPr>
        <w:spacing w:after="0" w:line="240" w:lineRule="auto"/>
        <w:ind w:left="600"/>
        <w:rPr>
          <w:rFonts w:ascii="Times New Roman" w:eastAsia="Calibri" w:hAnsi="Times New Roman" w:cs="Times New Roman"/>
          <w:sz w:val="28"/>
          <w:szCs w:val="28"/>
        </w:rPr>
      </w:pPr>
      <w:r w:rsidRPr="004B12E9">
        <w:rPr>
          <w:rFonts w:ascii="Times New Roman" w:eastAsia="Calibri" w:hAnsi="Times New Roman" w:cs="Times New Roman"/>
          <w:bCs/>
          <w:sz w:val="28"/>
          <w:szCs w:val="28"/>
        </w:rPr>
        <w:t>-    рабочее место менеджера по бронированию (ресепшн) с техническим оборудованием и программным обеспечением, картотекой, необходимой канцелярией;</w:t>
      </w:r>
      <w:r w:rsidRPr="004B12E9">
        <w:rPr>
          <w:rFonts w:ascii="Times New Roman" w:eastAsia="Calibri" w:hAnsi="Times New Roman" w:cs="Times New Roman"/>
          <w:sz w:val="28"/>
          <w:szCs w:val="28"/>
        </w:rPr>
        <w:t xml:space="preserve">           </w:t>
      </w:r>
    </w:p>
    <w:p w:rsidR="004B12E9" w:rsidRPr="004B12E9" w:rsidRDefault="004B12E9" w:rsidP="004B12E9">
      <w:pPr>
        <w:shd w:val="clear" w:color="auto" w:fill="FFFFFF"/>
        <w:spacing w:after="0" w:line="240" w:lineRule="auto"/>
        <w:rPr>
          <w:rFonts w:ascii="Times New Roman" w:eastAsia="Calibri" w:hAnsi="Times New Roman" w:cs="Times New Roman"/>
          <w:sz w:val="28"/>
          <w:szCs w:val="28"/>
        </w:rPr>
      </w:pPr>
    </w:p>
    <w:p w:rsidR="004B12E9" w:rsidRPr="004B12E9" w:rsidRDefault="004B12E9" w:rsidP="004B12E9">
      <w:pPr>
        <w:shd w:val="clear" w:color="auto" w:fill="FFFFFF"/>
        <w:spacing w:after="0" w:line="240" w:lineRule="auto"/>
        <w:ind w:right="365"/>
        <w:rPr>
          <w:rFonts w:ascii="Times New Roman" w:eastAsia="Calibri" w:hAnsi="Times New Roman" w:cs="Times New Roman"/>
          <w:color w:val="000000"/>
          <w:sz w:val="28"/>
          <w:szCs w:val="28"/>
        </w:rPr>
      </w:pPr>
      <w:r w:rsidRPr="004B12E9">
        <w:rPr>
          <w:rFonts w:ascii="Times New Roman" w:eastAsia="Calibri" w:hAnsi="Times New Roman" w:cs="Times New Roman"/>
          <w:color w:val="000000"/>
          <w:sz w:val="28"/>
          <w:szCs w:val="28"/>
        </w:rPr>
        <w:t xml:space="preserve">4.4. Перечень учебных изданий, Интернет-ресурсов, дополнительной литературы. </w:t>
      </w:r>
    </w:p>
    <w:p w:rsidR="004B12E9" w:rsidRPr="004B12E9" w:rsidRDefault="004B12E9" w:rsidP="004B12E9">
      <w:pPr>
        <w:shd w:val="clear" w:color="auto" w:fill="FFFFFF"/>
        <w:spacing w:after="0" w:line="240" w:lineRule="auto"/>
        <w:ind w:left="300" w:right="365"/>
        <w:rPr>
          <w:rFonts w:ascii="Times New Roman" w:eastAsia="Calibri" w:hAnsi="Times New Roman" w:cs="Times New Roman"/>
          <w:color w:val="000000"/>
          <w:sz w:val="28"/>
          <w:szCs w:val="28"/>
        </w:rPr>
      </w:pPr>
      <w:r w:rsidRPr="004B12E9">
        <w:rPr>
          <w:rFonts w:ascii="Times New Roman" w:eastAsia="Calibri" w:hAnsi="Times New Roman" w:cs="Times New Roman"/>
          <w:color w:val="000000"/>
          <w:sz w:val="28"/>
          <w:szCs w:val="28"/>
        </w:rPr>
        <w:t>Основные источники:</w:t>
      </w:r>
    </w:p>
    <w:p w:rsidR="004B12E9" w:rsidRPr="004B12E9" w:rsidRDefault="004B12E9" w:rsidP="004B12E9">
      <w:pPr>
        <w:pStyle w:val="1"/>
        <w:keepNext/>
        <w:widowControl/>
        <w:tabs>
          <w:tab w:val="num" w:pos="432"/>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adjustRightInd/>
        <w:spacing w:before="0" w:after="0"/>
        <w:ind w:firstLine="284"/>
        <w:jc w:val="left"/>
        <w:rPr>
          <w:rFonts w:ascii="Times New Roman" w:hAnsi="Times New Roman" w:cs="Times New Roman"/>
          <w:bCs w:val="0"/>
          <w:sz w:val="28"/>
          <w:szCs w:val="28"/>
        </w:rPr>
      </w:pPr>
      <w:r w:rsidRPr="004B12E9">
        <w:rPr>
          <w:rFonts w:ascii="Times New Roman" w:hAnsi="Times New Roman" w:cs="Times New Roman"/>
          <w:bCs w:val="0"/>
          <w:sz w:val="28"/>
          <w:szCs w:val="28"/>
        </w:rPr>
        <w:t>Ёхина М.А. Организация обслуживания в гостиницах. Учебное пособие для ОУ СПО. – Москва: Академия, 2008;</w:t>
      </w:r>
    </w:p>
    <w:p w:rsidR="004B12E9" w:rsidRPr="004B12E9" w:rsidRDefault="004B12E9" w:rsidP="004B12E9">
      <w:pPr>
        <w:spacing w:after="0" w:line="240" w:lineRule="auto"/>
        <w:ind w:left="360"/>
        <w:rPr>
          <w:rFonts w:ascii="Times New Roman" w:eastAsia="Calibri" w:hAnsi="Times New Roman" w:cs="Times New Roman"/>
          <w:sz w:val="28"/>
          <w:szCs w:val="28"/>
        </w:rPr>
      </w:pPr>
    </w:p>
    <w:p w:rsidR="004B12E9" w:rsidRPr="004B12E9" w:rsidRDefault="004B12E9" w:rsidP="004B12E9">
      <w:pPr>
        <w:pStyle w:val="1"/>
        <w:keepNext/>
        <w:widowControl/>
        <w:tabs>
          <w:tab w:val="num" w:pos="432"/>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adjustRightInd/>
        <w:spacing w:before="0" w:after="0"/>
        <w:ind w:firstLine="284"/>
        <w:jc w:val="left"/>
        <w:rPr>
          <w:rFonts w:ascii="Times New Roman" w:hAnsi="Times New Roman" w:cs="Times New Roman"/>
          <w:bCs w:val="0"/>
          <w:sz w:val="28"/>
          <w:szCs w:val="28"/>
        </w:rPr>
      </w:pPr>
      <w:r w:rsidRPr="004B12E9">
        <w:rPr>
          <w:rFonts w:ascii="Times New Roman" w:hAnsi="Times New Roman" w:cs="Times New Roman"/>
          <w:bCs w:val="0"/>
          <w:sz w:val="28"/>
          <w:szCs w:val="28"/>
        </w:rPr>
        <w:t>Дополнительные источники:</w:t>
      </w:r>
    </w:p>
    <w:p w:rsidR="004B12E9" w:rsidRPr="004B12E9" w:rsidRDefault="004B12E9" w:rsidP="004D1F5E">
      <w:pPr>
        <w:numPr>
          <w:ilvl w:val="0"/>
          <w:numId w:val="64"/>
        </w:numPr>
        <w:suppressAutoHyphens/>
        <w:spacing w:after="0" w:line="240" w:lineRule="auto"/>
        <w:rPr>
          <w:rFonts w:ascii="Times New Roman" w:eastAsia="Calibri" w:hAnsi="Times New Roman" w:cs="Times New Roman"/>
          <w:bCs/>
          <w:sz w:val="28"/>
          <w:szCs w:val="28"/>
        </w:rPr>
      </w:pPr>
      <w:r w:rsidRPr="004B12E9">
        <w:rPr>
          <w:rFonts w:ascii="Times New Roman" w:eastAsia="Calibri" w:hAnsi="Times New Roman" w:cs="Times New Roman"/>
          <w:bCs/>
          <w:sz w:val="28"/>
          <w:szCs w:val="28"/>
        </w:rPr>
        <w:t xml:space="preserve">Арбузов Н.Ю. Технология и организация гостиничных услуг. Учебное пособие для студ. высш. учеб. заведений. - Москва: Академия, 2009; </w:t>
      </w:r>
    </w:p>
    <w:p w:rsidR="004B12E9" w:rsidRPr="004B12E9" w:rsidRDefault="004B12E9" w:rsidP="004D1F5E">
      <w:pPr>
        <w:numPr>
          <w:ilvl w:val="0"/>
          <w:numId w:val="64"/>
        </w:numPr>
        <w:suppressAutoHyphens/>
        <w:spacing w:after="0" w:line="240" w:lineRule="auto"/>
        <w:rPr>
          <w:rFonts w:ascii="Times New Roman" w:eastAsia="Calibri" w:hAnsi="Times New Roman" w:cs="Times New Roman"/>
          <w:bCs/>
          <w:sz w:val="28"/>
          <w:szCs w:val="28"/>
        </w:rPr>
      </w:pPr>
      <w:r w:rsidRPr="004B12E9">
        <w:rPr>
          <w:rFonts w:ascii="Times New Roman" w:eastAsia="Calibri" w:hAnsi="Times New Roman" w:cs="Times New Roman"/>
          <w:bCs/>
          <w:sz w:val="28"/>
          <w:szCs w:val="28"/>
        </w:rPr>
        <w:t>Сорокина А.В. Организация обслуживания в гостиницах и туристских комплексах. Учебное пособие. – Москва: Альфа-М- ИНФРА-М, 2006;</w:t>
      </w:r>
    </w:p>
    <w:p w:rsidR="004B12E9" w:rsidRPr="004B12E9" w:rsidRDefault="004B12E9" w:rsidP="004B12E9">
      <w:pPr>
        <w:spacing w:after="0" w:line="240" w:lineRule="auto"/>
        <w:rPr>
          <w:rFonts w:ascii="Times New Roman" w:eastAsia="Calibri" w:hAnsi="Times New Roman" w:cs="Times New Roman"/>
          <w:sz w:val="28"/>
          <w:szCs w:val="28"/>
        </w:rPr>
      </w:pPr>
    </w:p>
    <w:p w:rsidR="004B12E9" w:rsidRPr="004B12E9" w:rsidRDefault="004B12E9" w:rsidP="004B12E9">
      <w:pPr>
        <w:shd w:val="clear" w:color="auto" w:fill="FFFFFF"/>
        <w:spacing w:after="0" w:line="240" w:lineRule="auto"/>
        <w:rPr>
          <w:rFonts w:ascii="Times New Roman" w:eastAsia="Calibri" w:hAnsi="Times New Roman" w:cs="Times New Roman"/>
          <w:color w:val="000000"/>
          <w:sz w:val="28"/>
          <w:szCs w:val="28"/>
        </w:rPr>
      </w:pPr>
      <w:r w:rsidRPr="004B12E9">
        <w:rPr>
          <w:rFonts w:ascii="Times New Roman" w:eastAsia="Calibri" w:hAnsi="Times New Roman" w:cs="Times New Roman"/>
          <w:color w:val="000000"/>
          <w:sz w:val="28"/>
          <w:szCs w:val="28"/>
        </w:rPr>
        <w:t>4.5.Требования к руководителям практики от образовательного учре</w:t>
      </w:r>
      <w:r w:rsidRPr="004B12E9">
        <w:rPr>
          <w:rFonts w:ascii="Times New Roman" w:eastAsia="Calibri" w:hAnsi="Times New Roman" w:cs="Times New Roman"/>
          <w:color w:val="000000"/>
          <w:sz w:val="28"/>
          <w:szCs w:val="28"/>
        </w:rPr>
        <w:softHyphen/>
        <w:t>ждения:</w:t>
      </w:r>
    </w:p>
    <w:p w:rsidR="004B12E9" w:rsidRPr="004B12E9" w:rsidRDefault="004B12E9" w:rsidP="004B12E9">
      <w:pPr>
        <w:shd w:val="clear" w:color="auto" w:fill="FFFFFF"/>
        <w:spacing w:after="0" w:line="240" w:lineRule="auto"/>
        <w:rPr>
          <w:rFonts w:ascii="Times New Roman" w:eastAsia="Calibri" w:hAnsi="Times New Roman" w:cs="Times New Roman"/>
          <w:color w:val="000000"/>
          <w:sz w:val="28"/>
          <w:szCs w:val="28"/>
        </w:rPr>
      </w:pPr>
    </w:p>
    <w:p w:rsidR="004B12E9" w:rsidRPr="004B12E9" w:rsidRDefault="004B12E9" w:rsidP="004B12E9">
      <w:pPr>
        <w:shd w:val="clear" w:color="auto" w:fill="FFFFFF"/>
        <w:spacing w:after="0" w:line="240" w:lineRule="auto"/>
        <w:rPr>
          <w:rFonts w:ascii="Times New Roman" w:eastAsia="Calibri" w:hAnsi="Times New Roman" w:cs="Times New Roman"/>
          <w:color w:val="000000"/>
          <w:sz w:val="28"/>
          <w:szCs w:val="28"/>
        </w:rPr>
      </w:pPr>
      <w:r w:rsidRPr="004B12E9">
        <w:rPr>
          <w:rFonts w:ascii="Times New Roman" w:eastAsia="Calibri" w:hAnsi="Times New Roman" w:cs="Times New Roman"/>
          <w:color w:val="000000"/>
          <w:sz w:val="28"/>
          <w:szCs w:val="28"/>
        </w:rPr>
        <w:t>- высшее педагогическое образование, специальное образование;</w:t>
      </w:r>
    </w:p>
    <w:p w:rsidR="004B12E9" w:rsidRPr="004B12E9" w:rsidRDefault="004B12E9" w:rsidP="004B12E9">
      <w:pPr>
        <w:shd w:val="clear" w:color="auto" w:fill="FFFFFF"/>
        <w:spacing w:after="0" w:line="240" w:lineRule="auto"/>
        <w:rPr>
          <w:rFonts w:ascii="Times New Roman" w:eastAsia="Calibri" w:hAnsi="Times New Roman" w:cs="Times New Roman"/>
          <w:bCs/>
          <w:sz w:val="28"/>
          <w:szCs w:val="28"/>
        </w:rPr>
      </w:pPr>
      <w:r w:rsidRPr="004B12E9">
        <w:rPr>
          <w:rFonts w:ascii="Times New Roman" w:eastAsia="Calibri" w:hAnsi="Times New Roman" w:cs="Times New Roman"/>
          <w:color w:val="000000"/>
          <w:sz w:val="28"/>
          <w:szCs w:val="28"/>
        </w:rPr>
        <w:t xml:space="preserve">- </w:t>
      </w:r>
      <w:r w:rsidRPr="004B12E9">
        <w:rPr>
          <w:rFonts w:ascii="Times New Roman" w:eastAsia="Calibri" w:hAnsi="Times New Roman" w:cs="Times New Roman"/>
          <w:bCs/>
          <w:sz w:val="28"/>
          <w:szCs w:val="28"/>
        </w:rPr>
        <w:t>опыт деятельности в организациях, соответствующей профессиональной сферы, в т.ч. стажировка.</w:t>
      </w:r>
    </w:p>
    <w:p w:rsidR="004B12E9" w:rsidRPr="004B12E9" w:rsidRDefault="004B12E9" w:rsidP="004B12E9">
      <w:pPr>
        <w:shd w:val="clear" w:color="auto" w:fill="FFFFFF"/>
        <w:spacing w:after="0" w:line="240" w:lineRule="auto"/>
        <w:rPr>
          <w:rFonts w:ascii="Times New Roman" w:eastAsia="Calibri" w:hAnsi="Times New Roman" w:cs="Times New Roman"/>
          <w:b/>
          <w:bCs/>
          <w:color w:val="000000"/>
          <w:sz w:val="28"/>
          <w:szCs w:val="28"/>
        </w:rPr>
      </w:pPr>
    </w:p>
    <w:p w:rsidR="004B12E9" w:rsidRPr="004B12E9" w:rsidRDefault="004B12E9" w:rsidP="004B12E9">
      <w:pPr>
        <w:shd w:val="clear" w:color="auto" w:fill="FFFFFF"/>
        <w:spacing w:after="0" w:line="240" w:lineRule="auto"/>
        <w:jc w:val="center"/>
        <w:rPr>
          <w:rFonts w:ascii="Times New Roman" w:eastAsia="Calibri" w:hAnsi="Times New Roman" w:cs="Times New Roman"/>
          <w:b/>
          <w:bCs/>
          <w:color w:val="000000"/>
          <w:sz w:val="28"/>
          <w:szCs w:val="28"/>
        </w:rPr>
      </w:pPr>
      <w:r w:rsidRPr="004B12E9">
        <w:rPr>
          <w:rFonts w:ascii="Times New Roman" w:eastAsia="Calibri" w:hAnsi="Times New Roman" w:cs="Times New Roman"/>
          <w:b/>
          <w:bCs/>
          <w:color w:val="000000"/>
          <w:sz w:val="28"/>
          <w:szCs w:val="28"/>
        </w:rPr>
        <w:t>5.КОНТРОЛЬ И ОЦЕНКА РЕЗУЛЬТАТОВ УЧЕБНОЙ ПРАКТИКИ</w:t>
      </w:r>
    </w:p>
    <w:p w:rsidR="004B12E9" w:rsidRPr="004B12E9" w:rsidRDefault="004B12E9" w:rsidP="004B12E9">
      <w:pPr>
        <w:shd w:val="clear" w:color="auto" w:fill="FFFFFF"/>
        <w:spacing w:after="0" w:line="240" w:lineRule="auto"/>
        <w:ind w:right="1094" w:firstLine="3312"/>
        <w:rPr>
          <w:rFonts w:ascii="Times New Roman" w:eastAsia="Calibri" w:hAnsi="Times New Roman" w:cs="Times New Roman"/>
          <w:sz w:val="28"/>
          <w:szCs w:val="28"/>
        </w:rPr>
      </w:pPr>
    </w:p>
    <w:p w:rsidR="004B12E9" w:rsidRPr="004B12E9" w:rsidRDefault="004B12E9" w:rsidP="004B12E9">
      <w:pPr>
        <w:shd w:val="clear" w:color="auto" w:fill="FFFFFF"/>
        <w:spacing w:after="0" w:line="240" w:lineRule="auto"/>
        <w:ind w:left="763" w:right="2189"/>
        <w:rPr>
          <w:rFonts w:ascii="Times New Roman" w:eastAsia="Calibri" w:hAnsi="Times New Roman" w:cs="Times New Roman"/>
          <w:color w:val="000000"/>
          <w:sz w:val="28"/>
          <w:szCs w:val="28"/>
        </w:rPr>
      </w:pPr>
      <w:r w:rsidRPr="004B12E9">
        <w:rPr>
          <w:rFonts w:ascii="Times New Roman" w:eastAsia="Calibri" w:hAnsi="Times New Roman" w:cs="Times New Roman"/>
          <w:color w:val="000000"/>
          <w:sz w:val="28"/>
          <w:szCs w:val="28"/>
        </w:rPr>
        <w:t>Форма отчетности:</w:t>
      </w:r>
    </w:p>
    <w:p w:rsidR="004B12E9" w:rsidRPr="004B12E9" w:rsidRDefault="004B12E9" w:rsidP="004B12E9">
      <w:pPr>
        <w:shd w:val="clear" w:color="auto" w:fill="FFFFFF"/>
        <w:tabs>
          <w:tab w:val="left" w:pos="859"/>
        </w:tabs>
        <w:spacing w:after="0" w:line="240" w:lineRule="auto"/>
        <w:ind w:left="5" w:firstLine="571"/>
        <w:rPr>
          <w:rFonts w:ascii="Times New Roman" w:eastAsia="Calibri" w:hAnsi="Times New Roman" w:cs="Times New Roman"/>
          <w:color w:val="000000"/>
          <w:sz w:val="28"/>
          <w:szCs w:val="28"/>
        </w:rPr>
      </w:pPr>
      <w:r w:rsidRPr="004B12E9">
        <w:rPr>
          <w:rFonts w:ascii="Times New Roman" w:eastAsia="Calibri" w:hAnsi="Times New Roman" w:cs="Times New Roman"/>
          <w:color w:val="000000"/>
          <w:sz w:val="28"/>
          <w:szCs w:val="28"/>
        </w:rPr>
        <w:lastRenderedPageBreak/>
        <w:t>При прохождении учебной практики студенты должны составить Отчет по практике.</w:t>
      </w:r>
    </w:p>
    <w:p w:rsidR="004B12E9" w:rsidRPr="004B12E9" w:rsidRDefault="004B12E9" w:rsidP="004B12E9">
      <w:pPr>
        <w:shd w:val="clear" w:color="auto" w:fill="FFFFFF"/>
        <w:tabs>
          <w:tab w:val="left" w:pos="859"/>
        </w:tabs>
        <w:spacing w:after="0" w:line="240" w:lineRule="auto"/>
        <w:ind w:left="5" w:firstLine="571"/>
        <w:rPr>
          <w:rFonts w:ascii="Times New Roman" w:eastAsia="Calibri" w:hAnsi="Times New Roman" w:cs="Times New Roman"/>
          <w:color w:val="000000"/>
          <w:sz w:val="28"/>
          <w:szCs w:val="28"/>
        </w:rPr>
      </w:pPr>
    </w:p>
    <w:p w:rsidR="004B12E9" w:rsidRPr="004B12E9" w:rsidRDefault="004B12E9" w:rsidP="004B12E9">
      <w:pPr>
        <w:shd w:val="clear" w:color="auto" w:fill="FFFFFF"/>
        <w:spacing w:after="0" w:line="240" w:lineRule="auto"/>
        <w:ind w:left="763" w:right="2189"/>
        <w:rPr>
          <w:rFonts w:ascii="Times New Roman" w:eastAsia="Calibri" w:hAnsi="Times New Roman" w:cs="Times New Roman"/>
          <w:color w:val="000000"/>
          <w:sz w:val="28"/>
          <w:szCs w:val="28"/>
        </w:rPr>
      </w:pPr>
      <w:r w:rsidRPr="004B12E9">
        <w:rPr>
          <w:rFonts w:ascii="Times New Roman" w:eastAsia="Calibri" w:hAnsi="Times New Roman" w:cs="Times New Roman"/>
          <w:color w:val="000000"/>
          <w:sz w:val="28"/>
          <w:szCs w:val="28"/>
        </w:rPr>
        <w:t xml:space="preserve">Требования к отчету: </w:t>
      </w:r>
    </w:p>
    <w:p w:rsidR="004B12E9" w:rsidRPr="004B12E9" w:rsidRDefault="004B12E9" w:rsidP="004B12E9">
      <w:pPr>
        <w:pStyle w:val="aff"/>
        <w:spacing w:after="0" w:line="240" w:lineRule="auto"/>
        <w:ind w:firstLine="709"/>
        <w:rPr>
          <w:rFonts w:ascii="Times New Roman" w:hAnsi="Times New Roman"/>
          <w:sz w:val="28"/>
          <w:szCs w:val="28"/>
        </w:rPr>
      </w:pPr>
      <w:r w:rsidRPr="004B12E9">
        <w:rPr>
          <w:rFonts w:ascii="Times New Roman" w:hAnsi="Times New Roman"/>
          <w:sz w:val="28"/>
          <w:szCs w:val="28"/>
        </w:rPr>
        <w:t>Состоит из титульного листа, аттестационного  листа (контрольно-учетная ведомость оценки сформированности общих и профессиональных компе</w:t>
      </w:r>
      <w:r w:rsidRPr="004B12E9">
        <w:rPr>
          <w:rFonts w:ascii="Times New Roman" w:hAnsi="Times New Roman"/>
          <w:sz w:val="28"/>
          <w:szCs w:val="28"/>
        </w:rPr>
        <w:softHyphen/>
        <w:t>тенций на практике). При прохождении учебной практики студенты должны работать с документами, которые прикладываются к отчету.</w:t>
      </w:r>
    </w:p>
    <w:p w:rsidR="004B12E9" w:rsidRPr="004B12E9" w:rsidRDefault="004B12E9" w:rsidP="004B12E9">
      <w:pPr>
        <w:shd w:val="clear" w:color="auto" w:fill="FFFFFF"/>
        <w:spacing w:after="0" w:line="240" w:lineRule="auto"/>
        <w:ind w:left="38"/>
        <w:jc w:val="center"/>
        <w:rPr>
          <w:rFonts w:ascii="Times New Roman" w:eastAsia="Calibri" w:hAnsi="Times New Roman" w:cs="Times New Roman"/>
          <w:color w:val="000000"/>
          <w:sz w:val="18"/>
          <w:szCs w:val="18"/>
        </w:rPr>
      </w:pPr>
    </w:p>
    <w:p w:rsidR="004B12E9" w:rsidRPr="004B12E9" w:rsidRDefault="004B12E9" w:rsidP="004B12E9">
      <w:pPr>
        <w:shd w:val="clear" w:color="auto" w:fill="FFFFFF"/>
        <w:spacing w:after="0" w:line="240" w:lineRule="auto"/>
        <w:ind w:left="38"/>
        <w:jc w:val="center"/>
        <w:rPr>
          <w:rFonts w:ascii="Times New Roman" w:eastAsia="Calibri" w:hAnsi="Times New Roman" w:cs="Times New Roman"/>
          <w:color w:val="000000"/>
          <w:sz w:val="28"/>
          <w:szCs w:val="28"/>
        </w:rPr>
      </w:pPr>
      <w:r w:rsidRPr="004B12E9">
        <w:rPr>
          <w:rFonts w:ascii="Times New Roman" w:eastAsia="Calibri" w:hAnsi="Times New Roman" w:cs="Times New Roman"/>
          <w:color w:val="000000"/>
          <w:sz w:val="28"/>
          <w:szCs w:val="28"/>
        </w:rPr>
        <w:t>Перечень учебно-производственных работ</w:t>
      </w:r>
    </w:p>
    <w:p w:rsidR="004B12E9" w:rsidRPr="004B12E9" w:rsidRDefault="004B12E9" w:rsidP="004B12E9">
      <w:pPr>
        <w:shd w:val="clear" w:color="auto" w:fill="FFFFFF"/>
        <w:spacing w:after="0" w:line="240" w:lineRule="auto"/>
        <w:ind w:left="38"/>
        <w:jc w:val="center"/>
        <w:rPr>
          <w:rFonts w:ascii="Times New Roman" w:eastAsia="Calibri" w:hAnsi="Times New Roman" w:cs="Times New Roman"/>
          <w:sz w:val="28"/>
          <w:szCs w:val="28"/>
        </w:rPr>
      </w:pPr>
      <w:r w:rsidRPr="004B12E9">
        <w:rPr>
          <w:rFonts w:ascii="Times New Roman" w:eastAsia="Calibri" w:hAnsi="Times New Roman" w:cs="Times New Roman"/>
          <w:sz w:val="28"/>
          <w:szCs w:val="28"/>
        </w:rPr>
        <w:t>ПМ.01 «Бронирование гостиничных услуг»</w:t>
      </w:r>
    </w:p>
    <w:p w:rsidR="004B12E9" w:rsidRPr="004B12E9" w:rsidRDefault="004B12E9" w:rsidP="004B12E9">
      <w:pPr>
        <w:shd w:val="clear" w:color="auto" w:fill="FFFFFF"/>
        <w:spacing w:after="0" w:line="240" w:lineRule="auto"/>
        <w:ind w:right="-140"/>
        <w:rPr>
          <w:rFonts w:ascii="Times New Roman" w:eastAsia="Calibri" w:hAnsi="Times New Roman" w:cs="Times New Roman"/>
          <w:color w:val="000000"/>
          <w:sz w:val="18"/>
          <w:szCs w:val="18"/>
        </w:rPr>
      </w:pPr>
    </w:p>
    <w:tbl>
      <w:tblPr>
        <w:tblW w:w="8505" w:type="dxa"/>
        <w:tblInd w:w="40" w:type="dxa"/>
        <w:tblLayout w:type="fixed"/>
        <w:tblCellMar>
          <w:left w:w="40" w:type="dxa"/>
          <w:right w:w="40" w:type="dxa"/>
        </w:tblCellMar>
        <w:tblLook w:val="0000"/>
      </w:tblPr>
      <w:tblGrid>
        <w:gridCol w:w="1418"/>
        <w:gridCol w:w="425"/>
        <w:gridCol w:w="425"/>
        <w:gridCol w:w="643"/>
        <w:gridCol w:w="917"/>
        <w:gridCol w:w="1559"/>
        <w:gridCol w:w="1559"/>
        <w:gridCol w:w="1559"/>
      </w:tblGrid>
      <w:tr w:rsidR="004B12E9" w:rsidRPr="004B12E9" w:rsidTr="00787CBD">
        <w:trPr>
          <w:trHeight w:hRule="exact" w:val="798"/>
        </w:trPr>
        <w:tc>
          <w:tcPr>
            <w:tcW w:w="1418" w:type="dxa"/>
            <w:vMerge w:val="restart"/>
            <w:tcBorders>
              <w:top w:val="single" w:sz="4" w:space="0" w:color="auto"/>
              <w:left w:val="single" w:sz="4" w:space="0" w:color="auto"/>
              <w:bottom w:val="single" w:sz="4" w:space="0" w:color="auto"/>
              <w:right w:val="single" w:sz="4" w:space="0" w:color="auto"/>
            </w:tcBorders>
            <w:shd w:val="clear" w:color="auto" w:fill="FFFFFF"/>
          </w:tcPr>
          <w:p w:rsidR="004B12E9" w:rsidRPr="004B12E9" w:rsidRDefault="004B12E9" w:rsidP="004B12E9">
            <w:pPr>
              <w:shd w:val="clear" w:color="auto" w:fill="FFFFFF"/>
              <w:snapToGrid w:val="0"/>
              <w:spacing w:after="0" w:line="240" w:lineRule="auto"/>
              <w:rPr>
                <w:rFonts w:ascii="Times New Roman" w:eastAsia="Calibri" w:hAnsi="Times New Roman" w:cs="Times New Roman"/>
                <w:sz w:val="24"/>
                <w:szCs w:val="24"/>
              </w:rPr>
            </w:pPr>
            <w:r w:rsidRPr="004B12E9">
              <w:rPr>
                <w:rFonts w:ascii="Times New Roman" w:eastAsia="Calibri" w:hAnsi="Times New Roman" w:cs="Times New Roman"/>
                <w:sz w:val="24"/>
                <w:szCs w:val="24"/>
              </w:rPr>
              <w:t>Номер и наименование темы</w:t>
            </w:r>
          </w:p>
        </w:tc>
        <w:tc>
          <w:tcPr>
            <w:tcW w:w="2410" w:type="dxa"/>
            <w:gridSpan w:val="4"/>
            <w:tcBorders>
              <w:top w:val="single" w:sz="4" w:space="0" w:color="auto"/>
              <w:left w:val="single" w:sz="4" w:space="0" w:color="auto"/>
              <w:bottom w:val="single" w:sz="4" w:space="0" w:color="auto"/>
              <w:right w:val="single" w:sz="4" w:space="0" w:color="auto"/>
            </w:tcBorders>
            <w:shd w:val="clear" w:color="auto" w:fill="FFFFFF"/>
          </w:tcPr>
          <w:p w:rsidR="004B12E9" w:rsidRPr="004B12E9" w:rsidRDefault="004B12E9" w:rsidP="004B12E9">
            <w:pPr>
              <w:shd w:val="clear" w:color="auto" w:fill="FFFFFF"/>
              <w:snapToGrid w:val="0"/>
              <w:spacing w:after="0" w:line="240" w:lineRule="auto"/>
              <w:ind w:left="108" w:right="238" w:firstLine="11"/>
              <w:jc w:val="center"/>
              <w:rPr>
                <w:rFonts w:ascii="Times New Roman" w:eastAsia="Calibri" w:hAnsi="Times New Roman" w:cs="Times New Roman"/>
                <w:sz w:val="24"/>
                <w:szCs w:val="24"/>
              </w:rPr>
            </w:pPr>
            <w:r w:rsidRPr="004B12E9">
              <w:rPr>
                <w:rFonts w:ascii="Times New Roman" w:eastAsia="Calibri" w:hAnsi="Times New Roman" w:cs="Times New Roman"/>
                <w:sz w:val="24"/>
                <w:szCs w:val="24"/>
              </w:rPr>
              <w:t>Время на изучение темы (час)</w:t>
            </w:r>
          </w:p>
        </w:tc>
        <w:tc>
          <w:tcPr>
            <w:tcW w:w="4677" w:type="dxa"/>
            <w:gridSpan w:val="3"/>
            <w:vMerge w:val="restart"/>
            <w:tcBorders>
              <w:top w:val="single" w:sz="4" w:space="0" w:color="auto"/>
              <w:left w:val="single" w:sz="4" w:space="0" w:color="auto"/>
              <w:bottom w:val="single" w:sz="4" w:space="0" w:color="auto"/>
              <w:right w:val="single" w:sz="4" w:space="0" w:color="auto"/>
            </w:tcBorders>
            <w:shd w:val="clear" w:color="auto" w:fill="FFFFFF"/>
          </w:tcPr>
          <w:p w:rsidR="004B12E9" w:rsidRPr="004B12E9" w:rsidRDefault="004B12E9" w:rsidP="004B12E9">
            <w:pPr>
              <w:shd w:val="clear" w:color="auto" w:fill="FFFFFF"/>
              <w:snapToGrid w:val="0"/>
              <w:spacing w:after="0" w:line="240" w:lineRule="auto"/>
              <w:ind w:right="67"/>
              <w:rPr>
                <w:rFonts w:ascii="Times New Roman" w:eastAsia="Calibri" w:hAnsi="Times New Roman" w:cs="Times New Roman"/>
                <w:sz w:val="24"/>
                <w:szCs w:val="24"/>
              </w:rPr>
            </w:pPr>
            <w:r w:rsidRPr="004B12E9">
              <w:rPr>
                <w:rFonts w:ascii="Times New Roman" w:eastAsia="Calibri" w:hAnsi="Times New Roman" w:cs="Times New Roman"/>
                <w:sz w:val="24"/>
                <w:szCs w:val="24"/>
              </w:rPr>
              <w:t>Учебно-производственные работы</w:t>
            </w:r>
          </w:p>
        </w:tc>
      </w:tr>
      <w:tr w:rsidR="004B12E9" w:rsidRPr="004B12E9" w:rsidTr="00787CBD">
        <w:trPr>
          <w:trHeight w:hRule="exact" w:val="567"/>
        </w:trPr>
        <w:tc>
          <w:tcPr>
            <w:tcW w:w="1418" w:type="dxa"/>
            <w:vMerge/>
            <w:tcBorders>
              <w:top w:val="single" w:sz="4" w:space="0" w:color="auto"/>
              <w:left w:val="single" w:sz="4" w:space="0" w:color="auto"/>
              <w:bottom w:val="single" w:sz="4" w:space="0" w:color="auto"/>
              <w:right w:val="single" w:sz="4" w:space="0" w:color="auto"/>
            </w:tcBorders>
            <w:shd w:val="clear" w:color="auto" w:fill="FFFFFF"/>
          </w:tcPr>
          <w:p w:rsidR="004B12E9" w:rsidRPr="004B12E9" w:rsidRDefault="004B12E9" w:rsidP="004B12E9">
            <w:pPr>
              <w:shd w:val="clear" w:color="auto" w:fill="FFFFFF"/>
              <w:snapToGrid w:val="0"/>
              <w:spacing w:after="0" w:line="240" w:lineRule="auto"/>
              <w:rPr>
                <w:rFonts w:ascii="Times New Roman" w:eastAsia="Calibri" w:hAnsi="Times New Roman" w:cs="Times New Roman"/>
                <w:sz w:val="18"/>
                <w:szCs w:val="18"/>
              </w:rPr>
            </w:pPr>
          </w:p>
        </w:tc>
        <w:tc>
          <w:tcPr>
            <w:tcW w:w="425" w:type="dxa"/>
            <w:vMerge w:val="restart"/>
            <w:tcBorders>
              <w:top w:val="single" w:sz="4" w:space="0" w:color="auto"/>
              <w:left w:val="single" w:sz="4" w:space="0" w:color="auto"/>
              <w:bottom w:val="single" w:sz="4" w:space="0" w:color="auto"/>
              <w:right w:val="single" w:sz="4" w:space="0" w:color="auto"/>
            </w:tcBorders>
            <w:shd w:val="clear" w:color="auto" w:fill="FFFFFF"/>
          </w:tcPr>
          <w:p w:rsidR="004B12E9" w:rsidRPr="004B12E9" w:rsidRDefault="004B12E9" w:rsidP="004B12E9">
            <w:pPr>
              <w:shd w:val="clear" w:color="auto" w:fill="FFFFFF"/>
              <w:snapToGrid w:val="0"/>
              <w:spacing w:after="0" w:line="240" w:lineRule="auto"/>
              <w:rPr>
                <w:rFonts w:ascii="Times New Roman" w:eastAsia="Calibri" w:hAnsi="Times New Roman" w:cs="Times New Roman"/>
                <w:sz w:val="24"/>
                <w:szCs w:val="24"/>
              </w:rPr>
            </w:pPr>
          </w:p>
        </w:tc>
        <w:tc>
          <w:tcPr>
            <w:tcW w:w="1985" w:type="dxa"/>
            <w:gridSpan w:val="3"/>
            <w:tcBorders>
              <w:top w:val="single" w:sz="4" w:space="0" w:color="auto"/>
              <w:left w:val="single" w:sz="4" w:space="0" w:color="auto"/>
              <w:bottom w:val="single" w:sz="4" w:space="0" w:color="auto"/>
              <w:right w:val="single" w:sz="4" w:space="0" w:color="auto"/>
            </w:tcBorders>
            <w:shd w:val="clear" w:color="auto" w:fill="FFFFFF"/>
          </w:tcPr>
          <w:p w:rsidR="004B12E9" w:rsidRPr="004B12E9" w:rsidRDefault="004B12E9" w:rsidP="004B12E9">
            <w:pPr>
              <w:shd w:val="clear" w:color="auto" w:fill="FFFFFF"/>
              <w:snapToGrid w:val="0"/>
              <w:spacing w:after="0" w:line="240" w:lineRule="auto"/>
              <w:ind w:left="108" w:right="238" w:firstLine="11"/>
              <w:rPr>
                <w:rFonts w:ascii="Times New Roman" w:eastAsia="Calibri" w:hAnsi="Times New Roman" w:cs="Times New Roman"/>
                <w:sz w:val="24"/>
                <w:szCs w:val="24"/>
              </w:rPr>
            </w:pPr>
            <w:r w:rsidRPr="004B12E9">
              <w:rPr>
                <w:rFonts w:ascii="Times New Roman" w:eastAsia="Calibri" w:hAnsi="Times New Roman" w:cs="Times New Roman"/>
                <w:sz w:val="24"/>
                <w:szCs w:val="24"/>
              </w:rPr>
              <w:t>В том числе</w:t>
            </w:r>
          </w:p>
        </w:tc>
        <w:tc>
          <w:tcPr>
            <w:tcW w:w="4677" w:type="dxa"/>
            <w:gridSpan w:val="3"/>
            <w:vMerge/>
            <w:tcBorders>
              <w:top w:val="single" w:sz="4" w:space="0" w:color="auto"/>
              <w:left w:val="single" w:sz="4" w:space="0" w:color="auto"/>
              <w:bottom w:val="single" w:sz="4" w:space="0" w:color="auto"/>
              <w:right w:val="single" w:sz="4" w:space="0" w:color="auto"/>
            </w:tcBorders>
            <w:shd w:val="clear" w:color="auto" w:fill="FFFFFF"/>
          </w:tcPr>
          <w:p w:rsidR="004B12E9" w:rsidRPr="004B12E9" w:rsidRDefault="004B12E9" w:rsidP="004B12E9">
            <w:pPr>
              <w:shd w:val="clear" w:color="auto" w:fill="FFFFFF"/>
              <w:snapToGrid w:val="0"/>
              <w:spacing w:after="0" w:line="240" w:lineRule="auto"/>
              <w:ind w:right="67"/>
              <w:jc w:val="right"/>
              <w:rPr>
                <w:rFonts w:ascii="Times New Roman" w:eastAsia="Calibri" w:hAnsi="Times New Roman" w:cs="Times New Roman"/>
                <w:sz w:val="24"/>
                <w:szCs w:val="24"/>
              </w:rPr>
            </w:pPr>
          </w:p>
        </w:tc>
      </w:tr>
      <w:tr w:rsidR="004B12E9" w:rsidRPr="004B12E9" w:rsidTr="00787CBD">
        <w:trPr>
          <w:cantSplit/>
          <w:trHeight w:val="2689"/>
        </w:trPr>
        <w:tc>
          <w:tcPr>
            <w:tcW w:w="1418" w:type="dxa"/>
            <w:vMerge/>
            <w:tcBorders>
              <w:top w:val="single" w:sz="4" w:space="0" w:color="auto"/>
              <w:left w:val="single" w:sz="4" w:space="0" w:color="auto"/>
              <w:bottom w:val="single" w:sz="4" w:space="0" w:color="auto"/>
              <w:right w:val="single" w:sz="4" w:space="0" w:color="auto"/>
            </w:tcBorders>
            <w:shd w:val="clear" w:color="auto" w:fill="FFFFFF"/>
          </w:tcPr>
          <w:p w:rsidR="004B12E9" w:rsidRPr="004B12E9" w:rsidRDefault="004B12E9" w:rsidP="004B12E9">
            <w:pPr>
              <w:shd w:val="clear" w:color="auto" w:fill="FFFFFF"/>
              <w:snapToGrid w:val="0"/>
              <w:spacing w:after="0" w:line="240" w:lineRule="auto"/>
              <w:rPr>
                <w:rFonts w:ascii="Times New Roman" w:eastAsia="Calibri" w:hAnsi="Times New Roman" w:cs="Times New Roman"/>
                <w:sz w:val="18"/>
                <w:szCs w:val="18"/>
              </w:rPr>
            </w:pPr>
          </w:p>
        </w:tc>
        <w:tc>
          <w:tcPr>
            <w:tcW w:w="425" w:type="dxa"/>
            <w:vMerge/>
            <w:tcBorders>
              <w:top w:val="single" w:sz="4" w:space="0" w:color="auto"/>
              <w:left w:val="single" w:sz="4" w:space="0" w:color="auto"/>
              <w:bottom w:val="single" w:sz="4" w:space="0" w:color="auto"/>
              <w:right w:val="single" w:sz="4" w:space="0" w:color="auto"/>
            </w:tcBorders>
            <w:shd w:val="clear" w:color="auto" w:fill="FFFFFF"/>
          </w:tcPr>
          <w:p w:rsidR="004B12E9" w:rsidRPr="004B12E9" w:rsidRDefault="004B12E9" w:rsidP="004B12E9">
            <w:pPr>
              <w:shd w:val="clear" w:color="auto" w:fill="FFFFFF"/>
              <w:snapToGrid w:val="0"/>
              <w:spacing w:after="0" w:line="240" w:lineRule="auto"/>
              <w:rPr>
                <w:rFonts w:ascii="Times New Roman" w:eastAsia="Calibri" w:hAnsi="Times New Roman" w:cs="Times New Roman"/>
                <w:sz w:val="18"/>
                <w:szCs w:val="18"/>
              </w:rPr>
            </w:pPr>
          </w:p>
        </w:tc>
        <w:tc>
          <w:tcPr>
            <w:tcW w:w="425" w:type="dxa"/>
            <w:tcBorders>
              <w:top w:val="single" w:sz="4" w:space="0" w:color="auto"/>
              <w:left w:val="single" w:sz="4" w:space="0" w:color="auto"/>
              <w:bottom w:val="single" w:sz="4" w:space="0" w:color="auto"/>
              <w:right w:val="single" w:sz="4" w:space="0" w:color="auto"/>
            </w:tcBorders>
            <w:shd w:val="clear" w:color="auto" w:fill="FFFFFF"/>
            <w:textDirection w:val="btLr"/>
          </w:tcPr>
          <w:p w:rsidR="004B12E9" w:rsidRPr="004B12E9" w:rsidRDefault="004B12E9" w:rsidP="004B12E9">
            <w:pPr>
              <w:shd w:val="clear" w:color="auto" w:fill="FFFFFF"/>
              <w:snapToGrid w:val="0"/>
              <w:spacing w:after="0" w:line="240" w:lineRule="auto"/>
              <w:ind w:left="113" w:right="113"/>
              <w:rPr>
                <w:rFonts w:ascii="Times New Roman" w:eastAsia="Calibri" w:hAnsi="Times New Roman" w:cs="Times New Roman"/>
                <w:sz w:val="24"/>
                <w:szCs w:val="24"/>
              </w:rPr>
            </w:pPr>
            <w:r w:rsidRPr="004B12E9">
              <w:rPr>
                <w:rFonts w:ascii="Times New Roman" w:eastAsia="Calibri" w:hAnsi="Times New Roman" w:cs="Times New Roman"/>
                <w:sz w:val="24"/>
                <w:szCs w:val="24"/>
              </w:rPr>
              <w:t>На инструктаж</w:t>
            </w:r>
          </w:p>
        </w:tc>
        <w:tc>
          <w:tcPr>
            <w:tcW w:w="643" w:type="dxa"/>
            <w:tcBorders>
              <w:top w:val="single" w:sz="4" w:space="0" w:color="auto"/>
              <w:left w:val="single" w:sz="4" w:space="0" w:color="auto"/>
              <w:bottom w:val="single" w:sz="4" w:space="0" w:color="auto"/>
              <w:right w:val="single" w:sz="4" w:space="0" w:color="auto"/>
            </w:tcBorders>
            <w:shd w:val="clear" w:color="auto" w:fill="FFFFFF"/>
            <w:textDirection w:val="btLr"/>
          </w:tcPr>
          <w:p w:rsidR="004B12E9" w:rsidRPr="004B12E9" w:rsidRDefault="004B12E9" w:rsidP="004B12E9">
            <w:pPr>
              <w:shd w:val="clear" w:color="auto" w:fill="FFFFFF"/>
              <w:snapToGrid w:val="0"/>
              <w:spacing w:after="0" w:line="240" w:lineRule="auto"/>
              <w:ind w:left="113" w:right="113"/>
              <w:rPr>
                <w:rFonts w:ascii="Times New Roman" w:eastAsia="Calibri" w:hAnsi="Times New Roman" w:cs="Times New Roman"/>
                <w:sz w:val="24"/>
                <w:szCs w:val="24"/>
              </w:rPr>
            </w:pPr>
            <w:r w:rsidRPr="004B12E9">
              <w:rPr>
                <w:rFonts w:ascii="Times New Roman" w:eastAsia="Calibri" w:hAnsi="Times New Roman" w:cs="Times New Roman"/>
                <w:sz w:val="24"/>
                <w:szCs w:val="24"/>
              </w:rPr>
              <w:t>Н а тренировочные  упражнения</w:t>
            </w:r>
          </w:p>
        </w:tc>
        <w:tc>
          <w:tcPr>
            <w:tcW w:w="917" w:type="dxa"/>
            <w:tcBorders>
              <w:top w:val="single" w:sz="4" w:space="0" w:color="auto"/>
              <w:left w:val="single" w:sz="4" w:space="0" w:color="auto"/>
              <w:bottom w:val="single" w:sz="4" w:space="0" w:color="auto"/>
              <w:right w:val="single" w:sz="4" w:space="0" w:color="auto"/>
            </w:tcBorders>
            <w:shd w:val="clear" w:color="auto" w:fill="FFFFFF"/>
            <w:textDirection w:val="btLr"/>
            <w:vAlign w:val="bottom"/>
          </w:tcPr>
          <w:p w:rsidR="004B12E9" w:rsidRPr="004B12E9" w:rsidRDefault="004B12E9" w:rsidP="004B12E9">
            <w:pPr>
              <w:shd w:val="clear" w:color="auto" w:fill="FFFFFF"/>
              <w:snapToGrid w:val="0"/>
              <w:spacing w:after="0" w:line="240" w:lineRule="auto"/>
              <w:ind w:left="108" w:right="238" w:firstLine="11"/>
              <w:rPr>
                <w:rFonts w:ascii="Times New Roman" w:eastAsia="Calibri" w:hAnsi="Times New Roman" w:cs="Times New Roman"/>
                <w:sz w:val="24"/>
                <w:szCs w:val="24"/>
              </w:rPr>
            </w:pPr>
            <w:r w:rsidRPr="004B12E9">
              <w:rPr>
                <w:rFonts w:ascii="Times New Roman" w:eastAsia="Calibri" w:hAnsi="Times New Roman" w:cs="Times New Roman"/>
                <w:sz w:val="24"/>
                <w:szCs w:val="24"/>
              </w:rPr>
              <w:t>На  производственную деятельность</w:t>
            </w:r>
          </w:p>
        </w:tc>
        <w:tc>
          <w:tcPr>
            <w:tcW w:w="4677" w:type="dxa"/>
            <w:gridSpan w:val="3"/>
            <w:tcBorders>
              <w:top w:val="single" w:sz="4" w:space="0" w:color="auto"/>
              <w:left w:val="single" w:sz="4" w:space="0" w:color="auto"/>
              <w:bottom w:val="single" w:sz="4" w:space="0" w:color="auto"/>
              <w:right w:val="single" w:sz="4" w:space="0" w:color="auto"/>
            </w:tcBorders>
            <w:shd w:val="clear" w:color="auto" w:fill="FFFFFF"/>
          </w:tcPr>
          <w:p w:rsidR="004B12E9" w:rsidRPr="004B12E9" w:rsidRDefault="004B12E9" w:rsidP="004B12E9">
            <w:pPr>
              <w:shd w:val="clear" w:color="auto" w:fill="FFFFFF"/>
              <w:snapToGrid w:val="0"/>
              <w:spacing w:after="0" w:line="240" w:lineRule="auto"/>
              <w:rPr>
                <w:rFonts w:ascii="Times New Roman" w:eastAsia="Calibri" w:hAnsi="Times New Roman" w:cs="Times New Roman"/>
                <w:color w:val="000000"/>
                <w:sz w:val="24"/>
                <w:szCs w:val="24"/>
              </w:rPr>
            </w:pPr>
            <w:r w:rsidRPr="004B12E9">
              <w:rPr>
                <w:rFonts w:ascii="Times New Roman" w:eastAsia="Calibri" w:hAnsi="Times New Roman" w:cs="Times New Roman"/>
                <w:color w:val="000000"/>
                <w:sz w:val="24"/>
                <w:szCs w:val="24"/>
              </w:rPr>
              <w:t>Наименование</w:t>
            </w:r>
          </w:p>
          <w:p w:rsidR="004B12E9" w:rsidRPr="004B12E9" w:rsidRDefault="004B12E9" w:rsidP="004B12E9">
            <w:pPr>
              <w:shd w:val="clear" w:color="auto" w:fill="FFFFFF"/>
              <w:spacing w:after="0" w:line="240" w:lineRule="auto"/>
              <w:rPr>
                <w:rFonts w:ascii="Times New Roman" w:eastAsia="Calibri" w:hAnsi="Times New Roman" w:cs="Times New Roman"/>
                <w:sz w:val="24"/>
                <w:szCs w:val="24"/>
              </w:rPr>
            </w:pPr>
          </w:p>
          <w:p w:rsidR="004B12E9" w:rsidRPr="004B12E9" w:rsidRDefault="004B12E9" w:rsidP="004B12E9">
            <w:pPr>
              <w:shd w:val="clear" w:color="auto" w:fill="FFFFFF"/>
              <w:spacing w:after="0" w:line="240" w:lineRule="auto"/>
              <w:ind w:right="67"/>
              <w:jc w:val="right"/>
              <w:rPr>
                <w:rFonts w:ascii="Times New Roman" w:eastAsia="Calibri" w:hAnsi="Times New Roman" w:cs="Times New Roman"/>
                <w:sz w:val="24"/>
                <w:szCs w:val="24"/>
              </w:rPr>
            </w:pPr>
          </w:p>
        </w:tc>
      </w:tr>
      <w:tr w:rsidR="004B12E9" w:rsidRPr="004B12E9" w:rsidTr="00787CBD">
        <w:trPr>
          <w:cantSplit/>
          <w:trHeight w:hRule="exact" w:val="1569"/>
        </w:trPr>
        <w:tc>
          <w:tcPr>
            <w:tcW w:w="1418" w:type="dxa"/>
            <w:tcBorders>
              <w:top w:val="single" w:sz="4" w:space="0" w:color="auto"/>
              <w:left w:val="single" w:sz="4" w:space="0" w:color="000000"/>
              <w:bottom w:val="single" w:sz="4" w:space="0" w:color="000000"/>
            </w:tcBorders>
            <w:shd w:val="clear" w:color="auto" w:fill="FFFFFF"/>
          </w:tcPr>
          <w:p w:rsidR="004B12E9" w:rsidRPr="004B12E9" w:rsidRDefault="004B12E9" w:rsidP="004B12E9">
            <w:pPr>
              <w:shd w:val="clear" w:color="auto" w:fill="FFFFFF"/>
              <w:snapToGrid w:val="0"/>
              <w:spacing w:after="0" w:line="240" w:lineRule="auto"/>
              <w:rPr>
                <w:rFonts w:ascii="Times New Roman" w:eastAsia="Calibri" w:hAnsi="Times New Roman" w:cs="Times New Roman"/>
                <w:i/>
                <w:sz w:val="18"/>
                <w:szCs w:val="18"/>
              </w:rPr>
            </w:pPr>
            <w:r w:rsidRPr="004B12E9">
              <w:rPr>
                <w:rFonts w:ascii="Times New Roman" w:eastAsia="Calibri" w:hAnsi="Times New Roman" w:cs="Times New Roman"/>
              </w:rPr>
              <w:t xml:space="preserve">Организация работы </w:t>
            </w:r>
            <w:r w:rsidRPr="004B12E9">
              <w:rPr>
                <w:rFonts w:ascii="Times New Roman" w:eastAsia="Calibri" w:hAnsi="Times New Roman" w:cs="Times New Roman"/>
                <w:bCs/>
              </w:rPr>
              <w:t>службы бронирования</w:t>
            </w:r>
          </w:p>
        </w:tc>
        <w:tc>
          <w:tcPr>
            <w:tcW w:w="425" w:type="dxa"/>
            <w:tcBorders>
              <w:top w:val="single" w:sz="4" w:space="0" w:color="auto"/>
              <w:left w:val="single" w:sz="4" w:space="0" w:color="000000"/>
              <w:bottom w:val="single" w:sz="4" w:space="0" w:color="000000"/>
            </w:tcBorders>
            <w:shd w:val="clear" w:color="auto" w:fill="FFFFFF"/>
          </w:tcPr>
          <w:p w:rsidR="004B12E9" w:rsidRPr="004B12E9" w:rsidRDefault="004B12E9" w:rsidP="004B12E9">
            <w:pPr>
              <w:shd w:val="clear" w:color="auto" w:fill="FFFFFF"/>
              <w:snapToGrid w:val="0"/>
              <w:spacing w:after="0" w:line="240" w:lineRule="auto"/>
              <w:rPr>
                <w:rFonts w:ascii="Times New Roman" w:eastAsia="Calibri" w:hAnsi="Times New Roman" w:cs="Times New Roman"/>
                <w:sz w:val="18"/>
                <w:szCs w:val="18"/>
              </w:rPr>
            </w:pPr>
            <w:r w:rsidRPr="004B12E9">
              <w:rPr>
                <w:rFonts w:ascii="Times New Roman" w:eastAsia="Calibri" w:hAnsi="Times New Roman" w:cs="Times New Roman"/>
                <w:sz w:val="18"/>
                <w:szCs w:val="18"/>
              </w:rPr>
              <w:t xml:space="preserve">6 </w:t>
            </w:r>
          </w:p>
        </w:tc>
        <w:tc>
          <w:tcPr>
            <w:tcW w:w="425" w:type="dxa"/>
            <w:tcBorders>
              <w:top w:val="single" w:sz="4" w:space="0" w:color="auto"/>
              <w:left w:val="single" w:sz="4" w:space="0" w:color="000000"/>
              <w:bottom w:val="single" w:sz="4" w:space="0" w:color="000000"/>
            </w:tcBorders>
            <w:shd w:val="clear" w:color="auto" w:fill="FFFFFF"/>
          </w:tcPr>
          <w:p w:rsidR="004B12E9" w:rsidRPr="004B12E9" w:rsidRDefault="004B12E9" w:rsidP="004B12E9">
            <w:pPr>
              <w:shd w:val="clear" w:color="auto" w:fill="FFFFFF"/>
              <w:snapToGrid w:val="0"/>
              <w:spacing w:after="0" w:line="240" w:lineRule="auto"/>
              <w:rPr>
                <w:rFonts w:ascii="Times New Roman" w:eastAsia="Calibri" w:hAnsi="Times New Roman" w:cs="Times New Roman"/>
                <w:sz w:val="18"/>
                <w:szCs w:val="18"/>
              </w:rPr>
            </w:pPr>
            <w:r w:rsidRPr="004B12E9">
              <w:rPr>
                <w:rFonts w:ascii="Times New Roman" w:eastAsia="Calibri" w:hAnsi="Times New Roman" w:cs="Times New Roman"/>
                <w:sz w:val="18"/>
                <w:szCs w:val="18"/>
              </w:rPr>
              <w:t>1</w:t>
            </w:r>
          </w:p>
        </w:tc>
        <w:tc>
          <w:tcPr>
            <w:tcW w:w="643" w:type="dxa"/>
            <w:tcBorders>
              <w:top w:val="single" w:sz="4" w:space="0" w:color="auto"/>
              <w:left w:val="single" w:sz="4" w:space="0" w:color="000000"/>
              <w:bottom w:val="single" w:sz="4" w:space="0" w:color="000000"/>
            </w:tcBorders>
            <w:shd w:val="clear" w:color="auto" w:fill="FFFFFF"/>
          </w:tcPr>
          <w:p w:rsidR="004B12E9" w:rsidRPr="004B12E9" w:rsidRDefault="004B12E9" w:rsidP="004B12E9">
            <w:pPr>
              <w:shd w:val="clear" w:color="auto" w:fill="FFFFFF"/>
              <w:snapToGrid w:val="0"/>
              <w:spacing w:after="0" w:line="240" w:lineRule="auto"/>
              <w:rPr>
                <w:rFonts w:ascii="Times New Roman" w:eastAsia="Calibri" w:hAnsi="Times New Roman" w:cs="Times New Roman"/>
                <w:sz w:val="18"/>
                <w:szCs w:val="18"/>
              </w:rPr>
            </w:pPr>
            <w:r w:rsidRPr="004B12E9">
              <w:rPr>
                <w:rFonts w:ascii="Times New Roman" w:eastAsia="Calibri" w:hAnsi="Times New Roman" w:cs="Times New Roman"/>
                <w:sz w:val="18"/>
                <w:szCs w:val="18"/>
              </w:rPr>
              <w:t>5</w:t>
            </w:r>
          </w:p>
        </w:tc>
        <w:tc>
          <w:tcPr>
            <w:tcW w:w="917" w:type="dxa"/>
            <w:tcBorders>
              <w:top w:val="single" w:sz="4" w:space="0" w:color="auto"/>
              <w:left w:val="single" w:sz="4" w:space="0" w:color="000000"/>
              <w:bottom w:val="single" w:sz="4" w:space="0" w:color="000000"/>
            </w:tcBorders>
            <w:shd w:val="clear" w:color="auto" w:fill="FFFFFF"/>
          </w:tcPr>
          <w:p w:rsidR="004B12E9" w:rsidRPr="004B12E9" w:rsidRDefault="004B12E9" w:rsidP="004B12E9">
            <w:pPr>
              <w:shd w:val="clear" w:color="auto" w:fill="FFFFFF"/>
              <w:snapToGrid w:val="0"/>
              <w:spacing w:after="0" w:line="240" w:lineRule="auto"/>
              <w:rPr>
                <w:rFonts w:ascii="Times New Roman" w:eastAsia="Calibri" w:hAnsi="Times New Roman" w:cs="Times New Roman"/>
                <w:sz w:val="18"/>
                <w:szCs w:val="18"/>
              </w:rPr>
            </w:pPr>
          </w:p>
        </w:tc>
        <w:tc>
          <w:tcPr>
            <w:tcW w:w="1559"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shd w:val="clear" w:color="auto" w:fill="FFFFFF"/>
              <w:snapToGrid w:val="0"/>
              <w:spacing w:after="0" w:line="240" w:lineRule="auto"/>
              <w:rPr>
                <w:rFonts w:ascii="Times New Roman" w:eastAsia="Calibri" w:hAnsi="Times New Roman" w:cs="Times New Roman"/>
              </w:rPr>
            </w:pPr>
            <w:r w:rsidRPr="004B12E9">
              <w:rPr>
                <w:rFonts w:ascii="Times New Roman" w:eastAsia="Calibri" w:hAnsi="Times New Roman" w:cs="Times New Roman"/>
              </w:rPr>
              <w:t xml:space="preserve">Организация  рабочего места. </w:t>
            </w:r>
          </w:p>
          <w:p w:rsidR="004B12E9" w:rsidRPr="004B12E9" w:rsidRDefault="004B12E9" w:rsidP="004B12E9">
            <w:pPr>
              <w:shd w:val="clear" w:color="auto" w:fill="FFFFFF"/>
              <w:snapToGrid w:val="0"/>
              <w:spacing w:after="0" w:line="240" w:lineRule="auto"/>
              <w:ind w:left="113" w:right="113"/>
              <w:rPr>
                <w:rFonts w:ascii="Times New Roman" w:eastAsia="Calibri" w:hAnsi="Times New Roman" w:cs="Times New Roman"/>
                <w:sz w:val="18"/>
                <w:szCs w:val="18"/>
              </w:rPr>
            </w:pPr>
          </w:p>
        </w:tc>
        <w:tc>
          <w:tcPr>
            <w:tcW w:w="1559" w:type="dxa"/>
            <w:tcBorders>
              <w:top w:val="single" w:sz="4" w:space="0" w:color="000000"/>
              <w:left w:val="single" w:sz="4" w:space="0" w:color="000000"/>
              <w:bottom w:val="single" w:sz="4" w:space="0" w:color="000000"/>
              <w:right w:val="single" w:sz="4" w:space="0" w:color="auto"/>
            </w:tcBorders>
            <w:shd w:val="clear" w:color="auto" w:fill="FFFFFF"/>
          </w:tcPr>
          <w:p w:rsidR="004B12E9" w:rsidRPr="004B12E9" w:rsidRDefault="004B12E9" w:rsidP="004B12E9">
            <w:pPr>
              <w:shd w:val="clear" w:color="auto" w:fill="FFFFFF"/>
              <w:snapToGrid w:val="0"/>
              <w:spacing w:after="0" w:line="240" w:lineRule="auto"/>
              <w:ind w:left="113" w:right="113"/>
              <w:rPr>
                <w:rFonts w:ascii="Times New Roman" w:eastAsia="Calibri" w:hAnsi="Times New Roman" w:cs="Times New Roman"/>
                <w:sz w:val="18"/>
                <w:szCs w:val="18"/>
              </w:rPr>
            </w:pPr>
            <w:r w:rsidRPr="004B12E9">
              <w:rPr>
                <w:rFonts w:ascii="Times New Roman" w:eastAsia="Calibri" w:hAnsi="Times New Roman" w:cs="Times New Roman"/>
              </w:rPr>
              <w:t>Работа с картотекой и техническими средствами</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4B12E9" w:rsidRPr="004B12E9" w:rsidRDefault="004B12E9" w:rsidP="004B12E9">
            <w:pPr>
              <w:shd w:val="clear" w:color="auto" w:fill="FFFFFF"/>
              <w:snapToGrid w:val="0"/>
              <w:spacing w:after="0" w:line="240" w:lineRule="auto"/>
              <w:ind w:left="113" w:right="113"/>
              <w:rPr>
                <w:rFonts w:ascii="Times New Roman" w:eastAsia="Calibri" w:hAnsi="Times New Roman" w:cs="Times New Roman"/>
                <w:sz w:val="18"/>
                <w:szCs w:val="18"/>
              </w:rPr>
            </w:pPr>
            <w:r w:rsidRPr="004B12E9">
              <w:rPr>
                <w:rFonts w:ascii="Times New Roman" w:eastAsia="Calibri" w:hAnsi="Times New Roman" w:cs="Times New Roman"/>
                <w:sz w:val="18"/>
                <w:szCs w:val="18"/>
              </w:rPr>
              <w:t>Разработка инструкции по ТБ при уборке номеров . Инструктаж и заполнение журнала по ТБ.</w:t>
            </w:r>
          </w:p>
        </w:tc>
      </w:tr>
      <w:tr w:rsidR="004B12E9" w:rsidRPr="004B12E9" w:rsidTr="00787CBD">
        <w:trPr>
          <w:cantSplit/>
          <w:trHeight w:hRule="exact" w:val="2398"/>
        </w:trPr>
        <w:tc>
          <w:tcPr>
            <w:tcW w:w="1418"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shd w:val="clear" w:color="auto" w:fill="FFFFFF"/>
              <w:snapToGrid w:val="0"/>
              <w:spacing w:after="0" w:line="240" w:lineRule="auto"/>
              <w:rPr>
                <w:rFonts w:ascii="Times New Roman" w:eastAsia="Calibri" w:hAnsi="Times New Roman" w:cs="Times New Roman"/>
                <w:i/>
                <w:sz w:val="18"/>
                <w:szCs w:val="18"/>
              </w:rPr>
            </w:pPr>
            <w:r w:rsidRPr="004B12E9">
              <w:rPr>
                <w:rFonts w:ascii="Times New Roman" w:eastAsia="Calibri" w:hAnsi="Times New Roman" w:cs="Times New Roman"/>
                <w:bCs/>
              </w:rPr>
              <w:t>Информирование потребителя о бронировании</w:t>
            </w:r>
            <w:r w:rsidRPr="004B12E9">
              <w:rPr>
                <w:rFonts w:ascii="Times New Roman" w:eastAsia="Calibri" w:hAnsi="Times New Roman" w:cs="Times New Roman"/>
              </w:rPr>
              <w:t xml:space="preserve"> Работа с речевыми модулями для</w:t>
            </w:r>
            <w:r w:rsidRPr="004B12E9">
              <w:rPr>
                <w:rFonts w:ascii="Times New Roman" w:eastAsia="Calibri" w:hAnsi="Times New Roman" w:cs="Times New Roman"/>
                <w:b/>
              </w:rPr>
              <w:t xml:space="preserve"> </w:t>
            </w:r>
            <w:r w:rsidRPr="004B12E9">
              <w:rPr>
                <w:rFonts w:ascii="Times New Roman" w:eastAsia="Calibri" w:hAnsi="Times New Roman" w:cs="Times New Roman"/>
                <w:bCs/>
              </w:rPr>
              <w:t>ведения телефонных переговоров</w:t>
            </w:r>
          </w:p>
        </w:tc>
        <w:tc>
          <w:tcPr>
            <w:tcW w:w="425"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shd w:val="clear" w:color="auto" w:fill="FFFFFF"/>
              <w:snapToGrid w:val="0"/>
              <w:spacing w:after="0" w:line="240" w:lineRule="auto"/>
              <w:rPr>
                <w:rFonts w:ascii="Times New Roman" w:eastAsia="Calibri" w:hAnsi="Times New Roman" w:cs="Times New Roman"/>
                <w:sz w:val="18"/>
                <w:szCs w:val="18"/>
              </w:rPr>
            </w:pPr>
            <w:r w:rsidRPr="004B12E9">
              <w:rPr>
                <w:rFonts w:ascii="Times New Roman" w:eastAsia="Calibri" w:hAnsi="Times New Roman" w:cs="Times New Roman"/>
                <w:sz w:val="18"/>
                <w:szCs w:val="18"/>
              </w:rPr>
              <w:t>6</w:t>
            </w:r>
          </w:p>
        </w:tc>
        <w:tc>
          <w:tcPr>
            <w:tcW w:w="425"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shd w:val="clear" w:color="auto" w:fill="FFFFFF"/>
              <w:snapToGrid w:val="0"/>
              <w:spacing w:after="0" w:line="240" w:lineRule="auto"/>
              <w:rPr>
                <w:rFonts w:ascii="Times New Roman" w:eastAsia="Calibri" w:hAnsi="Times New Roman" w:cs="Times New Roman"/>
                <w:sz w:val="18"/>
                <w:szCs w:val="18"/>
              </w:rPr>
            </w:pPr>
            <w:r w:rsidRPr="004B12E9">
              <w:rPr>
                <w:rFonts w:ascii="Times New Roman" w:eastAsia="Calibri" w:hAnsi="Times New Roman" w:cs="Times New Roman"/>
                <w:sz w:val="18"/>
                <w:szCs w:val="18"/>
              </w:rPr>
              <w:t>1</w:t>
            </w:r>
          </w:p>
        </w:tc>
        <w:tc>
          <w:tcPr>
            <w:tcW w:w="643"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shd w:val="clear" w:color="auto" w:fill="FFFFFF"/>
              <w:snapToGrid w:val="0"/>
              <w:spacing w:after="0" w:line="240" w:lineRule="auto"/>
              <w:rPr>
                <w:rFonts w:ascii="Times New Roman" w:eastAsia="Calibri" w:hAnsi="Times New Roman" w:cs="Times New Roman"/>
                <w:sz w:val="18"/>
                <w:szCs w:val="18"/>
              </w:rPr>
            </w:pPr>
            <w:r w:rsidRPr="004B12E9">
              <w:rPr>
                <w:rFonts w:ascii="Times New Roman" w:eastAsia="Calibri" w:hAnsi="Times New Roman" w:cs="Times New Roman"/>
                <w:sz w:val="18"/>
                <w:szCs w:val="18"/>
              </w:rPr>
              <w:t>5</w:t>
            </w:r>
          </w:p>
        </w:tc>
        <w:tc>
          <w:tcPr>
            <w:tcW w:w="917"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shd w:val="clear" w:color="auto" w:fill="FFFFFF"/>
              <w:snapToGrid w:val="0"/>
              <w:spacing w:after="0" w:line="240" w:lineRule="auto"/>
              <w:rPr>
                <w:rFonts w:ascii="Times New Roman" w:eastAsia="Calibri" w:hAnsi="Times New Roman" w:cs="Times New Roman"/>
                <w:sz w:val="18"/>
                <w:szCs w:val="18"/>
              </w:rPr>
            </w:pPr>
          </w:p>
        </w:tc>
        <w:tc>
          <w:tcPr>
            <w:tcW w:w="1559"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shd w:val="clear" w:color="auto" w:fill="FFFFFF"/>
              <w:snapToGrid w:val="0"/>
              <w:spacing w:after="0" w:line="240" w:lineRule="auto"/>
              <w:ind w:left="113" w:right="113"/>
              <w:rPr>
                <w:rFonts w:ascii="Times New Roman" w:eastAsia="Calibri" w:hAnsi="Times New Roman" w:cs="Times New Roman"/>
                <w:bCs/>
                <w:sz w:val="18"/>
                <w:szCs w:val="18"/>
              </w:rPr>
            </w:pPr>
            <w:r w:rsidRPr="004B12E9">
              <w:rPr>
                <w:rFonts w:ascii="Times New Roman" w:eastAsia="Calibri" w:hAnsi="Times New Roman" w:cs="Times New Roman"/>
              </w:rPr>
              <w:t>Информирование потребителя о типах бронирования, видах оплат</w:t>
            </w:r>
          </w:p>
        </w:tc>
        <w:tc>
          <w:tcPr>
            <w:tcW w:w="1559" w:type="dxa"/>
            <w:tcBorders>
              <w:top w:val="single" w:sz="4" w:space="0" w:color="000000"/>
              <w:left w:val="single" w:sz="4" w:space="0" w:color="000000"/>
              <w:bottom w:val="single" w:sz="4" w:space="0" w:color="000000"/>
              <w:right w:val="single" w:sz="4" w:space="0" w:color="auto"/>
            </w:tcBorders>
            <w:shd w:val="clear" w:color="auto" w:fill="FFFFFF"/>
          </w:tcPr>
          <w:p w:rsidR="004B12E9" w:rsidRPr="004B12E9" w:rsidRDefault="004B12E9" w:rsidP="004B12E9">
            <w:pPr>
              <w:shd w:val="clear" w:color="auto" w:fill="FFFFFF"/>
              <w:snapToGrid w:val="0"/>
              <w:spacing w:after="0" w:line="240" w:lineRule="auto"/>
              <w:ind w:left="113" w:right="113"/>
              <w:rPr>
                <w:rFonts w:ascii="Times New Roman" w:eastAsia="Calibri" w:hAnsi="Times New Roman" w:cs="Times New Roman"/>
                <w:sz w:val="18"/>
                <w:szCs w:val="18"/>
              </w:rPr>
            </w:pPr>
            <w:r w:rsidRPr="004B12E9">
              <w:rPr>
                <w:rFonts w:ascii="Times New Roman" w:eastAsia="Calibri" w:hAnsi="Times New Roman" w:cs="Times New Roman"/>
              </w:rPr>
              <w:t>Работа по алгоритму приема заявок по телефону, заполнение бланка</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4B12E9" w:rsidRPr="004B12E9" w:rsidRDefault="004B12E9" w:rsidP="004B12E9">
            <w:pPr>
              <w:shd w:val="clear" w:color="auto" w:fill="FFFFFF"/>
              <w:snapToGrid w:val="0"/>
              <w:spacing w:after="0" w:line="240" w:lineRule="auto"/>
              <w:ind w:left="113" w:right="113"/>
              <w:rPr>
                <w:rFonts w:ascii="Times New Roman" w:eastAsia="Calibri" w:hAnsi="Times New Roman" w:cs="Times New Roman"/>
                <w:sz w:val="18"/>
                <w:szCs w:val="18"/>
              </w:rPr>
            </w:pPr>
          </w:p>
        </w:tc>
      </w:tr>
      <w:tr w:rsidR="004B12E9" w:rsidRPr="004B12E9" w:rsidTr="00787CBD">
        <w:trPr>
          <w:cantSplit/>
          <w:trHeight w:hRule="exact" w:val="2322"/>
        </w:trPr>
        <w:tc>
          <w:tcPr>
            <w:tcW w:w="1418"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pStyle w:val="2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ind w:left="0"/>
              <w:rPr>
                <w:rFonts w:cs="Times New Roman"/>
                <w:bCs/>
                <w:sz w:val="20"/>
                <w:szCs w:val="20"/>
              </w:rPr>
            </w:pPr>
            <w:r w:rsidRPr="004B12E9">
              <w:rPr>
                <w:rFonts w:cs="Times New Roman"/>
                <w:bCs/>
                <w:sz w:val="20"/>
                <w:szCs w:val="20"/>
              </w:rPr>
              <w:t>Работа с заявками.</w:t>
            </w:r>
          </w:p>
          <w:p w:rsidR="004B12E9" w:rsidRPr="004B12E9" w:rsidRDefault="004B12E9" w:rsidP="004B12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Calibri" w:hAnsi="Times New Roman" w:cs="Times New Roman"/>
                <w:bCs/>
              </w:rPr>
            </w:pPr>
            <w:r w:rsidRPr="004B12E9">
              <w:rPr>
                <w:rFonts w:ascii="Times New Roman" w:eastAsia="Calibri" w:hAnsi="Times New Roman" w:cs="Times New Roman"/>
                <w:bCs/>
              </w:rPr>
              <w:t>Бронирование номера в программе автоматизации  гостиницы.</w:t>
            </w:r>
          </w:p>
          <w:p w:rsidR="004B12E9" w:rsidRPr="004B12E9" w:rsidRDefault="004B12E9" w:rsidP="004B12E9">
            <w:pPr>
              <w:shd w:val="clear" w:color="auto" w:fill="FFFFFF"/>
              <w:snapToGrid w:val="0"/>
              <w:spacing w:after="0" w:line="240" w:lineRule="auto"/>
              <w:rPr>
                <w:rFonts w:ascii="Times New Roman" w:eastAsia="Calibri" w:hAnsi="Times New Roman" w:cs="Times New Roman"/>
                <w:i/>
                <w:sz w:val="18"/>
                <w:szCs w:val="18"/>
              </w:rPr>
            </w:pPr>
          </w:p>
        </w:tc>
        <w:tc>
          <w:tcPr>
            <w:tcW w:w="425"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shd w:val="clear" w:color="auto" w:fill="FFFFFF"/>
              <w:snapToGrid w:val="0"/>
              <w:spacing w:after="0" w:line="240" w:lineRule="auto"/>
              <w:rPr>
                <w:rFonts w:ascii="Times New Roman" w:eastAsia="Calibri" w:hAnsi="Times New Roman" w:cs="Times New Roman"/>
                <w:sz w:val="18"/>
                <w:szCs w:val="18"/>
              </w:rPr>
            </w:pPr>
            <w:r w:rsidRPr="004B12E9">
              <w:rPr>
                <w:rFonts w:ascii="Times New Roman" w:eastAsia="Calibri" w:hAnsi="Times New Roman" w:cs="Times New Roman"/>
                <w:sz w:val="18"/>
                <w:szCs w:val="18"/>
              </w:rPr>
              <w:t>18</w:t>
            </w:r>
          </w:p>
        </w:tc>
        <w:tc>
          <w:tcPr>
            <w:tcW w:w="425"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shd w:val="clear" w:color="auto" w:fill="FFFFFF"/>
              <w:snapToGrid w:val="0"/>
              <w:spacing w:after="0" w:line="240" w:lineRule="auto"/>
              <w:rPr>
                <w:rFonts w:ascii="Times New Roman" w:eastAsia="Calibri" w:hAnsi="Times New Roman" w:cs="Times New Roman"/>
                <w:sz w:val="18"/>
                <w:szCs w:val="18"/>
              </w:rPr>
            </w:pPr>
            <w:r w:rsidRPr="004B12E9">
              <w:rPr>
                <w:rFonts w:ascii="Times New Roman" w:eastAsia="Calibri" w:hAnsi="Times New Roman" w:cs="Times New Roman"/>
                <w:sz w:val="18"/>
                <w:szCs w:val="18"/>
              </w:rPr>
              <w:t>1</w:t>
            </w:r>
          </w:p>
        </w:tc>
        <w:tc>
          <w:tcPr>
            <w:tcW w:w="643"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shd w:val="clear" w:color="auto" w:fill="FFFFFF"/>
              <w:snapToGrid w:val="0"/>
              <w:spacing w:after="0" w:line="240" w:lineRule="auto"/>
              <w:rPr>
                <w:rFonts w:ascii="Times New Roman" w:eastAsia="Calibri" w:hAnsi="Times New Roman" w:cs="Times New Roman"/>
                <w:sz w:val="18"/>
                <w:szCs w:val="18"/>
              </w:rPr>
            </w:pPr>
            <w:r w:rsidRPr="004B12E9">
              <w:rPr>
                <w:rFonts w:ascii="Times New Roman" w:eastAsia="Calibri" w:hAnsi="Times New Roman" w:cs="Times New Roman"/>
                <w:sz w:val="18"/>
                <w:szCs w:val="18"/>
              </w:rPr>
              <w:t>17</w:t>
            </w:r>
          </w:p>
        </w:tc>
        <w:tc>
          <w:tcPr>
            <w:tcW w:w="917"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shd w:val="clear" w:color="auto" w:fill="FFFFFF"/>
              <w:snapToGrid w:val="0"/>
              <w:spacing w:after="0" w:line="240" w:lineRule="auto"/>
              <w:rPr>
                <w:rFonts w:ascii="Times New Roman" w:eastAsia="Calibri" w:hAnsi="Times New Roman" w:cs="Times New Roman"/>
                <w:sz w:val="18"/>
                <w:szCs w:val="18"/>
              </w:rPr>
            </w:pPr>
          </w:p>
        </w:tc>
        <w:tc>
          <w:tcPr>
            <w:tcW w:w="1559"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shd w:val="clear" w:color="auto" w:fill="FFFFFF"/>
              <w:snapToGrid w:val="0"/>
              <w:spacing w:after="0" w:line="240" w:lineRule="auto"/>
              <w:rPr>
                <w:rFonts w:ascii="Times New Roman" w:eastAsia="Calibri" w:hAnsi="Times New Roman" w:cs="Times New Roman"/>
              </w:rPr>
            </w:pPr>
            <w:r w:rsidRPr="004B12E9">
              <w:rPr>
                <w:rFonts w:ascii="Times New Roman" w:eastAsia="Calibri" w:hAnsi="Times New Roman" w:cs="Times New Roman"/>
              </w:rPr>
              <w:t>Прием заказа от индивидуала, оформление и ведение документации.</w:t>
            </w:r>
          </w:p>
          <w:p w:rsidR="004B12E9" w:rsidRPr="004B12E9" w:rsidRDefault="004B12E9" w:rsidP="004B12E9">
            <w:pPr>
              <w:shd w:val="clear" w:color="auto" w:fill="FFFFFF"/>
              <w:snapToGrid w:val="0"/>
              <w:spacing w:after="0" w:line="240" w:lineRule="auto"/>
              <w:ind w:right="113"/>
              <w:rPr>
                <w:rFonts w:ascii="Times New Roman" w:eastAsia="Calibri" w:hAnsi="Times New Roman" w:cs="Times New Roman"/>
                <w:sz w:val="18"/>
                <w:szCs w:val="18"/>
              </w:rPr>
            </w:pPr>
            <w:r w:rsidRPr="004B12E9">
              <w:rPr>
                <w:rFonts w:ascii="Times New Roman" w:eastAsia="Calibri" w:hAnsi="Times New Roman" w:cs="Times New Roman"/>
              </w:rPr>
              <w:t xml:space="preserve"> </w:t>
            </w:r>
          </w:p>
        </w:tc>
        <w:tc>
          <w:tcPr>
            <w:tcW w:w="1559" w:type="dxa"/>
            <w:tcBorders>
              <w:top w:val="single" w:sz="4" w:space="0" w:color="000000"/>
              <w:left w:val="single" w:sz="4" w:space="0" w:color="000000"/>
              <w:bottom w:val="single" w:sz="4" w:space="0" w:color="000000"/>
              <w:right w:val="single" w:sz="4" w:space="0" w:color="auto"/>
            </w:tcBorders>
            <w:shd w:val="clear" w:color="auto" w:fill="FFFFFF"/>
          </w:tcPr>
          <w:p w:rsidR="004B12E9" w:rsidRPr="004B12E9" w:rsidRDefault="004B12E9" w:rsidP="004B12E9">
            <w:pPr>
              <w:shd w:val="clear" w:color="auto" w:fill="FFFFFF"/>
              <w:snapToGrid w:val="0"/>
              <w:spacing w:after="0" w:line="240" w:lineRule="auto"/>
              <w:rPr>
                <w:rFonts w:ascii="Times New Roman" w:eastAsia="Calibri" w:hAnsi="Times New Roman" w:cs="Times New Roman"/>
              </w:rPr>
            </w:pPr>
            <w:r w:rsidRPr="004B12E9">
              <w:rPr>
                <w:rFonts w:ascii="Times New Roman" w:eastAsia="Calibri" w:hAnsi="Times New Roman" w:cs="Times New Roman"/>
              </w:rPr>
              <w:t>Прием заказа от организации, оформление и ведение документации.</w:t>
            </w:r>
          </w:p>
          <w:p w:rsidR="004B12E9" w:rsidRPr="004B12E9" w:rsidRDefault="004B12E9" w:rsidP="004B12E9">
            <w:pPr>
              <w:shd w:val="clear" w:color="auto" w:fill="FFFFFF"/>
              <w:spacing w:after="0" w:line="240" w:lineRule="auto"/>
              <w:ind w:left="113" w:right="113"/>
              <w:rPr>
                <w:rFonts w:ascii="Times New Roman" w:eastAsia="Calibri" w:hAnsi="Times New Roman" w:cs="Times New Roman"/>
                <w:sz w:val="18"/>
                <w:szCs w:val="18"/>
              </w:rPr>
            </w:pP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4B12E9" w:rsidRPr="004B12E9" w:rsidRDefault="004B12E9" w:rsidP="004B12E9">
            <w:pPr>
              <w:shd w:val="clear" w:color="auto" w:fill="FFFFFF"/>
              <w:snapToGrid w:val="0"/>
              <w:spacing w:after="0" w:line="240" w:lineRule="auto"/>
              <w:ind w:left="113" w:right="113"/>
              <w:rPr>
                <w:rFonts w:ascii="Times New Roman" w:eastAsia="Calibri" w:hAnsi="Times New Roman" w:cs="Times New Roman"/>
                <w:sz w:val="18"/>
                <w:szCs w:val="18"/>
              </w:rPr>
            </w:pPr>
          </w:p>
        </w:tc>
      </w:tr>
      <w:tr w:rsidR="004B12E9" w:rsidRPr="004B12E9" w:rsidTr="00787CBD">
        <w:trPr>
          <w:cantSplit/>
          <w:trHeight w:hRule="exact" w:val="1768"/>
        </w:trPr>
        <w:tc>
          <w:tcPr>
            <w:tcW w:w="1418"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pStyle w:val="2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ind w:left="0"/>
              <w:rPr>
                <w:rFonts w:cs="Times New Roman"/>
                <w:sz w:val="20"/>
                <w:szCs w:val="20"/>
              </w:rPr>
            </w:pPr>
            <w:r w:rsidRPr="004B12E9">
              <w:rPr>
                <w:rFonts w:cs="Times New Roman"/>
                <w:sz w:val="20"/>
                <w:szCs w:val="20"/>
              </w:rPr>
              <w:lastRenderedPageBreak/>
              <w:t>Составление и оформление отчетов по бронированию.</w:t>
            </w:r>
          </w:p>
          <w:p w:rsidR="004B12E9" w:rsidRPr="004B12E9" w:rsidRDefault="004B12E9" w:rsidP="004B12E9">
            <w:pPr>
              <w:shd w:val="clear" w:color="auto" w:fill="FFFFFF"/>
              <w:snapToGrid w:val="0"/>
              <w:spacing w:after="0" w:line="240" w:lineRule="auto"/>
              <w:rPr>
                <w:rFonts w:ascii="Times New Roman" w:eastAsia="Calibri" w:hAnsi="Times New Roman" w:cs="Times New Roman"/>
                <w:i/>
                <w:sz w:val="18"/>
                <w:szCs w:val="18"/>
              </w:rPr>
            </w:pPr>
          </w:p>
        </w:tc>
        <w:tc>
          <w:tcPr>
            <w:tcW w:w="425"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shd w:val="clear" w:color="auto" w:fill="FFFFFF"/>
              <w:snapToGrid w:val="0"/>
              <w:spacing w:after="0" w:line="240" w:lineRule="auto"/>
              <w:rPr>
                <w:rFonts w:ascii="Times New Roman" w:eastAsia="Calibri" w:hAnsi="Times New Roman" w:cs="Times New Roman"/>
                <w:sz w:val="18"/>
                <w:szCs w:val="18"/>
              </w:rPr>
            </w:pPr>
            <w:r w:rsidRPr="004B12E9">
              <w:rPr>
                <w:rFonts w:ascii="Times New Roman" w:eastAsia="Calibri" w:hAnsi="Times New Roman" w:cs="Times New Roman"/>
                <w:sz w:val="18"/>
                <w:szCs w:val="18"/>
              </w:rPr>
              <w:t>6</w:t>
            </w:r>
          </w:p>
        </w:tc>
        <w:tc>
          <w:tcPr>
            <w:tcW w:w="425"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shd w:val="clear" w:color="auto" w:fill="FFFFFF"/>
              <w:snapToGrid w:val="0"/>
              <w:spacing w:after="0" w:line="240" w:lineRule="auto"/>
              <w:rPr>
                <w:rFonts w:ascii="Times New Roman" w:eastAsia="Calibri" w:hAnsi="Times New Roman" w:cs="Times New Roman"/>
                <w:sz w:val="18"/>
                <w:szCs w:val="18"/>
              </w:rPr>
            </w:pPr>
            <w:r w:rsidRPr="004B12E9">
              <w:rPr>
                <w:rFonts w:ascii="Times New Roman" w:eastAsia="Calibri" w:hAnsi="Times New Roman" w:cs="Times New Roman"/>
                <w:sz w:val="18"/>
                <w:szCs w:val="18"/>
              </w:rPr>
              <w:t>1</w:t>
            </w:r>
          </w:p>
        </w:tc>
        <w:tc>
          <w:tcPr>
            <w:tcW w:w="643"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shd w:val="clear" w:color="auto" w:fill="FFFFFF"/>
              <w:snapToGrid w:val="0"/>
              <w:spacing w:after="0" w:line="240" w:lineRule="auto"/>
              <w:rPr>
                <w:rFonts w:ascii="Times New Roman" w:eastAsia="Calibri" w:hAnsi="Times New Roman" w:cs="Times New Roman"/>
                <w:sz w:val="18"/>
                <w:szCs w:val="18"/>
              </w:rPr>
            </w:pPr>
            <w:r w:rsidRPr="004B12E9">
              <w:rPr>
                <w:rFonts w:ascii="Times New Roman" w:eastAsia="Calibri" w:hAnsi="Times New Roman" w:cs="Times New Roman"/>
                <w:sz w:val="18"/>
                <w:szCs w:val="18"/>
              </w:rPr>
              <w:t>5</w:t>
            </w:r>
          </w:p>
        </w:tc>
        <w:tc>
          <w:tcPr>
            <w:tcW w:w="917"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shd w:val="clear" w:color="auto" w:fill="FFFFFF"/>
              <w:snapToGrid w:val="0"/>
              <w:spacing w:after="0" w:line="240" w:lineRule="auto"/>
              <w:rPr>
                <w:rFonts w:ascii="Times New Roman" w:eastAsia="Calibri" w:hAnsi="Times New Roman" w:cs="Times New Roman"/>
                <w:sz w:val="18"/>
                <w:szCs w:val="18"/>
              </w:rPr>
            </w:pPr>
          </w:p>
        </w:tc>
        <w:tc>
          <w:tcPr>
            <w:tcW w:w="1559" w:type="dxa"/>
            <w:tcBorders>
              <w:top w:val="single" w:sz="4" w:space="0" w:color="000000"/>
              <w:left w:val="single" w:sz="4" w:space="0" w:color="000000"/>
              <w:bottom w:val="single" w:sz="4" w:space="0" w:color="000000"/>
            </w:tcBorders>
            <w:shd w:val="clear" w:color="auto" w:fill="FFFFFF"/>
          </w:tcPr>
          <w:p w:rsidR="004B12E9" w:rsidRPr="004B12E9" w:rsidRDefault="004B12E9" w:rsidP="004B12E9">
            <w:pPr>
              <w:shd w:val="clear" w:color="auto" w:fill="FFFFFF"/>
              <w:snapToGrid w:val="0"/>
              <w:spacing w:after="0" w:line="240" w:lineRule="auto"/>
              <w:ind w:left="113" w:right="113"/>
              <w:rPr>
                <w:rFonts w:ascii="Times New Roman" w:eastAsia="Calibri" w:hAnsi="Times New Roman" w:cs="Times New Roman"/>
                <w:sz w:val="18"/>
                <w:szCs w:val="18"/>
              </w:rPr>
            </w:pPr>
            <w:r w:rsidRPr="004B12E9">
              <w:rPr>
                <w:rFonts w:ascii="Times New Roman" w:eastAsia="Calibri" w:hAnsi="Times New Roman" w:cs="Times New Roman"/>
              </w:rPr>
              <w:t>Обработка документации и составлении отчета по бронированию.</w:t>
            </w:r>
          </w:p>
        </w:tc>
        <w:tc>
          <w:tcPr>
            <w:tcW w:w="1559" w:type="dxa"/>
            <w:tcBorders>
              <w:top w:val="single" w:sz="4" w:space="0" w:color="000000"/>
              <w:left w:val="single" w:sz="4" w:space="0" w:color="000000"/>
              <w:bottom w:val="single" w:sz="4" w:space="0" w:color="000000"/>
              <w:right w:val="single" w:sz="4" w:space="0" w:color="auto"/>
            </w:tcBorders>
            <w:shd w:val="clear" w:color="auto" w:fill="FFFFFF"/>
          </w:tcPr>
          <w:p w:rsidR="004B12E9" w:rsidRPr="004B12E9" w:rsidRDefault="004B12E9" w:rsidP="004B12E9">
            <w:pPr>
              <w:shd w:val="clear" w:color="auto" w:fill="FFFFFF"/>
              <w:snapToGrid w:val="0"/>
              <w:spacing w:after="0" w:line="240" w:lineRule="auto"/>
              <w:ind w:left="113" w:right="113"/>
              <w:rPr>
                <w:rFonts w:ascii="Times New Roman" w:eastAsia="Calibri" w:hAnsi="Times New Roman" w:cs="Times New Roman"/>
                <w:sz w:val="18"/>
                <w:szCs w:val="18"/>
              </w:rPr>
            </w:pP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4B12E9" w:rsidRPr="004B12E9" w:rsidRDefault="004B12E9" w:rsidP="004B12E9">
            <w:pPr>
              <w:shd w:val="clear" w:color="auto" w:fill="FFFFFF"/>
              <w:snapToGrid w:val="0"/>
              <w:spacing w:after="0" w:line="240" w:lineRule="auto"/>
              <w:ind w:left="113" w:right="113"/>
              <w:rPr>
                <w:rFonts w:ascii="Times New Roman" w:eastAsia="Calibri" w:hAnsi="Times New Roman" w:cs="Times New Roman"/>
                <w:sz w:val="18"/>
                <w:szCs w:val="18"/>
              </w:rPr>
            </w:pPr>
          </w:p>
        </w:tc>
      </w:tr>
    </w:tbl>
    <w:p w:rsidR="004B12E9" w:rsidRPr="004B12E9" w:rsidRDefault="004B12E9" w:rsidP="004B12E9">
      <w:pPr>
        <w:pStyle w:val="af0"/>
        <w:rPr>
          <w:b/>
        </w:rPr>
      </w:pPr>
    </w:p>
    <w:p w:rsidR="00C96457" w:rsidRDefault="00787CBD" w:rsidP="00787CBD">
      <w:pPr>
        <w:pStyle w:val="af0"/>
        <w:tabs>
          <w:tab w:val="left" w:pos="8172"/>
        </w:tabs>
        <w:spacing w:after="0"/>
        <w:rPr>
          <w:b/>
        </w:rPr>
      </w:pPr>
      <w:r>
        <w:rPr>
          <w:b/>
        </w:rPr>
        <w:tab/>
      </w:r>
    </w:p>
    <w:p w:rsidR="00787CBD" w:rsidRDefault="00787CBD" w:rsidP="00787CBD">
      <w:pPr>
        <w:pStyle w:val="af0"/>
        <w:spacing w:after="0"/>
        <w:jc w:val="center"/>
        <w:rPr>
          <w:b/>
        </w:rPr>
      </w:pPr>
    </w:p>
    <w:p w:rsidR="00787CBD" w:rsidRDefault="00787CBD" w:rsidP="00787CBD">
      <w:pPr>
        <w:pStyle w:val="af0"/>
        <w:spacing w:after="0"/>
        <w:jc w:val="center"/>
        <w:rPr>
          <w:b/>
        </w:rPr>
      </w:pPr>
      <w:r>
        <w:rPr>
          <w:b/>
        </w:rPr>
        <w:t>УП.02</w:t>
      </w:r>
      <w:r w:rsidRPr="004B12E9">
        <w:rPr>
          <w:b/>
        </w:rPr>
        <w:t xml:space="preserve"> УЧЕБНАЯ ПРАКТИКА</w:t>
      </w:r>
    </w:p>
    <w:p w:rsidR="00787CBD" w:rsidRPr="00787CBD" w:rsidRDefault="00787CBD" w:rsidP="00787C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sz w:val="24"/>
          <w:szCs w:val="24"/>
        </w:rPr>
      </w:pPr>
      <w:r w:rsidRPr="00787CBD">
        <w:rPr>
          <w:rFonts w:ascii="Times New Roman" w:hAnsi="Times New Roman" w:cs="Times New Roman"/>
          <w:b/>
          <w:sz w:val="24"/>
          <w:szCs w:val="24"/>
        </w:rPr>
        <w:t>ПМ.02 «ПРИЕМ, РАЗМЕЩЕНИЕ И ВЫПИСКА ГОСТЕЙ»</w:t>
      </w:r>
    </w:p>
    <w:p w:rsidR="00787CBD" w:rsidRPr="00787CBD" w:rsidRDefault="00787CBD" w:rsidP="00787CBD">
      <w:pPr>
        <w:pStyle w:val="af0"/>
        <w:spacing w:after="0"/>
        <w:jc w:val="center"/>
        <w:rPr>
          <w:b/>
          <w:sz w:val="22"/>
          <w:szCs w:val="22"/>
        </w:rPr>
      </w:pPr>
    </w:p>
    <w:p w:rsidR="00787CBD" w:rsidRPr="00787CBD" w:rsidRDefault="00787CBD" w:rsidP="00787CBD">
      <w:pPr>
        <w:pStyle w:val="af0"/>
        <w:spacing w:after="0"/>
        <w:jc w:val="center"/>
        <w:rPr>
          <w:b/>
          <w:sz w:val="22"/>
          <w:szCs w:val="22"/>
        </w:rPr>
      </w:pPr>
    </w:p>
    <w:p w:rsidR="00787CBD" w:rsidRPr="00787CBD" w:rsidRDefault="00787CBD" w:rsidP="004D1F5E">
      <w:pPr>
        <w:pStyle w:val="af0"/>
        <w:numPr>
          <w:ilvl w:val="0"/>
          <w:numId w:val="68"/>
        </w:numPr>
        <w:spacing w:after="0"/>
        <w:jc w:val="center"/>
        <w:rPr>
          <w:bCs/>
          <w:color w:val="000000"/>
          <w:sz w:val="22"/>
          <w:szCs w:val="22"/>
        </w:rPr>
      </w:pPr>
      <w:r w:rsidRPr="00787CBD">
        <w:rPr>
          <w:bCs/>
          <w:color w:val="000000"/>
          <w:sz w:val="22"/>
          <w:szCs w:val="22"/>
        </w:rPr>
        <w:t>ПАСПОРТ ПРОГРАММЫ УЧЕБНОЙ ПРАКТИКИ</w:t>
      </w:r>
    </w:p>
    <w:p w:rsidR="00787CBD" w:rsidRPr="00787CBD" w:rsidRDefault="00787CBD" w:rsidP="00787CBD">
      <w:pPr>
        <w:shd w:val="clear" w:color="auto" w:fill="FFFFFF"/>
        <w:spacing w:after="0" w:line="240" w:lineRule="auto"/>
        <w:ind w:left="720" w:right="-140"/>
        <w:rPr>
          <w:rFonts w:ascii="Times New Roman" w:hAnsi="Times New Roman" w:cs="Times New Roman"/>
          <w:bCs/>
          <w:color w:val="000000"/>
        </w:rPr>
      </w:pPr>
    </w:p>
    <w:p w:rsidR="00787CBD" w:rsidRPr="00787CBD" w:rsidRDefault="00787CBD" w:rsidP="004D1F5E">
      <w:pPr>
        <w:widowControl w:val="0"/>
        <w:numPr>
          <w:ilvl w:val="1"/>
          <w:numId w:val="68"/>
        </w:numPr>
        <w:shd w:val="clear" w:color="auto" w:fill="FFFFFF"/>
        <w:autoSpaceDE w:val="0"/>
        <w:autoSpaceDN w:val="0"/>
        <w:adjustRightInd w:val="0"/>
        <w:spacing w:after="0" w:line="240" w:lineRule="auto"/>
        <w:rPr>
          <w:rFonts w:ascii="Times New Roman" w:hAnsi="Times New Roman" w:cs="Times New Roman"/>
          <w:color w:val="000000"/>
        </w:rPr>
      </w:pPr>
      <w:r w:rsidRPr="00787CBD">
        <w:rPr>
          <w:rFonts w:ascii="Times New Roman" w:hAnsi="Times New Roman" w:cs="Times New Roman"/>
          <w:bCs/>
          <w:color w:val="000000"/>
        </w:rPr>
        <w:t xml:space="preserve">Место учебной </w:t>
      </w:r>
      <w:r w:rsidRPr="00787CBD">
        <w:rPr>
          <w:rFonts w:ascii="Times New Roman" w:hAnsi="Times New Roman" w:cs="Times New Roman"/>
          <w:color w:val="000000"/>
        </w:rPr>
        <w:t xml:space="preserve">практики в структуре основной профессиональной образовательной программы (далее - ОПОП).  </w:t>
      </w:r>
    </w:p>
    <w:p w:rsidR="00787CBD" w:rsidRPr="00787CBD" w:rsidRDefault="00787CBD" w:rsidP="00787CBD">
      <w:pPr>
        <w:shd w:val="clear" w:color="auto" w:fill="FFFFFF"/>
        <w:spacing w:after="0" w:line="240" w:lineRule="auto"/>
        <w:ind w:left="360"/>
        <w:rPr>
          <w:rFonts w:ascii="Times New Roman" w:hAnsi="Times New Roman" w:cs="Times New Roman"/>
          <w:color w:val="000000"/>
        </w:rPr>
      </w:pPr>
      <w:r w:rsidRPr="00787CBD">
        <w:rPr>
          <w:rFonts w:ascii="Times New Roman" w:hAnsi="Times New Roman" w:cs="Times New Roman"/>
          <w:color w:val="000000"/>
        </w:rPr>
        <w:t>Программа учебной практики является частью ОПОП специальности 43.02.11 Гостиничный сервис в части освоения основных видов профессиональной деятельности:</w:t>
      </w:r>
    </w:p>
    <w:p w:rsidR="00787CBD" w:rsidRPr="00787CBD" w:rsidRDefault="00787CBD" w:rsidP="00787CBD">
      <w:pPr>
        <w:shd w:val="clear" w:color="auto" w:fill="FFFFFF"/>
        <w:spacing w:after="0" w:line="240" w:lineRule="auto"/>
        <w:ind w:left="360"/>
        <w:rPr>
          <w:rFonts w:ascii="Times New Roman" w:hAnsi="Times New Roman" w:cs="Times New Roman"/>
          <w:color w:val="000000"/>
        </w:rPr>
      </w:pPr>
    </w:p>
    <w:p w:rsidR="00787CBD" w:rsidRPr="00787CBD" w:rsidRDefault="00787CBD" w:rsidP="004D1F5E">
      <w:pPr>
        <w:widowControl w:val="0"/>
        <w:numPr>
          <w:ilvl w:val="1"/>
          <w:numId w:val="68"/>
        </w:numPr>
        <w:shd w:val="clear" w:color="auto" w:fill="FFFFFF"/>
        <w:autoSpaceDE w:val="0"/>
        <w:autoSpaceDN w:val="0"/>
        <w:adjustRightInd w:val="0"/>
        <w:spacing w:after="0" w:line="240" w:lineRule="auto"/>
        <w:rPr>
          <w:rFonts w:ascii="Times New Roman" w:hAnsi="Times New Roman" w:cs="Times New Roman"/>
        </w:rPr>
      </w:pPr>
      <w:r w:rsidRPr="00787CBD">
        <w:rPr>
          <w:rFonts w:ascii="Times New Roman" w:hAnsi="Times New Roman" w:cs="Times New Roman"/>
          <w:color w:val="000000"/>
        </w:rPr>
        <w:t>Цели и задачи учебной практики.</w:t>
      </w:r>
    </w:p>
    <w:p w:rsidR="00787CBD" w:rsidRPr="00787CBD" w:rsidRDefault="00787CBD" w:rsidP="00787CBD">
      <w:pPr>
        <w:shd w:val="clear" w:color="auto" w:fill="FFFFFF"/>
        <w:spacing w:after="0" w:line="240" w:lineRule="auto"/>
        <w:ind w:left="426"/>
        <w:rPr>
          <w:rFonts w:ascii="Times New Roman" w:hAnsi="Times New Roman" w:cs="Times New Roman"/>
        </w:rPr>
      </w:pPr>
      <w:r w:rsidRPr="00787CBD">
        <w:rPr>
          <w:rFonts w:ascii="Times New Roman" w:hAnsi="Times New Roman" w:cs="Times New Roman"/>
          <w:color w:val="000000"/>
        </w:rPr>
        <w:t>С целью овладения указанными видами профессиональной деятельно</w:t>
      </w:r>
      <w:r w:rsidRPr="00787CBD">
        <w:rPr>
          <w:rFonts w:ascii="Times New Roman" w:hAnsi="Times New Roman" w:cs="Times New Roman"/>
          <w:color w:val="000000"/>
        </w:rPr>
        <w:softHyphen/>
        <w:t xml:space="preserve">сти студент в ходе данного вида практики - </w:t>
      </w:r>
      <w:r w:rsidRPr="00787CBD">
        <w:rPr>
          <w:rFonts w:ascii="Times New Roman" w:hAnsi="Times New Roman" w:cs="Times New Roman"/>
        </w:rPr>
        <w:t>прием, размещение и выписка гостей</w:t>
      </w:r>
      <w:r w:rsidRPr="00787CBD">
        <w:rPr>
          <w:rFonts w:ascii="Times New Roman" w:hAnsi="Times New Roman" w:cs="Times New Roman"/>
          <w:color w:val="000000"/>
        </w:rPr>
        <w:t xml:space="preserve"> должен:</w:t>
      </w:r>
    </w:p>
    <w:p w:rsidR="00787CBD" w:rsidRPr="00787CBD" w:rsidRDefault="00787CBD" w:rsidP="00787C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787CBD">
        <w:rPr>
          <w:rFonts w:ascii="Times New Roman" w:hAnsi="Times New Roman" w:cs="Times New Roman"/>
        </w:rPr>
        <w:t>иметь практический опыт:</w:t>
      </w:r>
    </w:p>
    <w:p w:rsidR="00787CBD" w:rsidRPr="00787CBD" w:rsidRDefault="00787CBD" w:rsidP="00787C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284"/>
        <w:jc w:val="both"/>
        <w:rPr>
          <w:rFonts w:ascii="Times New Roman" w:hAnsi="Times New Roman" w:cs="Times New Roman"/>
        </w:rPr>
      </w:pPr>
      <w:r w:rsidRPr="00787CBD">
        <w:rPr>
          <w:rFonts w:ascii="Times New Roman" w:hAnsi="Times New Roman" w:cs="Times New Roman"/>
        </w:rPr>
        <w:t>- приёма, регистрации и размещения гостей;</w:t>
      </w:r>
    </w:p>
    <w:p w:rsidR="00787CBD" w:rsidRPr="00787CBD" w:rsidRDefault="00787CBD" w:rsidP="00787CBD">
      <w:pPr>
        <w:spacing w:after="0" w:line="240" w:lineRule="auto"/>
        <w:ind w:firstLine="284"/>
        <w:rPr>
          <w:rFonts w:ascii="Times New Roman" w:hAnsi="Times New Roman" w:cs="Times New Roman"/>
        </w:rPr>
      </w:pPr>
      <w:r w:rsidRPr="00787CBD">
        <w:rPr>
          <w:rFonts w:ascii="Times New Roman" w:hAnsi="Times New Roman" w:cs="Times New Roman"/>
        </w:rPr>
        <w:t>- предоставления информации гостям об услугах в гостинице;</w:t>
      </w:r>
    </w:p>
    <w:p w:rsidR="00787CBD" w:rsidRPr="00787CBD" w:rsidRDefault="00787CBD" w:rsidP="00787CBD">
      <w:pPr>
        <w:spacing w:after="0" w:line="240" w:lineRule="auto"/>
        <w:ind w:firstLine="284"/>
        <w:rPr>
          <w:rFonts w:ascii="Times New Roman" w:hAnsi="Times New Roman" w:cs="Times New Roman"/>
        </w:rPr>
      </w:pPr>
      <w:r w:rsidRPr="00787CBD">
        <w:rPr>
          <w:rFonts w:ascii="Times New Roman" w:hAnsi="Times New Roman" w:cs="Times New Roman"/>
        </w:rPr>
        <w:t>- участия в заключении договоров об оказании гостиничных услуг;</w:t>
      </w:r>
    </w:p>
    <w:p w:rsidR="00787CBD" w:rsidRPr="00787CBD" w:rsidRDefault="00787CBD" w:rsidP="00787CBD">
      <w:pPr>
        <w:spacing w:after="0" w:line="240" w:lineRule="auto"/>
        <w:ind w:firstLine="284"/>
        <w:rPr>
          <w:rFonts w:ascii="Times New Roman" w:hAnsi="Times New Roman" w:cs="Times New Roman"/>
        </w:rPr>
      </w:pPr>
      <w:r w:rsidRPr="00787CBD">
        <w:rPr>
          <w:rFonts w:ascii="Times New Roman" w:hAnsi="Times New Roman" w:cs="Times New Roman"/>
        </w:rPr>
        <w:t>- контроля оказания перечня услуг, предоставляемых в гостиницах (по договору);</w:t>
      </w:r>
    </w:p>
    <w:p w:rsidR="00787CBD" w:rsidRPr="00787CBD" w:rsidRDefault="00787CBD" w:rsidP="00787CBD">
      <w:pPr>
        <w:spacing w:after="0" w:line="240" w:lineRule="auto"/>
        <w:ind w:firstLine="284"/>
        <w:rPr>
          <w:rFonts w:ascii="Times New Roman" w:hAnsi="Times New Roman" w:cs="Times New Roman"/>
        </w:rPr>
      </w:pPr>
      <w:r w:rsidRPr="00787CBD">
        <w:rPr>
          <w:rFonts w:ascii="Times New Roman" w:hAnsi="Times New Roman" w:cs="Times New Roman"/>
        </w:rPr>
        <w:t>- подготовки счетов и организации отъезда гостей;</w:t>
      </w:r>
    </w:p>
    <w:p w:rsidR="00787CBD" w:rsidRPr="00787CBD" w:rsidRDefault="00787CBD" w:rsidP="00787CBD">
      <w:pPr>
        <w:spacing w:after="0" w:line="240" w:lineRule="auto"/>
        <w:ind w:firstLine="284"/>
        <w:rPr>
          <w:rFonts w:ascii="Times New Roman" w:hAnsi="Times New Roman" w:cs="Times New Roman"/>
        </w:rPr>
      </w:pPr>
      <w:r w:rsidRPr="00787CBD">
        <w:rPr>
          <w:rFonts w:ascii="Times New Roman" w:hAnsi="Times New Roman" w:cs="Times New Roman"/>
        </w:rPr>
        <w:t>- проведения ночного аудита и передачи дел по окончании смены;</w:t>
      </w:r>
    </w:p>
    <w:p w:rsidR="00787CBD" w:rsidRPr="00787CBD" w:rsidRDefault="00787CBD" w:rsidP="00787C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787CBD">
        <w:rPr>
          <w:rFonts w:ascii="Times New Roman" w:hAnsi="Times New Roman" w:cs="Times New Roman"/>
        </w:rPr>
        <w:t>уметь:</w:t>
      </w:r>
    </w:p>
    <w:p w:rsidR="00787CBD" w:rsidRPr="00787CBD" w:rsidRDefault="00787CBD" w:rsidP="00787CBD">
      <w:pPr>
        <w:spacing w:after="0" w:line="240" w:lineRule="auto"/>
        <w:ind w:firstLine="284"/>
        <w:rPr>
          <w:rFonts w:ascii="Times New Roman" w:hAnsi="Times New Roman" w:cs="Times New Roman"/>
        </w:rPr>
      </w:pPr>
      <w:r w:rsidRPr="00787CBD">
        <w:rPr>
          <w:rFonts w:ascii="Times New Roman" w:hAnsi="Times New Roman" w:cs="Times New Roman"/>
        </w:rPr>
        <w:t>- организовывать рабочее место службы приема и размещения;</w:t>
      </w:r>
    </w:p>
    <w:p w:rsidR="00787CBD" w:rsidRPr="00787CBD" w:rsidRDefault="00787CBD" w:rsidP="00787CBD">
      <w:pPr>
        <w:spacing w:after="0" w:line="240" w:lineRule="auto"/>
        <w:ind w:left="426"/>
        <w:rPr>
          <w:rFonts w:ascii="Times New Roman" w:hAnsi="Times New Roman" w:cs="Times New Roman"/>
        </w:rPr>
      </w:pPr>
      <w:r w:rsidRPr="00787CBD">
        <w:rPr>
          <w:rFonts w:ascii="Times New Roman" w:hAnsi="Times New Roman" w:cs="Times New Roman"/>
        </w:rPr>
        <w:t>- регистрировать гостей (VIP-гостей, групп, корпоративных гостей, иностранных граждан);</w:t>
      </w:r>
    </w:p>
    <w:p w:rsidR="00787CBD" w:rsidRPr="00787CBD" w:rsidRDefault="00787CBD" w:rsidP="00787CBD">
      <w:pPr>
        <w:spacing w:after="0" w:line="240" w:lineRule="auto"/>
        <w:ind w:left="284"/>
        <w:rPr>
          <w:rFonts w:ascii="Times New Roman" w:hAnsi="Times New Roman" w:cs="Times New Roman"/>
        </w:rPr>
      </w:pPr>
      <w:r w:rsidRPr="00787CBD">
        <w:rPr>
          <w:rFonts w:ascii="Times New Roman" w:hAnsi="Times New Roman" w:cs="Times New Roman"/>
        </w:rPr>
        <w:t>- информировать потребителя о видах услуг и правилах безопасности во время проживания в гостинице;</w:t>
      </w:r>
    </w:p>
    <w:p w:rsidR="00787CBD" w:rsidRPr="00787CBD" w:rsidRDefault="00787CBD" w:rsidP="00787CBD">
      <w:pPr>
        <w:spacing w:after="0" w:line="240" w:lineRule="auto"/>
        <w:ind w:left="284"/>
        <w:rPr>
          <w:rFonts w:ascii="Times New Roman" w:hAnsi="Times New Roman" w:cs="Times New Roman"/>
        </w:rPr>
      </w:pPr>
      <w:r w:rsidRPr="00787CBD">
        <w:rPr>
          <w:rFonts w:ascii="Times New Roman" w:hAnsi="Times New Roman" w:cs="Times New Roman"/>
        </w:rPr>
        <w:t>- готовить проекты договоров в соответствии с принятыми соглашениями и заключать их с турагентствами, туроператорами и иными сторонними организациями;</w:t>
      </w:r>
    </w:p>
    <w:p w:rsidR="00787CBD" w:rsidRPr="00787CBD" w:rsidRDefault="00787CBD" w:rsidP="00787CBD">
      <w:pPr>
        <w:spacing w:after="0" w:line="240" w:lineRule="auto"/>
        <w:ind w:left="284"/>
        <w:rPr>
          <w:rFonts w:ascii="Times New Roman" w:hAnsi="Times New Roman" w:cs="Times New Roman"/>
        </w:rPr>
      </w:pPr>
      <w:r w:rsidRPr="00787CBD">
        <w:rPr>
          <w:rFonts w:ascii="Times New Roman" w:hAnsi="Times New Roman" w:cs="Times New Roman"/>
        </w:rPr>
        <w:t>- контролировать оказание перечня услуг, предоставляемых в гостиницах (по договору);</w:t>
      </w:r>
    </w:p>
    <w:p w:rsidR="00787CBD" w:rsidRPr="00787CBD" w:rsidRDefault="00787CBD" w:rsidP="00787CBD">
      <w:pPr>
        <w:spacing w:after="0" w:line="240" w:lineRule="auto"/>
        <w:ind w:left="284"/>
        <w:rPr>
          <w:rFonts w:ascii="Times New Roman" w:hAnsi="Times New Roman" w:cs="Times New Roman"/>
        </w:rPr>
      </w:pPr>
      <w:r w:rsidRPr="00787CBD">
        <w:rPr>
          <w:rFonts w:ascii="Times New Roman" w:hAnsi="Times New Roman" w:cs="Times New Roman"/>
        </w:rPr>
        <w:t>- оформлять и подготавливать счета гостей и производить расчеты с ними;</w:t>
      </w:r>
    </w:p>
    <w:p w:rsidR="00787CBD" w:rsidRPr="00787CBD" w:rsidRDefault="00787CBD" w:rsidP="00787CBD">
      <w:pPr>
        <w:spacing w:after="0" w:line="240" w:lineRule="auto"/>
        <w:ind w:left="284"/>
        <w:rPr>
          <w:rFonts w:ascii="Times New Roman" w:hAnsi="Times New Roman" w:cs="Times New Roman"/>
        </w:rPr>
      </w:pPr>
      <w:r w:rsidRPr="00787CBD">
        <w:rPr>
          <w:rFonts w:ascii="Times New Roman" w:hAnsi="Times New Roman" w:cs="Times New Roman"/>
        </w:rPr>
        <w:t>- поддерживать информационную базу данных о наличии занятых, свободных мест, о гостях (проживающих, выписавшихся, отъезжающих);</w:t>
      </w:r>
    </w:p>
    <w:p w:rsidR="00787CBD" w:rsidRPr="00787CBD" w:rsidRDefault="00787CBD" w:rsidP="00787CBD">
      <w:pPr>
        <w:spacing w:after="0" w:line="240" w:lineRule="auto"/>
        <w:ind w:left="284"/>
        <w:rPr>
          <w:rFonts w:ascii="Times New Roman" w:hAnsi="Times New Roman" w:cs="Times New Roman"/>
        </w:rPr>
      </w:pPr>
      <w:r w:rsidRPr="00787CBD">
        <w:rPr>
          <w:rFonts w:ascii="Times New Roman" w:hAnsi="Times New Roman" w:cs="Times New Roman"/>
        </w:rPr>
        <w:t>- составлять и обрабатывать необходимую документацию (по загрузке номеров, ожидаемому заезду, выезду, состоянию номеров, начислению на счета гостей за дополнительные услуги);</w:t>
      </w:r>
    </w:p>
    <w:p w:rsidR="00787CBD" w:rsidRPr="00787CBD" w:rsidRDefault="00787CBD" w:rsidP="00787CBD">
      <w:pPr>
        <w:spacing w:after="0" w:line="240" w:lineRule="auto"/>
        <w:ind w:left="284"/>
        <w:rPr>
          <w:rFonts w:ascii="Times New Roman" w:hAnsi="Times New Roman" w:cs="Times New Roman"/>
        </w:rPr>
      </w:pPr>
      <w:r w:rsidRPr="00787CBD">
        <w:rPr>
          <w:rFonts w:ascii="Times New Roman" w:hAnsi="Times New Roman" w:cs="Times New Roman"/>
        </w:rPr>
        <w:t>- выполнять обязанности ночного портье;</w:t>
      </w:r>
    </w:p>
    <w:p w:rsidR="00787CBD" w:rsidRPr="00787CBD" w:rsidRDefault="00787CBD" w:rsidP="00787C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787CBD">
        <w:rPr>
          <w:rFonts w:ascii="Times New Roman" w:hAnsi="Times New Roman" w:cs="Times New Roman"/>
        </w:rPr>
        <w:t>знать:</w:t>
      </w:r>
    </w:p>
    <w:p w:rsidR="00787CBD" w:rsidRPr="00787CBD" w:rsidRDefault="00787CBD" w:rsidP="00787CBD">
      <w:pPr>
        <w:spacing w:after="0" w:line="240" w:lineRule="auto"/>
        <w:ind w:left="284"/>
        <w:rPr>
          <w:rFonts w:ascii="Times New Roman" w:hAnsi="Times New Roman" w:cs="Times New Roman"/>
        </w:rPr>
      </w:pPr>
      <w:r w:rsidRPr="00787CBD">
        <w:rPr>
          <w:rFonts w:ascii="Times New Roman" w:hAnsi="Times New Roman" w:cs="Times New Roman"/>
        </w:rPr>
        <w:t>- нормативную документацию, регламентирующую деятельность гостиниц при приеме, регистрации и размещении гостей;</w:t>
      </w:r>
    </w:p>
    <w:p w:rsidR="00787CBD" w:rsidRPr="00787CBD" w:rsidRDefault="00787CBD" w:rsidP="00787CBD">
      <w:pPr>
        <w:spacing w:after="0" w:line="240" w:lineRule="auto"/>
        <w:ind w:left="284"/>
        <w:rPr>
          <w:rFonts w:ascii="Times New Roman" w:hAnsi="Times New Roman" w:cs="Times New Roman"/>
        </w:rPr>
      </w:pPr>
      <w:r w:rsidRPr="00787CBD">
        <w:rPr>
          <w:rFonts w:ascii="Times New Roman" w:hAnsi="Times New Roman" w:cs="Times New Roman"/>
        </w:rPr>
        <w:t>- организацию службы приема и размещения;</w:t>
      </w:r>
    </w:p>
    <w:p w:rsidR="00787CBD" w:rsidRPr="00787CBD" w:rsidRDefault="00787CBD" w:rsidP="00787CBD">
      <w:pPr>
        <w:spacing w:after="0" w:line="240" w:lineRule="auto"/>
        <w:ind w:left="284"/>
        <w:rPr>
          <w:rFonts w:ascii="Times New Roman" w:hAnsi="Times New Roman" w:cs="Times New Roman"/>
        </w:rPr>
      </w:pPr>
      <w:r w:rsidRPr="00787CBD">
        <w:rPr>
          <w:rFonts w:ascii="Times New Roman" w:hAnsi="Times New Roman" w:cs="Times New Roman"/>
        </w:rPr>
        <w:t>- стандарты качества обслуживания при приеме и выписке гостей;</w:t>
      </w:r>
    </w:p>
    <w:p w:rsidR="00787CBD" w:rsidRPr="00787CBD" w:rsidRDefault="00787CBD" w:rsidP="00787CBD">
      <w:pPr>
        <w:spacing w:after="0" w:line="240" w:lineRule="auto"/>
        <w:ind w:left="284"/>
        <w:rPr>
          <w:rFonts w:ascii="Times New Roman" w:hAnsi="Times New Roman" w:cs="Times New Roman"/>
        </w:rPr>
      </w:pPr>
      <w:r w:rsidRPr="00787CBD">
        <w:rPr>
          <w:rFonts w:ascii="Times New Roman" w:hAnsi="Times New Roman" w:cs="Times New Roman"/>
        </w:rPr>
        <w:t>- правила приема, регистрации и поселения гостей, групп, корпоративных гостей;</w:t>
      </w:r>
    </w:p>
    <w:p w:rsidR="00787CBD" w:rsidRPr="00787CBD" w:rsidRDefault="00787CBD" w:rsidP="00787CBD">
      <w:pPr>
        <w:spacing w:after="0" w:line="240" w:lineRule="auto"/>
        <w:ind w:left="284"/>
        <w:rPr>
          <w:rFonts w:ascii="Times New Roman" w:hAnsi="Times New Roman" w:cs="Times New Roman"/>
        </w:rPr>
      </w:pPr>
      <w:r w:rsidRPr="00787CBD">
        <w:rPr>
          <w:rFonts w:ascii="Times New Roman" w:hAnsi="Times New Roman" w:cs="Times New Roman"/>
        </w:rPr>
        <w:t>- юридические аспекты и правила регистрации иностранных гостей;</w:t>
      </w:r>
    </w:p>
    <w:p w:rsidR="00787CBD" w:rsidRPr="00787CBD" w:rsidRDefault="00787CBD" w:rsidP="00787CBD">
      <w:pPr>
        <w:spacing w:after="0" w:line="240" w:lineRule="auto"/>
        <w:ind w:left="284"/>
        <w:rPr>
          <w:rFonts w:ascii="Times New Roman" w:hAnsi="Times New Roman" w:cs="Times New Roman"/>
        </w:rPr>
      </w:pPr>
      <w:r w:rsidRPr="00787CBD">
        <w:rPr>
          <w:rFonts w:ascii="Times New Roman" w:hAnsi="Times New Roman" w:cs="Times New Roman"/>
        </w:rPr>
        <w:t>- основные и дополнительные услуги, предоставляемые гостиницей;</w:t>
      </w:r>
    </w:p>
    <w:p w:rsidR="00787CBD" w:rsidRPr="00787CBD" w:rsidRDefault="00787CBD" w:rsidP="00787CBD">
      <w:pPr>
        <w:spacing w:after="0" w:line="240" w:lineRule="auto"/>
        <w:ind w:left="284"/>
        <w:rPr>
          <w:rFonts w:ascii="Times New Roman" w:hAnsi="Times New Roman" w:cs="Times New Roman"/>
        </w:rPr>
      </w:pPr>
      <w:r w:rsidRPr="00787CBD">
        <w:rPr>
          <w:rFonts w:ascii="Times New Roman" w:hAnsi="Times New Roman" w:cs="Times New Roman"/>
        </w:rPr>
        <w:t>- виды соглашений (договоров), правила их составления, порядок согласования и подписания;</w:t>
      </w:r>
    </w:p>
    <w:p w:rsidR="00787CBD" w:rsidRPr="00787CBD" w:rsidRDefault="00787CBD" w:rsidP="00787CBD">
      <w:pPr>
        <w:spacing w:after="0" w:line="240" w:lineRule="auto"/>
        <w:ind w:left="284"/>
        <w:rPr>
          <w:rFonts w:ascii="Times New Roman" w:hAnsi="Times New Roman" w:cs="Times New Roman"/>
        </w:rPr>
      </w:pPr>
      <w:r w:rsidRPr="00787CBD">
        <w:rPr>
          <w:rFonts w:ascii="Times New Roman" w:hAnsi="Times New Roman" w:cs="Times New Roman"/>
        </w:rPr>
        <w:t>- правила оформления счетов за проживание и дополнительные услуги;</w:t>
      </w:r>
    </w:p>
    <w:p w:rsidR="00787CBD" w:rsidRPr="00787CBD" w:rsidRDefault="00787CBD" w:rsidP="00787CBD">
      <w:pPr>
        <w:spacing w:after="0" w:line="240" w:lineRule="auto"/>
        <w:ind w:left="284"/>
        <w:rPr>
          <w:rFonts w:ascii="Times New Roman" w:hAnsi="Times New Roman" w:cs="Times New Roman"/>
        </w:rPr>
      </w:pPr>
      <w:r w:rsidRPr="00787CBD">
        <w:rPr>
          <w:rFonts w:ascii="Times New Roman" w:hAnsi="Times New Roman" w:cs="Times New Roman"/>
        </w:rPr>
        <w:lastRenderedPageBreak/>
        <w:t>- виды отчетной документации, порядок возврата денежных сумм гостям;</w:t>
      </w:r>
    </w:p>
    <w:p w:rsidR="00787CBD" w:rsidRPr="00787CBD" w:rsidRDefault="00787CBD" w:rsidP="00787CBD">
      <w:pPr>
        <w:spacing w:after="0" w:line="240" w:lineRule="auto"/>
        <w:ind w:left="284"/>
        <w:rPr>
          <w:rFonts w:ascii="Times New Roman" w:hAnsi="Times New Roman" w:cs="Times New Roman"/>
        </w:rPr>
      </w:pPr>
      <w:r w:rsidRPr="00787CBD">
        <w:rPr>
          <w:rFonts w:ascii="Times New Roman" w:hAnsi="Times New Roman" w:cs="Times New Roman"/>
        </w:rPr>
        <w:t>- основные функции службы ночного портье и правила выполнения ночного аудита;</w:t>
      </w:r>
    </w:p>
    <w:p w:rsidR="00787CBD" w:rsidRPr="00787CBD" w:rsidRDefault="00787CBD" w:rsidP="00787CBD">
      <w:pPr>
        <w:spacing w:after="0" w:line="240" w:lineRule="auto"/>
        <w:ind w:left="284"/>
        <w:rPr>
          <w:rFonts w:ascii="Times New Roman" w:hAnsi="Times New Roman" w:cs="Times New Roman"/>
        </w:rPr>
      </w:pPr>
      <w:r w:rsidRPr="00787CBD">
        <w:rPr>
          <w:rFonts w:ascii="Times New Roman" w:hAnsi="Times New Roman" w:cs="Times New Roman"/>
        </w:rPr>
        <w:t>- принципы взаимодействия службы приема и размещения с другими отделами гостиницы;</w:t>
      </w:r>
    </w:p>
    <w:p w:rsidR="00787CBD" w:rsidRPr="00787CBD" w:rsidRDefault="00787CBD" w:rsidP="00787C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284"/>
        <w:jc w:val="both"/>
        <w:rPr>
          <w:rFonts w:ascii="Times New Roman" w:hAnsi="Times New Roman" w:cs="Times New Roman"/>
        </w:rPr>
      </w:pPr>
      <w:r w:rsidRPr="00787CBD">
        <w:rPr>
          <w:rFonts w:ascii="Times New Roman" w:hAnsi="Times New Roman" w:cs="Times New Roman"/>
        </w:rPr>
        <w:t>-правила работы с информационной базой данных гостиницы</w:t>
      </w:r>
    </w:p>
    <w:p w:rsidR="00787CBD" w:rsidRPr="00787CBD" w:rsidRDefault="00787CBD" w:rsidP="004D1F5E">
      <w:pPr>
        <w:widowControl w:val="0"/>
        <w:numPr>
          <w:ilvl w:val="1"/>
          <w:numId w:val="68"/>
        </w:numPr>
        <w:shd w:val="clear" w:color="auto" w:fill="FFFFFF"/>
        <w:autoSpaceDE w:val="0"/>
        <w:autoSpaceDN w:val="0"/>
        <w:adjustRightInd w:val="0"/>
        <w:spacing w:after="0" w:line="240" w:lineRule="auto"/>
        <w:rPr>
          <w:rFonts w:ascii="Times New Roman" w:hAnsi="Times New Roman" w:cs="Times New Roman"/>
          <w:color w:val="000000"/>
        </w:rPr>
      </w:pPr>
      <w:r w:rsidRPr="00787CBD">
        <w:rPr>
          <w:rFonts w:ascii="Times New Roman" w:hAnsi="Times New Roman" w:cs="Times New Roman"/>
          <w:color w:val="000000"/>
        </w:rPr>
        <w:t>Количество недель (часов) на освоение программы учебной практики:</w:t>
      </w:r>
    </w:p>
    <w:p w:rsidR="00787CBD" w:rsidRPr="00787CBD" w:rsidRDefault="00787CBD" w:rsidP="00787CBD">
      <w:pPr>
        <w:shd w:val="clear" w:color="auto" w:fill="FFFFFF"/>
        <w:spacing w:after="0" w:line="240" w:lineRule="auto"/>
        <w:ind w:left="360"/>
        <w:rPr>
          <w:rFonts w:ascii="Times New Roman" w:hAnsi="Times New Roman" w:cs="Times New Roman"/>
          <w:color w:val="000000"/>
        </w:rPr>
      </w:pPr>
      <w:r w:rsidRPr="00787CBD">
        <w:rPr>
          <w:rFonts w:ascii="Times New Roman" w:hAnsi="Times New Roman" w:cs="Times New Roman"/>
          <w:color w:val="000000"/>
        </w:rPr>
        <w:t>Всего 1 неделя, 36 часов</w:t>
      </w:r>
    </w:p>
    <w:p w:rsidR="00787CBD" w:rsidRPr="00787CBD" w:rsidRDefault="00787CBD" w:rsidP="00787CBD">
      <w:pPr>
        <w:shd w:val="clear" w:color="auto" w:fill="FFFFFF"/>
        <w:spacing w:after="0" w:line="240" w:lineRule="auto"/>
        <w:ind w:left="360"/>
        <w:rPr>
          <w:rFonts w:ascii="Times New Roman" w:hAnsi="Times New Roman" w:cs="Times New Roman"/>
          <w:color w:val="000000"/>
        </w:rPr>
      </w:pPr>
    </w:p>
    <w:p w:rsidR="00787CBD" w:rsidRPr="00787CBD" w:rsidRDefault="00787CBD" w:rsidP="00787CBD">
      <w:pPr>
        <w:shd w:val="clear" w:color="auto" w:fill="FFFFFF"/>
        <w:spacing w:after="0" w:line="240" w:lineRule="auto"/>
        <w:ind w:left="-284"/>
        <w:jc w:val="center"/>
        <w:rPr>
          <w:rFonts w:ascii="Times New Roman" w:hAnsi="Times New Roman" w:cs="Times New Roman"/>
          <w:b/>
          <w:bCs/>
          <w:color w:val="000000"/>
        </w:rPr>
      </w:pPr>
      <w:r w:rsidRPr="00787CBD">
        <w:rPr>
          <w:rFonts w:ascii="Times New Roman" w:hAnsi="Times New Roman" w:cs="Times New Roman"/>
          <w:b/>
          <w:bCs/>
          <w:color w:val="000000"/>
        </w:rPr>
        <w:t>2. РЕЗУЛЬТАТЫ ПРАКТИКИ</w:t>
      </w:r>
    </w:p>
    <w:p w:rsidR="00787CBD" w:rsidRPr="00787CBD" w:rsidRDefault="00787CBD" w:rsidP="00787CBD">
      <w:pPr>
        <w:shd w:val="clear" w:color="auto" w:fill="FFFFFF"/>
        <w:spacing w:after="0" w:line="240" w:lineRule="auto"/>
        <w:ind w:left="14"/>
        <w:rPr>
          <w:rFonts w:ascii="Times New Roman" w:hAnsi="Times New Roman" w:cs="Times New Roman"/>
          <w:color w:val="000000"/>
        </w:rPr>
      </w:pPr>
      <w:r w:rsidRPr="00787CBD">
        <w:rPr>
          <w:rFonts w:ascii="Times New Roman" w:hAnsi="Times New Roman" w:cs="Times New Roman"/>
          <w:bCs/>
          <w:color w:val="000000"/>
        </w:rPr>
        <w:t xml:space="preserve">Результатом </w:t>
      </w:r>
      <w:r w:rsidRPr="00787CBD">
        <w:rPr>
          <w:rFonts w:ascii="Times New Roman" w:hAnsi="Times New Roman" w:cs="Times New Roman"/>
          <w:color w:val="000000"/>
        </w:rPr>
        <w:t>учебной практики является освоение</w:t>
      </w:r>
    </w:p>
    <w:p w:rsidR="00787CBD" w:rsidRPr="00787CBD" w:rsidRDefault="00787CBD" w:rsidP="00787CBD">
      <w:pPr>
        <w:shd w:val="clear" w:color="auto" w:fill="FFFFFF"/>
        <w:spacing w:after="0" w:line="240" w:lineRule="auto"/>
        <w:ind w:left="14"/>
        <w:rPr>
          <w:rFonts w:ascii="Times New Roman" w:hAnsi="Times New Roman" w:cs="Times New Roman"/>
          <w:color w:val="000000"/>
        </w:rPr>
      </w:pPr>
      <w:r w:rsidRPr="00787CBD">
        <w:rPr>
          <w:rFonts w:ascii="Times New Roman" w:hAnsi="Times New Roman" w:cs="Times New Roman"/>
          <w:color w:val="000000"/>
        </w:rPr>
        <w:t>—   общих компетенций (ОК):</w:t>
      </w:r>
    </w:p>
    <w:tbl>
      <w:tblPr>
        <w:tblW w:w="9639" w:type="dxa"/>
        <w:tblInd w:w="40" w:type="dxa"/>
        <w:tblLayout w:type="fixed"/>
        <w:tblCellMar>
          <w:left w:w="40" w:type="dxa"/>
          <w:right w:w="40" w:type="dxa"/>
        </w:tblCellMar>
        <w:tblLook w:val="0000"/>
      </w:tblPr>
      <w:tblGrid>
        <w:gridCol w:w="1701"/>
        <w:gridCol w:w="7938"/>
      </w:tblGrid>
      <w:tr w:rsidR="00787CBD" w:rsidRPr="00787CBD" w:rsidTr="00787CBD">
        <w:trPr>
          <w:trHeight w:hRule="exact" w:val="288"/>
        </w:trPr>
        <w:tc>
          <w:tcPr>
            <w:tcW w:w="1701" w:type="dxa"/>
            <w:tcBorders>
              <w:top w:val="single" w:sz="6" w:space="0" w:color="auto"/>
              <w:left w:val="single" w:sz="6" w:space="0" w:color="auto"/>
              <w:bottom w:val="single" w:sz="6" w:space="0" w:color="auto"/>
              <w:right w:val="single" w:sz="6" w:space="0" w:color="auto"/>
            </w:tcBorders>
            <w:shd w:val="clear" w:color="auto" w:fill="FFFFFF"/>
            <w:vAlign w:val="bottom"/>
          </w:tcPr>
          <w:p w:rsidR="00787CBD" w:rsidRPr="00787CBD" w:rsidRDefault="00787CBD" w:rsidP="00787CBD">
            <w:pPr>
              <w:shd w:val="clear" w:color="auto" w:fill="FFFFFF"/>
              <w:spacing w:after="0" w:line="240" w:lineRule="auto"/>
              <w:ind w:left="102"/>
              <w:rPr>
                <w:rFonts w:ascii="Times New Roman" w:hAnsi="Times New Roman" w:cs="Times New Roman"/>
                <w:b/>
              </w:rPr>
            </w:pPr>
            <w:r w:rsidRPr="00787CBD">
              <w:rPr>
                <w:rFonts w:ascii="Times New Roman" w:hAnsi="Times New Roman" w:cs="Times New Roman"/>
                <w:b/>
                <w:color w:val="000000"/>
              </w:rPr>
              <w:t>Код</w:t>
            </w:r>
          </w:p>
        </w:tc>
        <w:tc>
          <w:tcPr>
            <w:tcW w:w="7938" w:type="dxa"/>
            <w:tcBorders>
              <w:top w:val="single" w:sz="6" w:space="0" w:color="auto"/>
              <w:left w:val="single" w:sz="6" w:space="0" w:color="auto"/>
              <w:bottom w:val="single" w:sz="6" w:space="0" w:color="auto"/>
              <w:right w:val="single" w:sz="6" w:space="0" w:color="auto"/>
            </w:tcBorders>
            <w:shd w:val="clear" w:color="auto" w:fill="FFFFFF"/>
            <w:vAlign w:val="bottom"/>
          </w:tcPr>
          <w:p w:rsidR="00787CBD" w:rsidRPr="00787CBD" w:rsidRDefault="00787CBD" w:rsidP="00787CBD">
            <w:pPr>
              <w:shd w:val="clear" w:color="auto" w:fill="FFFFFF"/>
              <w:spacing w:after="0" w:line="240" w:lineRule="auto"/>
              <w:ind w:left="427"/>
              <w:rPr>
                <w:rFonts w:ascii="Times New Roman" w:hAnsi="Times New Roman" w:cs="Times New Roman"/>
                <w:b/>
              </w:rPr>
            </w:pPr>
            <w:r w:rsidRPr="00787CBD">
              <w:rPr>
                <w:rFonts w:ascii="Times New Roman" w:hAnsi="Times New Roman" w:cs="Times New Roman"/>
                <w:b/>
                <w:color w:val="000000"/>
              </w:rPr>
              <w:t>Наименование результата практики</w:t>
            </w:r>
          </w:p>
        </w:tc>
      </w:tr>
      <w:tr w:rsidR="00787CBD" w:rsidRPr="00787CBD" w:rsidTr="00787CBD">
        <w:trPr>
          <w:trHeight w:hRule="exact" w:val="582"/>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ОК 1</w:t>
            </w:r>
          </w:p>
        </w:tc>
        <w:tc>
          <w:tcPr>
            <w:tcW w:w="793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Понимать сущность и социальную значимость своей будущей профессии, проявлять к ней устойчивый интерес</w:t>
            </w:r>
          </w:p>
          <w:p w:rsidR="00787CBD" w:rsidRPr="00787CBD" w:rsidRDefault="00787CBD" w:rsidP="00787CBD">
            <w:pPr>
              <w:pStyle w:val="af4"/>
              <w:spacing w:before="0" w:after="0"/>
              <w:rPr>
                <w:rFonts w:ascii="Times New Roman" w:hAnsi="Times New Roman"/>
                <w:sz w:val="22"/>
                <w:szCs w:val="22"/>
              </w:rPr>
            </w:pPr>
          </w:p>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будущей профессии, проявлять к ней устойчивый интерес</w:t>
            </w:r>
          </w:p>
        </w:tc>
      </w:tr>
      <w:tr w:rsidR="00787CBD" w:rsidRPr="00787CBD" w:rsidTr="00787CBD">
        <w:trPr>
          <w:trHeight w:hRule="exact" w:val="824"/>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ОК 2</w:t>
            </w:r>
          </w:p>
        </w:tc>
        <w:tc>
          <w:tcPr>
            <w:tcW w:w="793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Организовывать собственную деятельность, выбирать типовые методы и способы выполнения профессиональных задач, оценивать их эффективность и качество</w:t>
            </w:r>
          </w:p>
        </w:tc>
      </w:tr>
      <w:tr w:rsidR="00787CBD" w:rsidRPr="00787CBD" w:rsidTr="00787CBD">
        <w:trPr>
          <w:trHeight w:hRule="exact" w:val="678"/>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ОК 3</w:t>
            </w:r>
          </w:p>
        </w:tc>
        <w:tc>
          <w:tcPr>
            <w:tcW w:w="793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Принимать решения в стандартных и нестандартных ситуациях и нести за них ответственность</w:t>
            </w:r>
          </w:p>
        </w:tc>
      </w:tr>
      <w:tr w:rsidR="00787CBD" w:rsidRPr="00787CBD" w:rsidTr="00787CBD">
        <w:trPr>
          <w:trHeight w:hRule="exact" w:val="1093"/>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ОК 4</w:t>
            </w:r>
          </w:p>
        </w:tc>
        <w:tc>
          <w:tcPr>
            <w:tcW w:w="793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tc>
      </w:tr>
      <w:tr w:rsidR="00787CBD" w:rsidRPr="00787CBD" w:rsidTr="00787CBD">
        <w:trPr>
          <w:trHeight w:hRule="exact" w:val="668"/>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ОК 5</w:t>
            </w:r>
          </w:p>
        </w:tc>
        <w:tc>
          <w:tcPr>
            <w:tcW w:w="793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Использовать информационно-коммуникационные технологии в профессиональной деятельности</w:t>
            </w:r>
          </w:p>
        </w:tc>
      </w:tr>
      <w:tr w:rsidR="00787CBD" w:rsidRPr="00787CBD" w:rsidTr="00787CBD">
        <w:trPr>
          <w:trHeight w:hRule="exact" w:val="690"/>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ОК 6</w:t>
            </w:r>
          </w:p>
        </w:tc>
        <w:tc>
          <w:tcPr>
            <w:tcW w:w="793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Работать в коллективе и в команде, эффективно общаться с коллегами, руководством, потребителями</w:t>
            </w:r>
          </w:p>
        </w:tc>
      </w:tr>
      <w:tr w:rsidR="00787CBD" w:rsidRPr="00787CBD" w:rsidTr="00787CBD">
        <w:trPr>
          <w:trHeight w:hRule="exact" w:val="670"/>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ОК 7</w:t>
            </w:r>
          </w:p>
        </w:tc>
        <w:tc>
          <w:tcPr>
            <w:tcW w:w="793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Брать на себя ответственность за работу членов команды (подчиненных), за результат выполнения заданий</w:t>
            </w:r>
          </w:p>
        </w:tc>
      </w:tr>
      <w:tr w:rsidR="00787CBD" w:rsidRPr="00787CBD" w:rsidTr="00787CBD">
        <w:trPr>
          <w:trHeight w:hRule="exact" w:val="903"/>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 xml:space="preserve">ОК 3 </w:t>
            </w:r>
          </w:p>
        </w:tc>
        <w:tc>
          <w:tcPr>
            <w:tcW w:w="793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Организовывать собственную деятельность, выбирать типовые методы и способы выполнения профессиональных задач, оценивать их эффективность и качество</w:t>
            </w:r>
          </w:p>
        </w:tc>
      </w:tr>
      <w:tr w:rsidR="00787CBD" w:rsidRPr="00787CBD" w:rsidTr="00787CBD">
        <w:trPr>
          <w:trHeight w:hRule="exact" w:val="582"/>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ОК 4</w:t>
            </w:r>
          </w:p>
        </w:tc>
        <w:tc>
          <w:tcPr>
            <w:tcW w:w="793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Принимать решения в стандартных и нестандартных ситуациях и нести за них ответственность</w:t>
            </w:r>
          </w:p>
        </w:tc>
      </w:tr>
      <w:tr w:rsidR="00787CBD" w:rsidRPr="00787CBD" w:rsidTr="00787CBD">
        <w:trPr>
          <w:trHeight w:hRule="exact" w:val="865"/>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ОК 5</w:t>
            </w:r>
          </w:p>
        </w:tc>
        <w:tc>
          <w:tcPr>
            <w:tcW w:w="793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tc>
      </w:tr>
      <w:tr w:rsidR="00787CBD" w:rsidRPr="00787CBD" w:rsidTr="00787CBD">
        <w:trPr>
          <w:trHeight w:hRule="exact" w:val="632"/>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ОК 6</w:t>
            </w:r>
          </w:p>
        </w:tc>
        <w:tc>
          <w:tcPr>
            <w:tcW w:w="793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Использовать информационно-коммуникационные технологии в профессиональной деятельности</w:t>
            </w:r>
          </w:p>
        </w:tc>
      </w:tr>
      <w:tr w:rsidR="00787CBD" w:rsidRPr="00787CBD" w:rsidTr="00787CBD">
        <w:trPr>
          <w:trHeight w:hRule="exact" w:val="582"/>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ОК 7</w:t>
            </w:r>
          </w:p>
        </w:tc>
        <w:tc>
          <w:tcPr>
            <w:tcW w:w="793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Работать в коллективе и в команде, эффективно общаться с коллегами, руководством, потребителями</w:t>
            </w:r>
          </w:p>
        </w:tc>
      </w:tr>
      <w:tr w:rsidR="00787CBD" w:rsidRPr="00787CBD" w:rsidTr="00787CBD">
        <w:trPr>
          <w:trHeight w:hRule="exact" w:val="668"/>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ОК 8</w:t>
            </w:r>
          </w:p>
        </w:tc>
        <w:tc>
          <w:tcPr>
            <w:tcW w:w="793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Брать на себя ответственность за работу членов команды (подчиненных), за результат выполнения заданий</w:t>
            </w:r>
          </w:p>
        </w:tc>
      </w:tr>
    </w:tbl>
    <w:p w:rsidR="00787CBD" w:rsidRPr="00787CBD" w:rsidRDefault="00787CBD" w:rsidP="00787CBD">
      <w:pPr>
        <w:shd w:val="clear" w:color="auto" w:fill="FFFFFF"/>
        <w:spacing w:after="0" w:line="240" w:lineRule="auto"/>
        <w:ind w:left="125"/>
        <w:rPr>
          <w:rFonts w:ascii="Times New Roman" w:hAnsi="Times New Roman" w:cs="Times New Roman"/>
          <w:color w:val="000000"/>
        </w:rPr>
      </w:pPr>
    </w:p>
    <w:p w:rsidR="00787CBD" w:rsidRPr="00787CBD" w:rsidRDefault="00787CBD" w:rsidP="00787CBD">
      <w:pPr>
        <w:shd w:val="clear" w:color="auto" w:fill="FFFFFF"/>
        <w:spacing w:after="0" w:line="240" w:lineRule="auto"/>
        <w:ind w:left="125"/>
        <w:rPr>
          <w:rFonts w:ascii="Times New Roman" w:hAnsi="Times New Roman" w:cs="Times New Roman"/>
        </w:rPr>
      </w:pPr>
      <w:r w:rsidRPr="00787CBD">
        <w:rPr>
          <w:rFonts w:ascii="Times New Roman" w:hAnsi="Times New Roman" w:cs="Times New Roman"/>
          <w:color w:val="000000"/>
        </w:rPr>
        <w:t>—   профессиональных компетенций (ПК):</w:t>
      </w:r>
    </w:p>
    <w:p w:rsidR="00787CBD" w:rsidRPr="00787CBD" w:rsidRDefault="00787CBD" w:rsidP="00787CBD">
      <w:pPr>
        <w:spacing w:after="0" w:line="240" w:lineRule="auto"/>
        <w:rPr>
          <w:rFonts w:ascii="Times New Roman" w:hAnsi="Times New Roman" w:cs="Times New Roman"/>
        </w:rPr>
      </w:pPr>
    </w:p>
    <w:tbl>
      <w:tblPr>
        <w:tblW w:w="9639" w:type="dxa"/>
        <w:tblInd w:w="40" w:type="dxa"/>
        <w:tblLayout w:type="fixed"/>
        <w:tblCellMar>
          <w:left w:w="40" w:type="dxa"/>
          <w:right w:w="40" w:type="dxa"/>
        </w:tblCellMar>
        <w:tblLook w:val="0000"/>
      </w:tblPr>
      <w:tblGrid>
        <w:gridCol w:w="2410"/>
        <w:gridCol w:w="992"/>
        <w:gridCol w:w="6237"/>
      </w:tblGrid>
      <w:tr w:rsidR="00787CBD" w:rsidRPr="00787CBD" w:rsidTr="00787CBD">
        <w:trPr>
          <w:trHeight w:hRule="exact" w:val="964"/>
        </w:trPr>
        <w:tc>
          <w:tcPr>
            <w:tcW w:w="2410" w:type="dxa"/>
            <w:tcBorders>
              <w:top w:val="single" w:sz="6" w:space="0" w:color="auto"/>
              <w:left w:val="single" w:sz="6" w:space="0" w:color="auto"/>
              <w:bottom w:val="single" w:sz="6" w:space="0" w:color="auto"/>
              <w:right w:val="single" w:sz="6" w:space="0" w:color="auto"/>
            </w:tcBorders>
            <w:shd w:val="clear" w:color="auto" w:fill="FFFFFF"/>
            <w:vAlign w:val="center"/>
          </w:tcPr>
          <w:p w:rsidR="00787CBD" w:rsidRPr="00787CBD" w:rsidRDefault="00787CBD" w:rsidP="00787CBD">
            <w:pPr>
              <w:shd w:val="clear" w:color="auto" w:fill="FFFFFF"/>
              <w:spacing w:after="0" w:line="240" w:lineRule="auto"/>
              <w:rPr>
                <w:rFonts w:ascii="Times New Roman" w:hAnsi="Times New Roman" w:cs="Times New Roman"/>
                <w:b/>
                <w:color w:val="000000"/>
              </w:rPr>
            </w:pPr>
            <w:r w:rsidRPr="00787CBD">
              <w:rPr>
                <w:rFonts w:ascii="Times New Roman" w:hAnsi="Times New Roman" w:cs="Times New Roman"/>
                <w:b/>
                <w:color w:val="000000"/>
              </w:rPr>
              <w:t>Вид профессиональной деятельности</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rsidR="00787CBD" w:rsidRPr="00787CBD" w:rsidRDefault="00787CBD" w:rsidP="00787CBD">
            <w:pPr>
              <w:shd w:val="clear" w:color="auto" w:fill="FFFFFF"/>
              <w:spacing w:after="0" w:line="240" w:lineRule="auto"/>
              <w:ind w:left="211"/>
              <w:rPr>
                <w:rFonts w:ascii="Times New Roman" w:hAnsi="Times New Roman" w:cs="Times New Roman"/>
                <w:b/>
              </w:rPr>
            </w:pPr>
            <w:r w:rsidRPr="00787CBD">
              <w:rPr>
                <w:rFonts w:ascii="Times New Roman" w:hAnsi="Times New Roman" w:cs="Times New Roman"/>
                <w:b/>
                <w:color w:val="000000"/>
              </w:rPr>
              <w:t>Код</w:t>
            </w:r>
          </w:p>
        </w:tc>
        <w:tc>
          <w:tcPr>
            <w:tcW w:w="6237" w:type="dxa"/>
            <w:tcBorders>
              <w:top w:val="single" w:sz="6" w:space="0" w:color="auto"/>
              <w:left w:val="single" w:sz="6" w:space="0" w:color="auto"/>
              <w:bottom w:val="single" w:sz="6" w:space="0" w:color="auto"/>
              <w:right w:val="single" w:sz="6" w:space="0" w:color="auto"/>
            </w:tcBorders>
            <w:shd w:val="clear" w:color="auto" w:fill="FFFFFF"/>
            <w:vAlign w:val="center"/>
          </w:tcPr>
          <w:p w:rsidR="00787CBD" w:rsidRPr="00787CBD" w:rsidRDefault="00787CBD" w:rsidP="00787CBD">
            <w:pPr>
              <w:shd w:val="clear" w:color="auto" w:fill="FFFFFF"/>
              <w:spacing w:after="0" w:line="240" w:lineRule="auto"/>
              <w:ind w:left="480"/>
              <w:rPr>
                <w:rFonts w:ascii="Times New Roman" w:hAnsi="Times New Roman" w:cs="Times New Roman"/>
                <w:b/>
              </w:rPr>
            </w:pPr>
            <w:r w:rsidRPr="00787CBD">
              <w:rPr>
                <w:rFonts w:ascii="Times New Roman" w:hAnsi="Times New Roman" w:cs="Times New Roman"/>
                <w:b/>
                <w:color w:val="000000"/>
              </w:rPr>
              <w:t>Наименование результата практики</w:t>
            </w:r>
          </w:p>
        </w:tc>
      </w:tr>
      <w:tr w:rsidR="00787CBD" w:rsidRPr="00787CBD" w:rsidTr="00787CBD">
        <w:trPr>
          <w:trHeight w:hRule="exact" w:val="670"/>
        </w:trPr>
        <w:tc>
          <w:tcPr>
            <w:tcW w:w="2410"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pacing w:after="0" w:line="240" w:lineRule="auto"/>
              <w:rPr>
                <w:rFonts w:ascii="Times New Roman" w:hAnsi="Times New Roman" w:cs="Times New Roman"/>
              </w:rPr>
            </w:pPr>
            <w:r w:rsidRPr="00787CBD">
              <w:rPr>
                <w:rFonts w:ascii="Times New Roman" w:hAnsi="Times New Roman" w:cs="Times New Roman"/>
              </w:rPr>
              <w:lastRenderedPageBreak/>
              <w:t xml:space="preserve">Обслуживание клиентов </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uppressAutoHyphens/>
              <w:spacing w:after="0" w:line="240" w:lineRule="auto"/>
              <w:rPr>
                <w:rFonts w:ascii="Times New Roman" w:hAnsi="Times New Roman" w:cs="Times New Roman"/>
              </w:rPr>
            </w:pPr>
            <w:r w:rsidRPr="00787CBD">
              <w:rPr>
                <w:rFonts w:ascii="Times New Roman" w:hAnsi="Times New Roman" w:cs="Times New Roman"/>
              </w:rPr>
              <w:t>ПК 2.1</w:t>
            </w:r>
          </w:p>
        </w:tc>
        <w:tc>
          <w:tcPr>
            <w:tcW w:w="6237"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uppressAutoHyphens/>
              <w:spacing w:after="0" w:line="240" w:lineRule="auto"/>
              <w:jc w:val="both"/>
              <w:rPr>
                <w:rFonts w:ascii="Times New Roman" w:hAnsi="Times New Roman" w:cs="Times New Roman"/>
              </w:rPr>
            </w:pPr>
            <w:r w:rsidRPr="00787CBD">
              <w:rPr>
                <w:rFonts w:ascii="Times New Roman" w:hAnsi="Times New Roman" w:cs="Times New Roman"/>
              </w:rPr>
              <w:t>Принимать, регистрировать и размещать гостей.</w:t>
            </w:r>
          </w:p>
        </w:tc>
      </w:tr>
      <w:tr w:rsidR="00787CBD" w:rsidRPr="00787CBD" w:rsidTr="00787CBD">
        <w:trPr>
          <w:trHeight w:hRule="exact" w:val="528"/>
        </w:trPr>
        <w:tc>
          <w:tcPr>
            <w:tcW w:w="2410"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pacing w:after="0" w:line="240" w:lineRule="auto"/>
              <w:rPr>
                <w:rFonts w:ascii="Times New Roman" w:hAnsi="Times New Roman" w:cs="Times New Roman"/>
              </w:rPr>
            </w:pPr>
            <w:r w:rsidRPr="00787CBD">
              <w:rPr>
                <w:rFonts w:ascii="Times New Roman" w:hAnsi="Times New Roman" w:cs="Times New Roman"/>
              </w:rPr>
              <w:t xml:space="preserve">Обслуживание клиентов </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uppressAutoHyphens/>
              <w:spacing w:after="0" w:line="240" w:lineRule="auto"/>
              <w:rPr>
                <w:rFonts w:ascii="Times New Roman" w:hAnsi="Times New Roman" w:cs="Times New Roman"/>
              </w:rPr>
            </w:pPr>
            <w:r w:rsidRPr="00787CBD">
              <w:rPr>
                <w:rFonts w:ascii="Times New Roman" w:hAnsi="Times New Roman" w:cs="Times New Roman"/>
              </w:rPr>
              <w:t>ПК 2.2</w:t>
            </w:r>
          </w:p>
        </w:tc>
        <w:tc>
          <w:tcPr>
            <w:tcW w:w="6237"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uppressAutoHyphens/>
              <w:spacing w:after="0" w:line="240" w:lineRule="auto"/>
              <w:jc w:val="both"/>
              <w:rPr>
                <w:rFonts w:ascii="Times New Roman" w:hAnsi="Times New Roman" w:cs="Times New Roman"/>
              </w:rPr>
            </w:pPr>
            <w:r w:rsidRPr="00787CBD">
              <w:rPr>
                <w:rFonts w:ascii="Times New Roman" w:hAnsi="Times New Roman" w:cs="Times New Roman"/>
              </w:rPr>
              <w:t>Предоставлять гостю информацию о гостиничных услугах.</w:t>
            </w:r>
          </w:p>
        </w:tc>
      </w:tr>
      <w:tr w:rsidR="00787CBD" w:rsidRPr="00787CBD" w:rsidTr="00787CBD">
        <w:trPr>
          <w:trHeight w:hRule="exact" w:val="555"/>
        </w:trPr>
        <w:tc>
          <w:tcPr>
            <w:tcW w:w="2410"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pacing w:after="0" w:line="240" w:lineRule="auto"/>
              <w:rPr>
                <w:rFonts w:ascii="Times New Roman" w:hAnsi="Times New Roman" w:cs="Times New Roman"/>
              </w:rPr>
            </w:pPr>
            <w:r w:rsidRPr="00787CBD">
              <w:rPr>
                <w:rFonts w:ascii="Times New Roman" w:hAnsi="Times New Roman" w:cs="Times New Roman"/>
              </w:rPr>
              <w:t>Обслуживание клиентов</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uppressAutoHyphens/>
              <w:spacing w:after="0" w:line="240" w:lineRule="auto"/>
              <w:rPr>
                <w:rFonts w:ascii="Times New Roman" w:hAnsi="Times New Roman" w:cs="Times New Roman"/>
                <w:lang w:val="en-US"/>
              </w:rPr>
            </w:pPr>
            <w:r w:rsidRPr="00787CBD">
              <w:rPr>
                <w:rFonts w:ascii="Times New Roman" w:hAnsi="Times New Roman" w:cs="Times New Roman"/>
              </w:rPr>
              <w:t>ПК 2.3</w:t>
            </w:r>
          </w:p>
        </w:tc>
        <w:tc>
          <w:tcPr>
            <w:tcW w:w="6237"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rPr>
            </w:pPr>
            <w:r w:rsidRPr="00787CBD">
              <w:rPr>
                <w:rFonts w:ascii="Times New Roman" w:hAnsi="Times New Roman" w:cs="Times New Roman"/>
              </w:rPr>
              <w:t>Принимать участие в заключении договоров об оказании гостиничных услуг.</w:t>
            </w:r>
          </w:p>
        </w:tc>
      </w:tr>
      <w:tr w:rsidR="00787CBD" w:rsidRPr="00787CBD" w:rsidTr="00787CBD">
        <w:trPr>
          <w:trHeight w:hRule="exact" w:val="555"/>
        </w:trPr>
        <w:tc>
          <w:tcPr>
            <w:tcW w:w="2410"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pacing w:after="0" w:line="240" w:lineRule="auto"/>
              <w:rPr>
                <w:rFonts w:ascii="Times New Roman" w:hAnsi="Times New Roman" w:cs="Times New Roman"/>
              </w:rPr>
            </w:pPr>
            <w:r w:rsidRPr="00787CBD">
              <w:rPr>
                <w:rFonts w:ascii="Times New Roman" w:hAnsi="Times New Roman" w:cs="Times New Roman"/>
              </w:rPr>
              <w:t>Обслуживание клиентов</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pacing w:after="0" w:line="240" w:lineRule="auto"/>
              <w:rPr>
                <w:rFonts w:ascii="Times New Roman" w:hAnsi="Times New Roman" w:cs="Times New Roman"/>
              </w:rPr>
            </w:pPr>
            <w:r w:rsidRPr="00787CBD">
              <w:rPr>
                <w:rFonts w:ascii="Times New Roman" w:hAnsi="Times New Roman" w:cs="Times New Roman"/>
              </w:rPr>
              <w:t>ПК 2.4</w:t>
            </w:r>
          </w:p>
        </w:tc>
        <w:tc>
          <w:tcPr>
            <w:tcW w:w="6237"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rPr>
            </w:pPr>
            <w:r w:rsidRPr="00787CBD">
              <w:rPr>
                <w:rFonts w:ascii="Times New Roman" w:hAnsi="Times New Roman" w:cs="Times New Roman"/>
              </w:rPr>
              <w:t>Обеспечивать выполнение договоров об оказании гостиничных услуг.</w:t>
            </w:r>
          </w:p>
        </w:tc>
      </w:tr>
      <w:tr w:rsidR="00787CBD" w:rsidRPr="00787CBD" w:rsidTr="00787CBD">
        <w:trPr>
          <w:trHeight w:hRule="exact" w:val="555"/>
        </w:trPr>
        <w:tc>
          <w:tcPr>
            <w:tcW w:w="2410"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pacing w:after="0" w:line="240" w:lineRule="auto"/>
              <w:rPr>
                <w:rFonts w:ascii="Times New Roman" w:hAnsi="Times New Roman" w:cs="Times New Roman"/>
              </w:rPr>
            </w:pPr>
            <w:r w:rsidRPr="00787CBD">
              <w:rPr>
                <w:rFonts w:ascii="Times New Roman" w:hAnsi="Times New Roman" w:cs="Times New Roman"/>
              </w:rPr>
              <w:t>Обслуживание клиентов</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pacing w:after="0" w:line="240" w:lineRule="auto"/>
              <w:rPr>
                <w:rFonts w:ascii="Times New Roman" w:hAnsi="Times New Roman" w:cs="Times New Roman"/>
              </w:rPr>
            </w:pPr>
            <w:r w:rsidRPr="00787CBD">
              <w:rPr>
                <w:rFonts w:ascii="Times New Roman" w:hAnsi="Times New Roman" w:cs="Times New Roman"/>
              </w:rPr>
              <w:t>ПК 2.5</w:t>
            </w:r>
          </w:p>
        </w:tc>
        <w:tc>
          <w:tcPr>
            <w:tcW w:w="6237"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rPr>
            </w:pPr>
            <w:r w:rsidRPr="00787CBD">
              <w:rPr>
                <w:rFonts w:ascii="Times New Roman" w:hAnsi="Times New Roman" w:cs="Times New Roman"/>
              </w:rPr>
              <w:t>Производить расчеты с гостями, организовывать отъезд и проводы гостей.</w:t>
            </w:r>
          </w:p>
        </w:tc>
      </w:tr>
      <w:tr w:rsidR="00787CBD" w:rsidRPr="00787CBD" w:rsidTr="00787CBD">
        <w:trPr>
          <w:trHeight w:hRule="exact" w:val="812"/>
        </w:trPr>
        <w:tc>
          <w:tcPr>
            <w:tcW w:w="2410"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pacing w:after="0" w:line="240" w:lineRule="auto"/>
              <w:rPr>
                <w:rFonts w:ascii="Times New Roman" w:hAnsi="Times New Roman" w:cs="Times New Roman"/>
              </w:rPr>
            </w:pPr>
            <w:r w:rsidRPr="00787CBD">
              <w:rPr>
                <w:rFonts w:ascii="Times New Roman" w:hAnsi="Times New Roman" w:cs="Times New Roman"/>
              </w:rPr>
              <w:t>Выполнение обязанностей ночного аудитора</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pacing w:after="0" w:line="240" w:lineRule="auto"/>
              <w:rPr>
                <w:rFonts w:ascii="Times New Roman" w:hAnsi="Times New Roman" w:cs="Times New Roman"/>
              </w:rPr>
            </w:pPr>
            <w:r w:rsidRPr="00787CBD">
              <w:rPr>
                <w:rFonts w:ascii="Times New Roman" w:hAnsi="Times New Roman" w:cs="Times New Roman"/>
              </w:rPr>
              <w:t>ПК 2.6</w:t>
            </w:r>
          </w:p>
        </w:tc>
        <w:tc>
          <w:tcPr>
            <w:tcW w:w="6237"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rPr>
            </w:pPr>
            <w:r w:rsidRPr="00787CBD">
              <w:rPr>
                <w:rFonts w:ascii="Times New Roman" w:hAnsi="Times New Roman" w:cs="Times New Roman"/>
              </w:rPr>
              <w:t>Координировать процесс ночного аудита и передачи дел по окончании смены.</w:t>
            </w:r>
          </w:p>
        </w:tc>
      </w:tr>
    </w:tbl>
    <w:p w:rsidR="00787CBD" w:rsidRPr="00787CBD" w:rsidRDefault="00787CBD" w:rsidP="00787CBD">
      <w:pPr>
        <w:shd w:val="clear" w:color="auto" w:fill="FFFFFF"/>
        <w:spacing w:after="0" w:line="240" w:lineRule="auto"/>
        <w:ind w:left="14"/>
        <w:jc w:val="center"/>
        <w:rPr>
          <w:rFonts w:ascii="Times New Roman" w:hAnsi="Times New Roman" w:cs="Times New Roman"/>
          <w:b/>
          <w:bCs/>
          <w:color w:val="000000"/>
        </w:rPr>
      </w:pPr>
    </w:p>
    <w:p w:rsidR="00787CBD" w:rsidRPr="00787CBD" w:rsidRDefault="00787CBD" w:rsidP="004D1F5E">
      <w:pPr>
        <w:widowControl w:val="0"/>
        <w:numPr>
          <w:ilvl w:val="0"/>
          <w:numId w:val="69"/>
        </w:numPr>
        <w:shd w:val="clear" w:color="auto" w:fill="FFFFFF"/>
        <w:autoSpaceDE w:val="0"/>
        <w:autoSpaceDN w:val="0"/>
        <w:adjustRightInd w:val="0"/>
        <w:spacing w:after="0" w:line="240" w:lineRule="auto"/>
        <w:jc w:val="center"/>
        <w:rPr>
          <w:rFonts w:ascii="Times New Roman" w:hAnsi="Times New Roman" w:cs="Times New Roman"/>
          <w:b/>
          <w:bCs/>
          <w:color w:val="000000"/>
        </w:rPr>
      </w:pPr>
      <w:r w:rsidRPr="00787CBD">
        <w:rPr>
          <w:rFonts w:ascii="Times New Roman" w:hAnsi="Times New Roman" w:cs="Times New Roman"/>
          <w:b/>
          <w:bCs/>
          <w:color w:val="000000"/>
        </w:rPr>
        <w:t>СТРУКТУРА И СОДЕРЖАНИЕ ПРОГРАММЫ УЧЕБНОЙ ПРАКТИКИ</w:t>
      </w:r>
    </w:p>
    <w:p w:rsidR="00787CBD" w:rsidRPr="00787CBD" w:rsidRDefault="00787CBD" w:rsidP="00787CBD">
      <w:pPr>
        <w:shd w:val="clear" w:color="auto" w:fill="FFFFFF"/>
        <w:spacing w:after="0" w:line="240" w:lineRule="auto"/>
        <w:ind w:left="360"/>
        <w:rPr>
          <w:rFonts w:ascii="Times New Roman" w:hAnsi="Times New Roman" w:cs="Times New Roman"/>
          <w:b/>
          <w:bCs/>
          <w:color w:val="000000"/>
        </w:rPr>
      </w:pPr>
    </w:p>
    <w:p w:rsidR="00787CBD" w:rsidRPr="00787CBD" w:rsidRDefault="00787CBD" w:rsidP="00787CBD">
      <w:pPr>
        <w:shd w:val="clear" w:color="auto" w:fill="FFFFFF"/>
        <w:spacing w:after="0" w:line="240" w:lineRule="auto"/>
        <w:ind w:left="360"/>
        <w:rPr>
          <w:rFonts w:ascii="Times New Roman" w:hAnsi="Times New Roman" w:cs="Times New Roman"/>
        </w:rPr>
      </w:pPr>
      <w:r w:rsidRPr="00787CBD">
        <w:rPr>
          <w:rFonts w:ascii="Times New Roman" w:hAnsi="Times New Roman" w:cs="Times New Roman"/>
          <w:color w:val="000000"/>
        </w:rPr>
        <w:t>3.1.Тематический план</w:t>
      </w:r>
    </w:p>
    <w:tbl>
      <w:tblPr>
        <w:tblW w:w="9639" w:type="dxa"/>
        <w:tblInd w:w="40" w:type="dxa"/>
        <w:tblLayout w:type="fixed"/>
        <w:tblCellMar>
          <w:left w:w="40" w:type="dxa"/>
          <w:right w:w="40" w:type="dxa"/>
        </w:tblCellMar>
        <w:tblLook w:val="0000"/>
      </w:tblPr>
      <w:tblGrid>
        <w:gridCol w:w="2374"/>
        <w:gridCol w:w="3013"/>
        <w:gridCol w:w="2551"/>
        <w:gridCol w:w="1701"/>
      </w:tblGrid>
      <w:tr w:rsidR="00787CBD" w:rsidRPr="00787CBD" w:rsidTr="00787CBD">
        <w:trPr>
          <w:trHeight w:hRule="exact" w:val="1095"/>
        </w:trPr>
        <w:tc>
          <w:tcPr>
            <w:tcW w:w="2374"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ind w:left="53" w:right="38"/>
              <w:rPr>
                <w:rFonts w:ascii="Times New Roman" w:hAnsi="Times New Roman" w:cs="Times New Roman"/>
                <w:b/>
              </w:rPr>
            </w:pPr>
            <w:r w:rsidRPr="00787CBD">
              <w:rPr>
                <w:rFonts w:ascii="Times New Roman" w:hAnsi="Times New Roman" w:cs="Times New Roman"/>
                <w:b/>
                <w:color w:val="000000"/>
              </w:rPr>
              <w:t>Коды формируемых ком</w:t>
            </w:r>
            <w:r w:rsidRPr="00787CBD">
              <w:rPr>
                <w:rFonts w:ascii="Times New Roman" w:hAnsi="Times New Roman" w:cs="Times New Roman"/>
                <w:b/>
                <w:color w:val="000000"/>
              </w:rPr>
              <w:softHyphen/>
              <w:t>петенций</w:t>
            </w:r>
          </w:p>
        </w:tc>
        <w:tc>
          <w:tcPr>
            <w:tcW w:w="3013"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ind w:left="158" w:right="158"/>
              <w:rPr>
                <w:rFonts w:ascii="Times New Roman" w:hAnsi="Times New Roman" w:cs="Times New Roman"/>
                <w:b/>
              </w:rPr>
            </w:pPr>
            <w:r w:rsidRPr="00787CBD">
              <w:rPr>
                <w:rFonts w:ascii="Times New Roman" w:hAnsi="Times New Roman" w:cs="Times New Roman"/>
                <w:b/>
                <w:color w:val="000000"/>
              </w:rPr>
              <w:t>Наименование профессионального модуля</w:t>
            </w:r>
          </w:p>
        </w:tc>
        <w:tc>
          <w:tcPr>
            <w:tcW w:w="255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ind w:left="58" w:right="-40"/>
              <w:rPr>
                <w:rFonts w:ascii="Times New Roman" w:hAnsi="Times New Roman" w:cs="Times New Roman"/>
                <w:b/>
              </w:rPr>
            </w:pPr>
            <w:r w:rsidRPr="00787CBD">
              <w:rPr>
                <w:rFonts w:ascii="Times New Roman" w:hAnsi="Times New Roman" w:cs="Times New Roman"/>
                <w:b/>
                <w:color w:val="000000"/>
              </w:rPr>
              <w:t>Объем времени, отведенный на практику (в неделях, часах)</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ind w:left="192" w:right="101"/>
              <w:rPr>
                <w:rFonts w:ascii="Times New Roman" w:hAnsi="Times New Roman" w:cs="Times New Roman"/>
                <w:b/>
              </w:rPr>
            </w:pPr>
            <w:r w:rsidRPr="00787CBD">
              <w:rPr>
                <w:rFonts w:ascii="Times New Roman" w:hAnsi="Times New Roman" w:cs="Times New Roman"/>
                <w:b/>
                <w:color w:val="000000"/>
              </w:rPr>
              <w:t>Сроки проведения</w:t>
            </w:r>
          </w:p>
        </w:tc>
      </w:tr>
      <w:tr w:rsidR="00787CBD" w:rsidRPr="00787CBD" w:rsidTr="00787CBD">
        <w:trPr>
          <w:trHeight w:hRule="exact" w:val="1990"/>
        </w:trPr>
        <w:tc>
          <w:tcPr>
            <w:tcW w:w="2374"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ПК 2.1.</w:t>
            </w:r>
          </w:p>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ПК 2.2. </w:t>
            </w:r>
          </w:p>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ПК 2.3</w:t>
            </w:r>
          </w:p>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ПК 2.5.</w:t>
            </w:r>
          </w:p>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ПК 2.6. </w:t>
            </w:r>
          </w:p>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ПК 2.7.</w:t>
            </w:r>
          </w:p>
          <w:p w:rsidR="00787CBD" w:rsidRPr="00787CBD" w:rsidRDefault="00787CBD" w:rsidP="00787CBD">
            <w:pPr>
              <w:shd w:val="clear" w:color="auto" w:fill="FFFFFF"/>
              <w:spacing w:after="0" w:line="240" w:lineRule="auto"/>
              <w:rPr>
                <w:rFonts w:ascii="Times New Roman" w:hAnsi="Times New Roman" w:cs="Times New Roman"/>
              </w:rPr>
            </w:pPr>
          </w:p>
          <w:p w:rsidR="00787CBD" w:rsidRPr="00787CBD" w:rsidRDefault="00787CBD" w:rsidP="00787CBD">
            <w:pPr>
              <w:shd w:val="clear" w:color="auto" w:fill="FFFFFF"/>
              <w:spacing w:after="0" w:line="240" w:lineRule="auto"/>
              <w:rPr>
                <w:rFonts w:ascii="Times New Roman" w:hAnsi="Times New Roman" w:cs="Times New Roman"/>
              </w:rPr>
            </w:pPr>
          </w:p>
        </w:tc>
        <w:tc>
          <w:tcPr>
            <w:tcW w:w="3013"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ind w:left="38"/>
              <w:jc w:val="center"/>
              <w:rPr>
                <w:rFonts w:ascii="Times New Roman" w:hAnsi="Times New Roman" w:cs="Times New Roman"/>
                <w:color w:val="000000"/>
              </w:rPr>
            </w:pPr>
          </w:p>
          <w:p w:rsidR="00787CBD" w:rsidRPr="00787CBD" w:rsidRDefault="00787CBD" w:rsidP="00787C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rPr>
            </w:pPr>
            <w:r w:rsidRPr="00787CBD">
              <w:rPr>
                <w:rFonts w:ascii="Times New Roman" w:hAnsi="Times New Roman" w:cs="Times New Roman"/>
                <w:b/>
              </w:rPr>
              <w:t>ПМ.02</w:t>
            </w:r>
            <w:r w:rsidRPr="00787CBD">
              <w:rPr>
                <w:rFonts w:ascii="Times New Roman" w:hAnsi="Times New Roman" w:cs="Times New Roman"/>
              </w:rPr>
              <w:t xml:space="preserve"> «Прием, размещение и выписка гостей»</w:t>
            </w:r>
          </w:p>
          <w:p w:rsidR="00787CBD" w:rsidRPr="00787CBD" w:rsidRDefault="00787CBD" w:rsidP="00787CBD">
            <w:pPr>
              <w:shd w:val="clear" w:color="auto" w:fill="FFFFFF"/>
              <w:spacing w:after="0" w:line="240" w:lineRule="auto"/>
              <w:rPr>
                <w:rFonts w:ascii="Times New Roman" w:hAnsi="Times New Roman" w:cs="Times New Roman"/>
              </w:rPr>
            </w:pPr>
          </w:p>
        </w:tc>
        <w:tc>
          <w:tcPr>
            <w:tcW w:w="255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1 неделя</w:t>
            </w:r>
          </w:p>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36 ч.</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p>
        </w:tc>
      </w:tr>
    </w:tbl>
    <w:p w:rsidR="00787CBD" w:rsidRPr="00787CBD" w:rsidRDefault="00787CBD" w:rsidP="00787CBD">
      <w:pPr>
        <w:shd w:val="clear" w:color="auto" w:fill="FFFFFF"/>
        <w:spacing w:after="0" w:line="240" w:lineRule="auto"/>
        <w:ind w:left="19"/>
        <w:rPr>
          <w:rFonts w:ascii="Times New Roman" w:hAnsi="Times New Roman" w:cs="Times New Roman"/>
          <w:color w:val="000000"/>
        </w:rPr>
      </w:pPr>
    </w:p>
    <w:p w:rsidR="00787CBD" w:rsidRPr="00787CBD" w:rsidRDefault="00787CBD" w:rsidP="00787CBD">
      <w:pPr>
        <w:shd w:val="clear" w:color="auto" w:fill="FFFFFF"/>
        <w:spacing w:after="0" w:line="240" w:lineRule="auto"/>
        <w:ind w:left="19"/>
        <w:rPr>
          <w:rFonts w:ascii="Times New Roman" w:hAnsi="Times New Roman" w:cs="Times New Roman"/>
          <w:color w:val="000000"/>
        </w:rPr>
      </w:pPr>
    </w:p>
    <w:p w:rsidR="00787CBD" w:rsidRPr="00787CBD" w:rsidRDefault="00787CBD" w:rsidP="00787CBD">
      <w:pPr>
        <w:shd w:val="clear" w:color="auto" w:fill="FFFFFF"/>
        <w:spacing w:after="0" w:line="240" w:lineRule="auto"/>
        <w:ind w:left="19"/>
        <w:rPr>
          <w:rFonts w:ascii="Times New Roman" w:hAnsi="Times New Roman" w:cs="Times New Roman"/>
          <w:color w:val="000000"/>
        </w:rPr>
      </w:pPr>
      <w:r w:rsidRPr="00787CBD">
        <w:rPr>
          <w:rFonts w:ascii="Times New Roman" w:hAnsi="Times New Roman" w:cs="Times New Roman"/>
          <w:color w:val="000000"/>
        </w:rPr>
        <w:t>3.2.Содержание практики</w:t>
      </w:r>
    </w:p>
    <w:p w:rsidR="00787CBD" w:rsidRPr="00787CBD" w:rsidRDefault="00787CBD" w:rsidP="00787C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rPr>
      </w:pPr>
    </w:p>
    <w:tbl>
      <w:tblPr>
        <w:tblW w:w="9640" w:type="dxa"/>
        <w:tblInd w:w="40" w:type="dxa"/>
        <w:tblLayout w:type="fixed"/>
        <w:tblCellMar>
          <w:left w:w="40" w:type="dxa"/>
          <w:right w:w="40" w:type="dxa"/>
        </w:tblCellMar>
        <w:tblLook w:val="0000"/>
      </w:tblPr>
      <w:tblGrid>
        <w:gridCol w:w="1928"/>
        <w:gridCol w:w="1928"/>
        <w:gridCol w:w="2044"/>
        <w:gridCol w:w="2500"/>
        <w:gridCol w:w="1240"/>
      </w:tblGrid>
      <w:tr w:rsidR="00787CBD" w:rsidRPr="00787CBD" w:rsidTr="00787CBD">
        <w:trPr>
          <w:trHeight w:val="1718"/>
        </w:trPr>
        <w:tc>
          <w:tcPr>
            <w:tcW w:w="1928" w:type="dxa"/>
            <w:tcBorders>
              <w:top w:val="single" w:sz="6" w:space="0" w:color="auto"/>
              <w:left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b/>
              </w:rPr>
            </w:pPr>
            <w:r w:rsidRPr="00787CBD">
              <w:rPr>
                <w:rFonts w:ascii="Times New Roman" w:hAnsi="Times New Roman" w:cs="Times New Roman"/>
                <w:b/>
                <w:color w:val="000000"/>
              </w:rPr>
              <w:t>Виды</w:t>
            </w:r>
          </w:p>
          <w:p w:rsidR="00787CBD" w:rsidRPr="00787CBD" w:rsidRDefault="00787CBD" w:rsidP="00787CBD">
            <w:pPr>
              <w:shd w:val="clear" w:color="auto" w:fill="FFFFFF"/>
              <w:spacing w:after="0" w:line="240" w:lineRule="auto"/>
              <w:rPr>
                <w:rFonts w:ascii="Times New Roman" w:hAnsi="Times New Roman" w:cs="Times New Roman"/>
                <w:b/>
              </w:rPr>
            </w:pPr>
            <w:r w:rsidRPr="00787CBD">
              <w:rPr>
                <w:rFonts w:ascii="Times New Roman" w:hAnsi="Times New Roman" w:cs="Times New Roman"/>
                <w:b/>
                <w:color w:val="000000"/>
              </w:rPr>
              <w:t>деятельности</w:t>
            </w:r>
          </w:p>
        </w:tc>
        <w:tc>
          <w:tcPr>
            <w:tcW w:w="1928" w:type="dxa"/>
            <w:tcBorders>
              <w:top w:val="single" w:sz="6" w:space="0" w:color="auto"/>
              <w:left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ind w:left="134"/>
              <w:rPr>
                <w:rFonts w:ascii="Times New Roman" w:hAnsi="Times New Roman" w:cs="Times New Roman"/>
                <w:b/>
              </w:rPr>
            </w:pPr>
            <w:r w:rsidRPr="00787CBD">
              <w:rPr>
                <w:rFonts w:ascii="Times New Roman" w:hAnsi="Times New Roman" w:cs="Times New Roman"/>
                <w:b/>
                <w:color w:val="000000"/>
              </w:rPr>
              <w:t xml:space="preserve">Виды </w:t>
            </w:r>
          </w:p>
          <w:p w:rsidR="00787CBD" w:rsidRPr="00787CBD" w:rsidRDefault="00787CBD" w:rsidP="00787CBD">
            <w:pPr>
              <w:shd w:val="clear" w:color="auto" w:fill="FFFFFF"/>
              <w:spacing w:after="0" w:line="240" w:lineRule="auto"/>
              <w:ind w:left="134"/>
              <w:rPr>
                <w:rFonts w:ascii="Times New Roman" w:hAnsi="Times New Roman" w:cs="Times New Roman"/>
                <w:b/>
              </w:rPr>
            </w:pPr>
            <w:r w:rsidRPr="00787CBD">
              <w:rPr>
                <w:rFonts w:ascii="Times New Roman" w:hAnsi="Times New Roman" w:cs="Times New Roman"/>
                <w:b/>
                <w:color w:val="000000"/>
              </w:rPr>
              <w:t>работ</w:t>
            </w:r>
          </w:p>
        </w:tc>
        <w:tc>
          <w:tcPr>
            <w:tcW w:w="2044" w:type="dxa"/>
            <w:tcBorders>
              <w:top w:val="single" w:sz="6" w:space="0" w:color="auto"/>
              <w:left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b/>
              </w:rPr>
            </w:pPr>
            <w:r w:rsidRPr="00787CBD">
              <w:rPr>
                <w:rFonts w:ascii="Times New Roman" w:hAnsi="Times New Roman" w:cs="Times New Roman"/>
                <w:b/>
                <w:color w:val="000000"/>
              </w:rPr>
              <w:t>Содержание</w:t>
            </w:r>
          </w:p>
          <w:p w:rsidR="00787CBD" w:rsidRPr="00787CBD" w:rsidRDefault="00787CBD" w:rsidP="00787CBD">
            <w:pPr>
              <w:shd w:val="clear" w:color="auto" w:fill="FFFFFF"/>
              <w:spacing w:after="0" w:line="240" w:lineRule="auto"/>
              <w:rPr>
                <w:rFonts w:ascii="Times New Roman" w:hAnsi="Times New Roman" w:cs="Times New Roman"/>
                <w:b/>
              </w:rPr>
            </w:pPr>
            <w:r w:rsidRPr="00787CBD">
              <w:rPr>
                <w:rFonts w:ascii="Times New Roman" w:hAnsi="Times New Roman" w:cs="Times New Roman"/>
                <w:b/>
                <w:color w:val="000000"/>
              </w:rPr>
              <w:t>освоенного</w:t>
            </w:r>
          </w:p>
          <w:p w:rsidR="00787CBD" w:rsidRPr="00787CBD" w:rsidRDefault="00787CBD" w:rsidP="00787CBD">
            <w:pPr>
              <w:shd w:val="clear" w:color="auto" w:fill="FFFFFF"/>
              <w:spacing w:after="0" w:line="240" w:lineRule="auto"/>
              <w:rPr>
                <w:rFonts w:ascii="Times New Roman" w:hAnsi="Times New Roman" w:cs="Times New Roman"/>
                <w:b/>
              </w:rPr>
            </w:pPr>
            <w:r w:rsidRPr="00787CBD">
              <w:rPr>
                <w:rFonts w:ascii="Times New Roman" w:hAnsi="Times New Roman" w:cs="Times New Roman"/>
                <w:b/>
                <w:color w:val="000000"/>
              </w:rPr>
              <w:t>учебного материала, необходимого</w:t>
            </w:r>
          </w:p>
          <w:p w:rsidR="00787CBD" w:rsidRPr="00787CBD" w:rsidRDefault="00787CBD" w:rsidP="00787CBD">
            <w:pPr>
              <w:shd w:val="clear" w:color="auto" w:fill="FFFFFF"/>
              <w:spacing w:after="0" w:line="240" w:lineRule="auto"/>
              <w:rPr>
                <w:rFonts w:ascii="Times New Roman" w:hAnsi="Times New Roman" w:cs="Times New Roman"/>
                <w:b/>
              </w:rPr>
            </w:pPr>
            <w:r w:rsidRPr="00787CBD">
              <w:rPr>
                <w:rFonts w:ascii="Times New Roman" w:hAnsi="Times New Roman" w:cs="Times New Roman"/>
                <w:b/>
                <w:color w:val="000000"/>
              </w:rPr>
              <w:t>для выполнения</w:t>
            </w:r>
          </w:p>
          <w:p w:rsidR="00787CBD" w:rsidRPr="00787CBD" w:rsidRDefault="00787CBD" w:rsidP="00787CBD">
            <w:pPr>
              <w:shd w:val="clear" w:color="auto" w:fill="FFFFFF"/>
              <w:spacing w:after="0" w:line="240" w:lineRule="auto"/>
              <w:rPr>
                <w:rFonts w:ascii="Times New Roman" w:hAnsi="Times New Roman" w:cs="Times New Roman"/>
                <w:b/>
              </w:rPr>
            </w:pPr>
            <w:r w:rsidRPr="00787CBD">
              <w:rPr>
                <w:rFonts w:ascii="Times New Roman" w:hAnsi="Times New Roman" w:cs="Times New Roman"/>
                <w:b/>
                <w:color w:val="000000"/>
              </w:rPr>
              <w:t>видов работ</w:t>
            </w:r>
          </w:p>
        </w:tc>
        <w:tc>
          <w:tcPr>
            <w:tcW w:w="2500" w:type="dxa"/>
            <w:tcBorders>
              <w:top w:val="single" w:sz="6" w:space="0" w:color="auto"/>
              <w:left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b/>
              </w:rPr>
            </w:pPr>
            <w:r w:rsidRPr="00787CBD">
              <w:rPr>
                <w:rFonts w:ascii="Times New Roman" w:hAnsi="Times New Roman" w:cs="Times New Roman"/>
                <w:b/>
                <w:color w:val="000000"/>
              </w:rPr>
              <w:t>Наименование учебных</w:t>
            </w:r>
          </w:p>
          <w:p w:rsidR="00787CBD" w:rsidRPr="00787CBD" w:rsidRDefault="00787CBD" w:rsidP="00787CBD">
            <w:pPr>
              <w:shd w:val="clear" w:color="auto" w:fill="FFFFFF"/>
              <w:spacing w:after="0" w:line="240" w:lineRule="auto"/>
              <w:rPr>
                <w:rFonts w:ascii="Times New Roman" w:hAnsi="Times New Roman" w:cs="Times New Roman"/>
                <w:b/>
              </w:rPr>
            </w:pPr>
            <w:r w:rsidRPr="00787CBD">
              <w:rPr>
                <w:rFonts w:ascii="Times New Roman" w:hAnsi="Times New Roman" w:cs="Times New Roman"/>
                <w:b/>
                <w:color w:val="000000"/>
              </w:rPr>
              <w:t>дисциплин, междисциплинарных курсов</w:t>
            </w:r>
          </w:p>
          <w:p w:rsidR="00787CBD" w:rsidRPr="00787CBD" w:rsidRDefault="00787CBD" w:rsidP="00787CBD">
            <w:pPr>
              <w:shd w:val="clear" w:color="auto" w:fill="FFFFFF"/>
              <w:spacing w:after="0" w:line="240" w:lineRule="auto"/>
              <w:rPr>
                <w:rFonts w:ascii="Times New Roman" w:hAnsi="Times New Roman" w:cs="Times New Roman"/>
                <w:b/>
              </w:rPr>
            </w:pPr>
            <w:r w:rsidRPr="00787CBD">
              <w:rPr>
                <w:rFonts w:ascii="Times New Roman" w:hAnsi="Times New Roman" w:cs="Times New Roman"/>
                <w:b/>
                <w:color w:val="000000"/>
              </w:rPr>
              <w:t>с указанием тем,</w:t>
            </w:r>
          </w:p>
          <w:p w:rsidR="00787CBD" w:rsidRPr="00787CBD" w:rsidRDefault="00787CBD" w:rsidP="00787CBD">
            <w:pPr>
              <w:shd w:val="clear" w:color="auto" w:fill="FFFFFF"/>
              <w:spacing w:after="0" w:line="240" w:lineRule="auto"/>
              <w:rPr>
                <w:rFonts w:ascii="Times New Roman" w:hAnsi="Times New Roman" w:cs="Times New Roman"/>
                <w:b/>
              </w:rPr>
            </w:pPr>
            <w:r w:rsidRPr="00787CBD">
              <w:rPr>
                <w:rFonts w:ascii="Times New Roman" w:hAnsi="Times New Roman" w:cs="Times New Roman"/>
                <w:b/>
                <w:color w:val="000000"/>
              </w:rPr>
              <w:t>обеспечивающих выполнение видов работ</w:t>
            </w:r>
          </w:p>
        </w:tc>
        <w:tc>
          <w:tcPr>
            <w:tcW w:w="1240" w:type="dxa"/>
            <w:tcBorders>
              <w:top w:val="single" w:sz="6" w:space="0" w:color="auto"/>
              <w:left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b/>
              </w:rPr>
            </w:pPr>
            <w:r w:rsidRPr="00787CBD">
              <w:rPr>
                <w:rFonts w:ascii="Times New Roman" w:hAnsi="Times New Roman" w:cs="Times New Roman"/>
                <w:b/>
                <w:color w:val="000000"/>
              </w:rPr>
              <w:t>Количество</w:t>
            </w:r>
          </w:p>
          <w:p w:rsidR="00787CBD" w:rsidRPr="00787CBD" w:rsidRDefault="00787CBD" w:rsidP="00787CBD">
            <w:pPr>
              <w:shd w:val="clear" w:color="auto" w:fill="FFFFFF"/>
              <w:spacing w:after="0" w:line="240" w:lineRule="auto"/>
              <w:rPr>
                <w:rFonts w:ascii="Times New Roman" w:hAnsi="Times New Roman" w:cs="Times New Roman"/>
                <w:b/>
              </w:rPr>
            </w:pPr>
            <w:r w:rsidRPr="00787CBD">
              <w:rPr>
                <w:rFonts w:ascii="Times New Roman" w:hAnsi="Times New Roman" w:cs="Times New Roman"/>
                <w:b/>
                <w:color w:val="000000"/>
              </w:rPr>
              <w:t>часов</w:t>
            </w:r>
          </w:p>
          <w:p w:rsidR="00787CBD" w:rsidRPr="00787CBD" w:rsidRDefault="00787CBD" w:rsidP="00787CBD">
            <w:pPr>
              <w:shd w:val="clear" w:color="auto" w:fill="FFFFFF"/>
              <w:spacing w:after="0" w:line="240" w:lineRule="auto"/>
              <w:rPr>
                <w:rFonts w:ascii="Times New Roman" w:hAnsi="Times New Roman" w:cs="Times New Roman"/>
                <w:b/>
              </w:rPr>
            </w:pPr>
            <w:r w:rsidRPr="00787CBD">
              <w:rPr>
                <w:rFonts w:ascii="Times New Roman" w:hAnsi="Times New Roman" w:cs="Times New Roman"/>
                <w:b/>
                <w:color w:val="000000"/>
              </w:rPr>
              <w:t>(недель)</w:t>
            </w:r>
          </w:p>
        </w:tc>
      </w:tr>
      <w:tr w:rsidR="00787CBD" w:rsidRPr="00787CBD" w:rsidTr="00787CBD">
        <w:trPr>
          <w:trHeight w:hRule="exact" w:val="3168"/>
        </w:trPr>
        <w:tc>
          <w:tcPr>
            <w:tcW w:w="192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2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60"/>
              <w:rPr>
                <w:rFonts w:cs="Times New Roman"/>
                <w:bCs/>
                <w:sz w:val="22"/>
                <w:szCs w:val="22"/>
              </w:rPr>
            </w:pPr>
            <w:r w:rsidRPr="00787CBD">
              <w:rPr>
                <w:rFonts w:cs="Times New Roman"/>
                <w:sz w:val="22"/>
                <w:szCs w:val="22"/>
              </w:rPr>
              <w:t xml:space="preserve">Организация работы </w:t>
            </w:r>
            <w:r w:rsidRPr="00787CBD">
              <w:rPr>
                <w:rFonts w:cs="Times New Roman"/>
                <w:bCs/>
                <w:sz w:val="22"/>
                <w:szCs w:val="22"/>
              </w:rPr>
              <w:t>бюро регистрации</w:t>
            </w:r>
          </w:p>
        </w:tc>
        <w:tc>
          <w:tcPr>
            <w:tcW w:w="192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eastAsia="Calibri" w:hAnsi="Times New Roman" w:cs="Times New Roman"/>
              </w:rPr>
            </w:pPr>
            <w:r w:rsidRPr="00787CBD">
              <w:rPr>
                <w:rFonts w:ascii="Times New Roman" w:hAnsi="Times New Roman" w:cs="Times New Roman"/>
              </w:rPr>
              <w:t>Организация  рабочего места</w:t>
            </w:r>
            <w:r w:rsidRPr="00787CBD">
              <w:rPr>
                <w:rFonts w:ascii="Times New Roman" w:eastAsia="Calibri" w:hAnsi="Times New Roman" w:cs="Times New Roman"/>
              </w:rPr>
              <w:t>. Работа с картотекой и техническими средствами</w:t>
            </w:r>
          </w:p>
          <w:p w:rsidR="00787CBD" w:rsidRPr="00787CBD" w:rsidRDefault="00787CBD" w:rsidP="00787CBD">
            <w:pPr>
              <w:shd w:val="clear" w:color="auto" w:fill="FFFFFF"/>
              <w:spacing w:after="0" w:line="240" w:lineRule="auto"/>
              <w:rPr>
                <w:rFonts w:ascii="Times New Roman" w:hAnsi="Times New Roman" w:cs="Times New Roman"/>
              </w:rPr>
            </w:pPr>
          </w:p>
        </w:tc>
        <w:tc>
          <w:tcPr>
            <w:tcW w:w="2044"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 xml:space="preserve">Правила внутреннего распорядка, организацию рабочего места. </w:t>
            </w:r>
          </w:p>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Знание нормативных документов, исходных инструкций.</w:t>
            </w:r>
          </w:p>
        </w:tc>
        <w:tc>
          <w:tcPr>
            <w:tcW w:w="2500"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ПМ.02</w:t>
            </w:r>
          </w:p>
          <w:p w:rsidR="00787CBD" w:rsidRPr="00787CBD" w:rsidRDefault="00787CBD" w:rsidP="00787CBD">
            <w:pPr>
              <w:shd w:val="clear" w:color="auto" w:fill="FFFFFF"/>
              <w:spacing w:after="0" w:line="240" w:lineRule="auto"/>
              <w:rPr>
                <w:rFonts w:ascii="Times New Roman" w:eastAsia="Calibri" w:hAnsi="Times New Roman" w:cs="Times New Roman"/>
                <w:bCs/>
              </w:rPr>
            </w:pPr>
            <w:r w:rsidRPr="00787CBD">
              <w:rPr>
                <w:rFonts w:ascii="Times New Roman" w:hAnsi="Times New Roman" w:cs="Times New Roman"/>
                <w:bCs/>
              </w:rPr>
              <w:t xml:space="preserve">Тема 1.1. </w:t>
            </w:r>
            <w:r w:rsidRPr="00787CBD">
              <w:rPr>
                <w:rFonts w:ascii="Times New Roman" w:hAnsi="Times New Roman" w:cs="Times New Roman"/>
              </w:rPr>
              <w:t>Порядок регистрации и размещения гостей (VIP-гостей, групп, иностранных граждан)</w:t>
            </w:r>
            <w:r w:rsidRPr="00787CBD">
              <w:rPr>
                <w:rFonts w:ascii="Times New Roman" w:eastAsia="Calibri" w:hAnsi="Times New Roman" w:cs="Times New Roman"/>
                <w:bCs/>
              </w:rPr>
              <w:t xml:space="preserve"> </w:t>
            </w:r>
          </w:p>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Технология работы службы приема и размещения.</w:t>
            </w:r>
          </w:p>
          <w:p w:rsidR="00787CBD" w:rsidRPr="00787CBD" w:rsidRDefault="00787CBD" w:rsidP="00787CBD">
            <w:pPr>
              <w:shd w:val="clear" w:color="auto" w:fill="FFFFFF"/>
              <w:spacing w:after="0" w:line="240" w:lineRule="auto"/>
              <w:rPr>
                <w:rFonts w:ascii="Times New Roman" w:hAnsi="Times New Roman" w:cs="Times New Roman"/>
                <w:bCs/>
              </w:rPr>
            </w:pPr>
            <w:r w:rsidRPr="00787CBD">
              <w:rPr>
                <w:rFonts w:ascii="Times New Roman" w:hAnsi="Times New Roman" w:cs="Times New Roman"/>
              </w:rPr>
              <w:t>Операционный процесс обслуживания и функции службы приема и размещения.  Организация рабочего места службы приема.</w:t>
            </w:r>
          </w:p>
          <w:p w:rsidR="00787CBD" w:rsidRPr="00787CBD" w:rsidRDefault="00787CBD" w:rsidP="00787CBD">
            <w:pPr>
              <w:shd w:val="clear" w:color="auto" w:fill="FFFFFF"/>
              <w:spacing w:after="0" w:line="240" w:lineRule="auto"/>
              <w:rPr>
                <w:rFonts w:ascii="Times New Roman" w:hAnsi="Times New Roman" w:cs="Times New Roman"/>
              </w:rPr>
            </w:pPr>
          </w:p>
        </w:tc>
        <w:tc>
          <w:tcPr>
            <w:tcW w:w="1240"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6 час.</w:t>
            </w:r>
          </w:p>
        </w:tc>
      </w:tr>
      <w:tr w:rsidR="00787CBD" w:rsidRPr="00787CBD" w:rsidTr="00787CBD">
        <w:trPr>
          <w:trHeight w:hRule="exact" w:val="5982"/>
        </w:trPr>
        <w:tc>
          <w:tcPr>
            <w:tcW w:w="192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2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60"/>
              <w:rPr>
                <w:rFonts w:cs="Times New Roman"/>
                <w:bCs/>
                <w:sz w:val="22"/>
                <w:szCs w:val="22"/>
              </w:rPr>
            </w:pPr>
            <w:r w:rsidRPr="00787CBD">
              <w:rPr>
                <w:rFonts w:cs="Times New Roman"/>
                <w:sz w:val="22"/>
                <w:szCs w:val="22"/>
              </w:rPr>
              <w:lastRenderedPageBreak/>
              <w:t>Обслуживание клиентов</w:t>
            </w:r>
            <w:r w:rsidRPr="00787CBD">
              <w:rPr>
                <w:rFonts w:cs="Times New Roman"/>
                <w:bCs/>
                <w:sz w:val="22"/>
                <w:szCs w:val="22"/>
              </w:rPr>
              <w:t xml:space="preserve"> </w:t>
            </w:r>
          </w:p>
        </w:tc>
        <w:tc>
          <w:tcPr>
            <w:tcW w:w="192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Производить расчеты с гостями, организовывать отъезд и проводы гостей (выполнение расчета за проживание дополнительные услуги; оформление и подготовка счета для гостя).</w:t>
            </w:r>
          </w:p>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bCs/>
              </w:rPr>
              <w:t>Работа в программном комплексе автоматизации гостиницы, ведение параллельного учета</w:t>
            </w:r>
          </w:p>
        </w:tc>
        <w:tc>
          <w:tcPr>
            <w:tcW w:w="2044"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Правила ведение документации, заполнение бланков, работа с документами.</w:t>
            </w:r>
          </w:p>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 xml:space="preserve">Умение вести  документацию на электронных и бумажных носителях. Знание алгоритма действий при регистрации и размещать гостей, Правила общения с гостями. Умение работать в программном комплексе </w:t>
            </w:r>
            <w:r w:rsidRPr="00787CBD">
              <w:rPr>
                <w:rFonts w:ascii="Times New Roman" w:hAnsi="Times New Roman" w:cs="Times New Roman"/>
                <w:bCs/>
              </w:rPr>
              <w:t>автоматизации гостиниц</w:t>
            </w:r>
            <w:r w:rsidRPr="00787CBD">
              <w:rPr>
                <w:rFonts w:ascii="Times New Roman" w:hAnsi="Times New Roman" w:cs="Times New Roman"/>
              </w:rPr>
              <w:t>.  Использование технических средств, информационно-коммуникационных технологий в профессиональной деятельности.</w:t>
            </w:r>
          </w:p>
        </w:tc>
        <w:tc>
          <w:tcPr>
            <w:tcW w:w="2500"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ПМ.02</w:t>
            </w:r>
          </w:p>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bCs/>
              </w:rPr>
              <w:t xml:space="preserve">Тема 2.1. </w:t>
            </w:r>
            <w:r w:rsidRPr="00787CBD">
              <w:rPr>
                <w:rFonts w:ascii="Times New Roman" w:hAnsi="Times New Roman" w:cs="Times New Roman"/>
              </w:rPr>
              <w:t>Произведение расчета с гостями и организация отъезда.</w:t>
            </w:r>
          </w:p>
        </w:tc>
        <w:tc>
          <w:tcPr>
            <w:tcW w:w="1240"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18 час.</w:t>
            </w:r>
          </w:p>
        </w:tc>
      </w:tr>
      <w:tr w:rsidR="00787CBD" w:rsidRPr="00787CBD" w:rsidTr="00787CBD">
        <w:trPr>
          <w:trHeight w:hRule="exact" w:val="1495"/>
        </w:trPr>
        <w:tc>
          <w:tcPr>
            <w:tcW w:w="192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2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60"/>
              <w:rPr>
                <w:rFonts w:cs="Times New Roman"/>
                <w:bCs/>
                <w:sz w:val="22"/>
                <w:szCs w:val="22"/>
              </w:rPr>
            </w:pPr>
            <w:r w:rsidRPr="00787CBD">
              <w:rPr>
                <w:rFonts w:cs="Times New Roman"/>
                <w:sz w:val="22"/>
                <w:szCs w:val="22"/>
              </w:rPr>
              <w:t>Выполнение обязанностей ночного аудитора</w:t>
            </w:r>
            <w:r w:rsidRPr="00787CBD">
              <w:rPr>
                <w:rFonts w:cs="Times New Roman"/>
                <w:bCs/>
                <w:sz w:val="22"/>
                <w:szCs w:val="22"/>
              </w:rPr>
              <w:t xml:space="preserve"> </w:t>
            </w:r>
          </w:p>
        </w:tc>
        <w:tc>
          <w:tcPr>
            <w:tcW w:w="192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Подготовка  отчета  службы приема по основным показателям деятельности гостиницы</w:t>
            </w:r>
          </w:p>
        </w:tc>
        <w:tc>
          <w:tcPr>
            <w:tcW w:w="2044"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Знание алгоритма действий при обработке документации и составлении отчета.</w:t>
            </w:r>
          </w:p>
        </w:tc>
        <w:tc>
          <w:tcPr>
            <w:tcW w:w="2500"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bCs/>
              </w:rPr>
              <w:t xml:space="preserve">Тема 2.2. </w:t>
            </w:r>
            <w:r w:rsidRPr="00787CBD">
              <w:rPr>
                <w:rFonts w:ascii="Times New Roman" w:hAnsi="Times New Roman" w:cs="Times New Roman"/>
              </w:rPr>
              <w:t>Координирование процесса ночного аудита</w:t>
            </w:r>
          </w:p>
        </w:tc>
        <w:tc>
          <w:tcPr>
            <w:tcW w:w="1240"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12 час.</w:t>
            </w:r>
          </w:p>
        </w:tc>
      </w:tr>
    </w:tbl>
    <w:p w:rsidR="00787CBD" w:rsidRPr="00787CBD" w:rsidRDefault="00787CBD" w:rsidP="00787CBD">
      <w:pPr>
        <w:pStyle w:val="2b"/>
        <w:widowControl w:val="0"/>
        <w:shd w:val="clear" w:color="auto" w:fill="FFFFFF"/>
        <w:tabs>
          <w:tab w:val="left" w:pos="451"/>
        </w:tabs>
        <w:autoSpaceDE w:val="0"/>
        <w:autoSpaceDN w:val="0"/>
        <w:adjustRightInd w:val="0"/>
        <w:ind w:left="19" w:right="14"/>
        <w:jc w:val="both"/>
        <w:rPr>
          <w:rFonts w:cs="Times New Roman"/>
          <w:i/>
          <w:sz w:val="22"/>
          <w:szCs w:val="22"/>
        </w:rPr>
      </w:pPr>
    </w:p>
    <w:p w:rsidR="00787CBD" w:rsidRPr="00787CBD" w:rsidRDefault="00787CBD" w:rsidP="00787CBD">
      <w:pPr>
        <w:shd w:val="clear" w:color="auto" w:fill="FFFFFF"/>
        <w:tabs>
          <w:tab w:val="left" w:pos="5820"/>
        </w:tabs>
        <w:spacing w:after="0" w:line="240" w:lineRule="auto"/>
        <w:ind w:left="62"/>
        <w:rPr>
          <w:rFonts w:ascii="Times New Roman" w:hAnsi="Times New Roman" w:cs="Times New Roman"/>
          <w:b/>
          <w:bCs/>
          <w:color w:val="000000"/>
        </w:rPr>
      </w:pPr>
      <w:r w:rsidRPr="00787CBD">
        <w:rPr>
          <w:rFonts w:ascii="Times New Roman" w:hAnsi="Times New Roman" w:cs="Times New Roman"/>
          <w:b/>
          <w:bCs/>
          <w:color w:val="000000"/>
        </w:rPr>
        <w:tab/>
      </w:r>
    </w:p>
    <w:p w:rsidR="00787CBD" w:rsidRPr="00787CBD" w:rsidRDefault="00787CBD" w:rsidP="00787CBD">
      <w:pPr>
        <w:shd w:val="clear" w:color="auto" w:fill="FFFFFF"/>
        <w:tabs>
          <w:tab w:val="left" w:pos="5820"/>
        </w:tabs>
        <w:spacing w:after="0" w:line="240" w:lineRule="auto"/>
        <w:ind w:left="62"/>
        <w:rPr>
          <w:rFonts w:ascii="Times New Roman" w:hAnsi="Times New Roman" w:cs="Times New Roman"/>
          <w:b/>
          <w:bCs/>
          <w:color w:val="000000"/>
        </w:rPr>
      </w:pPr>
    </w:p>
    <w:p w:rsidR="00787CBD" w:rsidRPr="00787CBD" w:rsidRDefault="00787CBD" w:rsidP="00787CBD">
      <w:pPr>
        <w:shd w:val="clear" w:color="auto" w:fill="FFFFFF"/>
        <w:spacing w:after="0" w:line="240" w:lineRule="auto"/>
        <w:ind w:left="62"/>
        <w:jc w:val="center"/>
        <w:rPr>
          <w:rFonts w:ascii="Times New Roman" w:hAnsi="Times New Roman" w:cs="Times New Roman"/>
        </w:rPr>
      </w:pPr>
      <w:r w:rsidRPr="00787CBD">
        <w:rPr>
          <w:rFonts w:ascii="Times New Roman" w:hAnsi="Times New Roman" w:cs="Times New Roman"/>
          <w:b/>
          <w:bCs/>
          <w:color w:val="000000"/>
        </w:rPr>
        <w:t>4.УСЛОВИЯ ОРГАНИЗАЦИИ И ПРОВЕДЕНИЯ УЧЕБНОЙ ПРАКТИКИ</w:t>
      </w:r>
    </w:p>
    <w:p w:rsidR="00787CBD" w:rsidRPr="00787CBD" w:rsidRDefault="00787CBD" w:rsidP="00787CBD">
      <w:pPr>
        <w:shd w:val="clear" w:color="auto" w:fill="FFFFFF"/>
        <w:spacing w:after="0" w:line="240" w:lineRule="auto"/>
        <w:ind w:firstLine="3605"/>
        <w:rPr>
          <w:rFonts w:ascii="Times New Roman" w:hAnsi="Times New Roman" w:cs="Times New Roman"/>
          <w:color w:val="000000"/>
        </w:rPr>
      </w:pPr>
    </w:p>
    <w:p w:rsidR="00787CBD" w:rsidRPr="00787CBD" w:rsidRDefault="00787CBD" w:rsidP="00787CBD">
      <w:pPr>
        <w:shd w:val="clear" w:color="auto" w:fill="FFFFFF"/>
        <w:spacing w:after="0" w:line="240" w:lineRule="auto"/>
        <w:rPr>
          <w:rFonts w:ascii="Times New Roman" w:hAnsi="Times New Roman" w:cs="Times New Roman"/>
          <w:color w:val="000000"/>
        </w:rPr>
      </w:pPr>
      <w:r w:rsidRPr="00787CBD">
        <w:rPr>
          <w:rFonts w:ascii="Times New Roman" w:hAnsi="Times New Roman" w:cs="Times New Roman"/>
          <w:color w:val="000000"/>
        </w:rPr>
        <w:t>4.1. Требования к документации, необходимой для проведения практики:</w:t>
      </w:r>
    </w:p>
    <w:p w:rsidR="00787CBD" w:rsidRPr="00787CBD" w:rsidRDefault="00787CBD" w:rsidP="00787CBD">
      <w:pPr>
        <w:shd w:val="clear" w:color="auto" w:fill="FFFFFF"/>
        <w:spacing w:after="0" w:line="240" w:lineRule="auto"/>
        <w:rPr>
          <w:rFonts w:ascii="Times New Roman" w:hAnsi="Times New Roman" w:cs="Times New Roman"/>
          <w:bCs/>
          <w:color w:val="000000"/>
        </w:rPr>
      </w:pPr>
      <w:r w:rsidRPr="00787CBD">
        <w:rPr>
          <w:rFonts w:ascii="Times New Roman" w:hAnsi="Times New Roman" w:cs="Times New Roman"/>
          <w:color w:val="000000"/>
        </w:rPr>
        <w:t xml:space="preserve">- </w:t>
      </w:r>
      <w:r w:rsidRPr="00787CBD">
        <w:rPr>
          <w:rFonts w:ascii="Times New Roman" w:hAnsi="Times New Roman" w:cs="Times New Roman"/>
          <w:bCs/>
          <w:color w:val="000000"/>
        </w:rPr>
        <w:t>Постановление Правительства РФ от 25.04.1997 N 490 (ред. от 13.03.2013) "Об утверждении Правил предоставления гостиничных услуг в Российской Федерации"</w:t>
      </w:r>
    </w:p>
    <w:p w:rsidR="00787CBD" w:rsidRPr="00787CBD" w:rsidRDefault="00787CBD" w:rsidP="00787CBD">
      <w:pPr>
        <w:shd w:val="clear" w:color="auto" w:fill="FFFFFF"/>
        <w:spacing w:after="0" w:line="240" w:lineRule="auto"/>
        <w:rPr>
          <w:rFonts w:ascii="Times New Roman" w:hAnsi="Times New Roman" w:cs="Times New Roman"/>
          <w:color w:val="000000"/>
        </w:rPr>
      </w:pPr>
      <w:r w:rsidRPr="00787CBD">
        <w:rPr>
          <w:rFonts w:ascii="Times New Roman" w:hAnsi="Times New Roman" w:cs="Times New Roman"/>
          <w:bCs/>
          <w:color w:val="000000"/>
        </w:rPr>
        <w:t>- формы документов строгой отчетности, бланки</w:t>
      </w:r>
    </w:p>
    <w:p w:rsidR="00787CBD" w:rsidRPr="00787CBD" w:rsidRDefault="00787CBD" w:rsidP="00787CBD">
      <w:pPr>
        <w:tabs>
          <w:tab w:val="left" w:pos="30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200" w:hanging="200"/>
        <w:jc w:val="both"/>
        <w:rPr>
          <w:rFonts w:ascii="Times New Roman" w:hAnsi="Times New Roman" w:cs="Times New Roman"/>
          <w:bCs/>
        </w:rPr>
      </w:pPr>
      <w:r w:rsidRPr="00787CBD">
        <w:rPr>
          <w:rFonts w:ascii="Times New Roman" w:hAnsi="Times New Roman" w:cs="Times New Roman"/>
        </w:rPr>
        <w:t xml:space="preserve">- </w:t>
      </w:r>
      <w:r w:rsidRPr="00787CBD">
        <w:rPr>
          <w:rFonts w:ascii="Times New Roman" w:hAnsi="Times New Roman" w:cs="Times New Roman"/>
          <w:bCs/>
        </w:rPr>
        <w:t xml:space="preserve">комплект образцов документов по приему, размещению и выписке гостей;         </w:t>
      </w:r>
    </w:p>
    <w:p w:rsidR="00787CBD" w:rsidRPr="00787CBD" w:rsidRDefault="00787CBD" w:rsidP="00787CBD">
      <w:pPr>
        <w:shd w:val="clear" w:color="auto" w:fill="FFFFFF"/>
        <w:spacing w:after="0" w:line="240" w:lineRule="auto"/>
        <w:rPr>
          <w:rFonts w:ascii="Times New Roman" w:hAnsi="Times New Roman" w:cs="Times New Roman"/>
        </w:rPr>
      </w:pPr>
    </w:p>
    <w:p w:rsidR="00787CBD" w:rsidRPr="00787CBD" w:rsidRDefault="00787CBD" w:rsidP="00787CBD">
      <w:pPr>
        <w:shd w:val="clear" w:color="auto" w:fill="FFFFFF"/>
        <w:spacing w:after="0" w:line="240" w:lineRule="auto"/>
        <w:ind w:left="5" w:right="365" w:hanging="5"/>
        <w:rPr>
          <w:rFonts w:ascii="Times New Roman" w:hAnsi="Times New Roman" w:cs="Times New Roman"/>
          <w:color w:val="000000"/>
        </w:rPr>
      </w:pPr>
      <w:r w:rsidRPr="00787CBD">
        <w:rPr>
          <w:rFonts w:ascii="Times New Roman" w:hAnsi="Times New Roman" w:cs="Times New Roman"/>
          <w:color w:val="000000"/>
        </w:rPr>
        <w:t>4.2.Требования к учебно-методическому обеспечению практики:</w:t>
      </w:r>
    </w:p>
    <w:p w:rsidR="00787CBD" w:rsidRPr="00787CBD" w:rsidRDefault="00787CBD" w:rsidP="00787C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787CBD">
        <w:rPr>
          <w:rFonts w:ascii="Times New Roman" w:hAnsi="Times New Roman" w:cs="Times New Roman"/>
          <w:bCs/>
        </w:rPr>
        <w:t>-    комплект учебно-методической документации.</w:t>
      </w:r>
      <w:r w:rsidRPr="00787CBD">
        <w:rPr>
          <w:rFonts w:ascii="Times New Roman" w:hAnsi="Times New Roman" w:cs="Times New Roman"/>
        </w:rPr>
        <w:t xml:space="preserve"> </w:t>
      </w:r>
    </w:p>
    <w:p w:rsidR="00787CBD" w:rsidRPr="00787CBD" w:rsidRDefault="00787CBD" w:rsidP="00787CBD">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jc w:val="left"/>
        <w:rPr>
          <w:rFonts w:ascii="Times New Roman" w:hAnsi="Times New Roman" w:cs="Times New Roman"/>
          <w:b w:val="0"/>
          <w:bCs w:val="0"/>
          <w:sz w:val="22"/>
          <w:szCs w:val="22"/>
        </w:rPr>
      </w:pPr>
      <w:r w:rsidRPr="00787CBD">
        <w:rPr>
          <w:rFonts w:ascii="Times New Roman" w:hAnsi="Times New Roman" w:cs="Times New Roman"/>
          <w:b w:val="0"/>
          <w:bCs w:val="0"/>
          <w:sz w:val="22"/>
          <w:szCs w:val="22"/>
        </w:rPr>
        <w:t xml:space="preserve">  - программные комплексы автоматизации гостиниц «БИТ: Отель 8», «1С», «Корс Отель Про»</w:t>
      </w:r>
    </w:p>
    <w:p w:rsidR="00787CBD" w:rsidRPr="00787CBD" w:rsidRDefault="00787CBD" w:rsidP="00787C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Cs/>
        </w:rPr>
      </w:pPr>
    </w:p>
    <w:p w:rsidR="00787CBD" w:rsidRPr="00787CBD" w:rsidRDefault="00787CBD" w:rsidP="00787CBD">
      <w:pPr>
        <w:shd w:val="clear" w:color="auto" w:fill="FFFFFF"/>
        <w:spacing w:after="0" w:line="240" w:lineRule="auto"/>
        <w:rPr>
          <w:rFonts w:ascii="Times New Roman" w:hAnsi="Times New Roman" w:cs="Times New Roman"/>
          <w:color w:val="000000"/>
        </w:rPr>
      </w:pPr>
      <w:r w:rsidRPr="00787CBD">
        <w:rPr>
          <w:rFonts w:ascii="Times New Roman" w:hAnsi="Times New Roman" w:cs="Times New Roman"/>
          <w:color w:val="000000"/>
        </w:rPr>
        <w:t xml:space="preserve">4.3. Требования к материально-техническому обеспечению: </w:t>
      </w:r>
    </w:p>
    <w:p w:rsidR="00787CBD" w:rsidRPr="00787CBD" w:rsidRDefault="00787CBD" w:rsidP="00787CBD">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rPr>
          <w:rFonts w:ascii="Times New Roman" w:hAnsi="Times New Roman" w:cs="Times New Roman"/>
          <w:b w:val="0"/>
          <w:bCs w:val="0"/>
          <w:sz w:val="22"/>
          <w:szCs w:val="22"/>
        </w:rPr>
      </w:pPr>
      <w:r w:rsidRPr="00787CBD">
        <w:rPr>
          <w:rFonts w:ascii="Times New Roman" w:hAnsi="Times New Roman" w:cs="Times New Roman"/>
          <w:b w:val="0"/>
          <w:sz w:val="22"/>
          <w:szCs w:val="22"/>
        </w:rPr>
        <w:t xml:space="preserve">Программа учебной практики реализуется на базе учебного кабинета/ </w:t>
      </w:r>
      <w:r w:rsidRPr="00787CBD">
        <w:rPr>
          <w:rFonts w:ascii="Times New Roman" w:hAnsi="Times New Roman" w:cs="Times New Roman"/>
          <w:b w:val="0"/>
          <w:color w:val="000000"/>
          <w:sz w:val="22"/>
          <w:szCs w:val="22"/>
        </w:rPr>
        <w:t>лаборатории</w:t>
      </w:r>
      <w:r w:rsidRPr="00787CBD">
        <w:rPr>
          <w:rFonts w:ascii="Times New Roman" w:hAnsi="Times New Roman" w:cs="Times New Roman"/>
          <w:b w:val="0"/>
          <w:sz w:val="22"/>
          <w:szCs w:val="22"/>
        </w:rPr>
        <w:t xml:space="preserve"> «Служба приема, размещения и выписки гостей».</w:t>
      </w:r>
    </w:p>
    <w:p w:rsidR="00787CBD" w:rsidRPr="00787CBD" w:rsidRDefault="00787CBD" w:rsidP="00787CBD">
      <w:pPr>
        <w:shd w:val="clear" w:color="auto" w:fill="FFFFFF"/>
        <w:spacing w:after="0" w:line="240" w:lineRule="auto"/>
        <w:rPr>
          <w:rFonts w:ascii="Times New Roman" w:hAnsi="Times New Roman" w:cs="Times New Roman"/>
          <w:bCs/>
        </w:rPr>
      </w:pPr>
      <w:r w:rsidRPr="00787CBD">
        <w:rPr>
          <w:rFonts w:ascii="Times New Roman" w:hAnsi="Times New Roman" w:cs="Times New Roman"/>
          <w:bCs/>
        </w:rPr>
        <w:t>Оборудование учебного кабинета:</w:t>
      </w:r>
    </w:p>
    <w:p w:rsidR="00787CBD" w:rsidRPr="00787CBD" w:rsidRDefault="00787CBD" w:rsidP="00787CBD">
      <w:pPr>
        <w:shd w:val="clear" w:color="auto" w:fill="FFFFFF"/>
        <w:spacing w:after="0" w:line="240" w:lineRule="auto"/>
        <w:ind w:left="600"/>
        <w:rPr>
          <w:rFonts w:ascii="Times New Roman" w:hAnsi="Times New Roman" w:cs="Times New Roman"/>
          <w:color w:val="000000"/>
        </w:rPr>
      </w:pPr>
      <w:r w:rsidRPr="00787CBD">
        <w:rPr>
          <w:rFonts w:ascii="Times New Roman" w:hAnsi="Times New Roman" w:cs="Times New Roman"/>
          <w:bCs/>
        </w:rPr>
        <w:t>- 8-10 технически оборудованных рабочих мест (ПК, принтер, копировальный аппарат, факс, выход в Интернет)</w:t>
      </w:r>
    </w:p>
    <w:p w:rsidR="00787CBD" w:rsidRPr="00787CBD" w:rsidRDefault="00787CBD" w:rsidP="00787CBD">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ind w:left="600"/>
        <w:jc w:val="left"/>
        <w:rPr>
          <w:rFonts w:ascii="Times New Roman" w:hAnsi="Times New Roman" w:cs="Times New Roman"/>
          <w:b w:val="0"/>
          <w:bCs w:val="0"/>
          <w:sz w:val="22"/>
          <w:szCs w:val="22"/>
        </w:rPr>
      </w:pPr>
      <w:r w:rsidRPr="00787CBD">
        <w:rPr>
          <w:rFonts w:ascii="Times New Roman" w:hAnsi="Times New Roman" w:cs="Times New Roman"/>
          <w:b w:val="0"/>
          <w:bCs w:val="0"/>
          <w:sz w:val="22"/>
          <w:szCs w:val="22"/>
        </w:rPr>
        <w:t>-   30 посадочных мест;</w:t>
      </w:r>
    </w:p>
    <w:p w:rsidR="00787CBD" w:rsidRPr="00787CBD" w:rsidRDefault="00787CBD" w:rsidP="00787CBD">
      <w:pPr>
        <w:pStyle w:val="1"/>
        <w:tabs>
          <w:tab w:val="left" w:pos="60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ind w:left="600"/>
        <w:jc w:val="left"/>
        <w:rPr>
          <w:rFonts w:ascii="Times New Roman" w:hAnsi="Times New Roman" w:cs="Times New Roman"/>
          <w:b w:val="0"/>
          <w:bCs w:val="0"/>
          <w:sz w:val="22"/>
          <w:szCs w:val="22"/>
        </w:rPr>
      </w:pPr>
      <w:r w:rsidRPr="00787CBD">
        <w:rPr>
          <w:rFonts w:ascii="Times New Roman" w:hAnsi="Times New Roman" w:cs="Times New Roman"/>
          <w:b w:val="0"/>
          <w:bCs w:val="0"/>
          <w:sz w:val="22"/>
          <w:szCs w:val="22"/>
        </w:rPr>
        <w:t>-    рабочее место преподавателя;</w:t>
      </w:r>
    </w:p>
    <w:p w:rsidR="00787CBD" w:rsidRPr="00787CBD" w:rsidRDefault="00787CBD" w:rsidP="00787CBD">
      <w:pPr>
        <w:spacing w:after="0" w:line="240" w:lineRule="auto"/>
        <w:ind w:left="600"/>
        <w:rPr>
          <w:rFonts w:ascii="Times New Roman" w:hAnsi="Times New Roman" w:cs="Times New Roman"/>
          <w:bCs/>
        </w:rPr>
      </w:pPr>
      <w:r w:rsidRPr="00787CBD">
        <w:rPr>
          <w:rFonts w:ascii="Times New Roman" w:hAnsi="Times New Roman" w:cs="Times New Roman"/>
          <w:bCs/>
        </w:rPr>
        <w:t>-    рабочее место администратора (ресепшн) с техническим оборудованием и программным обеспечением, картотекой, необходимой канцелярией;</w:t>
      </w:r>
      <w:r w:rsidRPr="00787CBD">
        <w:rPr>
          <w:rFonts w:ascii="Times New Roman" w:hAnsi="Times New Roman" w:cs="Times New Roman"/>
        </w:rPr>
        <w:t xml:space="preserve">           </w:t>
      </w:r>
    </w:p>
    <w:p w:rsidR="00787CBD" w:rsidRPr="00787CBD" w:rsidRDefault="00787CBD" w:rsidP="00787CBD">
      <w:pPr>
        <w:shd w:val="clear" w:color="auto" w:fill="FFFFFF"/>
        <w:spacing w:after="0" w:line="240" w:lineRule="auto"/>
        <w:rPr>
          <w:rFonts w:ascii="Times New Roman" w:hAnsi="Times New Roman" w:cs="Times New Roman"/>
        </w:rPr>
      </w:pPr>
    </w:p>
    <w:p w:rsidR="00787CBD" w:rsidRPr="00787CBD" w:rsidRDefault="00787CBD" w:rsidP="00787CBD">
      <w:pPr>
        <w:shd w:val="clear" w:color="auto" w:fill="FFFFFF"/>
        <w:spacing w:after="0" w:line="240" w:lineRule="auto"/>
        <w:ind w:right="365"/>
        <w:rPr>
          <w:rFonts w:ascii="Times New Roman" w:hAnsi="Times New Roman" w:cs="Times New Roman"/>
          <w:color w:val="000000"/>
        </w:rPr>
      </w:pPr>
      <w:r w:rsidRPr="00787CBD">
        <w:rPr>
          <w:rFonts w:ascii="Times New Roman" w:hAnsi="Times New Roman" w:cs="Times New Roman"/>
          <w:color w:val="000000"/>
        </w:rPr>
        <w:t xml:space="preserve">4.4. Перечень учебных изданий, Интернет-ресурсов, дополнительной литературы. </w:t>
      </w:r>
    </w:p>
    <w:p w:rsidR="00787CBD" w:rsidRPr="00787CBD" w:rsidRDefault="00787CBD" w:rsidP="00787CBD">
      <w:pPr>
        <w:shd w:val="clear" w:color="auto" w:fill="FFFFFF"/>
        <w:spacing w:after="0" w:line="240" w:lineRule="auto"/>
        <w:ind w:left="300" w:right="365"/>
        <w:rPr>
          <w:rFonts w:ascii="Times New Roman" w:hAnsi="Times New Roman" w:cs="Times New Roman"/>
          <w:b/>
        </w:rPr>
      </w:pPr>
      <w:r w:rsidRPr="00787CBD">
        <w:rPr>
          <w:rFonts w:ascii="Times New Roman" w:hAnsi="Times New Roman" w:cs="Times New Roman"/>
          <w:b/>
          <w:color w:val="000000"/>
        </w:rPr>
        <w:lastRenderedPageBreak/>
        <w:t>Основные источники:</w:t>
      </w:r>
    </w:p>
    <w:p w:rsidR="00787CBD" w:rsidRPr="00787CBD" w:rsidRDefault="00787CBD" w:rsidP="004D1F5E">
      <w:pPr>
        <w:pStyle w:val="1"/>
        <w:keepNext/>
        <w:widowControl/>
        <w:numPr>
          <w:ilvl w:val="0"/>
          <w:numId w:val="7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pacing w:before="0" w:after="0"/>
        <w:jc w:val="left"/>
        <w:rPr>
          <w:rFonts w:ascii="Times New Roman" w:hAnsi="Times New Roman" w:cs="Times New Roman"/>
          <w:b w:val="0"/>
          <w:bCs w:val="0"/>
          <w:sz w:val="22"/>
          <w:szCs w:val="22"/>
        </w:rPr>
      </w:pPr>
      <w:r w:rsidRPr="00787CBD">
        <w:rPr>
          <w:rFonts w:ascii="Times New Roman" w:hAnsi="Times New Roman" w:cs="Times New Roman"/>
          <w:b w:val="0"/>
          <w:bCs w:val="0"/>
          <w:sz w:val="22"/>
          <w:szCs w:val="22"/>
        </w:rPr>
        <w:t>Ёхина М.А. Организация обслуживания в гостиницах. Учебное пособие для ОУ СПО. – Москва: Академия, 2008;</w:t>
      </w:r>
    </w:p>
    <w:p w:rsidR="00787CBD" w:rsidRPr="00787CBD" w:rsidRDefault="00787CBD" w:rsidP="00787CBD">
      <w:pPr>
        <w:spacing w:after="0" w:line="240" w:lineRule="auto"/>
        <w:ind w:left="360"/>
        <w:rPr>
          <w:rFonts w:ascii="Times New Roman" w:hAnsi="Times New Roman" w:cs="Times New Roman"/>
        </w:rPr>
      </w:pPr>
    </w:p>
    <w:p w:rsidR="00787CBD" w:rsidRPr="00787CBD" w:rsidRDefault="00787CBD" w:rsidP="00787CBD">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jc w:val="left"/>
        <w:rPr>
          <w:rFonts w:ascii="Times New Roman" w:hAnsi="Times New Roman" w:cs="Times New Roman"/>
          <w:bCs w:val="0"/>
          <w:sz w:val="22"/>
          <w:szCs w:val="22"/>
        </w:rPr>
      </w:pPr>
      <w:r w:rsidRPr="00787CBD">
        <w:rPr>
          <w:rFonts w:ascii="Times New Roman" w:hAnsi="Times New Roman" w:cs="Times New Roman"/>
          <w:bCs w:val="0"/>
          <w:sz w:val="22"/>
          <w:szCs w:val="22"/>
        </w:rPr>
        <w:t>Дополнительные источники:</w:t>
      </w:r>
    </w:p>
    <w:p w:rsidR="00787CBD" w:rsidRPr="00787CBD" w:rsidRDefault="00787CBD" w:rsidP="004D1F5E">
      <w:pPr>
        <w:numPr>
          <w:ilvl w:val="0"/>
          <w:numId w:val="71"/>
        </w:numPr>
        <w:spacing w:after="0" w:line="240" w:lineRule="auto"/>
        <w:rPr>
          <w:rFonts w:ascii="Times New Roman" w:hAnsi="Times New Roman" w:cs="Times New Roman"/>
        </w:rPr>
      </w:pPr>
      <w:r w:rsidRPr="00787CBD">
        <w:rPr>
          <w:rFonts w:ascii="Times New Roman" w:hAnsi="Times New Roman" w:cs="Times New Roman"/>
          <w:bCs/>
        </w:rPr>
        <w:t xml:space="preserve">Арбузов Н.Ю. Технология и организация гостиничных услуг. Учебное пособие для студ. высш. учеб. заведений. - Москва: Академия, 2009; </w:t>
      </w:r>
    </w:p>
    <w:p w:rsidR="00787CBD" w:rsidRPr="00787CBD" w:rsidRDefault="00787CBD" w:rsidP="004D1F5E">
      <w:pPr>
        <w:numPr>
          <w:ilvl w:val="0"/>
          <w:numId w:val="71"/>
        </w:numPr>
        <w:spacing w:after="0" w:line="240" w:lineRule="auto"/>
        <w:rPr>
          <w:rFonts w:ascii="Times New Roman" w:hAnsi="Times New Roman" w:cs="Times New Roman"/>
        </w:rPr>
      </w:pPr>
      <w:r w:rsidRPr="00787CBD">
        <w:rPr>
          <w:rFonts w:ascii="Times New Roman" w:hAnsi="Times New Roman" w:cs="Times New Roman"/>
          <w:bCs/>
        </w:rPr>
        <w:t>Сорокина А.В. Организация обслуживания в гостиницах и туристских комплексах. Учебное пособие. – Москва: Альфа-М- ИНФРА-М, 2006;</w:t>
      </w:r>
    </w:p>
    <w:p w:rsidR="00787CBD" w:rsidRPr="00787CBD" w:rsidRDefault="00787CBD" w:rsidP="00787CBD">
      <w:pPr>
        <w:spacing w:after="0" w:line="240" w:lineRule="auto"/>
        <w:rPr>
          <w:rFonts w:ascii="Times New Roman" w:hAnsi="Times New Roman" w:cs="Times New Roman"/>
        </w:rPr>
      </w:pPr>
    </w:p>
    <w:p w:rsidR="00787CBD" w:rsidRPr="00787CBD" w:rsidRDefault="00787CBD" w:rsidP="00787CBD">
      <w:pPr>
        <w:shd w:val="clear" w:color="auto" w:fill="FFFFFF"/>
        <w:spacing w:after="0" w:line="240" w:lineRule="auto"/>
        <w:rPr>
          <w:rFonts w:ascii="Times New Roman" w:hAnsi="Times New Roman" w:cs="Times New Roman"/>
          <w:color w:val="000000"/>
        </w:rPr>
      </w:pPr>
      <w:r w:rsidRPr="00787CBD">
        <w:rPr>
          <w:rFonts w:ascii="Times New Roman" w:hAnsi="Times New Roman" w:cs="Times New Roman"/>
          <w:color w:val="000000"/>
        </w:rPr>
        <w:t>4.5.Требования к руководителям практики от образовательного учре</w:t>
      </w:r>
      <w:r w:rsidRPr="00787CBD">
        <w:rPr>
          <w:rFonts w:ascii="Times New Roman" w:hAnsi="Times New Roman" w:cs="Times New Roman"/>
          <w:color w:val="000000"/>
        </w:rPr>
        <w:softHyphen/>
        <w:t>ждения:</w:t>
      </w:r>
    </w:p>
    <w:p w:rsidR="00787CBD" w:rsidRPr="00787CBD" w:rsidRDefault="00787CBD" w:rsidP="00787CBD">
      <w:pPr>
        <w:shd w:val="clear" w:color="auto" w:fill="FFFFFF"/>
        <w:spacing w:after="0" w:line="240" w:lineRule="auto"/>
        <w:rPr>
          <w:rFonts w:ascii="Times New Roman" w:hAnsi="Times New Roman" w:cs="Times New Roman"/>
          <w:color w:val="000000"/>
        </w:rPr>
      </w:pPr>
    </w:p>
    <w:p w:rsidR="00787CBD" w:rsidRPr="00787CBD" w:rsidRDefault="00787CBD" w:rsidP="00787CBD">
      <w:pPr>
        <w:shd w:val="clear" w:color="auto" w:fill="FFFFFF"/>
        <w:spacing w:after="0" w:line="240" w:lineRule="auto"/>
        <w:rPr>
          <w:rFonts w:ascii="Times New Roman" w:hAnsi="Times New Roman" w:cs="Times New Roman"/>
          <w:color w:val="000000"/>
        </w:rPr>
      </w:pPr>
      <w:r w:rsidRPr="00787CBD">
        <w:rPr>
          <w:rFonts w:ascii="Times New Roman" w:hAnsi="Times New Roman" w:cs="Times New Roman"/>
          <w:color w:val="000000"/>
        </w:rPr>
        <w:t>- высшее педагогическое образование, специальное образование;</w:t>
      </w:r>
    </w:p>
    <w:p w:rsidR="00787CBD" w:rsidRPr="00787CBD" w:rsidRDefault="00787CBD" w:rsidP="00787CBD">
      <w:pPr>
        <w:shd w:val="clear" w:color="auto" w:fill="FFFFFF"/>
        <w:spacing w:after="0" w:line="240" w:lineRule="auto"/>
        <w:rPr>
          <w:rFonts w:ascii="Times New Roman" w:hAnsi="Times New Roman" w:cs="Times New Roman"/>
          <w:bCs/>
        </w:rPr>
      </w:pPr>
      <w:r w:rsidRPr="00787CBD">
        <w:rPr>
          <w:rFonts w:ascii="Times New Roman" w:hAnsi="Times New Roman" w:cs="Times New Roman"/>
          <w:color w:val="000000"/>
        </w:rPr>
        <w:t xml:space="preserve">- </w:t>
      </w:r>
      <w:r w:rsidRPr="00787CBD">
        <w:rPr>
          <w:rFonts w:ascii="Times New Roman" w:hAnsi="Times New Roman" w:cs="Times New Roman"/>
          <w:bCs/>
        </w:rPr>
        <w:t>опыт деятельности в организациях, соответствующей профессиональной сферы, в т.ч. стажировка.</w:t>
      </w:r>
    </w:p>
    <w:p w:rsidR="00787CBD" w:rsidRPr="00787CBD" w:rsidRDefault="00787CBD" w:rsidP="00787CBD">
      <w:pPr>
        <w:shd w:val="clear" w:color="auto" w:fill="FFFFFF"/>
        <w:spacing w:after="0" w:line="240" w:lineRule="auto"/>
        <w:rPr>
          <w:rFonts w:ascii="Times New Roman" w:hAnsi="Times New Roman" w:cs="Times New Roman"/>
          <w:b/>
          <w:bCs/>
          <w:color w:val="000000"/>
        </w:rPr>
      </w:pPr>
    </w:p>
    <w:p w:rsidR="00787CBD" w:rsidRPr="00787CBD" w:rsidRDefault="00787CBD" w:rsidP="00787CBD">
      <w:pPr>
        <w:shd w:val="clear" w:color="auto" w:fill="FFFFFF"/>
        <w:spacing w:after="0" w:line="240" w:lineRule="auto"/>
        <w:jc w:val="center"/>
        <w:rPr>
          <w:rFonts w:ascii="Times New Roman" w:hAnsi="Times New Roman" w:cs="Times New Roman"/>
        </w:rPr>
      </w:pPr>
      <w:r w:rsidRPr="00787CBD">
        <w:rPr>
          <w:rFonts w:ascii="Times New Roman" w:hAnsi="Times New Roman" w:cs="Times New Roman"/>
          <w:b/>
          <w:bCs/>
          <w:color w:val="000000"/>
        </w:rPr>
        <w:t>5.КОНТРОЛЬ И ОЦЕНКА РЕЗУЛЬТАТОВ УЧЕБНОЙ ПРАКТИКИ</w:t>
      </w:r>
    </w:p>
    <w:p w:rsidR="00787CBD" w:rsidRPr="00787CBD" w:rsidRDefault="00787CBD" w:rsidP="00787CBD">
      <w:pPr>
        <w:shd w:val="clear" w:color="auto" w:fill="FFFFFF"/>
        <w:spacing w:after="0" w:line="240" w:lineRule="auto"/>
        <w:ind w:right="1094" w:firstLine="3312"/>
        <w:rPr>
          <w:rFonts w:ascii="Times New Roman" w:hAnsi="Times New Roman" w:cs="Times New Roman"/>
        </w:rPr>
      </w:pPr>
    </w:p>
    <w:p w:rsidR="00787CBD" w:rsidRPr="00787CBD" w:rsidRDefault="00787CBD" w:rsidP="00787CBD">
      <w:pPr>
        <w:shd w:val="clear" w:color="auto" w:fill="FFFFFF"/>
        <w:spacing w:after="0" w:line="240" w:lineRule="auto"/>
        <w:ind w:left="763" w:right="2189"/>
        <w:rPr>
          <w:rFonts w:ascii="Times New Roman" w:hAnsi="Times New Roman" w:cs="Times New Roman"/>
          <w:color w:val="000000"/>
        </w:rPr>
      </w:pPr>
    </w:p>
    <w:p w:rsidR="00787CBD" w:rsidRPr="00787CBD" w:rsidRDefault="00787CBD" w:rsidP="00787CBD">
      <w:pPr>
        <w:shd w:val="clear" w:color="auto" w:fill="FFFFFF"/>
        <w:spacing w:after="0" w:line="240" w:lineRule="auto"/>
        <w:ind w:left="763" w:right="2189"/>
        <w:rPr>
          <w:rFonts w:ascii="Times New Roman" w:hAnsi="Times New Roman" w:cs="Times New Roman"/>
          <w:color w:val="000000"/>
        </w:rPr>
      </w:pPr>
      <w:r w:rsidRPr="00787CBD">
        <w:rPr>
          <w:rFonts w:ascii="Times New Roman" w:hAnsi="Times New Roman" w:cs="Times New Roman"/>
          <w:color w:val="000000"/>
        </w:rPr>
        <w:t>Форма отчетности:</w:t>
      </w:r>
    </w:p>
    <w:p w:rsidR="00787CBD" w:rsidRPr="00787CBD" w:rsidRDefault="00787CBD" w:rsidP="00787CBD">
      <w:pPr>
        <w:shd w:val="clear" w:color="auto" w:fill="FFFFFF"/>
        <w:tabs>
          <w:tab w:val="left" w:pos="859"/>
        </w:tabs>
        <w:spacing w:after="0" w:line="240" w:lineRule="auto"/>
        <w:ind w:left="5" w:firstLine="571"/>
        <w:rPr>
          <w:rFonts w:ascii="Times New Roman" w:hAnsi="Times New Roman" w:cs="Times New Roman"/>
          <w:color w:val="000000"/>
        </w:rPr>
      </w:pPr>
      <w:r w:rsidRPr="00787CBD">
        <w:rPr>
          <w:rFonts w:ascii="Times New Roman" w:hAnsi="Times New Roman" w:cs="Times New Roman"/>
          <w:color w:val="000000"/>
        </w:rPr>
        <w:t>При прохождении учебной практики студенты должны составить Отчет по практике.</w:t>
      </w:r>
    </w:p>
    <w:p w:rsidR="00787CBD" w:rsidRPr="00787CBD" w:rsidRDefault="00787CBD" w:rsidP="00787CBD">
      <w:pPr>
        <w:shd w:val="clear" w:color="auto" w:fill="FFFFFF"/>
        <w:tabs>
          <w:tab w:val="left" w:pos="859"/>
        </w:tabs>
        <w:spacing w:after="0" w:line="240" w:lineRule="auto"/>
        <w:ind w:left="5" w:firstLine="571"/>
        <w:rPr>
          <w:rFonts w:ascii="Times New Roman" w:hAnsi="Times New Roman" w:cs="Times New Roman"/>
          <w:color w:val="000000"/>
        </w:rPr>
      </w:pPr>
    </w:p>
    <w:p w:rsidR="00787CBD" w:rsidRPr="00787CBD" w:rsidRDefault="00787CBD" w:rsidP="00787CBD">
      <w:pPr>
        <w:shd w:val="clear" w:color="auto" w:fill="FFFFFF"/>
        <w:spacing w:after="0" w:line="240" w:lineRule="auto"/>
        <w:ind w:left="763" w:right="2189"/>
        <w:rPr>
          <w:rFonts w:ascii="Times New Roman" w:hAnsi="Times New Roman" w:cs="Times New Roman"/>
          <w:color w:val="000000"/>
        </w:rPr>
      </w:pPr>
      <w:r w:rsidRPr="00787CBD">
        <w:rPr>
          <w:rFonts w:ascii="Times New Roman" w:hAnsi="Times New Roman" w:cs="Times New Roman"/>
          <w:color w:val="000000"/>
        </w:rPr>
        <w:t xml:space="preserve">Требования к отчету: </w:t>
      </w:r>
    </w:p>
    <w:p w:rsidR="00787CBD" w:rsidRPr="00787CBD" w:rsidRDefault="00787CBD" w:rsidP="00787CBD">
      <w:pPr>
        <w:pStyle w:val="aff"/>
        <w:spacing w:after="0" w:line="240" w:lineRule="auto"/>
        <w:ind w:firstLine="709"/>
        <w:rPr>
          <w:rFonts w:ascii="Times New Roman" w:hAnsi="Times New Roman"/>
        </w:rPr>
      </w:pPr>
      <w:r w:rsidRPr="00787CBD">
        <w:rPr>
          <w:rFonts w:ascii="Times New Roman" w:hAnsi="Times New Roman"/>
        </w:rPr>
        <w:t>Состоит из титульного листа, аттестационного  листа (контрольно-учетная ведомость оценки сформированности общих и профессиональных компе</w:t>
      </w:r>
      <w:r w:rsidRPr="00787CBD">
        <w:rPr>
          <w:rFonts w:ascii="Times New Roman" w:hAnsi="Times New Roman"/>
        </w:rPr>
        <w:softHyphen/>
        <w:t>тенций на практике). При прохождении учебной практики студенты должны работать с документами, которые прикладываются к отчету.</w:t>
      </w:r>
    </w:p>
    <w:p w:rsidR="00787CBD" w:rsidRPr="00787CBD" w:rsidRDefault="00787CBD" w:rsidP="00787CBD">
      <w:pPr>
        <w:shd w:val="clear" w:color="auto" w:fill="FFFFFF"/>
        <w:spacing w:after="0" w:line="240" w:lineRule="auto"/>
        <w:ind w:left="38"/>
        <w:jc w:val="center"/>
        <w:rPr>
          <w:rFonts w:ascii="Times New Roman" w:hAnsi="Times New Roman" w:cs="Times New Roman"/>
          <w:color w:val="000000"/>
        </w:rPr>
      </w:pPr>
    </w:p>
    <w:p w:rsidR="00787CBD" w:rsidRPr="00787CBD" w:rsidRDefault="00787CBD" w:rsidP="00787CBD">
      <w:pPr>
        <w:shd w:val="clear" w:color="auto" w:fill="FFFFFF"/>
        <w:spacing w:after="0" w:line="240" w:lineRule="auto"/>
        <w:ind w:left="38"/>
        <w:jc w:val="center"/>
        <w:rPr>
          <w:rFonts w:ascii="Times New Roman" w:hAnsi="Times New Roman" w:cs="Times New Roman"/>
          <w:color w:val="000000"/>
        </w:rPr>
      </w:pPr>
    </w:p>
    <w:p w:rsidR="00787CBD" w:rsidRPr="00787CBD" w:rsidRDefault="00787CBD" w:rsidP="00787CBD">
      <w:pPr>
        <w:shd w:val="clear" w:color="auto" w:fill="FFFFFF"/>
        <w:spacing w:after="0" w:line="240" w:lineRule="auto"/>
        <w:ind w:left="38"/>
        <w:jc w:val="center"/>
        <w:rPr>
          <w:rFonts w:ascii="Times New Roman" w:hAnsi="Times New Roman" w:cs="Times New Roman"/>
          <w:color w:val="000000"/>
        </w:rPr>
      </w:pPr>
      <w:r w:rsidRPr="00787CBD">
        <w:rPr>
          <w:rFonts w:ascii="Times New Roman" w:hAnsi="Times New Roman" w:cs="Times New Roman"/>
          <w:color w:val="000000"/>
        </w:rPr>
        <w:t>Перечень учебно-производственных работ</w:t>
      </w:r>
    </w:p>
    <w:p w:rsidR="00787CBD" w:rsidRPr="00787CBD" w:rsidRDefault="00787CBD" w:rsidP="00787CBD">
      <w:pPr>
        <w:shd w:val="clear" w:color="auto" w:fill="FFFFFF"/>
        <w:spacing w:after="0" w:line="240" w:lineRule="auto"/>
        <w:ind w:left="38"/>
        <w:jc w:val="center"/>
        <w:rPr>
          <w:rFonts w:ascii="Times New Roman" w:hAnsi="Times New Roman" w:cs="Times New Roman"/>
          <w:color w:val="000000"/>
        </w:rPr>
      </w:pPr>
    </w:p>
    <w:p w:rsidR="00787CBD" w:rsidRPr="00787CBD" w:rsidRDefault="00787CBD" w:rsidP="00787C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rPr>
      </w:pPr>
      <w:r w:rsidRPr="00787CBD">
        <w:rPr>
          <w:rFonts w:ascii="Times New Roman" w:hAnsi="Times New Roman" w:cs="Times New Roman"/>
          <w:b/>
        </w:rPr>
        <w:t>ПМ.02</w:t>
      </w:r>
      <w:r w:rsidRPr="00787CBD">
        <w:rPr>
          <w:rFonts w:ascii="Times New Roman" w:hAnsi="Times New Roman" w:cs="Times New Roman"/>
        </w:rPr>
        <w:t xml:space="preserve"> «Прием, размещение и выписка гостей»</w:t>
      </w:r>
    </w:p>
    <w:p w:rsidR="00787CBD" w:rsidRPr="00787CBD" w:rsidRDefault="00787CBD" w:rsidP="00787CBD">
      <w:pPr>
        <w:shd w:val="clear" w:color="auto" w:fill="FFFFFF"/>
        <w:spacing w:after="0" w:line="240" w:lineRule="auto"/>
        <w:ind w:right="-140"/>
        <w:rPr>
          <w:rFonts w:ascii="Times New Roman" w:hAnsi="Times New Roman" w:cs="Times New Roman"/>
          <w:color w:val="000000"/>
        </w:rPr>
      </w:pPr>
    </w:p>
    <w:tbl>
      <w:tblPr>
        <w:tblW w:w="8200" w:type="dxa"/>
        <w:jc w:val="center"/>
        <w:tblInd w:w="40" w:type="dxa"/>
        <w:tblLayout w:type="fixed"/>
        <w:tblCellMar>
          <w:left w:w="40" w:type="dxa"/>
          <w:right w:w="40" w:type="dxa"/>
        </w:tblCellMar>
        <w:tblLook w:val="0000"/>
      </w:tblPr>
      <w:tblGrid>
        <w:gridCol w:w="1255"/>
        <w:gridCol w:w="345"/>
        <w:gridCol w:w="364"/>
        <w:gridCol w:w="737"/>
        <w:gridCol w:w="699"/>
        <w:gridCol w:w="1800"/>
        <w:gridCol w:w="1800"/>
        <w:gridCol w:w="1200"/>
      </w:tblGrid>
      <w:tr w:rsidR="00787CBD" w:rsidRPr="00787CBD" w:rsidTr="00787CBD">
        <w:trPr>
          <w:trHeight w:hRule="exact" w:val="798"/>
          <w:jc w:val="center"/>
        </w:trPr>
        <w:tc>
          <w:tcPr>
            <w:tcW w:w="1255" w:type="dxa"/>
            <w:vMerge w:val="restart"/>
            <w:tcBorders>
              <w:top w:val="single" w:sz="6" w:space="0" w:color="auto"/>
              <w:left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Номер и наименование темы</w:t>
            </w:r>
          </w:p>
        </w:tc>
        <w:tc>
          <w:tcPr>
            <w:tcW w:w="2145" w:type="dxa"/>
            <w:gridSpan w:val="4"/>
            <w:tcBorders>
              <w:top w:val="single" w:sz="6" w:space="0" w:color="auto"/>
              <w:left w:val="single" w:sz="6" w:space="0" w:color="auto"/>
              <w:right w:val="single" w:sz="4" w:space="0" w:color="auto"/>
            </w:tcBorders>
            <w:shd w:val="clear" w:color="auto" w:fill="FFFFFF"/>
          </w:tcPr>
          <w:p w:rsidR="00787CBD" w:rsidRPr="00787CBD" w:rsidRDefault="00787CBD" w:rsidP="00787CBD">
            <w:pPr>
              <w:shd w:val="clear" w:color="auto" w:fill="FFFFFF"/>
              <w:spacing w:after="0" w:line="240" w:lineRule="auto"/>
              <w:ind w:left="108" w:right="238" w:firstLine="11"/>
              <w:jc w:val="center"/>
              <w:rPr>
                <w:rFonts w:ascii="Times New Roman" w:hAnsi="Times New Roman" w:cs="Times New Roman"/>
              </w:rPr>
            </w:pPr>
            <w:r w:rsidRPr="00787CBD">
              <w:rPr>
                <w:rFonts w:ascii="Times New Roman" w:hAnsi="Times New Roman" w:cs="Times New Roman"/>
              </w:rPr>
              <w:t>Время на изучение темы (час)</w:t>
            </w:r>
          </w:p>
        </w:tc>
        <w:tc>
          <w:tcPr>
            <w:tcW w:w="4800" w:type="dxa"/>
            <w:gridSpan w:val="3"/>
            <w:vMerge w:val="restart"/>
            <w:tcBorders>
              <w:top w:val="single" w:sz="4" w:space="0" w:color="auto"/>
              <w:left w:val="single" w:sz="4" w:space="0" w:color="auto"/>
              <w:bottom w:val="single" w:sz="4" w:space="0" w:color="auto"/>
              <w:right w:val="single" w:sz="4" w:space="0" w:color="auto"/>
            </w:tcBorders>
            <w:shd w:val="clear" w:color="auto" w:fill="FFFFFF"/>
          </w:tcPr>
          <w:p w:rsidR="00787CBD" w:rsidRPr="00787CBD" w:rsidRDefault="00787CBD" w:rsidP="00787CBD">
            <w:pPr>
              <w:shd w:val="clear" w:color="auto" w:fill="FFFFFF"/>
              <w:spacing w:after="0" w:line="240" w:lineRule="auto"/>
              <w:ind w:right="67"/>
              <w:rPr>
                <w:rFonts w:ascii="Times New Roman" w:hAnsi="Times New Roman" w:cs="Times New Roman"/>
              </w:rPr>
            </w:pPr>
            <w:r w:rsidRPr="00787CBD">
              <w:rPr>
                <w:rFonts w:ascii="Times New Roman" w:hAnsi="Times New Roman" w:cs="Times New Roman"/>
              </w:rPr>
              <w:t>Учебно-производственные работы</w:t>
            </w:r>
          </w:p>
        </w:tc>
      </w:tr>
      <w:tr w:rsidR="00787CBD" w:rsidRPr="00787CBD" w:rsidTr="00787CBD">
        <w:trPr>
          <w:trHeight w:hRule="exact" w:val="567"/>
          <w:jc w:val="center"/>
        </w:trPr>
        <w:tc>
          <w:tcPr>
            <w:tcW w:w="1255" w:type="dxa"/>
            <w:vMerge/>
            <w:tcBorders>
              <w:left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p>
        </w:tc>
        <w:tc>
          <w:tcPr>
            <w:tcW w:w="345" w:type="dxa"/>
            <w:vMerge w:val="restart"/>
            <w:tcBorders>
              <w:top w:val="single" w:sz="6" w:space="0" w:color="auto"/>
              <w:left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p>
        </w:tc>
        <w:tc>
          <w:tcPr>
            <w:tcW w:w="1800" w:type="dxa"/>
            <w:gridSpan w:val="3"/>
            <w:tcBorders>
              <w:top w:val="single" w:sz="6" w:space="0" w:color="auto"/>
              <w:left w:val="single" w:sz="6" w:space="0" w:color="auto"/>
              <w:right w:val="single" w:sz="4" w:space="0" w:color="auto"/>
            </w:tcBorders>
            <w:shd w:val="clear" w:color="auto" w:fill="FFFFFF"/>
          </w:tcPr>
          <w:p w:rsidR="00787CBD" w:rsidRPr="00787CBD" w:rsidRDefault="00787CBD" w:rsidP="00787CBD">
            <w:pPr>
              <w:shd w:val="clear" w:color="auto" w:fill="FFFFFF"/>
              <w:spacing w:after="0" w:line="240" w:lineRule="auto"/>
              <w:ind w:left="108" w:right="238" w:firstLine="11"/>
              <w:rPr>
                <w:rFonts w:ascii="Times New Roman" w:hAnsi="Times New Roman" w:cs="Times New Roman"/>
              </w:rPr>
            </w:pPr>
            <w:r w:rsidRPr="00787CBD">
              <w:rPr>
                <w:rFonts w:ascii="Times New Roman" w:hAnsi="Times New Roman" w:cs="Times New Roman"/>
              </w:rPr>
              <w:t>В том числе</w:t>
            </w:r>
          </w:p>
        </w:tc>
        <w:tc>
          <w:tcPr>
            <w:tcW w:w="4800" w:type="dxa"/>
            <w:gridSpan w:val="3"/>
            <w:vMerge/>
            <w:tcBorders>
              <w:top w:val="single" w:sz="4" w:space="0" w:color="auto"/>
              <w:left w:val="single" w:sz="4" w:space="0" w:color="auto"/>
              <w:bottom w:val="single" w:sz="4" w:space="0" w:color="auto"/>
              <w:right w:val="single" w:sz="4" w:space="0" w:color="auto"/>
            </w:tcBorders>
            <w:shd w:val="clear" w:color="auto" w:fill="FFFFFF"/>
          </w:tcPr>
          <w:p w:rsidR="00787CBD" w:rsidRPr="00787CBD" w:rsidRDefault="00787CBD" w:rsidP="00787CBD">
            <w:pPr>
              <w:shd w:val="clear" w:color="auto" w:fill="FFFFFF"/>
              <w:spacing w:after="0" w:line="240" w:lineRule="auto"/>
              <w:ind w:right="67"/>
              <w:jc w:val="right"/>
              <w:rPr>
                <w:rFonts w:ascii="Times New Roman" w:hAnsi="Times New Roman" w:cs="Times New Roman"/>
              </w:rPr>
            </w:pPr>
          </w:p>
        </w:tc>
      </w:tr>
      <w:tr w:rsidR="00787CBD" w:rsidRPr="00787CBD" w:rsidTr="00787CBD">
        <w:trPr>
          <w:trHeight w:val="3047"/>
          <w:jc w:val="center"/>
        </w:trPr>
        <w:tc>
          <w:tcPr>
            <w:tcW w:w="1255" w:type="dxa"/>
            <w:vMerge/>
            <w:tcBorders>
              <w:left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p>
        </w:tc>
        <w:tc>
          <w:tcPr>
            <w:tcW w:w="345" w:type="dxa"/>
            <w:vMerge/>
            <w:tcBorders>
              <w:left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p>
        </w:tc>
        <w:tc>
          <w:tcPr>
            <w:tcW w:w="364" w:type="dxa"/>
            <w:tcBorders>
              <w:top w:val="single" w:sz="6" w:space="0" w:color="auto"/>
              <w:left w:val="single" w:sz="6" w:space="0" w:color="auto"/>
              <w:right w:val="single" w:sz="6" w:space="0" w:color="auto"/>
            </w:tcBorders>
            <w:shd w:val="clear" w:color="auto" w:fill="FFFFFF"/>
            <w:textDirection w:val="btLr"/>
          </w:tcPr>
          <w:p w:rsidR="00787CBD" w:rsidRPr="00787CBD" w:rsidRDefault="00787CBD" w:rsidP="00787CBD">
            <w:pPr>
              <w:shd w:val="clear" w:color="auto" w:fill="FFFFFF"/>
              <w:spacing w:after="0" w:line="240" w:lineRule="auto"/>
              <w:ind w:left="113" w:right="113"/>
              <w:rPr>
                <w:rFonts w:ascii="Times New Roman" w:hAnsi="Times New Roman" w:cs="Times New Roman"/>
              </w:rPr>
            </w:pPr>
            <w:r w:rsidRPr="00787CBD">
              <w:rPr>
                <w:rFonts w:ascii="Times New Roman" w:hAnsi="Times New Roman" w:cs="Times New Roman"/>
              </w:rPr>
              <w:t>На инструктаж</w:t>
            </w:r>
          </w:p>
        </w:tc>
        <w:tc>
          <w:tcPr>
            <w:tcW w:w="737" w:type="dxa"/>
            <w:tcBorders>
              <w:top w:val="single" w:sz="6" w:space="0" w:color="auto"/>
              <w:left w:val="single" w:sz="6" w:space="0" w:color="auto"/>
              <w:right w:val="single" w:sz="6" w:space="0" w:color="auto"/>
            </w:tcBorders>
            <w:shd w:val="clear" w:color="auto" w:fill="FFFFFF"/>
            <w:textDirection w:val="btLr"/>
          </w:tcPr>
          <w:p w:rsidR="00787CBD" w:rsidRPr="00787CBD" w:rsidRDefault="00787CBD" w:rsidP="00787CBD">
            <w:pPr>
              <w:shd w:val="clear" w:color="auto" w:fill="FFFFFF"/>
              <w:spacing w:after="0" w:line="240" w:lineRule="auto"/>
              <w:ind w:left="113" w:right="113"/>
              <w:rPr>
                <w:rFonts w:ascii="Times New Roman" w:hAnsi="Times New Roman" w:cs="Times New Roman"/>
              </w:rPr>
            </w:pPr>
            <w:r w:rsidRPr="00787CBD">
              <w:rPr>
                <w:rFonts w:ascii="Times New Roman" w:hAnsi="Times New Roman" w:cs="Times New Roman"/>
              </w:rPr>
              <w:t>на тренировочные  упражнения</w:t>
            </w:r>
          </w:p>
        </w:tc>
        <w:tc>
          <w:tcPr>
            <w:tcW w:w="699" w:type="dxa"/>
            <w:tcBorders>
              <w:top w:val="single" w:sz="6" w:space="0" w:color="auto"/>
              <w:left w:val="single" w:sz="6" w:space="0" w:color="auto"/>
              <w:right w:val="single" w:sz="4" w:space="0" w:color="auto"/>
            </w:tcBorders>
            <w:shd w:val="clear" w:color="auto" w:fill="FFFFFF"/>
            <w:textDirection w:val="btLr"/>
            <w:vAlign w:val="bottom"/>
          </w:tcPr>
          <w:p w:rsidR="00787CBD" w:rsidRPr="00787CBD" w:rsidRDefault="00787CBD" w:rsidP="00787CBD">
            <w:pPr>
              <w:shd w:val="clear" w:color="auto" w:fill="FFFFFF"/>
              <w:spacing w:after="0" w:line="240" w:lineRule="auto"/>
              <w:ind w:left="108" w:right="238" w:firstLine="11"/>
              <w:rPr>
                <w:rFonts w:ascii="Times New Roman" w:hAnsi="Times New Roman" w:cs="Times New Roman"/>
              </w:rPr>
            </w:pPr>
            <w:r w:rsidRPr="00787CBD">
              <w:rPr>
                <w:rFonts w:ascii="Times New Roman" w:hAnsi="Times New Roman" w:cs="Times New Roman"/>
              </w:rPr>
              <w:t>На  производственную деятельность</w:t>
            </w:r>
          </w:p>
        </w:tc>
        <w:tc>
          <w:tcPr>
            <w:tcW w:w="4800" w:type="dxa"/>
            <w:gridSpan w:val="3"/>
            <w:tcBorders>
              <w:top w:val="single" w:sz="4" w:space="0" w:color="auto"/>
              <w:left w:val="single" w:sz="4" w:space="0" w:color="auto"/>
              <w:bottom w:val="single" w:sz="4" w:space="0" w:color="auto"/>
              <w:right w:val="single" w:sz="4"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color w:val="000000"/>
              </w:rPr>
              <w:t>Наименование</w:t>
            </w:r>
          </w:p>
          <w:p w:rsidR="00787CBD" w:rsidRPr="00787CBD" w:rsidRDefault="00787CBD" w:rsidP="00787CBD">
            <w:pPr>
              <w:shd w:val="clear" w:color="auto" w:fill="FFFFFF"/>
              <w:spacing w:after="0" w:line="240" w:lineRule="auto"/>
              <w:rPr>
                <w:rFonts w:ascii="Times New Roman" w:hAnsi="Times New Roman" w:cs="Times New Roman"/>
              </w:rPr>
            </w:pPr>
          </w:p>
          <w:p w:rsidR="00787CBD" w:rsidRPr="00787CBD" w:rsidRDefault="00787CBD" w:rsidP="00787CBD">
            <w:pPr>
              <w:shd w:val="clear" w:color="auto" w:fill="FFFFFF"/>
              <w:spacing w:after="0" w:line="240" w:lineRule="auto"/>
              <w:ind w:right="67"/>
              <w:jc w:val="right"/>
              <w:rPr>
                <w:rFonts w:ascii="Times New Roman" w:hAnsi="Times New Roman" w:cs="Times New Roman"/>
              </w:rPr>
            </w:pPr>
          </w:p>
        </w:tc>
      </w:tr>
      <w:tr w:rsidR="00787CBD" w:rsidRPr="00787CBD" w:rsidTr="00787CBD">
        <w:trPr>
          <w:cantSplit/>
          <w:trHeight w:hRule="exact" w:val="2171"/>
          <w:jc w:val="center"/>
        </w:trPr>
        <w:tc>
          <w:tcPr>
            <w:tcW w:w="1255"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lastRenderedPageBreak/>
              <w:t xml:space="preserve">Организация работы </w:t>
            </w:r>
            <w:r w:rsidRPr="00787CBD">
              <w:rPr>
                <w:rFonts w:ascii="Times New Roman" w:hAnsi="Times New Roman" w:cs="Times New Roman"/>
                <w:bCs/>
              </w:rPr>
              <w:t>бюро регистрации</w:t>
            </w:r>
          </w:p>
        </w:tc>
        <w:tc>
          <w:tcPr>
            <w:tcW w:w="345"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 xml:space="preserve">6 </w:t>
            </w:r>
          </w:p>
        </w:tc>
        <w:tc>
          <w:tcPr>
            <w:tcW w:w="364"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1</w:t>
            </w:r>
          </w:p>
        </w:tc>
        <w:tc>
          <w:tcPr>
            <w:tcW w:w="737"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5</w:t>
            </w:r>
          </w:p>
        </w:tc>
        <w:tc>
          <w:tcPr>
            <w:tcW w:w="699"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p>
        </w:tc>
        <w:tc>
          <w:tcPr>
            <w:tcW w:w="1800" w:type="dxa"/>
            <w:tcBorders>
              <w:top w:val="single" w:sz="4" w:space="0" w:color="auto"/>
              <w:left w:val="single" w:sz="6" w:space="0" w:color="auto"/>
              <w:bottom w:val="single" w:sz="6" w:space="0" w:color="auto"/>
              <w:right w:val="single" w:sz="6" w:space="0" w:color="auto"/>
            </w:tcBorders>
            <w:shd w:val="clear" w:color="auto" w:fill="FFFFFF"/>
            <w:textDirection w:val="btLr"/>
          </w:tcPr>
          <w:p w:rsidR="00787CBD" w:rsidRPr="00787CBD" w:rsidRDefault="00787CBD" w:rsidP="00787CBD">
            <w:pPr>
              <w:shd w:val="clear" w:color="auto" w:fill="FFFFFF"/>
              <w:spacing w:after="0" w:line="240" w:lineRule="auto"/>
              <w:ind w:left="113" w:right="113"/>
              <w:rPr>
                <w:rFonts w:ascii="Times New Roman" w:hAnsi="Times New Roman" w:cs="Times New Roman"/>
              </w:rPr>
            </w:pPr>
            <w:r w:rsidRPr="00787CBD">
              <w:rPr>
                <w:rFonts w:ascii="Times New Roman" w:eastAsia="Calibri" w:hAnsi="Times New Roman" w:cs="Times New Roman"/>
              </w:rPr>
              <w:t>Работа с картотекой и техническими средствами</w:t>
            </w:r>
          </w:p>
        </w:tc>
        <w:tc>
          <w:tcPr>
            <w:tcW w:w="1800" w:type="dxa"/>
            <w:tcBorders>
              <w:top w:val="single" w:sz="4" w:space="0" w:color="auto"/>
              <w:left w:val="single" w:sz="6" w:space="0" w:color="auto"/>
              <w:bottom w:val="single" w:sz="6" w:space="0" w:color="auto"/>
              <w:right w:val="single" w:sz="6" w:space="0" w:color="auto"/>
            </w:tcBorders>
            <w:shd w:val="clear" w:color="auto" w:fill="FFFFFF"/>
            <w:textDirection w:val="btLr"/>
          </w:tcPr>
          <w:p w:rsidR="00787CBD" w:rsidRPr="00787CBD" w:rsidRDefault="00787CBD" w:rsidP="00787CBD">
            <w:pPr>
              <w:shd w:val="clear" w:color="auto" w:fill="FFFFFF"/>
              <w:spacing w:after="0" w:line="240" w:lineRule="auto"/>
              <w:ind w:left="113" w:right="113"/>
              <w:rPr>
                <w:rFonts w:ascii="Times New Roman" w:hAnsi="Times New Roman" w:cs="Times New Roman"/>
              </w:rPr>
            </w:pPr>
          </w:p>
        </w:tc>
        <w:tc>
          <w:tcPr>
            <w:tcW w:w="1200" w:type="dxa"/>
            <w:tcBorders>
              <w:top w:val="single" w:sz="4" w:space="0" w:color="auto"/>
              <w:left w:val="single" w:sz="6" w:space="0" w:color="auto"/>
              <w:bottom w:val="single" w:sz="6" w:space="0" w:color="auto"/>
              <w:right w:val="single" w:sz="6" w:space="0" w:color="auto"/>
            </w:tcBorders>
            <w:shd w:val="clear" w:color="auto" w:fill="FFFFFF"/>
            <w:textDirection w:val="btLr"/>
          </w:tcPr>
          <w:p w:rsidR="00787CBD" w:rsidRPr="00787CBD" w:rsidRDefault="00787CBD" w:rsidP="00787CBD">
            <w:pPr>
              <w:shd w:val="clear" w:color="auto" w:fill="FFFFFF"/>
              <w:spacing w:after="0" w:line="240" w:lineRule="auto"/>
              <w:ind w:left="113" w:right="113"/>
              <w:rPr>
                <w:rFonts w:ascii="Times New Roman" w:hAnsi="Times New Roman" w:cs="Times New Roman"/>
              </w:rPr>
            </w:pPr>
          </w:p>
        </w:tc>
      </w:tr>
      <w:tr w:rsidR="00787CBD" w:rsidRPr="00787CBD" w:rsidTr="00787CBD">
        <w:trPr>
          <w:cantSplit/>
          <w:trHeight w:hRule="exact" w:val="2996"/>
          <w:jc w:val="center"/>
        </w:trPr>
        <w:tc>
          <w:tcPr>
            <w:tcW w:w="1255"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Обслуживание клиентов</w:t>
            </w:r>
          </w:p>
        </w:tc>
        <w:tc>
          <w:tcPr>
            <w:tcW w:w="345"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18</w:t>
            </w:r>
          </w:p>
        </w:tc>
        <w:tc>
          <w:tcPr>
            <w:tcW w:w="364"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1</w:t>
            </w:r>
          </w:p>
        </w:tc>
        <w:tc>
          <w:tcPr>
            <w:tcW w:w="737"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17</w:t>
            </w:r>
          </w:p>
        </w:tc>
        <w:tc>
          <w:tcPr>
            <w:tcW w:w="699"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p>
        </w:tc>
        <w:tc>
          <w:tcPr>
            <w:tcW w:w="1800" w:type="dxa"/>
            <w:tcBorders>
              <w:top w:val="single" w:sz="6" w:space="0" w:color="auto"/>
              <w:left w:val="single" w:sz="6" w:space="0" w:color="auto"/>
              <w:bottom w:val="single" w:sz="6" w:space="0" w:color="auto"/>
              <w:right w:val="single" w:sz="6" w:space="0" w:color="auto"/>
            </w:tcBorders>
            <w:shd w:val="clear" w:color="auto" w:fill="FFFFFF"/>
            <w:textDirection w:val="btLr"/>
          </w:tcPr>
          <w:p w:rsidR="00787CBD" w:rsidRPr="00787CBD" w:rsidRDefault="00787CBD" w:rsidP="00787C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rPr>
            </w:pPr>
            <w:r w:rsidRPr="00787CBD">
              <w:rPr>
                <w:rFonts w:ascii="Times New Roman" w:hAnsi="Times New Roman" w:cs="Times New Roman"/>
                <w:bCs/>
              </w:rPr>
              <w:t>Проведение регистрации и поселения гостей индивидуалов, ин.туристов,  Работа в программном комплексе автоматизации гостиницы, ведение параллельного учета.</w:t>
            </w:r>
          </w:p>
          <w:p w:rsidR="00787CBD" w:rsidRPr="00787CBD" w:rsidRDefault="00787CBD" w:rsidP="00787C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rPr>
            </w:pPr>
          </w:p>
          <w:p w:rsidR="00787CBD" w:rsidRPr="00787CBD" w:rsidRDefault="00787CBD" w:rsidP="00787CBD">
            <w:pPr>
              <w:shd w:val="clear" w:color="auto" w:fill="FFFFFF"/>
              <w:spacing w:after="0" w:line="240" w:lineRule="auto"/>
              <w:ind w:left="113" w:right="113"/>
              <w:rPr>
                <w:rFonts w:ascii="Times New Roman" w:hAnsi="Times New Roman" w:cs="Times New Roman"/>
              </w:rPr>
            </w:pPr>
          </w:p>
        </w:tc>
        <w:tc>
          <w:tcPr>
            <w:tcW w:w="1800" w:type="dxa"/>
            <w:tcBorders>
              <w:top w:val="single" w:sz="6" w:space="0" w:color="auto"/>
              <w:left w:val="single" w:sz="6" w:space="0" w:color="auto"/>
              <w:bottom w:val="single" w:sz="6" w:space="0" w:color="auto"/>
              <w:right w:val="single" w:sz="6" w:space="0" w:color="auto"/>
            </w:tcBorders>
            <w:shd w:val="clear" w:color="auto" w:fill="FFFFFF"/>
            <w:textDirection w:val="btLr"/>
          </w:tcPr>
          <w:p w:rsidR="00787CBD" w:rsidRPr="00787CBD" w:rsidRDefault="00787CBD" w:rsidP="00787C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rPr>
            </w:pPr>
            <w:r w:rsidRPr="00787CBD">
              <w:rPr>
                <w:rFonts w:ascii="Times New Roman" w:hAnsi="Times New Roman" w:cs="Times New Roman"/>
              </w:rPr>
              <w:t xml:space="preserve"> </w:t>
            </w:r>
            <w:r w:rsidRPr="00787CBD">
              <w:rPr>
                <w:rFonts w:ascii="Times New Roman" w:hAnsi="Times New Roman" w:cs="Times New Roman"/>
                <w:bCs/>
              </w:rPr>
              <w:t>Проведение регистрации и поселения групп туристов от организаций и турфирм. Работа в программном комплексе автоматизации гостиницы, ведение параллельного учета.</w:t>
            </w:r>
          </w:p>
          <w:p w:rsidR="00787CBD" w:rsidRPr="00787CBD" w:rsidRDefault="00787CBD" w:rsidP="00787C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rPr>
            </w:pPr>
          </w:p>
          <w:p w:rsidR="00787CBD" w:rsidRPr="00787CBD" w:rsidRDefault="00787CBD" w:rsidP="00787CBD">
            <w:pPr>
              <w:shd w:val="clear" w:color="auto" w:fill="FFFFFF"/>
              <w:spacing w:after="0" w:line="240" w:lineRule="auto"/>
              <w:ind w:left="113" w:right="113"/>
              <w:rPr>
                <w:rFonts w:ascii="Times New Roman" w:hAnsi="Times New Roman" w:cs="Times New Roman"/>
              </w:rPr>
            </w:pPr>
          </w:p>
        </w:tc>
        <w:tc>
          <w:tcPr>
            <w:tcW w:w="1200" w:type="dxa"/>
            <w:tcBorders>
              <w:top w:val="single" w:sz="6" w:space="0" w:color="auto"/>
              <w:left w:val="single" w:sz="6" w:space="0" w:color="auto"/>
              <w:bottom w:val="single" w:sz="6" w:space="0" w:color="auto"/>
              <w:right w:val="single" w:sz="6" w:space="0" w:color="auto"/>
            </w:tcBorders>
            <w:shd w:val="clear" w:color="auto" w:fill="FFFFFF"/>
            <w:textDirection w:val="btLr"/>
          </w:tcPr>
          <w:p w:rsidR="00787CBD" w:rsidRPr="00787CBD" w:rsidRDefault="00787CBD" w:rsidP="00787CBD">
            <w:pPr>
              <w:shd w:val="clear" w:color="auto" w:fill="FFFFFF"/>
              <w:spacing w:after="0" w:line="240" w:lineRule="auto"/>
              <w:ind w:left="113" w:right="113"/>
              <w:rPr>
                <w:rFonts w:ascii="Times New Roman" w:hAnsi="Times New Roman" w:cs="Times New Roman"/>
              </w:rPr>
            </w:pPr>
            <w:r w:rsidRPr="00787CBD">
              <w:rPr>
                <w:rFonts w:ascii="Times New Roman" w:hAnsi="Times New Roman" w:cs="Times New Roman"/>
              </w:rPr>
              <w:t>Выполнение расчета за проживание дополнительные услуги; оформление и подготовка счета для гостя</w:t>
            </w:r>
          </w:p>
        </w:tc>
      </w:tr>
      <w:tr w:rsidR="00787CBD" w:rsidRPr="00787CBD" w:rsidTr="00787CBD">
        <w:trPr>
          <w:cantSplit/>
          <w:trHeight w:hRule="exact" w:val="2322"/>
          <w:jc w:val="center"/>
        </w:trPr>
        <w:tc>
          <w:tcPr>
            <w:tcW w:w="1255"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Выполнение обязанностей ночного аудитора</w:t>
            </w:r>
          </w:p>
        </w:tc>
        <w:tc>
          <w:tcPr>
            <w:tcW w:w="345"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12</w:t>
            </w:r>
          </w:p>
        </w:tc>
        <w:tc>
          <w:tcPr>
            <w:tcW w:w="364"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1</w:t>
            </w:r>
          </w:p>
        </w:tc>
        <w:tc>
          <w:tcPr>
            <w:tcW w:w="737"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11</w:t>
            </w:r>
          </w:p>
        </w:tc>
        <w:tc>
          <w:tcPr>
            <w:tcW w:w="699"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p>
        </w:tc>
        <w:tc>
          <w:tcPr>
            <w:tcW w:w="1800" w:type="dxa"/>
            <w:tcBorders>
              <w:top w:val="single" w:sz="6" w:space="0" w:color="auto"/>
              <w:left w:val="single" w:sz="6" w:space="0" w:color="auto"/>
              <w:bottom w:val="single" w:sz="6" w:space="0" w:color="auto"/>
              <w:right w:val="single" w:sz="6" w:space="0" w:color="auto"/>
            </w:tcBorders>
            <w:shd w:val="clear" w:color="auto" w:fill="FFFFFF"/>
            <w:textDirection w:val="btLr"/>
          </w:tcPr>
          <w:p w:rsidR="00787CBD" w:rsidRPr="00787CBD" w:rsidRDefault="00787CBD" w:rsidP="00787CBD">
            <w:pPr>
              <w:shd w:val="clear" w:color="auto" w:fill="FFFFFF"/>
              <w:spacing w:after="0" w:line="240" w:lineRule="auto"/>
              <w:ind w:left="113" w:right="113"/>
              <w:rPr>
                <w:rFonts w:ascii="Times New Roman" w:hAnsi="Times New Roman" w:cs="Times New Roman"/>
              </w:rPr>
            </w:pPr>
            <w:r w:rsidRPr="00787CBD">
              <w:rPr>
                <w:rFonts w:ascii="Times New Roman" w:hAnsi="Times New Roman" w:cs="Times New Roman"/>
              </w:rPr>
              <w:t>Подготовка  отчета  службы приема по основным показателям деятельности гостиницы</w:t>
            </w:r>
          </w:p>
        </w:tc>
        <w:tc>
          <w:tcPr>
            <w:tcW w:w="1800" w:type="dxa"/>
            <w:tcBorders>
              <w:top w:val="single" w:sz="6" w:space="0" w:color="auto"/>
              <w:left w:val="single" w:sz="6" w:space="0" w:color="auto"/>
              <w:bottom w:val="single" w:sz="6" w:space="0" w:color="auto"/>
              <w:right w:val="single" w:sz="6" w:space="0" w:color="auto"/>
            </w:tcBorders>
            <w:shd w:val="clear" w:color="auto" w:fill="FFFFFF"/>
            <w:textDirection w:val="btLr"/>
          </w:tcPr>
          <w:p w:rsidR="00787CBD" w:rsidRPr="00787CBD" w:rsidRDefault="00787CBD" w:rsidP="00787CBD">
            <w:pPr>
              <w:shd w:val="clear" w:color="auto" w:fill="FFFFFF"/>
              <w:spacing w:after="0" w:line="240" w:lineRule="auto"/>
              <w:ind w:left="113" w:right="113"/>
              <w:rPr>
                <w:rFonts w:ascii="Times New Roman" w:hAnsi="Times New Roman" w:cs="Times New Roman"/>
              </w:rPr>
            </w:pPr>
            <w:r w:rsidRPr="00787CBD">
              <w:rPr>
                <w:rFonts w:ascii="Times New Roman" w:hAnsi="Times New Roman" w:cs="Times New Roman"/>
              </w:rPr>
              <w:t>Проведение аудита  отчета  службы приема по основным показателям деятельности гостиницы</w:t>
            </w:r>
          </w:p>
        </w:tc>
        <w:tc>
          <w:tcPr>
            <w:tcW w:w="1200" w:type="dxa"/>
            <w:tcBorders>
              <w:top w:val="single" w:sz="6" w:space="0" w:color="auto"/>
              <w:left w:val="single" w:sz="6" w:space="0" w:color="auto"/>
              <w:bottom w:val="single" w:sz="6" w:space="0" w:color="auto"/>
              <w:right w:val="single" w:sz="6" w:space="0" w:color="auto"/>
            </w:tcBorders>
            <w:shd w:val="clear" w:color="auto" w:fill="FFFFFF"/>
            <w:textDirection w:val="btLr"/>
          </w:tcPr>
          <w:p w:rsidR="00787CBD" w:rsidRPr="00787CBD" w:rsidRDefault="00787CBD" w:rsidP="00787CBD">
            <w:pPr>
              <w:shd w:val="clear" w:color="auto" w:fill="FFFFFF"/>
              <w:spacing w:after="0" w:line="240" w:lineRule="auto"/>
              <w:ind w:left="113" w:right="113"/>
              <w:rPr>
                <w:rFonts w:ascii="Times New Roman" w:hAnsi="Times New Roman" w:cs="Times New Roman"/>
              </w:rPr>
            </w:pPr>
          </w:p>
        </w:tc>
      </w:tr>
    </w:tbl>
    <w:p w:rsidR="00787CBD" w:rsidRPr="00787CBD" w:rsidRDefault="00787CBD" w:rsidP="00787CBD">
      <w:pPr>
        <w:pStyle w:val="af0"/>
        <w:spacing w:after="0"/>
        <w:jc w:val="center"/>
        <w:rPr>
          <w:b/>
          <w:sz w:val="22"/>
          <w:szCs w:val="22"/>
        </w:rPr>
      </w:pPr>
    </w:p>
    <w:p w:rsidR="00787CBD" w:rsidRPr="004B12E9" w:rsidRDefault="00787CBD" w:rsidP="00787CBD">
      <w:pPr>
        <w:pStyle w:val="af0"/>
        <w:tabs>
          <w:tab w:val="left" w:pos="8172"/>
        </w:tabs>
        <w:spacing w:after="0"/>
        <w:rPr>
          <w:b/>
        </w:rPr>
      </w:pPr>
    </w:p>
    <w:p w:rsidR="005206E6" w:rsidRPr="004B12E9" w:rsidRDefault="005206E6" w:rsidP="00C96457">
      <w:pPr>
        <w:pStyle w:val="af0"/>
        <w:spacing w:after="0"/>
        <w:jc w:val="center"/>
        <w:rPr>
          <w:b/>
        </w:rPr>
      </w:pPr>
      <w:r w:rsidRPr="004B12E9">
        <w:rPr>
          <w:b/>
        </w:rPr>
        <w:t>УП.05 Учебная практика</w:t>
      </w:r>
    </w:p>
    <w:p w:rsidR="00C96457" w:rsidRPr="004B12E9" w:rsidRDefault="00C96457" w:rsidP="00C96457">
      <w:pPr>
        <w:jc w:val="center"/>
        <w:rPr>
          <w:rFonts w:ascii="Times New Roman" w:hAnsi="Times New Roman" w:cs="Times New Roman"/>
          <w:b/>
          <w:bCs/>
          <w:kern w:val="1"/>
          <w:sz w:val="24"/>
          <w:szCs w:val="24"/>
        </w:rPr>
      </w:pPr>
      <w:r w:rsidRPr="004B12E9">
        <w:rPr>
          <w:rFonts w:ascii="Times New Roman" w:hAnsi="Times New Roman" w:cs="Times New Roman"/>
          <w:b/>
          <w:sz w:val="24"/>
          <w:szCs w:val="24"/>
        </w:rPr>
        <w:t>ПМ.05 Выполнение работ по должности служащих «</w:t>
      </w:r>
      <w:r w:rsidRPr="004B12E9">
        <w:rPr>
          <w:rFonts w:ascii="Times New Roman" w:hAnsi="Times New Roman" w:cs="Times New Roman"/>
          <w:b/>
          <w:bCs/>
          <w:kern w:val="1"/>
          <w:sz w:val="24"/>
          <w:szCs w:val="24"/>
        </w:rPr>
        <w:t>Администратор гостиницы (дома отдыха)»</w:t>
      </w:r>
    </w:p>
    <w:p w:rsidR="00C96457" w:rsidRPr="004B12E9" w:rsidRDefault="00C96457" w:rsidP="00C96457">
      <w:pPr>
        <w:pStyle w:val="af0"/>
        <w:spacing w:after="0"/>
        <w:rPr>
          <w:b/>
        </w:rPr>
      </w:pPr>
    </w:p>
    <w:p w:rsidR="00C96457" w:rsidRPr="004B12E9" w:rsidRDefault="00C96457" w:rsidP="004D1F5E">
      <w:pPr>
        <w:widowControl w:val="0"/>
        <w:numPr>
          <w:ilvl w:val="0"/>
          <w:numId w:val="63"/>
        </w:numPr>
        <w:shd w:val="clear" w:color="auto" w:fill="FFFFFF"/>
        <w:suppressAutoHyphens/>
        <w:autoSpaceDE w:val="0"/>
        <w:spacing w:after="0" w:line="240" w:lineRule="auto"/>
        <w:ind w:right="-140"/>
        <w:jc w:val="center"/>
        <w:rPr>
          <w:rFonts w:ascii="Times New Roman" w:hAnsi="Times New Roman" w:cs="Times New Roman"/>
          <w:bCs/>
          <w:color w:val="000000"/>
          <w:sz w:val="24"/>
          <w:szCs w:val="24"/>
        </w:rPr>
      </w:pPr>
      <w:r w:rsidRPr="004B12E9">
        <w:rPr>
          <w:rFonts w:ascii="Times New Roman" w:hAnsi="Times New Roman" w:cs="Times New Roman"/>
          <w:bCs/>
          <w:color w:val="000000"/>
          <w:sz w:val="24"/>
          <w:szCs w:val="24"/>
        </w:rPr>
        <w:t>ПАСПОРТ ПРОГРАММЫ УЧЕБНОЙ ПРАКТИКИ</w:t>
      </w:r>
    </w:p>
    <w:p w:rsidR="00C96457" w:rsidRPr="004B12E9" w:rsidRDefault="00C96457" w:rsidP="00C96457">
      <w:pPr>
        <w:widowControl w:val="0"/>
        <w:shd w:val="clear" w:color="auto" w:fill="FFFFFF"/>
        <w:suppressAutoHyphens/>
        <w:autoSpaceDE w:val="0"/>
        <w:spacing w:after="0" w:line="240" w:lineRule="auto"/>
        <w:ind w:left="360"/>
        <w:rPr>
          <w:rFonts w:ascii="Times New Roman" w:hAnsi="Times New Roman" w:cs="Times New Roman"/>
          <w:bCs/>
          <w:color w:val="000000"/>
          <w:sz w:val="24"/>
          <w:szCs w:val="24"/>
        </w:rPr>
      </w:pPr>
    </w:p>
    <w:p w:rsidR="00C96457" w:rsidRPr="004B12E9" w:rsidRDefault="00C96457" w:rsidP="00C96457">
      <w:pPr>
        <w:widowControl w:val="0"/>
        <w:shd w:val="clear" w:color="auto" w:fill="FFFFFF"/>
        <w:suppressAutoHyphens/>
        <w:autoSpaceDE w:val="0"/>
        <w:spacing w:after="0" w:line="240" w:lineRule="auto"/>
        <w:ind w:left="360"/>
        <w:rPr>
          <w:rFonts w:ascii="Times New Roman" w:hAnsi="Times New Roman" w:cs="Times New Roman"/>
          <w:color w:val="000000"/>
          <w:sz w:val="24"/>
          <w:szCs w:val="24"/>
        </w:rPr>
      </w:pPr>
      <w:r w:rsidRPr="004B12E9">
        <w:rPr>
          <w:rFonts w:ascii="Times New Roman" w:hAnsi="Times New Roman" w:cs="Times New Roman"/>
          <w:bCs/>
          <w:color w:val="000000"/>
          <w:sz w:val="24"/>
          <w:szCs w:val="24"/>
        </w:rPr>
        <w:t xml:space="preserve">Место учебной </w:t>
      </w:r>
      <w:r w:rsidRPr="004B12E9">
        <w:rPr>
          <w:rFonts w:ascii="Times New Roman" w:hAnsi="Times New Roman" w:cs="Times New Roman"/>
          <w:color w:val="000000"/>
          <w:sz w:val="24"/>
          <w:szCs w:val="24"/>
        </w:rPr>
        <w:t xml:space="preserve">практики в структуре основной профессиональной образовательной программы (далее - ОПОП).  </w:t>
      </w:r>
    </w:p>
    <w:p w:rsidR="00C96457" w:rsidRPr="004B12E9" w:rsidRDefault="00C96457" w:rsidP="00C96457">
      <w:pPr>
        <w:shd w:val="clear" w:color="auto" w:fill="FFFFFF"/>
        <w:spacing w:after="0" w:line="240" w:lineRule="auto"/>
        <w:ind w:left="360"/>
        <w:rPr>
          <w:rFonts w:ascii="Times New Roman" w:hAnsi="Times New Roman" w:cs="Times New Roman"/>
          <w:color w:val="000000"/>
          <w:sz w:val="24"/>
          <w:szCs w:val="24"/>
        </w:rPr>
      </w:pPr>
      <w:r w:rsidRPr="004B12E9">
        <w:rPr>
          <w:rFonts w:ascii="Times New Roman" w:hAnsi="Times New Roman" w:cs="Times New Roman"/>
          <w:color w:val="000000"/>
          <w:sz w:val="24"/>
          <w:szCs w:val="24"/>
        </w:rPr>
        <w:t>Программа учебной практики является частью ОПОП специальности 43.02.11 Гостиничный сервис в части освоения основных видов профессиональной деятельности:</w:t>
      </w:r>
    </w:p>
    <w:p w:rsidR="00C96457" w:rsidRPr="004B12E9" w:rsidRDefault="00C96457" w:rsidP="00C96457">
      <w:pPr>
        <w:shd w:val="clear" w:color="auto" w:fill="FFFFFF"/>
        <w:spacing w:after="0" w:line="240" w:lineRule="auto"/>
        <w:ind w:left="360"/>
        <w:rPr>
          <w:rFonts w:ascii="Times New Roman" w:hAnsi="Times New Roman" w:cs="Times New Roman"/>
          <w:color w:val="000000"/>
          <w:sz w:val="24"/>
          <w:szCs w:val="24"/>
        </w:rPr>
      </w:pPr>
    </w:p>
    <w:p w:rsidR="00C96457" w:rsidRPr="004B12E9" w:rsidRDefault="00C96457" w:rsidP="00C96457">
      <w:pPr>
        <w:widowControl w:val="0"/>
        <w:shd w:val="clear" w:color="auto" w:fill="FFFFFF"/>
        <w:suppressAutoHyphens/>
        <w:autoSpaceDE w:val="0"/>
        <w:spacing w:after="0" w:line="240" w:lineRule="auto"/>
        <w:ind w:left="360"/>
        <w:rPr>
          <w:rFonts w:ascii="Times New Roman" w:hAnsi="Times New Roman" w:cs="Times New Roman"/>
          <w:color w:val="000000"/>
          <w:sz w:val="24"/>
          <w:szCs w:val="24"/>
        </w:rPr>
      </w:pPr>
      <w:r w:rsidRPr="004B12E9">
        <w:rPr>
          <w:rFonts w:ascii="Times New Roman" w:hAnsi="Times New Roman" w:cs="Times New Roman"/>
          <w:color w:val="000000"/>
          <w:sz w:val="24"/>
          <w:szCs w:val="24"/>
        </w:rPr>
        <w:t>Цели и задачи учебной практики.</w:t>
      </w:r>
    </w:p>
    <w:p w:rsidR="00C96457" w:rsidRPr="004B12E9" w:rsidRDefault="00C96457" w:rsidP="00C96457">
      <w:pPr>
        <w:shd w:val="clear" w:color="auto" w:fill="FFFFFF"/>
        <w:spacing w:after="0" w:line="240" w:lineRule="auto"/>
        <w:ind w:left="426"/>
        <w:rPr>
          <w:rFonts w:ascii="Times New Roman" w:hAnsi="Times New Roman" w:cs="Times New Roman"/>
          <w:color w:val="000000"/>
          <w:sz w:val="24"/>
          <w:szCs w:val="24"/>
        </w:rPr>
      </w:pPr>
      <w:r w:rsidRPr="004B12E9">
        <w:rPr>
          <w:rFonts w:ascii="Times New Roman" w:hAnsi="Times New Roman" w:cs="Times New Roman"/>
          <w:color w:val="000000"/>
          <w:sz w:val="24"/>
          <w:szCs w:val="24"/>
        </w:rPr>
        <w:t>С целью овладения указанными видами профессиональной деятельно</w:t>
      </w:r>
      <w:r w:rsidRPr="004B12E9">
        <w:rPr>
          <w:rFonts w:ascii="Times New Roman" w:hAnsi="Times New Roman" w:cs="Times New Roman"/>
          <w:color w:val="000000"/>
          <w:sz w:val="24"/>
          <w:szCs w:val="24"/>
        </w:rPr>
        <w:softHyphen/>
        <w:t xml:space="preserve">сти студент в ходе данного вида практики - </w:t>
      </w:r>
      <w:r w:rsidRPr="004B12E9">
        <w:rPr>
          <w:rFonts w:ascii="Times New Roman" w:hAnsi="Times New Roman" w:cs="Times New Roman"/>
          <w:bCs/>
          <w:kern w:val="1"/>
          <w:sz w:val="24"/>
          <w:szCs w:val="24"/>
        </w:rPr>
        <w:t xml:space="preserve">администратор гостиницы (дома отдыха) </w:t>
      </w:r>
      <w:r w:rsidRPr="004B12E9">
        <w:rPr>
          <w:rFonts w:ascii="Times New Roman" w:hAnsi="Times New Roman" w:cs="Times New Roman"/>
          <w:color w:val="000000"/>
          <w:sz w:val="24"/>
          <w:szCs w:val="24"/>
        </w:rPr>
        <w:t xml:space="preserve">должен </w:t>
      </w:r>
    </w:p>
    <w:p w:rsidR="00C96457" w:rsidRPr="004B12E9" w:rsidRDefault="00C96457" w:rsidP="00C96457">
      <w:pPr>
        <w:shd w:val="clear" w:color="auto" w:fill="FFFFFF"/>
        <w:spacing w:after="0" w:line="240" w:lineRule="auto"/>
        <w:rPr>
          <w:rFonts w:ascii="Times New Roman" w:hAnsi="Times New Roman" w:cs="Times New Roman"/>
          <w:color w:val="000000"/>
          <w:sz w:val="24"/>
          <w:szCs w:val="24"/>
        </w:rPr>
      </w:pPr>
      <w:r w:rsidRPr="004B12E9">
        <w:rPr>
          <w:rFonts w:ascii="Times New Roman" w:hAnsi="Times New Roman" w:cs="Times New Roman"/>
          <w:sz w:val="24"/>
          <w:szCs w:val="24"/>
        </w:rPr>
        <w:t>иметь практический опыт:</w:t>
      </w:r>
    </w:p>
    <w:p w:rsidR="00C96457" w:rsidRPr="004B12E9" w:rsidRDefault="00C96457" w:rsidP="00C96457">
      <w:pPr>
        <w:spacing w:after="0" w:line="240" w:lineRule="auto"/>
        <w:ind w:firstLine="284"/>
        <w:rPr>
          <w:rFonts w:ascii="Times New Roman" w:hAnsi="Times New Roman" w:cs="Times New Roman"/>
          <w:sz w:val="24"/>
          <w:szCs w:val="24"/>
        </w:rPr>
      </w:pPr>
      <w:r w:rsidRPr="004B12E9">
        <w:rPr>
          <w:rFonts w:ascii="Times New Roman" w:hAnsi="Times New Roman" w:cs="Times New Roman"/>
          <w:sz w:val="24"/>
          <w:szCs w:val="24"/>
        </w:rPr>
        <w:t>- организации и контроля работы персонала;</w:t>
      </w:r>
    </w:p>
    <w:p w:rsidR="00C96457" w:rsidRPr="004B12E9" w:rsidRDefault="00C96457" w:rsidP="00C96457">
      <w:pPr>
        <w:spacing w:after="0" w:line="240" w:lineRule="auto"/>
        <w:ind w:firstLine="284"/>
        <w:rPr>
          <w:rFonts w:ascii="Times New Roman" w:hAnsi="Times New Roman" w:cs="Times New Roman"/>
          <w:sz w:val="24"/>
          <w:szCs w:val="24"/>
        </w:rPr>
      </w:pPr>
      <w:r w:rsidRPr="004B12E9">
        <w:rPr>
          <w:rFonts w:ascii="Times New Roman" w:hAnsi="Times New Roman" w:cs="Times New Roman"/>
          <w:sz w:val="24"/>
          <w:szCs w:val="24"/>
        </w:rPr>
        <w:t>- предоставления гостиничных услуг;</w:t>
      </w:r>
    </w:p>
    <w:p w:rsidR="00C96457" w:rsidRPr="004B12E9" w:rsidRDefault="00C96457" w:rsidP="00C96457">
      <w:pPr>
        <w:spacing w:after="0" w:line="240" w:lineRule="auto"/>
        <w:ind w:firstLine="284"/>
        <w:rPr>
          <w:rFonts w:ascii="Times New Roman" w:hAnsi="Times New Roman" w:cs="Times New Roman"/>
          <w:sz w:val="24"/>
          <w:szCs w:val="24"/>
        </w:rPr>
      </w:pPr>
      <w:r w:rsidRPr="004B12E9">
        <w:rPr>
          <w:rFonts w:ascii="Times New Roman" w:hAnsi="Times New Roman" w:cs="Times New Roman"/>
          <w:sz w:val="24"/>
          <w:szCs w:val="24"/>
        </w:rPr>
        <w:t>- оформления и ведения документации  гостиницы;</w:t>
      </w:r>
    </w:p>
    <w:p w:rsidR="00C96457" w:rsidRPr="004B12E9" w:rsidRDefault="00C96457" w:rsidP="00C96457">
      <w:pPr>
        <w:spacing w:after="0" w:line="240" w:lineRule="auto"/>
        <w:rPr>
          <w:rFonts w:ascii="Times New Roman" w:hAnsi="Times New Roman" w:cs="Times New Roman"/>
          <w:sz w:val="24"/>
          <w:szCs w:val="24"/>
        </w:rPr>
      </w:pPr>
      <w:r w:rsidRPr="004B12E9">
        <w:rPr>
          <w:rFonts w:ascii="Times New Roman" w:hAnsi="Times New Roman" w:cs="Times New Roman"/>
          <w:sz w:val="24"/>
          <w:szCs w:val="24"/>
        </w:rPr>
        <w:t xml:space="preserve">уметь: </w:t>
      </w:r>
    </w:p>
    <w:p w:rsidR="00C96457" w:rsidRPr="004B12E9" w:rsidRDefault="00C96457" w:rsidP="00C96457">
      <w:pPr>
        <w:spacing w:after="0" w:line="240" w:lineRule="auto"/>
        <w:ind w:left="357"/>
        <w:rPr>
          <w:rFonts w:ascii="Times New Roman" w:hAnsi="Times New Roman" w:cs="Times New Roman"/>
          <w:sz w:val="24"/>
          <w:szCs w:val="24"/>
        </w:rPr>
      </w:pPr>
      <w:r w:rsidRPr="004B12E9">
        <w:rPr>
          <w:rFonts w:ascii="Times New Roman" w:hAnsi="Times New Roman" w:cs="Times New Roman"/>
          <w:sz w:val="24"/>
          <w:szCs w:val="24"/>
        </w:rPr>
        <w:t>- осуществлять контроль за оформлением документов, административным порядком, дисциплиной;</w:t>
      </w:r>
    </w:p>
    <w:p w:rsidR="00C96457" w:rsidRPr="004B12E9" w:rsidRDefault="00C96457" w:rsidP="00C96457">
      <w:pPr>
        <w:spacing w:after="0" w:line="240" w:lineRule="auto"/>
        <w:ind w:left="284"/>
        <w:rPr>
          <w:rFonts w:ascii="Times New Roman" w:hAnsi="Times New Roman" w:cs="Times New Roman"/>
          <w:sz w:val="24"/>
          <w:szCs w:val="24"/>
        </w:rPr>
      </w:pPr>
      <w:r w:rsidRPr="004B12E9">
        <w:rPr>
          <w:rFonts w:ascii="Times New Roman" w:hAnsi="Times New Roman" w:cs="Times New Roman"/>
          <w:sz w:val="24"/>
          <w:szCs w:val="24"/>
        </w:rPr>
        <w:lastRenderedPageBreak/>
        <w:t>- осуществлять надзор за своевременной уборкой, чистотой и порядком в номерах (работа горничных, слесарей, плотников и т.д.) и помещений общего пользования;</w:t>
      </w:r>
    </w:p>
    <w:p w:rsidR="00C96457" w:rsidRPr="004B12E9" w:rsidRDefault="00C96457" w:rsidP="004D1F5E">
      <w:pPr>
        <w:pStyle w:val="aa"/>
        <w:numPr>
          <w:ilvl w:val="0"/>
          <w:numId w:val="67"/>
        </w:numPr>
        <w:suppressAutoHyphens/>
        <w:spacing w:after="0" w:line="240" w:lineRule="auto"/>
        <w:ind w:left="426" w:hanging="141"/>
        <w:contextualSpacing w:val="0"/>
        <w:rPr>
          <w:rFonts w:ascii="Times New Roman" w:hAnsi="Times New Roman" w:cs="Times New Roman"/>
          <w:sz w:val="24"/>
          <w:szCs w:val="24"/>
        </w:rPr>
      </w:pPr>
      <w:r w:rsidRPr="004B12E9">
        <w:rPr>
          <w:rFonts w:ascii="Times New Roman" w:hAnsi="Times New Roman" w:cs="Times New Roman"/>
          <w:sz w:val="24"/>
          <w:szCs w:val="24"/>
        </w:rPr>
        <w:t xml:space="preserve"> оформлять документы по приемке, выписке и переводу гостей из одного номера в другой, оказывать консультации в меру собственной компетенции;</w:t>
      </w:r>
    </w:p>
    <w:p w:rsidR="00C96457" w:rsidRPr="004B12E9" w:rsidRDefault="00C96457" w:rsidP="00C96457">
      <w:pPr>
        <w:spacing w:after="0" w:line="240" w:lineRule="auto"/>
        <w:ind w:left="357"/>
        <w:rPr>
          <w:rFonts w:ascii="Times New Roman" w:hAnsi="Times New Roman" w:cs="Times New Roman"/>
          <w:sz w:val="24"/>
          <w:szCs w:val="24"/>
        </w:rPr>
      </w:pPr>
      <w:r w:rsidRPr="004B12E9">
        <w:rPr>
          <w:rFonts w:ascii="Times New Roman" w:hAnsi="Times New Roman" w:cs="Times New Roman"/>
          <w:sz w:val="24"/>
          <w:szCs w:val="24"/>
        </w:rPr>
        <w:t>- обслуживать клиентов, информировать постояльцев о дополнительных услугах и мероприятиях, взимать плату за услуги, выдавать необходимую атрибутику, обеспечивать хранение ценностей проживающих;</w:t>
      </w:r>
    </w:p>
    <w:p w:rsidR="00C96457" w:rsidRPr="004B12E9" w:rsidRDefault="00C96457" w:rsidP="00C96457">
      <w:pPr>
        <w:spacing w:after="0" w:line="240" w:lineRule="auto"/>
        <w:ind w:left="357"/>
        <w:rPr>
          <w:rFonts w:ascii="Times New Roman" w:hAnsi="Times New Roman" w:cs="Times New Roman"/>
          <w:sz w:val="24"/>
          <w:szCs w:val="24"/>
        </w:rPr>
      </w:pPr>
      <w:r w:rsidRPr="004B12E9">
        <w:rPr>
          <w:rFonts w:ascii="Times New Roman" w:hAnsi="Times New Roman" w:cs="Times New Roman"/>
          <w:sz w:val="24"/>
          <w:szCs w:val="24"/>
        </w:rPr>
        <w:t>- разрешать конфликтные ситуации, претензии, проблемы с обслуживанием, порчей имущества.</w:t>
      </w:r>
    </w:p>
    <w:p w:rsidR="00C96457" w:rsidRPr="004B12E9" w:rsidRDefault="00C96457" w:rsidP="00C964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4"/>
          <w:szCs w:val="24"/>
        </w:rPr>
      </w:pPr>
      <w:r w:rsidRPr="004B12E9">
        <w:rPr>
          <w:rFonts w:ascii="Times New Roman" w:hAnsi="Times New Roman" w:cs="Times New Roman"/>
          <w:sz w:val="24"/>
          <w:szCs w:val="24"/>
        </w:rPr>
        <w:t>знать:</w:t>
      </w:r>
    </w:p>
    <w:p w:rsidR="00C96457" w:rsidRPr="004B12E9" w:rsidRDefault="00C96457" w:rsidP="004D1F5E">
      <w:pPr>
        <w:numPr>
          <w:ilvl w:val="0"/>
          <w:numId w:val="62"/>
        </w:numPr>
        <w:suppressAutoHyphens/>
        <w:spacing w:after="0" w:line="240" w:lineRule="auto"/>
        <w:ind w:left="426" w:hanging="153"/>
        <w:rPr>
          <w:rFonts w:ascii="Times New Roman" w:hAnsi="Times New Roman" w:cs="Times New Roman"/>
          <w:sz w:val="24"/>
          <w:szCs w:val="24"/>
        </w:rPr>
      </w:pPr>
      <w:r w:rsidRPr="004B12E9">
        <w:rPr>
          <w:rFonts w:ascii="Times New Roman" w:hAnsi="Times New Roman" w:cs="Times New Roman"/>
          <w:sz w:val="24"/>
          <w:szCs w:val="24"/>
        </w:rPr>
        <w:t>порядок работы с документацией по вопросам гостиничного бизнеса и хозяйства;</w:t>
      </w:r>
    </w:p>
    <w:p w:rsidR="00C96457" w:rsidRPr="004B12E9" w:rsidRDefault="00C96457" w:rsidP="004D1F5E">
      <w:pPr>
        <w:numPr>
          <w:ilvl w:val="0"/>
          <w:numId w:val="62"/>
        </w:numPr>
        <w:suppressAutoHyphens/>
        <w:spacing w:after="0" w:line="240" w:lineRule="auto"/>
        <w:ind w:left="426" w:hanging="153"/>
        <w:rPr>
          <w:rFonts w:ascii="Times New Roman" w:hAnsi="Times New Roman" w:cs="Times New Roman"/>
          <w:sz w:val="24"/>
          <w:szCs w:val="24"/>
        </w:rPr>
      </w:pPr>
      <w:r w:rsidRPr="004B12E9">
        <w:rPr>
          <w:rFonts w:ascii="Times New Roman" w:hAnsi="Times New Roman" w:cs="Times New Roman"/>
          <w:sz w:val="24"/>
          <w:szCs w:val="24"/>
        </w:rPr>
        <w:t xml:space="preserve"> структуру гостиничных подразделений, специализирующихся на обслуживании клиентов;</w:t>
      </w:r>
    </w:p>
    <w:p w:rsidR="00C96457" w:rsidRPr="004B12E9" w:rsidRDefault="00C96457" w:rsidP="004D1F5E">
      <w:pPr>
        <w:numPr>
          <w:ilvl w:val="0"/>
          <w:numId w:val="62"/>
        </w:numPr>
        <w:suppressAutoHyphens/>
        <w:spacing w:after="0" w:line="240" w:lineRule="auto"/>
        <w:ind w:left="426" w:hanging="153"/>
        <w:rPr>
          <w:rFonts w:ascii="Times New Roman" w:hAnsi="Times New Roman" w:cs="Times New Roman"/>
          <w:sz w:val="24"/>
          <w:szCs w:val="24"/>
        </w:rPr>
      </w:pPr>
      <w:r w:rsidRPr="004B12E9">
        <w:rPr>
          <w:rFonts w:ascii="Times New Roman" w:hAnsi="Times New Roman" w:cs="Times New Roman"/>
          <w:sz w:val="24"/>
          <w:szCs w:val="24"/>
        </w:rPr>
        <w:t>должностные обязанности персонала;</w:t>
      </w:r>
    </w:p>
    <w:p w:rsidR="00C96457" w:rsidRPr="004B12E9" w:rsidRDefault="00C96457" w:rsidP="004D1F5E">
      <w:pPr>
        <w:numPr>
          <w:ilvl w:val="0"/>
          <w:numId w:val="62"/>
        </w:numPr>
        <w:suppressAutoHyphens/>
        <w:spacing w:after="0" w:line="240" w:lineRule="auto"/>
        <w:ind w:left="426" w:hanging="153"/>
        <w:rPr>
          <w:rFonts w:ascii="Times New Roman" w:hAnsi="Times New Roman" w:cs="Times New Roman"/>
          <w:sz w:val="24"/>
          <w:szCs w:val="24"/>
        </w:rPr>
      </w:pPr>
      <w:r w:rsidRPr="004B12E9">
        <w:rPr>
          <w:rFonts w:ascii="Times New Roman" w:hAnsi="Times New Roman" w:cs="Times New Roman"/>
          <w:sz w:val="24"/>
          <w:szCs w:val="24"/>
        </w:rPr>
        <w:t>правила техники безопасности и противопожарной безопасности</w:t>
      </w:r>
    </w:p>
    <w:p w:rsidR="00C96457" w:rsidRPr="004B12E9" w:rsidRDefault="00C96457" w:rsidP="004D1F5E">
      <w:pPr>
        <w:numPr>
          <w:ilvl w:val="0"/>
          <w:numId w:val="62"/>
        </w:numPr>
        <w:suppressAutoHyphens/>
        <w:spacing w:after="0" w:line="240" w:lineRule="auto"/>
        <w:ind w:left="426" w:hanging="153"/>
        <w:rPr>
          <w:rFonts w:ascii="Times New Roman" w:hAnsi="Times New Roman" w:cs="Times New Roman"/>
          <w:sz w:val="24"/>
          <w:szCs w:val="24"/>
        </w:rPr>
      </w:pPr>
      <w:r w:rsidRPr="004B12E9">
        <w:rPr>
          <w:rFonts w:ascii="Times New Roman" w:hAnsi="Times New Roman" w:cs="Times New Roman"/>
          <w:sz w:val="24"/>
          <w:szCs w:val="24"/>
        </w:rPr>
        <w:t>этикет, психологию и принципы обслуживания</w:t>
      </w:r>
    </w:p>
    <w:p w:rsidR="00C96457" w:rsidRPr="004B12E9" w:rsidRDefault="00C96457" w:rsidP="004D1F5E">
      <w:pPr>
        <w:widowControl w:val="0"/>
        <w:numPr>
          <w:ilvl w:val="1"/>
          <w:numId w:val="63"/>
        </w:numPr>
        <w:shd w:val="clear" w:color="auto" w:fill="FFFFFF"/>
        <w:suppressAutoHyphens/>
        <w:autoSpaceDE w:val="0"/>
        <w:spacing w:after="0" w:line="240" w:lineRule="auto"/>
        <w:rPr>
          <w:rFonts w:ascii="Times New Roman" w:hAnsi="Times New Roman" w:cs="Times New Roman"/>
          <w:color w:val="000000"/>
          <w:sz w:val="24"/>
          <w:szCs w:val="24"/>
        </w:rPr>
      </w:pPr>
      <w:r w:rsidRPr="004B12E9">
        <w:rPr>
          <w:rFonts w:ascii="Times New Roman" w:hAnsi="Times New Roman" w:cs="Times New Roman"/>
          <w:color w:val="000000"/>
          <w:sz w:val="24"/>
          <w:szCs w:val="24"/>
        </w:rPr>
        <w:t>Количество недель (часов) на освоение программы учебной практики:</w:t>
      </w:r>
    </w:p>
    <w:p w:rsidR="00C96457" w:rsidRPr="004B12E9" w:rsidRDefault="00C96457" w:rsidP="00C96457">
      <w:pPr>
        <w:shd w:val="clear" w:color="auto" w:fill="FFFFFF"/>
        <w:spacing w:after="0" w:line="240" w:lineRule="auto"/>
        <w:ind w:left="360"/>
        <w:rPr>
          <w:rFonts w:ascii="Times New Roman" w:hAnsi="Times New Roman" w:cs="Times New Roman"/>
          <w:color w:val="000000"/>
          <w:sz w:val="24"/>
          <w:szCs w:val="24"/>
        </w:rPr>
      </w:pPr>
      <w:r w:rsidRPr="004B12E9">
        <w:rPr>
          <w:rFonts w:ascii="Times New Roman" w:hAnsi="Times New Roman" w:cs="Times New Roman"/>
          <w:color w:val="000000"/>
          <w:sz w:val="24"/>
          <w:szCs w:val="24"/>
        </w:rPr>
        <w:t>Всего 2 недели, 72 часа</w:t>
      </w:r>
    </w:p>
    <w:p w:rsidR="00C96457" w:rsidRPr="004B12E9" w:rsidRDefault="00C96457" w:rsidP="00C96457">
      <w:pPr>
        <w:shd w:val="clear" w:color="auto" w:fill="FFFFFF"/>
        <w:spacing w:after="0" w:line="240" w:lineRule="auto"/>
        <w:ind w:left="360"/>
        <w:rPr>
          <w:rFonts w:ascii="Times New Roman" w:hAnsi="Times New Roman" w:cs="Times New Roman"/>
          <w:color w:val="000000"/>
          <w:sz w:val="24"/>
          <w:szCs w:val="24"/>
        </w:rPr>
      </w:pPr>
    </w:p>
    <w:p w:rsidR="00C96457" w:rsidRPr="004B12E9" w:rsidRDefault="00C96457" w:rsidP="004D1F5E">
      <w:pPr>
        <w:widowControl w:val="0"/>
        <w:numPr>
          <w:ilvl w:val="0"/>
          <w:numId w:val="63"/>
        </w:numPr>
        <w:shd w:val="clear" w:color="auto" w:fill="FFFFFF"/>
        <w:suppressAutoHyphens/>
        <w:autoSpaceDE w:val="0"/>
        <w:spacing w:after="0" w:line="240" w:lineRule="auto"/>
        <w:jc w:val="center"/>
        <w:rPr>
          <w:rFonts w:ascii="Times New Roman" w:hAnsi="Times New Roman" w:cs="Times New Roman"/>
          <w:bCs/>
          <w:color w:val="000000"/>
          <w:sz w:val="24"/>
          <w:szCs w:val="24"/>
        </w:rPr>
      </w:pPr>
      <w:r w:rsidRPr="004B12E9">
        <w:rPr>
          <w:rFonts w:ascii="Times New Roman" w:hAnsi="Times New Roman" w:cs="Times New Roman"/>
          <w:bCs/>
          <w:color w:val="000000"/>
          <w:sz w:val="24"/>
          <w:szCs w:val="24"/>
        </w:rPr>
        <w:t>РЕЗУЛЬТАТЫ ПРАКТИКИ</w:t>
      </w:r>
    </w:p>
    <w:p w:rsidR="00C96457" w:rsidRPr="004B12E9" w:rsidRDefault="00C96457" w:rsidP="00C96457">
      <w:pPr>
        <w:shd w:val="clear" w:color="auto" w:fill="FFFFFF"/>
        <w:spacing w:after="0" w:line="240" w:lineRule="auto"/>
        <w:ind w:left="720"/>
        <w:rPr>
          <w:rFonts w:ascii="Times New Roman" w:hAnsi="Times New Roman" w:cs="Times New Roman"/>
          <w:bCs/>
          <w:color w:val="000000"/>
          <w:sz w:val="24"/>
          <w:szCs w:val="24"/>
        </w:rPr>
      </w:pPr>
    </w:p>
    <w:p w:rsidR="00C96457" w:rsidRPr="004B12E9" w:rsidRDefault="00C96457" w:rsidP="00C96457">
      <w:pPr>
        <w:shd w:val="clear" w:color="auto" w:fill="FFFFFF"/>
        <w:spacing w:after="0" w:line="240" w:lineRule="auto"/>
        <w:ind w:left="14"/>
        <w:rPr>
          <w:rFonts w:ascii="Times New Roman" w:hAnsi="Times New Roman" w:cs="Times New Roman"/>
          <w:color w:val="000000"/>
          <w:sz w:val="24"/>
          <w:szCs w:val="24"/>
        </w:rPr>
      </w:pPr>
      <w:r w:rsidRPr="004B12E9">
        <w:rPr>
          <w:rFonts w:ascii="Times New Roman" w:hAnsi="Times New Roman" w:cs="Times New Roman"/>
          <w:bCs/>
          <w:color w:val="000000"/>
          <w:sz w:val="24"/>
          <w:szCs w:val="24"/>
        </w:rPr>
        <w:t xml:space="preserve">Результатом </w:t>
      </w:r>
      <w:r w:rsidRPr="004B12E9">
        <w:rPr>
          <w:rFonts w:ascii="Times New Roman" w:hAnsi="Times New Roman" w:cs="Times New Roman"/>
          <w:color w:val="000000"/>
          <w:sz w:val="24"/>
          <w:szCs w:val="24"/>
        </w:rPr>
        <w:t>учебной практики является освоение</w:t>
      </w:r>
    </w:p>
    <w:p w:rsidR="00C96457" w:rsidRPr="004B12E9" w:rsidRDefault="00C96457" w:rsidP="00C96457">
      <w:pPr>
        <w:shd w:val="clear" w:color="auto" w:fill="FFFFFF"/>
        <w:spacing w:after="0" w:line="240" w:lineRule="auto"/>
        <w:ind w:left="14"/>
        <w:rPr>
          <w:rFonts w:ascii="Times New Roman" w:hAnsi="Times New Roman" w:cs="Times New Roman"/>
          <w:color w:val="000000"/>
          <w:sz w:val="24"/>
          <w:szCs w:val="24"/>
        </w:rPr>
      </w:pPr>
      <w:r w:rsidRPr="004B12E9">
        <w:rPr>
          <w:rFonts w:ascii="Times New Roman" w:hAnsi="Times New Roman" w:cs="Times New Roman"/>
          <w:color w:val="000000"/>
          <w:sz w:val="24"/>
          <w:szCs w:val="24"/>
        </w:rPr>
        <w:t>—   общих компетенций (ОК):</w:t>
      </w:r>
    </w:p>
    <w:tbl>
      <w:tblPr>
        <w:tblW w:w="0" w:type="auto"/>
        <w:tblInd w:w="40" w:type="dxa"/>
        <w:tblLayout w:type="fixed"/>
        <w:tblCellMar>
          <w:left w:w="40" w:type="dxa"/>
          <w:right w:w="40" w:type="dxa"/>
        </w:tblCellMar>
        <w:tblLook w:val="0000"/>
      </w:tblPr>
      <w:tblGrid>
        <w:gridCol w:w="1701"/>
        <w:gridCol w:w="7953"/>
      </w:tblGrid>
      <w:tr w:rsidR="00C96457" w:rsidRPr="004B12E9" w:rsidTr="00787CBD">
        <w:trPr>
          <w:trHeight w:hRule="exact" w:val="288"/>
        </w:trPr>
        <w:tc>
          <w:tcPr>
            <w:tcW w:w="1701" w:type="dxa"/>
            <w:tcBorders>
              <w:top w:val="single" w:sz="4" w:space="0" w:color="000000"/>
              <w:left w:val="single" w:sz="4" w:space="0" w:color="000000"/>
              <w:bottom w:val="single" w:sz="4" w:space="0" w:color="000000"/>
            </w:tcBorders>
            <w:shd w:val="clear" w:color="auto" w:fill="FFFFFF"/>
            <w:vAlign w:val="bottom"/>
          </w:tcPr>
          <w:p w:rsidR="00C96457" w:rsidRPr="004B12E9" w:rsidRDefault="00C96457" w:rsidP="00C96457">
            <w:pPr>
              <w:shd w:val="clear" w:color="auto" w:fill="FFFFFF"/>
              <w:snapToGrid w:val="0"/>
              <w:spacing w:after="0" w:line="240" w:lineRule="auto"/>
              <w:ind w:left="102"/>
              <w:rPr>
                <w:rFonts w:ascii="Times New Roman" w:hAnsi="Times New Roman" w:cs="Times New Roman"/>
                <w:color w:val="000000"/>
                <w:sz w:val="24"/>
                <w:szCs w:val="24"/>
              </w:rPr>
            </w:pPr>
            <w:r w:rsidRPr="004B12E9">
              <w:rPr>
                <w:rFonts w:ascii="Times New Roman" w:hAnsi="Times New Roman" w:cs="Times New Roman"/>
                <w:color w:val="000000"/>
                <w:sz w:val="24"/>
                <w:szCs w:val="24"/>
              </w:rPr>
              <w:t>Код</w:t>
            </w:r>
          </w:p>
        </w:tc>
        <w:tc>
          <w:tcPr>
            <w:tcW w:w="7953" w:type="dxa"/>
            <w:tcBorders>
              <w:top w:val="single" w:sz="4" w:space="0" w:color="000000"/>
              <w:left w:val="single" w:sz="4" w:space="0" w:color="000000"/>
              <w:bottom w:val="single" w:sz="4" w:space="0" w:color="000000"/>
              <w:right w:val="single" w:sz="4" w:space="0" w:color="000000"/>
            </w:tcBorders>
            <w:shd w:val="clear" w:color="auto" w:fill="FFFFFF"/>
            <w:vAlign w:val="bottom"/>
          </w:tcPr>
          <w:p w:rsidR="00C96457" w:rsidRPr="004B12E9" w:rsidRDefault="00C96457" w:rsidP="00C96457">
            <w:pPr>
              <w:shd w:val="clear" w:color="auto" w:fill="FFFFFF"/>
              <w:snapToGrid w:val="0"/>
              <w:spacing w:after="0" w:line="240" w:lineRule="auto"/>
              <w:ind w:left="427"/>
              <w:rPr>
                <w:rFonts w:ascii="Times New Roman" w:hAnsi="Times New Roman" w:cs="Times New Roman"/>
                <w:color w:val="000000"/>
                <w:sz w:val="24"/>
                <w:szCs w:val="24"/>
              </w:rPr>
            </w:pPr>
            <w:r w:rsidRPr="004B12E9">
              <w:rPr>
                <w:rFonts w:ascii="Times New Roman" w:hAnsi="Times New Roman" w:cs="Times New Roman"/>
                <w:color w:val="000000"/>
                <w:sz w:val="24"/>
                <w:szCs w:val="24"/>
              </w:rPr>
              <w:t>Наименование результата практики</w:t>
            </w:r>
          </w:p>
        </w:tc>
      </w:tr>
      <w:tr w:rsidR="00C96457" w:rsidRPr="004B12E9" w:rsidTr="00787CBD">
        <w:trPr>
          <w:trHeight w:hRule="exact" w:val="582"/>
        </w:trPr>
        <w:tc>
          <w:tcPr>
            <w:tcW w:w="1701" w:type="dxa"/>
            <w:tcBorders>
              <w:top w:val="single" w:sz="4" w:space="0" w:color="000000"/>
              <w:left w:val="single" w:sz="4" w:space="0" w:color="000000"/>
              <w:bottom w:val="single" w:sz="4" w:space="0" w:color="000000"/>
            </w:tcBorders>
            <w:shd w:val="clear" w:color="auto" w:fill="FFFFFF"/>
          </w:tcPr>
          <w:p w:rsidR="00C96457" w:rsidRPr="004B12E9" w:rsidRDefault="00C96457" w:rsidP="00C96457">
            <w:pPr>
              <w:pStyle w:val="af4"/>
              <w:snapToGrid w:val="0"/>
              <w:spacing w:before="0" w:after="0"/>
              <w:rPr>
                <w:rFonts w:ascii="Times New Roman" w:hAnsi="Times New Roman"/>
              </w:rPr>
            </w:pPr>
            <w:r w:rsidRPr="004B12E9">
              <w:rPr>
                <w:rFonts w:ascii="Times New Roman" w:hAnsi="Times New Roman"/>
              </w:rPr>
              <w:t>ОК 1</w:t>
            </w:r>
          </w:p>
        </w:tc>
        <w:tc>
          <w:tcPr>
            <w:tcW w:w="7953" w:type="dxa"/>
            <w:tcBorders>
              <w:top w:val="single" w:sz="4" w:space="0" w:color="000000"/>
              <w:left w:val="single" w:sz="4" w:space="0" w:color="000000"/>
              <w:bottom w:val="single" w:sz="4" w:space="0" w:color="000000"/>
              <w:right w:val="single" w:sz="4" w:space="0" w:color="000000"/>
            </w:tcBorders>
            <w:shd w:val="clear" w:color="auto" w:fill="FFFFFF"/>
          </w:tcPr>
          <w:p w:rsidR="00C96457" w:rsidRPr="004B12E9" w:rsidRDefault="00C96457" w:rsidP="00C96457">
            <w:pPr>
              <w:pStyle w:val="af4"/>
              <w:snapToGrid w:val="0"/>
              <w:spacing w:before="0" w:after="0"/>
              <w:rPr>
                <w:rFonts w:ascii="Times New Roman" w:hAnsi="Times New Roman"/>
              </w:rPr>
            </w:pPr>
            <w:r w:rsidRPr="004B12E9">
              <w:rPr>
                <w:rFonts w:ascii="Times New Roman" w:hAnsi="Times New Roman"/>
              </w:rPr>
              <w:t>Понимать сущность и социальную значимость своей будущей профессии, проявлять к ней устойчивый интерес</w:t>
            </w:r>
          </w:p>
          <w:p w:rsidR="00C96457" w:rsidRPr="004B12E9" w:rsidRDefault="00C96457" w:rsidP="00C96457">
            <w:pPr>
              <w:pStyle w:val="af4"/>
              <w:spacing w:before="0" w:after="0"/>
              <w:rPr>
                <w:rFonts w:ascii="Times New Roman" w:hAnsi="Times New Roman"/>
              </w:rPr>
            </w:pPr>
          </w:p>
          <w:p w:rsidR="00C96457" w:rsidRPr="004B12E9" w:rsidRDefault="00C96457" w:rsidP="00C96457">
            <w:pPr>
              <w:pStyle w:val="af4"/>
              <w:spacing w:before="0" w:after="0"/>
              <w:rPr>
                <w:rFonts w:ascii="Times New Roman" w:hAnsi="Times New Roman"/>
              </w:rPr>
            </w:pPr>
            <w:r w:rsidRPr="004B12E9">
              <w:rPr>
                <w:rFonts w:ascii="Times New Roman" w:hAnsi="Times New Roman"/>
              </w:rPr>
              <w:t>будущей профессии, проявлять к ней устойчивый интерес</w:t>
            </w:r>
          </w:p>
        </w:tc>
      </w:tr>
      <w:tr w:rsidR="00C96457" w:rsidRPr="004B12E9" w:rsidTr="00787CBD">
        <w:trPr>
          <w:trHeight w:hRule="exact" w:val="824"/>
        </w:trPr>
        <w:tc>
          <w:tcPr>
            <w:tcW w:w="1701" w:type="dxa"/>
            <w:tcBorders>
              <w:top w:val="single" w:sz="4" w:space="0" w:color="000000"/>
              <w:left w:val="single" w:sz="4" w:space="0" w:color="000000"/>
              <w:bottom w:val="single" w:sz="4" w:space="0" w:color="000000"/>
            </w:tcBorders>
            <w:shd w:val="clear" w:color="auto" w:fill="FFFFFF"/>
          </w:tcPr>
          <w:p w:rsidR="00C96457" w:rsidRPr="004B12E9" w:rsidRDefault="00C96457" w:rsidP="00C96457">
            <w:pPr>
              <w:pStyle w:val="af4"/>
              <w:snapToGrid w:val="0"/>
              <w:spacing w:before="0" w:after="0"/>
              <w:rPr>
                <w:rFonts w:ascii="Times New Roman" w:hAnsi="Times New Roman"/>
              </w:rPr>
            </w:pPr>
            <w:r w:rsidRPr="004B12E9">
              <w:rPr>
                <w:rFonts w:ascii="Times New Roman" w:hAnsi="Times New Roman"/>
              </w:rPr>
              <w:t>ОК 2</w:t>
            </w:r>
          </w:p>
        </w:tc>
        <w:tc>
          <w:tcPr>
            <w:tcW w:w="7953" w:type="dxa"/>
            <w:tcBorders>
              <w:top w:val="single" w:sz="4" w:space="0" w:color="000000"/>
              <w:left w:val="single" w:sz="4" w:space="0" w:color="000000"/>
              <w:bottom w:val="single" w:sz="4" w:space="0" w:color="000000"/>
              <w:right w:val="single" w:sz="4" w:space="0" w:color="000000"/>
            </w:tcBorders>
            <w:shd w:val="clear" w:color="auto" w:fill="FFFFFF"/>
          </w:tcPr>
          <w:p w:rsidR="00C96457" w:rsidRPr="004B12E9" w:rsidRDefault="00C96457" w:rsidP="00C96457">
            <w:pPr>
              <w:pStyle w:val="af4"/>
              <w:snapToGrid w:val="0"/>
              <w:spacing w:before="0" w:after="0"/>
              <w:rPr>
                <w:rFonts w:ascii="Times New Roman" w:hAnsi="Times New Roman"/>
              </w:rPr>
            </w:pPr>
            <w:r w:rsidRPr="004B12E9">
              <w:rPr>
                <w:rFonts w:ascii="Times New Roman" w:hAnsi="Times New Roman"/>
              </w:rPr>
              <w:t>Организовывать собственную деятельность, выбирать типовые методы и способы выполнения профессиональных задач, оценивать их эффективность и качество</w:t>
            </w:r>
          </w:p>
        </w:tc>
      </w:tr>
      <w:tr w:rsidR="00C96457" w:rsidRPr="004B12E9" w:rsidTr="00787CBD">
        <w:trPr>
          <w:trHeight w:hRule="exact" w:val="678"/>
        </w:trPr>
        <w:tc>
          <w:tcPr>
            <w:tcW w:w="1701" w:type="dxa"/>
            <w:tcBorders>
              <w:top w:val="single" w:sz="4" w:space="0" w:color="000000"/>
              <w:left w:val="single" w:sz="4" w:space="0" w:color="000000"/>
              <w:bottom w:val="single" w:sz="4" w:space="0" w:color="000000"/>
            </w:tcBorders>
            <w:shd w:val="clear" w:color="auto" w:fill="FFFFFF"/>
          </w:tcPr>
          <w:p w:rsidR="00C96457" w:rsidRPr="004B12E9" w:rsidRDefault="00C96457" w:rsidP="00C96457">
            <w:pPr>
              <w:pStyle w:val="af4"/>
              <w:snapToGrid w:val="0"/>
              <w:spacing w:before="0" w:after="0"/>
              <w:rPr>
                <w:rFonts w:ascii="Times New Roman" w:hAnsi="Times New Roman"/>
              </w:rPr>
            </w:pPr>
            <w:r w:rsidRPr="004B12E9">
              <w:rPr>
                <w:rFonts w:ascii="Times New Roman" w:hAnsi="Times New Roman"/>
              </w:rPr>
              <w:t>ОК 3</w:t>
            </w:r>
          </w:p>
        </w:tc>
        <w:tc>
          <w:tcPr>
            <w:tcW w:w="7953" w:type="dxa"/>
            <w:tcBorders>
              <w:top w:val="single" w:sz="4" w:space="0" w:color="000000"/>
              <w:left w:val="single" w:sz="4" w:space="0" w:color="000000"/>
              <w:bottom w:val="single" w:sz="4" w:space="0" w:color="000000"/>
              <w:right w:val="single" w:sz="4" w:space="0" w:color="000000"/>
            </w:tcBorders>
            <w:shd w:val="clear" w:color="auto" w:fill="FFFFFF"/>
          </w:tcPr>
          <w:p w:rsidR="00C96457" w:rsidRPr="004B12E9" w:rsidRDefault="00C96457" w:rsidP="00C96457">
            <w:pPr>
              <w:pStyle w:val="af4"/>
              <w:snapToGrid w:val="0"/>
              <w:spacing w:before="0" w:after="0"/>
              <w:rPr>
                <w:rFonts w:ascii="Times New Roman" w:hAnsi="Times New Roman"/>
              </w:rPr>
            </w:pPr>
            <w:r w:rsidRPr="004B12E9">
              <w:rPr>
                <w:rFonts w:ascii="Times New Roman" w:hAnsi="Times New Roman"/>
              </w:rPr>
              <w:t>Принимать решения в стандартных и нестандартных ситуациях и нести за них ответственность</w:t>
            </w:r>
          </w:p>
        </w:tc>
      </w:tr>
      <w:tr w:rsidR="00C96457" w:rsidRPr="004B12E9" w:rsidTr="00787CBD">
        <w:trPr>
          <w:trHeight w:hRule="exact" w:val="1093"/>
        </w:trPr>
        <w:tc>
          <w:tcPr>
            <w:tcW w:w="1701" w:type="dxa"/>
            <w:tcBorders>
              <w:top w:val="single" w:sz="4" w:space="0" w:color="000000"/>
              <w:left w:val="single" w:sz="4" w:space="0" w:color="000000"/>
              <w:bottom w:val="single" w:sz="4" w:space="0" w:color="000000"/>
            </w:tcBorders>
            <w:shd w:val="clear" w:color="auto" w:fill="FFFFFF"/>
          </w:tcPr>
          <w:p w:rsidR="00C96457" w:rsidRPr="004B12E9" w:rsidRDefault="00C96457" w:rsidP="00C96457">
            <w:pPr>
              <w:pStyle w:val="af4"/>
              <w:snapToGrid w:val="0"/>
              <w:spacing w:before="0" w:after="0"/>
              <w:rPr>
                <w:rFonts w:ascii="Times New Roman" w:hAnsi="Times New Roman"/>
              </w:rPr>
            </w:pPr>
            <w:r w:rsidRPr="004B12E9">
              <w:rPr>
                <w:rFonts w:ascii="Times New Roman" w:hAnsi="Times New Roman"/>
              </w:rPr>
              <w:t>ОК 4</w:t>
            </w:r>
          </w:p>
        </w:tc>
        <w:tc>
          <w:tcPr>
            <w:tcW w:w="7953" w:type="dxa"/>
            <w:tcBorders>
              <w:top w:val="single" w:sz="4" w:space="0" w:color="000000"/>
              <w:left w:val="single" w:sz="4" w:space="0" w:color="000000"/>
              <w:bottom w:val="single" w:sz="4" w:space="0" w:color="000000"/>
              <w:right w:val="single" w:sz="4" w:space="0" w:color="000000"/>
            </w:tcBorders>
            <w:shd w:val="clear" w:color="auto" w:fill="FFFFFF"/>
          </w:tcPr>
          <w:p w:rsidR="00C96457" w:rsidRPr="004B12E9" w:rsidRDefault="00C96457" w:rsidP="00C96457">
            <w:pPr>
              <w:pStyle w:val="af4"/>
              <w:snapToGrid w:val="0"/>
              <w:spacing w:before="0" w:after="0"/>
              <w:rPr>
                <w:rFonts w:ascii="Times New Roman" w:hAnsi="Times New Roman"/>
              </w:rPr>
            </w:pPr>
            <w:r w:rsidRPr="004B12E9">
              <w:rPr>
                <w:rFonts w:ascii="Times New Roman" w:hAnsi="Times New Roman"/>
              </w:rPr>
              <w:t>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tc>
      </w:tr>
      <w:tr w:rsidR="00C96457" w:rsidRPr="004B12E9" w:rsidTr="00787CBD">
        <w:trPr>
          <w:trHeight w:hRule="exact" w:val="668"/>
        </w:trPr>
        <w:tc>
          <w:tcPr>
            <w:tcW w:w="1701" w:type="dxa"/>
            <w:tcBorders>
              <w:top w:val="single" w:sz="4" w:space="0" w:color="000000"/>
              <w:left w:val="single" w:sz="4" w:space="0" w:color="000000"/>
              <w:bottom w:val="single" w:sz="4" w:space="0" w:color="000000"/>
            </w:tcBorders>
            <w:shd w:val="clear" w:color="auto" w:fill="FFFFFF"/>
          </w:tcPr>
          <w:p w:rsidR="00C96457" w:rsidRPr="004B12E9" w:rsidRDefault="00C96457" w:rsidP="00C96457">
            <w:pPr>
              <w:pStyle w:val="af4"/>
              <w:snapToGrid w:val="0"/>
              <w:spacing w:before="0" w:after="0"/>
              <w:rPr>
                <w:rFonts w:ascii="Times New Roman" w:hAnsi="Times New Roman"/>
              </w:rPr>
            </w:pPr>
            <w:r w:rsidRPr="004B12E9">
              <w:rPr>
                <w:rFonts w:ascii="Times New Roman" w:hAnsi="Times New Roman"/>
              </w:rPr>
              <w:t>ОК 5</w:t>
            </w:r>
          </w:p>
        </w:tc>
        <w:tc>
          <w:tcPr>
            <w:tcW w:w="7953" w:type="dxa"/>
            <w:tcBorders>
              <w:top w:val="single" w:sz="4" w:space="0" w:color="000000"/>
              <w:left w:val="single" w:sz="4" w:space="0" w:color="000000"/>
              <w:bottom w:val="single" w:sz="4" w:space="0" w:color="000000"/>
              <w:right w:val="single" w:sz="4" w:space="0" w:color="000000"/>
            </w:tcBorders>
            <w:shd w:val="clear" w:color="auto" w:fill="FFFFFF"/>
          </w:tcPr>
          <w:p w:rsidR="00C96457" w:rsidRPr="004B12E9" w:rsidRDefault="00C96457" w:rsidP="00C96457">
            <w:pPr>
              <w:pStyle w:val="af4"/>
              <w:snapToGrid w:val="0"/>
              <w:spacing w:before="0" w:after="0"/>
              <w:rPr>
                <w:rFonts w:ascii="Times New Roman" w:hAnsi="Times New Roman"/>
              </w:rPr>
            </w:pPr>
            <w:r w:rsidRPr="004B12E9">
              <w:rPr>
                <w:rFonts w:ascii="Times New Roman" w:hAnsi="Times New Roman"/>
              </w:rPr>
              <w:t>Использовать информационно-коммуникационные технологии в профессиональной деятельности</w:t>
            </w:r>
          </w:p>
        </w:tc>
      </w:tr>
      <w:tr w:rsidR="00C96457" w:rsidRPr="004B12E9" w:rsidTr="00787CBD">
        <w:trPr>
          <w:trHeight w:hRule="exact" w:val="690"/>
        </w:trPr>
        <w:tc>
          <w:tcPr>
            <w:tcW w:w="1701" w:type="dxa"/>
            <w:tcBorders>
              <w:top w:val="single" w:sz="4" w:space="0" w:color="000000"/>
              <w:left w:val="single" w:sz="4" w:space="0" w:color="000000"/>
              <w:bottom w:val="single" w:sz="4" w:space="0" w:color="000000"/>
            </w:tcBorders>
            <w:shd w:val="clear" w:color="auto" w:fill="FFFFFF"/>
          </w:tcPr>
          <w:p w:rsidR="00C96457" w:rsidRPr="004B12E9" w:rsidRDefault="00C96457" w:rsidP="00C96457">
            <w:pPr>
              <w:pStyle w:val="af4"/>
              <w:snapToGrid w:val="0"/>
              <w:spacing w:before="0" w:after="0"/>
              <w:rPr>
                <w:rFonts w:ascii="Times New Roman" w:hAnsi="Times New Roman"/>
              </w:rPr>
            </w:pPr>
            <w:r w:rsidRPr="004B12E9">
              <w:rPr>
                <w:rFonts w:ascii="Times New Roman" w:hAnsi="Times New Roman"/>
              </w:rPr>
              <w:t>ОК 6</w:t>
            </w:r>
          </w:p>
        </w:tc>
        <w:tc>
          <w:tcPr>
            <w:tcW w:w="7953" w:type="dxa"/>
            <w:tcBorders>
              <w:top w:val="single" w:sz="4" w:space="0" w:color="000000"/>
              <w:left w:val="single" w:sz="4" w:space="0" w:color="000000"/>
              <w:bottom w:val="single" w:sz="4" w:space="0" w:color="000000"/>
              <w:right w:val="single" w:sz="4" w:space="0" w:color="000000"/>
            </w:tcBorders>
            <w:shd w:val="clear" w:color="auto" w:fill="FFFFFF"/>
          </w:tcPr>
          <w:p w:rsidR="00C96457" w:rsidRPr="004B12E9" w:rsidRDefault="00C96457" w:rsidP="00C96457">
            <w:pPr>
              <w:pStyle w:val="af4"/>
              <w:snapToGrid w:val="0"/>
              <w:spacing w:before="0" w:after="0"/>
              <w:rPr>
                <w:rFonts w:ascii="Times New Roman" w:hAnsi="Times New Roman"/>
              </w:rPr>
            </w:pPr>
            <w:r w:rsidRPr="004B12E9">
              <w:rPr>
                <w:rFonts w:ascii="Times New Roman" w:hAnsi="Times New Roman"/>
              </w:rPr>
              <w:t>Работать в коллективе и в команде, эффективно общаться с коллегами, руководством, потребителями</w:t>
            </w:r>
          </w:p>
        </w:tc>
      </w:tr>
      <w:tr w:rsidR="00C96457" w:rsidRPr="004B12E9" w:rsidTr="00787CBD">
        <w:trPr>
          <w:trHeight w:hRule="exact" w:val="670"/>
        </w:trPr>
        <w:tc>
          <w:tcPr>
            <w:tcW w:w="1701" w:type="dxa"/>
            <w:tcBorders>
              <w:top w:val="single" w:sz="4" w:space="0" w:color="000000"/>
              <w:left w:val="single" w:sz="4" w:space="0" w:color="000000"/>
              <w:bottom w:val="single" w:sz="4" w:space="0" w:color="000000"/>
            </w:tcBorders>
            <w:shd w:val="clear" w:color="auto" w:fill="FFFFFF"/>
          </w:tcPr>
          <w:p w:rsidR="00C96457" w:rsidRPr="004B12E9" w:rsidRDefault="00C96457" w:rsidP="00C96457">
            <w:pPr>
              <w:pStyle w:val="af4"/>
              <w:snapToGrid w:val="0"/>
              <w:spacing w:before="0" w:after="0"/>
              <w:rPr>
                <w:rFonts w:ascii="Times New Roman" w:hAnsi="Times New Roman"/>
              </w:rPr>
            </w:pPr>
            <w:r w:rsidRPr="004B12E9">
              <w:rPr>
                <w:rFonts w:ascii="Times New Roman" w:hAnsi="Times New Roman"/>
              </w:rPr>
              <w:t>ОК 7</w:t>
            </w:r>
          </w:p>
        </w:tc>
        <w:tc>
          <w:tcPr>
            <w:tcW w:w="7953" w:type="dxa"/>
            <w:tcBorders>
              <w:top w:val="single" w:sz="4" w:space="0" w:color="000000"/>
              <w:left w:val="single" w:sz="4" w:space="0" w:color="000000"/>
              <w:bottom w:val="single" w:sz="4" w:space="0" w:color="000000"/>
              <w:right w:val="single" w:sz="4" w:space="0" w:color="000000"/>
            </w:tcBorders>
            <w:shd w:val="clear" w:color="auto" w:fill="FFFFFF"/>
          </w:tcPr>
          <w:p w:rsidR="00C96457" w:rsidRPr="004B12E9" w:rsidRDefault="00C96457" w:rsidP="00C96457">
            <w:pPr>
              <w:pStyle w:val="af4"/>
              <w:snapToGrid w:val="0"/>
              <w:spacing w:before="0" w:after="0"/>
              <w:rPr>
                <w:rFonts w:ascii="Times New Roman" w:hAnsi="Times New Roman"/>
              </w:rPr>
            </w:pPr>
            <w:r w:rsidRPr="004B12E9">
              <w:rPr>
                <w:rFonts w:ascii="Times New Roman" w:hAnsi="Times New Roman"/>
              </w:rPr>
              <w:t>Брать на себя ответственность за работу членов команды (подчиненных), за результат выполнения заданий</w:t>
            </w:r>
          </w:p>
        </w:tc>
      </w:tr>
      <w:tr w:rsidR="00C96457" w:rsidRPr="004B12E9" w:rsidTr="00787CBD">
        <w:trPr>
          <w:trHeight w:hRule="exact" w:val="903"/>
        </w:trPr>
        <w:tc>
          <w:tcPr>
            <w:tcW w:w="1701" w:type="dxa"/>
            <w:tcBorders>
              <w:top w:val="single" w:sz="4" w:space="0" w:color="000000"/>
              <w:left w:val="single" w:sz="4" w:space="0" w:color="000000"/>
              <w:bottom w:val="single" w:sz="4" w:space="0" w:color="000000"/>
            </w:tcBorders>
            <w:shd w:val="clear" w:color="auto" w:fill="FFFFFF"/>
          </w:tcPr>
          <w:p w:rsidR="00C96457" w:rsidRPr="004B12E9" w:rsidRDefault="00C96457" w:rsidP="00C96457">
            <w:pPr>
              <w:pStyle w:val="af4"/>
              <w:snapToGrid w:val="0"/>
              <w:spacing w:before="0" w:after="0"/>
              <w:rPr>
                <w:rFonts w:ascii="Times New Roman" w:hAnsi="Times New Roman"/>
              </w:rPr>
            </w:pPr>
            <w:r w:rsidRPr="004B12E9">
              <w:rPr>
                <w:rFonts w:ascii="Times New Roman" w:hAnsi="Times New Roman"/>
              </w:rPr>
              <w:t xml:space="preserve">ОК 3 </w:t>
            </w:r>
          </w:p>
        </w:tc>
        <w:tc>
          <w:tcPr>
            <w:tcW w:w="7953" w:type="dxa"/>
            <w:tcBorders>
              <w:top w:val="single" w:sz="4" w:space="0" w:color="000000"/>
              <w:left w:val="single" w:sz="4" w:space="0" w:color="000000"/>
              <w:bottom w:val="single" w:sz="4" w:space="0" w:color="000000"/>
              <w:right w:val="single" w:sz="4" w:space="0" w:color="000000"/>
            </w:tcBorders>
            <w:shd w:val="clear" w:color="auto" w:fill="FFFFFF"/>
          </w:tcPr>
          <w:p w:rsidR="00C96457" w:rsidRPr="004B12E9" w:rsidRDefault="00C96457" w:rsidP="00C96457">
            <w:pPr>
              <w:pStyle w:val="af4"/>
              <w:snapToGrid w:val="0"/>
              <w:spacing w:before="0" w:after="0"/>
              <w:rPr>
                <w:rFonts w:ascii="Times New Roman" w:hAnsi="Times New Roman"/>
              </w:rPr>
            </w:pPr>
            <w:r w:rsidRPr="004B12E9">
              <w:rPr>
                <w:rFonts w:ascii="Times New Roman" w:hAnsi="Times New Roman"/>
              </w:rPr>
              <w:t>Организовывать собственную деятельность, выбирать типовые методы и способы выполнения профессиональных задач, оценивать их эффективность и качество</w:t>
            </w:r>
          </w:p>
        </w:tc>
      </w:tr>
      <w:tr w:rsidR="00C96457" w:rsidRPr="004B12E9" w:rsidTr="00787CBD">
        <w:trPr>
          <w:trHeight w:hRule="exact" w:val="582"/>
        </w:trPr>
        <w:tc>
          <w:tcPr>
            <w:tcW w:w="1701" w:type="dxa"/>
            <w:tcBorders>
              <w:top w:val="single" w:sz="4" w:space="0" w:color="000000"/>
              <w:left w:val="single" w:sz="4" w:space="0" w:color="000000"/>
              <w:bottom w:val="single" w:sz="4" w:space="0" w:color="000000"/>
            </w:tcBorders>
            <w:shd w:val="clear" w:color="auto" w:fill="FFFFFF"/>
          </w:tcPr>
          <w:p w:rsidR="00C96457" w:rsidRPr="004B12E9" w:rsidRDefault="00C96457" w:rsidP="00C96457">
            <w:pPr>
              <w:pStyle w:val="af4"/>
              <w:snapToGrid w:val="0"/>
              <w:spacing w:before="0" w:after="0"/>
              <w:rPr>
                <w:rFonts w:ascii="Times New Roman" w:hAnsi="Times New Roman"/>
              </w:rPr>
            </w:pPr>
            <w:r w:rsidRPr="004B12E9">
              <w:rPr>
                <w:rFonts w:ascii="Times New Roman" w:hAnsi="Times New Roman"/>
              </w:rPr>
              <w:t>ОК 4</w:t>
            </w:r>
          </w:p>
        </w:tc>
        <w:tc>
          <w:tcPr>
            <w:tcW w:w="7953" w:type="dxa"/>
            <w:tcBorders>
              <w:top w:val="single" w:sz="4" w:space="0" w:color="000000"/>
              <w:left w:val="single" w:sz="4" w:space="0" w:color="000000"/>
              <w:bottom w:val="single" w:sz="4" w:space="0" w:color="000000"/>
              <w:right w:val="single" w:sz="4" w:space="0" w:color="000000"/>
            </w:tcBorders>
            <w:shd w:val="clear" w:color="auto" w:fill="FFFFFF"/>
          </w:tcPr>
          <w:p w:rsidR="00C96457" w:rsidRPr="004B12E9" w:rsidRDefault="00C96457" w:rsidP="00C96457">
            <w:pPr>
              <w:pStyle w:val="af4"/>
              <w:snapToGrid w:val="0"/>
              <w:spacing w:before="0" w:after="0"/>
              <w:rPr>
                <w:rFonts w:ascii="Times New Roman" w:hAnsi="Times New Roman"/>
              </w:rPr>
            </w:pPr>
            <w:r w:rsidRPr="004B12E9">
              <w:rPr>
                <w:rFonts w:ascii="Times New Roman" w:hAnsi="Times New Roman"/>
              </w:rPr>
              <w:t>Принимать решения в стандартных и нестандартных ситуациях и нести за них ответственность</w:t>
            </w:r>
          </w:p>
        </w:tc>
      </w:tr>
      <w:tr w:rsidR="00C96457" w:rsidRPr="004B12E9" w:rsidTr="00787CBD">
        <w:trPr>
          <w:trHeight w:hRule="exact" w:val="865"/>
        </w:trPr>
        <w:tc>
          <w:tcPr>
            <w:tcW w:w="1701" w:type="dxa"/>
            <w:tcBorders>
              <w:top w:val="single" w:sz="4" w:space="0" w:color="000000"/>
              <w:left w:val="single" w:sz="4" w:space="0" w:color="000000"/>
              <w:bottom w:val="single" w:sz="4" w:space="0" w:color="000000"/>
            </w:tcBorders>
            <w:shd w:val="clear" w:color="auto" w:fill="FFFFFF"/>
          </w:tcPr>
          <w:p w:rsidR="00C96457" w:rsidRPr="004B12E9" w:rsidRDefault="00C96457" w:rsidP="00C96457">
            <w:pPr>
              <w:pStyle w:val="af4"/>
              <w:snapToGrid w:val="0"/>
              <w:spacing w:before="0" w:after="0"/>
              <w:rPr>
                <w:rFonts w:ascii="Times New Roman" w:hAnsi="Times New Roman"/>
              </w:rPr>
            </w:pPr>
            <w:r w:rsidRPr="004B12E9">
              <w:rPr>
                <w:rFonts w:ascii="Times New Roman" w:hAnsi="Times New Roman"/>
              </w:rPr>
              <w:t>ОК 5</w:t>
            </w:r>
          </w:p>
        </w:tc>
        <w:tc>
          <w:tcPr>
            <w:tcW w:w="7953" w:type="dxa"/>
            <w:tcBorders>
              <w:top w:val="single" w:sz="4" w:space="0" w:color="000000"/>
              <w:left w:val="single" w:sz="4" w:space="0" w:color="000000"/>
              <w:bottom w:val="single" w:sz="4" w:space="0" w:color="000000"/>
              <w:right w:val="single" w:sz="4" w:space="0" w:color="000000"/>
            </w:tcBorders>
            <w:shd w:val="clear" w:color="auto" w:fill="FFFFFF"/>
          </w:tcPr>
          <w:p w:rsidR="00C96457" w:rsidRPr="004B12E9" w:rsidRDefault="00C96457" w:rsidP="00C96457">
            <w:pPr>
              <w:pStyle w:val="af4"/>
              <w:snapToGrid w:val="0"/>
              <w:spacing w:before="0" w:after="0"/>
              <w:rPr>
                <w:rFonts w:ascii="Times New Roman" w:hAnsi="Times New Roman"/>
              </w:rPr>
            </w:pPr>
            <w:r w:rsidRPr="004B12E9">
              <w:rPr>
                <w:rFonts w:ascii="Times New Roman" w:hAnsi="Times New Roman"/>
              </w:rPr>
              <w:t>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tc>
      </w:tr>
      <w:tr w:rsidR="00C96457" w:rsidRPr="004B12E9" w:rsidTr="00787CBD">
        <w:trPr>
          <w:trHeight w:hRule="exact" w:val="632"/>
        </w:trPr>
        <w:tc>
          <w:tcPr>
            <w:tcW w:w="1701" w:type="dxa"/>
            <w:tcBorders>
              <w:top w:val="single" w:sz="4" w:space="0" w:color="000000"/>
              <w:left w:val="single" w:sz="4" w:space="0" w:color="000000"/>
              <w:bottom w:val="single" w:sz="4" w:space="0" w:color="000000"/>
            </w:tcBorders>
            <w:shd w:val="clear" w:color="auto" w:fill="FFFFFF"/>
          </w:tcPr>
          <w:p w:rsidR="00C96457" w:rsidRPr="004B12E9" w:rsidRDefault="00C96457" w:rsidP="00C96457">
            <w:pPr>
              <w:pStyle w:val="af4"/>
              <w:snapToGrid w:val="0"/>
              <w:spacing w:before="0" w:after="0"/>
              <w:rPr>
                <w:rFonts w:ascii="Times New Roman" w:hAnsi="Times New Roman"/>
              </w:rPr>
            </w:pPr>
            <w:r w:rsidRPr="004B12E9">
              <w:rPr>
                <w:rFonts w:ascii="Times New Roman" w:hAnsi="Times New Roman"/>
              </w:rPr>
              <w:lastRenderedPageBreak/>
              <w:t>ОК 6</w:t>
            </w:r>
          </w:p>
        </w:tc>
        <w:tc>
          <w:tcPr>
            <w:tcW w:w="7953" w:type="dxa"/>
            <w:tcBorders>
              <w:top w:val="single" w:sz="4" w:space="0" w:color="000000"/>
              <w:left w:val="single" w:sz="4" w:space="0" w:color="000000"/>
              <w:bottom w:val="single" w:sz="4" w:space="0" w:color="000000"/>
              <w:right w:val="single" w:sz="4" w:space="0" w:color="000000"/>
            </w:tcBorders>
            <w:shd w:val="clear" w:color="auto" w:fill="FFFFFF"/>
          </w:tcPr>
          <w:p w:rsidR="00C96457" w:rsidRPr="004B12E9" w:rsidRDefault="00C96457" w:rsidP="00C96457">
            <w:pPr>
              <w:pStyle w:val="af4"/>
              <w:snapToGrid w:val="0"/>
              <w:spacing w:before="0" w:after="0"/>
              <w:rPr>
                <w:rFonts w:ascii="Times New Roman" w:hAnsi="Times New Roman"/>
              </w:rPr>
            </w:pPr>
            <w:r w:rsidRPr="004B12E9">
              <w:rPr>
                <w:rFonts w:ascii="Times New Roman" w:hAnsi="Times New Roman"/>
              </w:rPr>
              <w:t>Использовать информационно-коммуникационные технологии в профессиональной деятельности</w:t>
            </w:r>
          </w:p>
        </w:tc>
      </w:tr>
      <w:tr w:rsidR="00C96457" w:rsidRPr="004B12E9" w:rsidTr="00787CBD">
        <w:trPr>
          <w:trHeight w:hRule="exact" w:val="582"/>
        </w:trPr>
        <w:tc>
          <w:tcPr>
            <w:tcW w:w="1701" w:type="dxa"/>
            <w:tcBorders>
              <w:top w:val="single" w:sz="4" w:space="0" w:color="000000"/>
              <w:left w:val="single" w:sz="4" w:space="0" w:color="000000"/>
              <w:bottom w:val="single" w:sz="4" w:space="0" w:color="000000"/>
            </w:tcBorders>
            <w:shd w:val="clear" w:color="auto" w:fill="FFFFFF"/>
          </w:tcPr>
          <w:p w:rsidR="00C96457" w:rsidRPr="004B12E9" w:rsidRDefault="00C96457" w:rsidP="00C96457">
            <w:pPr>
              <w:pStyle w:val="af4"/>
              <w:snapToGrid w:val="0"/>
              <w:spacing w:before="0" w:after="0"/>
              <w:rPr>
                <w:rFonts w:ascii="Times New Roman" w:hAnsi="Times New Roman"/>
              </w:rPr>
            </w:pPr>
            <w:r w:rsidRPr="004B12E9">
              <w:rPr>
                <w:rFonts w:ascii="Times New Roman" w:hAnsi="Times New Roman"/>
              </w:rPr>
              <w:t>ОК 7</w:t>
            </w:r>
          </w:p>
        </w:tc>
        <w:tc>
          <w:tcPr>
            <w:tcW w:w="7953" w:type="dxa"/>
            <w:tcBorders>
              <w:top w:val="single" w:sz="4" w:space="0" w:color="000000"/>
              <w:left w:val="single" w:sz="4" w:space="0" w:color="000000"/>
              <w:bottom w:val="single" w:sz="4" w:space="0" w:color="000000"/>
              <w:right w:val="single" w:sz="4" w:space="0" w:color="000000"/>
            </w:tcBorders>
            <w:shd w:val="clear" w:color="auto" w:fill="FFFFFF"/>
          </w:tcPr>
          <w:p w:rsidR="00C96457" w:rsidRPr="004B12E9" w:rsidRDefault="00C96457" w:rsidP="00C96457">
            <w:pPr>
              <w:pStyle w:val="af4"/>
              <w:snapToGrid w:val="0"/>
              <w:spacing w:before="0" w:after="0"/>
              <w:rPr>
                <w:rFonts w:ascii="Times New Roman" w:hAnsi="Times New Roman"/>
              </w:rPr>
            </w:pPr>
            <w:r w:rsidRPr="004B12E9">
              <w:rPr>
                <w:rFonts w:ascii="Times New Roman" w:hAnsi="Times New Roman"/>
              </w:rPr>
              <w:t>Работать в коллективе и в команде, эффективно общаться с коллегами, руководством, потребителями</w:t>
            </w:r>
          </w:p>
        </w:tc>
      </w:tr>
      <w:tr w:rsidR="00C96457" w:rsidRPr="004B12E9" w:rsidTr="00787CBD">
        <w:trPr>
          <w:trHeight w:hRule="exact" w:val="668"/>
        </w:trPr>
        <w:tc>
          <w:tcPr>
            <w:tcW w:w="1701" w:type="dxa"/>
            <w:tcBorders>
              <w:top w:val="single" w:sz="4" w:space="0" w:color="000000"/>
              <w:left w:val="single" w:sz="4" w:space="0" w:color="000000"/>
              <w:bottom w:val="single" w:sz="4" w:space="0" w:color="000000"/>
            </w:tcBorders>
            <w:shd w:val="clear" w:color="auto" w:fill="FFFFFF"/>
          </w:tcPr>
          <w:p w:rsidR="00C96457" w:rsidRPr="004B12E9" w:rsidRDefault="00C96457" w:rsidP="00C96457">
            <w:pPr>
              <w:pStyle w:val="af4"/>
              <w:snapToGrid w:val="0"/>
              <w:spacing w:before="0" w:after="0"/>
              <w:rPr>
                <w:rFonts w:ascii="Times New Roman" w:hAnsi="Times New Roman"/>
              </w:rPr>
            </w:pPr>
            <w:r w:rsidRPr="004B12E9">
              <w:rPr>
                <w:rFonts w:ascii="Times New Roman" w:hAnsi="Times New Roman"/>
              </w:rPr>
              <w:t>ОК 8</w:t>
            </w:r>
          </w:p>
        </w:tc>
        <w:tc>
          <w:tcPr>
            <w:tcW w:w="7953" w:type="dxa"/>
            <w:tcBorders>
              <w:top w:val="single" w:sz="4" w:space="0" w:color="000000"/>
              <w:left w:val="single" w:sz="4" w:space="0" w:color="000000"/>
              <w:bottom w:val="single" w:sz="4" w:space="0" w:color="000000"/>
              <w:right w:val="single" w:sz="4" w:space="0" w:color="000000"/>
            </w:tcBorders>
            <w:shd w:val="clear" w:color="auto" w:fill="FFFFFF"/>
          </w:tcPr>
          <w:p w:rsidR="00C96457" w:rsidRPr="004B12E9" w:rsidRDefault="00C96457" w:rsidP="00C96457">
            <w:pPr>
              <w:pStyle w:val="af4"/>
              <w:snapToGrid w:val="0"/>
              <w:spacing w:before="0" w:after="0"/>
              <w:rPr>
                <w:rFonts w:ascii="Times New Roman" w:hAnsi="Times New Roman"/>
              </w:rPr>
            </w:pPr>
            <w:r w:rsidRPr="004B12E9">
              <w:rPr>
                <w:rFonts w:ascii="Times New Roman" w:hAnsi="Times New Roman"/>
              </w:rPr>
              <w:t>Брать на себя ответственность за работу членов команды (подчиненных), за результат выполнения заданий</w:t>
            </w:r>
          </w:p>
        </w:tc>
      </w:tr>
    </w:tbl>
    <w:p w:rsidR="00C96457" w:rsidRPr="004B12E9" w:rsidRDefault="00C96457" w:rsidP="00C96457">
      <w:pPr>
        <w:shd w:val="clear" w:color="auto" w:fill="FFFFFF"/>
        <w:spacing w:after="0" w:line="240" w:lineRule="auto"/>
        <w:ind w:left="125"/>
        <w:rPr>
          <w:rFonts w:ascii="Times New Roman" w:hAnsi="Times New Roman" w:cs="Times New Roman"/>
          <w:color w:val="000000"/>
          <w:sz w:val="24"/>
          <w:szCs w:val="24"/>
        </w:rPr>
      </w:pPr>
    </w:p>
    <w:p w:rsidR="00C96457" w:rsidRPr="004B12E9" w:rsidRDefault="00C96457" w:rsidP="00C96457">
      <w:pPr>
        <w:shd w:val="clear" w:color="auto" w:fill="FFFFFF"/>
        <w:spacing w:after="0" w:line="240" w:lineRule="auto"/>
        <w:ind w:left="125"/>
        <w:rPr>
          <w:rFonts w:ascii="Times New Roman" w:hAnsi="Times New Roman" w:cs="Times New Roman"/>
          <w:color w:val="000000"/>
          <w:sz w:val="24"/>
          <w:szCs w:val="24"/>
        </w:rPr>
      </w:pPr>
      <w:r w:rsidRPr="004B12E9">
        <w:rPr>
          <w:rFonts w:ascii="Times New Roman" w:hAnsi="Times New Roman" w:cs="Times New Roman"/>
          <w:color w:val="000000"/>
          <w:sz w:val="24"/>
          <w:szCs w:val="24"/>
        </w:rPr>
        <w:t>—   профессиональных компетенций (ПК):</w:t>
      </w:r>
    </w:p>
    <w:p w:rsidR="00C96457" w:rsidRPr="004B12E9" w:rsidRDefault="00C96457" w:rsidP="00C96457">
      <w:pPr>
        <w:spacing w:after="0" w:line="240" w:lineRule="auto"/>
        <w:rPr>
          <w:rFonts w:ascii="Times New Roman" w:hAnsi="Times New Roman" w:cs="Times New Roman"/>
          <w:sz w:val="24"/>
          <w:szCs w:val="24"/>
        </w:rPr>
      </w:pPr>
    </w:p>
    <w:tbl>
      <w:tblPr>
        <w:tblW w:w="0" w:type="auto"/>
        <w:tblInd w:w="40" w:type="dxa"/>
        <w:tblLayout w:type="fixed"/>
        <w:tblCellMar>
          <w:left w:w="40" w:type="dxa"/>
          <w:right w:w="40" w:type="dxa"/>
        </w:tblCellMar>
        <w:tblLook w:val="0000"/>
      </w:tblPr>
      <w:tblGrid>
        <w:gridCol w:w="2410"/>
        <w:gridCol w:w="992"/>
        <w:gridCol w:w="6252"/>
      </w:tblGrid>
      <w:tr w:rsidR="00C96457" w:rsidRPr="004B12E9" w:rsidTr="00787CBD">
        <w:trPr>
          <w:trHeight w:hRule="exact" w:val="964"/>
        </w:trPr>
        <w:tc>
          <w:tcPr>
            <w:tcW w:w="2410" w:type="dxa"/>
            <w:tcBorders>
              <w:top w:val="single" w:sz="4" w:space="0" w:color="000000"/>
              <w:left w:val="single" w:sz="4" w:space="0" w:color="000000"/>
              <w:bottom w:val="single" w:sz="4" w:space="0" w:color="000000"/>
            </w:tcBorders>
            <w:shd w:val="clear" w:color="auto" w:fill="FFFFFF"/>
            <w:vAlign w:val="center"/>
          </w:tcPr>
          <w:p w:rsidR="00C96457" w:rsidRPr="004B12E9" w:rsidRDefault="00C96457" w:rsidP="00C96457">
            <w:pPr>
              <w:shd w:val="clear" w:color="auto" w:fill="FFFFFF"/>
              <w:snapToGrid w:val="0"/>
              <w:spacing w:after="0" w:line="240" w:lineRule="auto"/>
              <w:rPr>
                <w:rFonts w:ascii="Times New Roman" w:hAnsi="Times New Roman" w:cs="Times New Roman"/>
                <w:color w:val="000000"/>
                <w:sz w:val="24"/>
                <w:szCs w:val="24"/>
              </w:rPr>
            </w:pPr>
            <w:r w:rsidRPr="004B12E9">
              <w:rPr>
                <w:rFonts w:ascii="Times New Roman" w:hAnsi="Times New Roman" w:cs="Times New Roman"/>
                <w:color w:val="000000"/>
                <w:sz w:val="24"/>
                <w:szCs w:val="24"/>
              </w:rPr>
              <w:t>Вид профессиональной деятельности</w:t>
            </w:r>
          </w:p>
        </w:tc>
        <w:tc>
          <w:tcPr>
            <w:tcW w:w="992" w:type="dxa"/>
            <w:tcBorders>
              <w:top w:val="single" w:sz="4" w:space="0" w:color="000000"/>
              <w:left w:val="single" w:sz="4" w:space="0" w:color="000000"/>
              <w:bottom w:val="single" w:sz="4" w:space="0" w:color="000000"/>
            </w:tcBorders>
            <w:shd w:val="clear" w:color="auto" w:fill="FFFFFF"/>
            <w:vAlign w:val="center"/>
          </w:tcPr>
          <w:p w:rsidR="00C96457" w:rsidRPr="004B12E9" w:rsidRDefault="00C96457" w:rsidP="00C96457">
            <w:pPr>
              <w:shd w:val="clear" w:color="auto" w:fill="FFFFFF"/>
              <w:snapToGrid w:val="0"/>
              <w:spacing w:after="0" w:line="240" w:lineRule="auto"/>
              <w:ind w:left="211"/>
              <w:rPr>
                <w:rFonts w:ascii="Times New Roman" w:hAnsi="Times New Roman" w:cs="Times New Roman"/>
                <w:color w:val="000000"/>
                <w:sz w:val="24"/>
                <w:szCs w:val="24"/>
              </w:rPr>
            </w:pPr>
            <w:r w:rsidRPr="004B12E9">
              <w:rPr>
                <w:rFonts w:ascii="Times New Roman" w:hAnsi="Times New Roman" w:cs="Times New Roman"/>
                <w:color w:val="000000"/>
                <w:sz w:val="24"/>
                <w:szCs w:val="24"/>
              </w:rPr>
              <w:t>Код</w:t>
            </w:r>
          </w:p>
        </w:tc>
        <w:tc>
          <w:tcPr>
            <w:tcW w:w="6252"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C96457" w:rsidRPr="004B12E9" w:rsidRDefault="00C96457" w:rsidP="00C96457">
            <w:pPr>
              <w:shd w:val="clear" w:color="auto" w:fill="FFFFFF"/>
              <w:snapToGrid w:val="0"/>
              <w:spacing w:after="0" w:line="240" w:lineRule="auto"/>
              <w:ind w:left="480"/>
              <w:rPr>
                <w:rFonts w:ascii="Times New Roman" w:hAnsi="Times New Roman" w:cs="Times New Roman"/>
                <w:color w:val="000000"/>
                <w:sz w:val="24"/>
                <w:szCs w:val="24"/>
              </w:rPr>
            </w:pPr>
            <w:r w:rsidRPr="004B12E9">
              <w:rPr>
                <w:rFonts w:ascii="Times New Roman" w:hAnsi="Times New Roman" w:cs="Times New Roman"/>
                <w:color w:val="000000"/>
                <w:sz w:val="24"/>
                <w:szCs w:val="24"/>
              </w:rPr>
              <w:t>Наименование результата практики</w:t>
            </w:r>
          </w:p>
        </w:tc>
      </w:tr>
      <w:tr w:rsidR="00C96457" w:rsidRPr="004B12E9" w:rsidTr="00787CBD">
        <w:trPr>
          <w:trHeight w:hRule="exact" w:val="670"/>
        </w:trPr>
        <w:tc>
          <w:tcPr>
            <w:tcW w:w="2410" w:type="dxa"/>
            <w:tcBorders>
              <w:top w:val="single" w:sz="4" w:space="0" w:color="000000"/>
              <w:left w:val="single" w:sz="4" w:space="0" w:color="000000"/>
              <w:bottom w:val="single" w:sz="4" w:space="0" w:color="000000"/>
            </w:tcBorders>
            <w:shd w:val="clear" w:color="auto" w:fill="FFFFFF"/>
          </w:tcPr>
          <w:p w:rsidR="00C96457" w:rsidRPr="004B12E9" w:rsidRDefault="00C96457" w:rsidP="00C96457">
            <w:pPr>
              <w:snapToGrid w:val="0"/>
              <w:spacing w:after="0" w:line="240" w:lineRule="auto"/>
              <w:rPr>
                <w:rFonts w:ascii="Times New Roman" w:hAnsi="Times New Roman" w:cs="Times New Roman"/>
                <w:sz w:val="24"/>
                <w:szCs w:val="24"/>
              </w:rPr>
            </w:pPr>
            <w:r w:rsidRPr="004B12E9">
              <w:rPr>
                <w:rFonts w:ascii="Times New Roman" w:hAnsi="Times New Roman" w:cs="Times New Roman"/>
                <w:sz w:val="24"/>
                <w:szCs w:val="24"/>
              </w:rPr>
              <w:t>Обслуживание клиентов за стойкой</w:t>
            </w:r>
          </w:p>
        </w:tc>
        <w:tc>
          <w:tcPr>
            <w:tcW w:w="992" w:type="dxa"/>
            <w:tcBorders>
              <w:top w:val="single" w:sz="4" w:space="0" w:color="000000"/>
              <w:left w:val="single" w:sz="4" w:space="0" w:color="000000"/>
              <w:bottom w:val="single" w:sz="4" w:space="0" w:color="000000"/>
            </w:tcBorders>
            <w:shd w:val="clear" w:color="auto" w:fill="FFFFFF"/>
          </w:tcPr>
          <w:p w:rsidR="00C96457" w:rsidRPr="004B12E9" w:rsidRDefault="00C96457" w:rsidP="00C96457">
            <w:pPr>
              <w:pStyle w:val="af4"/>
              <w:snapToGrid w:val="0"/>
              <w:spacing w:before="0" w:after="0"/>
              <w:rPr>
                <w:rFonts w:ascii="Times New Roman" w:hAnsi="Times New Roman"/>
              </w:rPr>
            </w:pPr>
            <w:r w:rsidRPr="004B12E9">
              <w:rPr>
                <w:rFonts w:ascii="Times New Roman" w:hAnsi="Times New Roman"/>
              </w:rPr>
              <w:t>ПК 1.1.</w:t>
            </w:r>
          </w:p>
        </w:tc>
        <w:tc>
          <w:tcPr>
            <w:tcW w:w="6252" w:type="dxa"/>
            <w:tcBorders>
              <w:top w:val="single" w:sz="4" w:space="0" w:color="000000"/>
              <w:left w:val="single" w:sz="4" w:space="0" w:color="000000"/>
              <w:bottom w:val="single" w:sz="4" w:space="0" w:color="000000"/>
              <w:right w:val="single" w:sz="4" w:space="0" w:color="000000"/>
            </w:tcBorders>
            <w:shd w:val="clear" w:color="auto" w:fill="FFFFFF"/>
          </w:tcPr>
          <w:p w:rsidR="00C96457" w:rsidRPr="004B12E9" w:rsidRDefault="00C96457" w:rsidP="00C96457">
            <w:pPr>
              <w:pStyle w:val="af4"/>
              <w:snapToGrid w:val="0"/>
              <w:spacing w:before="0" w:after="0"/>
              <w:rPr>
                <w:rFonts w:ascii="Times New Roman" w:hAnsi="Times New Roman"/>
              </w:rPr>
            </w:pPr>
            <w:r w:rsidRPr="004B12E9">
              <w:rPr>
                <w:rFonts w:ascii="Times New Roman" w:hAnsi="Times New Roman"/>
              </w:rPr>
              <w:t>Принимать заказ от потребителей и оформлять его.</w:t>
            </w:r>
          </w:p>
        </w:tc>
      </w:tr>
      <w:tr w:rsidR="00C96457" w:rsidRPr="004B12E9" w:rsidTr="00787CBD">
        <w:trPr>
          <w:trHeight w:hRule="exact" w:val="528"/>
        </w:trPr>
        <w:tc>
          <w:tcPr>
            <w:tcW w:w="2410" w:type="dxa"/>
            <w:tcBorders>
              <w:top w:val="single" w:sz="4" w:space="0" w:color="000000"/>
              <w:left w:val="single" w:sz="4" w:space="0" w:color="000000"/>
              <w:bottom w:val="single" w:sz="4" w:space="0" w:color="000000"/>
            </w:tcBorders>
            <w:shd w:val="clear" w:color="auto" w:fill="FFFFFF"/>
          </w:tcPr>
          <w:p w:rsidR="00C96457" w:rsidRPr="004B12E9" w:rsidRDefault="00C96457" w:rsidP="00C96457">
            <w:pPr>
              <w:snapToGrid w:val="0"/>
              <w:spacing w:after="0" w:line="240" w:lineRule="auto"/>
              <w:rPr>
                <w:rFonts w:ascii="Times New Roman" w:hAnsi="Times New Roman" w:cs="Times New Roman"/>
                <w:sz w:val="24"/>
                <w:szCs w:val="24"/>
              </w:rPr>
            </w:pPr>
            <w:r w:rsidRPr="004B12E9">
              <w:rPr>
                <w:rFonts w:ascii="Times New Roman" w:hAnsi="Times New Roman" w:cs="Times New Roman"/>
                <w:sz w:val="24"/>
                <w:szCs w:val="24"/>
              </w:rPr>
              <w:t>Обслуживание клиентов за стойкой</w:t>
            </w:r>
          </w:p>
        </w:tc>
        <w:tc>
          <w:tcPr>
            <w:tcW w:w="992" w:type="dxa"/>
            <w:tcBorders>
              <w:top w:val="single" w:sz="4" w:space="0" w:color="000000"/>
              <w:left w:val="single" w:sz="4" w:space="0" w:color="000000"/>
              <w:bottom w:val="single" w:sz="4" w:space="0" w:color="000000"/>
            </w:tcBorders>
            <w:shd w:val="clear" w:color="auto" w:fill="FFFFFF"/>
          </w:tcPr>
          <w:p w:rsidR="00C96457" w:rsidRPr="004B12E9" w:rsidRDefault="00C96457" w:rsidP="00C96457">
            <w:pPr>
              <w:pStyle w:val="af4"/>
              <w:snapToGrid w:val="0"/>
              <w:spacing w:before="0" w:after="0"/>
              <w:rPr>
                <w:rFonts w:ascii="Times New Roman" w:hAnsi="Times New Roman"/>
              </w:rPr>
            </w:pPr>
            <w:r w:rsidRPr="004B12E9">
              <w:rPr>
                <w:rFonts w:ascii="Times New Roman" w:hAnsi="Times New Roman"/>
              </w:rPr>
              <w:t>ПК 1.2. </w:t>
            </w:r>
          </w:p>
        </w:tc>
        <w:tc>
          <w:tcPr>
            <w:tcW w:w="6252" w:type="dxa"/>
            <w:tcBorders>
              <w:top w:val="single" w:sz="4" w:space="0" w:color="000000"/>
              <w:left w:val="single" w:sz="4" w:space="0" w:color="000000"/>
              <w:bottom w:val="single" w:sz="4" w:space="0" w:color="000000"/>
              <w:right w:val="single" w:sz="4" w:space="0" w:color="000000"/>
            </w:tcBorders>
            <w:shd w:val="clear" w:color="auto" w:fill="FFFFFF"/>
          </w:tcPr>
          <w:p w:rsidR="00C96457" w:rsidRPr="004B12E9" w:rsidRDefault="00C96457" w:rsidP="00C96457">
            <w:pPr>
              <w:pStyle w:val="af4"/>
              <w:snapToGrid w:val="0"/>
              <w:spacing w:before="0" w:after="0"/>
              <w:rPr>
                <w:rFonts w:ascii="Times New Roman" w:hAnsi="Times New Roman"/>
              </w:rPr>
            </w:pPr>
            <w:r w:rsidRPr="004B12E9">
              <w:rPr>
                <w:rFonts w:ascii="Times New Roman" w:hAnsi="Times New Roman"/>
              </w:rPr>
              <w:t>Бронировать и вести документацию.</w:t>
            </w:r>
          </w:p>
        </w:tc>
      </w:tr>
      <w:tr w:rsidR="00C96457" w:rsidRPr="004B12E9" w:rsidTr="00787CBD">
        <w:trPr>
          <w:trHeight w:hRule="exact" w:val="555"/>
        </w:trPr>
        <w:tc>
          <w:tcPr>
            <w:tcW w:w="2410" w:type="dxa"/>
            <w:tcBorders>
              <w:top w:val="single" w:sz="4" w:space="0" w:color="000000"/>
              <w:left w:val="single" w:sz="4" w:space="0" w:color="000000"/>
              <w:bottom w:val="single" w:sz="4" w:space="0" w:color="000000"/>
            </w:tcBorders>
            <w:shd w:val="clear" w:color="auto" w:fill="FFFFFF"/>
          </w:tcPr>
          <w:p w:rsidR="00C96457" w:rsidRPr="004B12E9" w:rsidRDefault="00C96457" w:rsidP="00C96457">
            <w:pPr>
              <w:snapToGrid w:val="0"/>
              <w:spacing w:after="0" w:line="240" w:lineRule="auto"/>
              <w:rPr>
                <w:rFonts w:ascii="Times New Roman" w:hAnsi="Times New Roman" w:cs="Times New Roman"/>
                <w:sz w:val="24"/>
                <w:szCs w:val="24"/>
              </w:rPr>
            </w:pPr>
            <w:r w:rsidRPr="004B12E9">
              <w:rPr>
                <w:rFonts w:ascii="Times New Roman" w:hAnsi="Times New Roman" w:cs="Times New Roman"/>
                <w:sz w:val="24"/>
                <w:szCs w:val="24"/>
              </w:rPr>
              <w:t>Обслуживание клиентов за стойкой</w:t>
            </w:r>
          </w:p>
        </w:tc>
        <w:tc>
          <w:tcPr>
            <w:tcW w:w="992" w:type="dxa"/>
            <w:tcBorders>
              <w:top w:val="single" w:sz="4" w:space="0" w:color="000000"/>
              <w:left w:val="single" w:sz="4" w:space="0" w:color="000000"/>
              <w:bottom w:val="single" w:sz="4" w:space="0" w:color="000000"/>
            </w:tcBorders>
            <w:shd w:val="clear" w:color="auto" w:fill="FFFFFF"/>
          </w:tcPr>
          <w:p w:rsidR="00C96457" w:rsidRPr="004B12E9" w:rsidRDefault="00C96457" w:rsidP="00C96457">
            <w:pPr>
              <w:pStyle w:val="af4"/>
              <w:snapToGrid w:val="0"/>
              <w:spacing w:before="0" w:after="0"/>
              <w:rPr>
                <w:rFonts w:ascii="Times New Roman" w:hAnsi="Times New Roman"/>
              </w:rPr>
            </w:pPr>
            <w:r w:rsidRPr="004B12E9">
              <w:rPr>
                <w:rFonts w:ascii="Times New Roman" w:hAnsi="Times New Roman"/>
              </w:rPr>
              <w:t>ПК 2.1. </w:t>
            </w:r>
          </w:p>
        </w:tc>
        <w:tc>
          <w:tcPr>
            <w:tcW w:w="6252" w:type="dxa"/>
            <w:tcBorders>
              <w:top w:val="single" w:sz="4" w:space="0" w:color="000000"/>
              <w:left w:val="single" w:sz="4" w:space="0" w:color="000000"/>
              <w:bottom w:val="single" w:sz="4" w:space="0" w:color="000000"/>
              <w:right w:val="single" w:sz="4" w:space="0" w:color="000000"/>
            </w:tcBorders>
            <w:shd w:val="clear" w:color="auto" w:fill="FFFFFF"/>
          </w:tcPr>
          <w:p w:rsidR="00C96457" w:rsidRPr="004B12E9" w:rsidRDefault="00C96457" w:rsidP="00C96457">
            <w:pPr>
              <w:pStyle w:val="af4"/>
              <w:snapToGrid w:val="0"/>
              <w:spacing w:before="0" w:after="0"/>
              <w:rPr>
                <w:rFonts w:ascii="Times New Roman" w:hAnsi="Times New Roman"/>
              </w:rPr>
            </w:pPr>
            <w:r w:rsidRPr="004B12E9">
              <w:rPr>
                <w:rFonts w:ascii="Times New Roman" w:hAnsi="Times New Roman"/>
              </w:rPr>
              <w:t>Принимать, регистрировать и размещать гостей.</w:t>
            </w:r>
          </w:p>
        </w:tc>
      </w:tr>
      <w:tr w:rsidR="00C96457" w:rsidRPr="004B12E9" w:rsidTr="00787CBD">
        <w:trPr>
          <w:trHeight w:hRule="exact" w:val="539"/>
        </w:trPr>
        <w:tc>
          <w:tcPr>
            <w:tcW w:w="2410" w:type="dxa"/>
            <w:tcBorders>
              <w:top w:val="single" w:sz="4" w:space="0" w:color="000000"/>
              <w:left w:val="single" w:sz="4" w:space="0" w:color="000000"/>
              <w:bottom w:val="single" w:sz="4" w:space="0" w:color="000000"/>
            </w:tcBorders>
            <w:shd w:val="clear" w:color="auto" w:fill="FFFFFF"/>
          </w:tcPr>
          <w:p w:rsidR="00C96457" w:rsidRPr="004B12E9" w:rsidRDefault="00C96457" w:rsidP="00C96457">
            <w:pPr>
              <w:snapToGrid w:val="0"/>
              <w:spacing w:after="0" w:line="240" w:lineRule="auto"/>
              <w:rPr>
                <w:rFonts w:ascii="Times New Roman" w:hAnsi="Times New Roman" w:cs="Times New Roman"/>
                <w:sz w:val="24"/>
                <w:szCs w:val="24"/>
              </w:rPr>
            </w:pPr>
            <w:r w:rsidRPr="004B12E9">
              <w:rPr>
                <w:rFonts w:ascii="Times New Roman" w:hAnsi="Times New Roman" w:cs="Times New Roman"/>
                <w:sz w:val="24"/>
                <w:szCs w:val="24"/>
              </w:rPr>
              <w:t>Обслуживание клиентов за стойкой</w:t>
            </w:r>
          </w:p>
        </w:tc>
        <w:tc>
          <w:tcPr>
            <w:tcW w:w="992" w:type="dxa"/>
            <w:tcBorders>
              <w:top w:val="single" w:sz="4" w:space="0" w:color="000000"/>
              <w:left w:val="single" w:sz="4" w:space="0" w:color="000000"/>
              <w:bottom w:val="single" w:sz="4" w:space="0" w:color="000000"/>
            </w:tcBorders>
            <w:shd w:val="clear" w:color="auto" w:fill="FFFFFF"/>
          </w:tcPr>
          <w:p w:rsidR="00C96457" w:rsidRPr="004B12E9" w:rsidRDefault="00C96457" w:rsidP="00C96457">
            <w:pPr>
              <w:pStyle w:val="af4"/>
              <w:snapToGrid w:val="0"/>
              <w:spacing w:before="0" w:after="0"/>
              <w:rPr>
                <w:rFonts w:ascii="Times New Roman" w:hAnsi="Times New Roman"/>
              </w:rPr>
            </w:pPr>
            <w:r w:rsidRPr="004B12E9">
              <w:rPr>
                <w:rFonts w:ascii="Times New Roman" w:hAnsi="Times New Roman"/>
              </w:rPr>
              <w:t>ПК 2.2. </w:t>
            </w:r>
          </w:p>
        </w:tc>
        <w:tc>
          <w:tcPr>
            <w:tcW w:w="6252" w:type="dxa"/>
            <w:tcBorders>
              <w:top w:val="single" w:sz="4" w:space="0" w:color="000000"/>
              <w:left w:val="single" w:sz="4" w:space="0" w:color="000000"/>
              <w:bottom w:val="single" w:sz="4" w:space="0" w:color="000000"/>
              <w:right w:val="single" w:sz="4" w:space="0" w:color="000000"/>
            </w:tcBorders>
            <w:shd w:val="clear" w:color="auto" w:fill="FFFFFF"/>
          </w:tcPr>
          <w:p w:rsidR="00C96457" w:rsidRPr="004B12E9" w:rsidRDefault="00C96457" w:rsidP="00C96457">
            <w:pPr>
              <w:pStyle w:val="af4"/>
              <w:snapToGrid w:val="0"/>
              <w:spacing w:before="0" w:after="0"/>
              <w:rPr>
                <w:rFonts w:ascii="Times New Roman" w:hAnsi="Times New Roman"/>
              </w:rPr>
            </w:pPr>
            <w:r w:rsidRPr="004B12E9">
              <w:rPr>
                <w:rFonts w:ascii="Times New Roman" w:hAnsi="Times New Roman"/>
              </w:rPr>
              <w:t>Предоставлять гостю информацию о гостиничных услугах.</w:t>
            </w:r>
          </w:p>
        </w:tc>
      </w:tr>
      <w:tr w:rsidR="00C96457" w:rsidRPr="004B12E9" w:rsidTr="00787CBD">
        <w:trPr>
          <w:trHeight w:hRule="exact" w:val="550"/>
        </w:trPr>
        <w:tc>
          <w:tcPr>
            <w:tcW w:w="2410" w:type="dxa"/>
            <w:tcBorders>
              <w:top w:val="single" w:sz="4" w:space="0" w:color="000000"/>
              <w:left w:val="single" w:sz="4" w:space="0" w:color="000000"/>
              <w:bottom w:val="single" w:sz="4" w:space="0" w:color="000000"/>
            </w:tcBorders>
            <w:shd w:val="clear" w:color="auto" w:fill="FFFFFF"/>
          </w:tcPr>
          <w:p w:rsidR="00C96457" w:rsidRPr="004B12E9" w:rsidRDefault="00C96457" w:rsidP="00C96457">
            <w:pPr>
              <w:snapToGrid w:val="0"/>
              <w:spacing w:after="0" w:line="240" w:lineRule="auto"/>
              <w:rPr>
                <w:rFonts w:ascii="Times New Roman" w:hAnsi="Times New Roman" w:cs="Times New Roman"/>
                <w:sz w:val="24"/>
                <w:szCs w:val="24"/>
              </w:rPr>
            </w:pPr>
            <w:r w:rsidRPr="004B12E9">
              <w:rPr>
                <w:rFonts w:ascii="Times New Roman" w:hAnsi="Times New Roman" w:cs="Times New Roman"/>
                <w:sz w:val="24"/>
                <w:szCs w:val="24"/>
              </w:rPr>
              <w:t>Обслуживание клиентов за стойкой</w:t>
            </w:r>
          </w:p>
        </w:tc>
        <w:tc>
          <w:tcPr>
            <w:tcW w:w="992" w:type="dxa"/>
            <w:tcBorders>
              <w:top w:val="single" w:sz="4" w:space="0" w:color="000000"/>
              <w:left w:val="single" w:sz="4" w:space="0" w:color="000000"/>
              <w:bottom w:val="single" w:sz="4" w:space="0" w:color="000000"/>
            </w:tcBorders>
            <w:shd w:val="clear" w:color="auto" w:fill="FFFFFF"/>
          </w:tcPr>
          <w:p w:rsidR="00C96457" w:rsidRPr="004B12E9" w:rsidRDefault="00C96457" w:rsidP="00C96457">
            <w:pPr>
              <w:pStyle w:val="af4"/>
              <w:snapToGrid w:val="0"/>
              <w:spacing w:before="0" w:after="0"/>
              <w:rPr>
                <w:rFonts w:ascii="Times New Roman" w:hAnsi="Times New Roman"/>
              </w:rPr>
            </w:pPr>
            <w:r w:rsidRPr="004B12E9">
              <w:rPr>
                <w:rFonts w:ascii="Times New Roman" w:hAnsi="Times New Roman"/>
              </w:rPr>
              <w:t>ПК 2.5. </w:t>
            </w:r>
          </w:p>
        </w:tc>
        <w:tc>
          <w:tcPr>
            <w:tcW w:w="6252" w:type="dxa"/>
            <w:tcBorders>
              <w:top w:val="single" w:sz="4" w:space="0" w:color="000000"/>
              <w:left w:val="single" w:sz="4" w:space="0" w:color="000000"/>
              <w:bottom w:val="single" w:sz="4" w:space="0" w:color="000000"/>
              <w:right w:val="single" w:sz="4" w:space="0" w:color="000000"/>
            </w:tcBorders>
            <w:shd w:val="clear" w:color="auto" w:fill="FFFFFF"/>
          </w:tcPr>
          <w:p w:rsidR="00C96457" w:rsidRPr="004B12E9" w:rsidRDefault="00C96457" w:rsidP="00C96457">
            <w:pPr>
              <w:pStyle w:val="af4"/>
              <w:snapToGrid w:val="0"/>
              <w:spacing w:before="0" w:after="0"/>
              <w:rPr>
                <w:rFonts w:ascii="Times New Roman" w:hAnsi="Times New Roman"/>
              </w:rPr>
            </w:pPr>
            <w:r w:rsidRPr="004B12E9">
              <w:rPr>
                <w:rFonts w:ascii="Times New Roman" w:hAnsi="Times New Roman"/>
              </w:rPr>
              <w:t>Производить расчеты с гостями, организовывать отъезд и проводы гостей.</w:t>
            </w:r>
          </w:p>
        </w:tc>
      </w:tr>
      <w:tr w:rsidR="00C96457" w:rsidRPr="004B12E9" w:rsidTr="00787CBD">
        <w:trPr>
          <w:trHeight w:hRule="exact" w:val="1458"/>
        </w:trPr>
        <w:tc>
          <w:tcPr>
            <w:tcW w:w="2410" w:type="dxa"/>
            <w:tcBorders>
              <w:top w:val="single" w:sz="4" w:space="0" w:color="000000"/>
              <w:left w:val="single" w:sz="4" w:space="0" w:color="000000"/>
              <w:bottom w:val="single" w:sz="4" w:space="0" w:color="000000"/>
            </w:tcBorders>
            <w:shd w:val="clear" w:color="auto" w:fill="FFFFFF"/>
          </w:tcPr>
          <w:p w:rsidR="00C96457" w:rsidRPr="004B12E9" w:rsidRDefault="00C96457" w:rsidP="00C96457">
            <w:pPr>
              <w:pStyle w:val="af4"/>
              <w:snapToGrid w:val="0"/>
              <w:spacing w:before="0" w:after="0"/>
              <w:rPr>
                <w:rFonts w:ascii="Times New Roman" w:hAnsi="Times New Roman"/>
              </w:rPr>
            </w:pPr>
            <w:r w:rsidRPr="004B12E9">
              <w:rPr>
                <w:rFonts w:ascii="Times New Roman" w:hAnsi="Times New Roman"/>
              </w:rPr>
              <w:t>Организация работы поэтажного персонала.</w:t>
            </w:r>
          </w:p>
        </w:tc>
        <w:tc>
          <w:tcPr>
            <w:tcW w:w="992" w:type="dxa"/>
            <w:tcBorders>
              <w:top w:val="single" w:sz="4" w:space="0" w:color="000000"/>
              <w:left w:val="single" w:sz="4" w:space="0" w:color="000000"/>
              <w:bottom w:val="single" w:sz="4" w:space="0" w:color="000000"/>
            </w:tcBorders>
            <w:shd w:val="clear" w:color="auto" w:fill="FFFFFF"/>
          </w:tcPr>
          <w:p w:rsidR="00C96457" w:rsidRPr="004B12E9" w:rsidRDefault="00C96457" w:rsidP="00C96457">
            <w:pPr>
              <w:pStyle w:val="af4"/>
              <w:snapToGrid w:val="0"/>
              <w:spacing w:before="0" w:after="0"/>
              <w:rPr>
                <w:rFonts w:ascii="Times New Roman" w:hAnsi="Times New Roman"/>
              </w:rPr>
            </w:pPr>
            <w:r w:rsidRPr="004B12E9">
              <w:rPr>
                <w:rFonts w:ascii="Times New Roman" w:hAnsi="Times New Roman"/>
              </w:rPr>
              <w:t>ПК 3.1. </w:t>
            </w:r>
          </w:p>
        </w:tc>
        <w:tc>
          <w:tcPr>
            <w:tcW w:w="6252" w:type="dxa"/>
            <w:tcBorders>
              <w:top w:val="single" w:sz="4" w:space="0" w:color="000000"/>
              <w:left w:val="single" w:sz="4" w:space="0" w:color="000000"/>
              <w:bottom w:val="single" w:sz="4" w:space="0" w:color="000000"/>
              <w:right w:val="single" w:sz="4" w:space="0" w:color="000000"/>
            </w:tcBorders>
            <w:shd w:val="clear" w:color="auto" w:fill="FFFFFF"/>
          </w:tcPr>
          <w:p w:rsidR="00C96457" w:rsidRPr="004B12E9" w:rsidRDefault="00C96457" w:rsidP="00C96457">
            <w:pPr>
              <w:pStyle w:val="af4"/>
              <w:snapToGrid w:val="0"/>
              <w:spacing w:before="0" w:after="0"/>
              <w:rPr>
                <w:rFonts w:ascii="Times New Roman" w:hAnsi="Times New Roman"/>
              </w:rPr>
            </w:pPr>
            <w:r w:rsidRPr="004B12E9">
              <w:rPr>
                <w:rFonts w:ascii="Times New Roman" w:hAnsi="Times New Roman"/>
              </w:rPr>
              <w:t>Организовывать и контролировать работу обслуживающего и технического персонала хозяйственной службы при предоставлении услуги размещения, дополнительных услуг, уборке номеров и служебных помещений.</w:t>
            </w:r>
          </w:p>
        </w:tc>
      </w:tr>
      <w:tr w:rsidR="00C96457" w:rsidRPr="004B12E9" w:rsidTr="00787CBD">
        <w:trPr>
          <w:trHeight w:hRule="exact" w:val="879"/>
        </w:trPr>
        <w:tc>
          <w:tcPr>
            <w:tcW w:w="2410" w:type="dxa"/>
            <w:tcBorders>
              <w:top w:val="single" w:sz="4" w:space="0" w:color="000000"/>
              <w:left w:val="single" w:sz="4" w:space="0" w:color="000000"/>
              <w:bottom w:val="single" w:sz="4" w:space="0" w:color="000000"/>
            </w:tcBorders>
            <w:shd w:val="clear" w:color="auto" w:fill="FFFFFF"/>
          </w:tcPr>
          <w:p w:rsidR="00C96457" w:rsidRPr="004B12E9" w:rsidRDefault="00C96457" w:rsidP="00C96457">
            <w:pPr>
              <w:pStyle w:val="af4"/>
              <w:snapToGrid w:val="0"/>
              <w:spacing w:before="0" w:after="0"/>
              <w:rPr>
                <w:rFonts w:ascii="Times New Roman" w:hAnsi="Times New Roman"/>
              </w:rPr>
            </w:pPr>
            <w:r w:rsidRPr="004B12E9">
              <w:rPr>
                <w:rFonts w:ascii="Times New Roman" w:hAnsi="Times New Roman"/>
              </w:rPr>
              <w:t>Предоставление дополнительных услуг</w:t>
            </w:r>
          </w:p>
        </w:tc>
        <w:tc>
          <w:tcPr>
            <w:tcW w:w="992" w:type="dxa"/>
            <w:tcBorders>
              <w:top w:val="single" w:sz="4" w:space="0" w:color="000000"/>
              <w:left w:val="single" w:sz="4" w:space="0" w:color="000000"/>
              <w:bottom w:val="single" w:sz="4" w:space="0" w:color="000000"/>
            </w:tcBorders>
            <w:shd w:val="clear" w:color="auto" w:fill="FFFFFF"/>
          </w:tcPr>
          <w:p w:rsidR="00C96457" w:rsidRPr="004B12E9" w:rsidRDefault="00C96457" w:rsidP="00C96457">
            <w:pPr>
              <w:pStyle w:val="af4"/>
              <w:snapToGrid w:val="0"/>
              <w:spacing w:before="0" w:after="0"/>
              <w:rPr>
                <w:rFonts w:ascii="Times New Roman" w:hAnsi="Times New Roman"/>
              </w:rPr>
            </w:pPr>
            <w:r w:rsidRPr="004B12E9">
              <w:rPr>
                <w:rFonts w:ascii="Times New Roman" w:hAnsi="Times New Roman"/>
              </w:rPr>
              <w:t>ПК 3.4. </w:t>
            </w:r>
          </w:p>
        </w:tc>
        <w:tc>
          <w:tcPr>
            <w:tcW w:w="6252" w:type="dxa"/>
            <w:tcBorders>
              <w:top w:val="single" w:sz="4" w:space="0" w:color="000000"/>
              <w:left w:val="single" w:sz="4" w:space="0" w:color="000000"/>
              <w:bottom w:val="single" w:sz="4" w:space="0" w:color="000000"/>
              <w:right w:val="single" w:sz="4" w:space="0" w:color="000000"/>
            </w:tcBorders>
            <w:shd w:val="clear" w:color="auto" w:fill="FFFFFF"/>
          </w:tcPr>
          <w:p w:rsidR="00C96457" w:rsidRPr="004B12E9" w:rsidRDefault="00C96457" w:rsidP="00C96457">
            <w:pPr>
              <w:pStyle w:val="af4"/>
              <w:snapToGrid w:val="0"/>
              <w:spacing w:before="0" w:after="0"/>
              <w:rPr>
                <w:rFonts w:ascii="Times New Roman" w:hAnsi="Times New Roman"/>
              </w:rPr>
            </w:pPr>
            <w:r w:rsidRPr="004B12E9">
              <w:rPr>
                <w:rFonts w:ascii="Times New Roman" w:hAnsi="Times New Roman"/>
              </w:rPr>
              <w:t>Создавать условия для обеспечения сохранности вещей и ценностей проживающих.</w:t>
            </w:r>
          </w:p>
        </w:tc>
      </w:tr>
    </w:tbl>
    <w:p w:rsidR="00C96457" w:rsidRPr="004B12E9" w:rsidRDefault="00C96457" w:rsidP="00C96457">
      <w:pPr>
        <w:shd w:val="clear" w:color="auto" w:fill="FFFFFF"/>
        <w:spacing w:after="0" w:line="240" w:lineRule="auto"/>
        <w:ind w:left="14"/>
        <w:jc w:val="center"/>
        <w:rPr>
          <w:rFonts w:ascii="Times New Roman" w:hAnsi="Times New Roman" w:cs="Times New Roman"/>
          <w:b/>
          <w:bCs/>
          <w:color w:val="000000"/>
          <w:sz w:val="24"/>
          <w:szCs w:val="24"/>
        </w:rPr>
      </w:pPr>
    </w:p>
    <w:p w:rsidR="00C96457" w:rsidRPr="004B12E9" w:rsidRDefault="00C96457" w:rsidP="004D1F5E">
      <w:pPr>
        <w:widowControl w:val="0"/>
        <w:numPr>
          <w:ilvl w:val="0"/>
          <w:numId w:val="67"/>
        </w:numPr>
        <w:shd w:val="clear" w:color="auto" w:fill="FFFFFF"/>
        <w:suppressAutoHyphens/>
        <w:autoSpaceDE w:val="0"/>
        <w:spacing w:after="0" w:line="240" w:lineRule="auto"/>
        <w:jc w:val="center"/>
        <w:rPr>
          <w:rFonts w:ascii="Times New Roman" w:hAnsi="Times New Roman" w:cs="Times New Roman"/>
          <w:bCs/>
          <w:color w:val="000000"/>
          <w:sz w:val="24"/>
          <w:szCs w:val="24"/>
        </w:rPr>
      </w:pPr>
      <w:r w:rsidRPr="004B12E9">
        <w:rPr>
          <w:rFonts w:ascii="Times New Roman" w:hAnsi="Times New Roman" w:cs="Times New Roman"/>
          <w:bCs/>
          <w:color w:val="000000"/>
          <w:sz w:val="24"/>
          <w:szCs w:val="24"/>
        </w:rPr>
        <w:t>СТРУКТУРА И СОДЕРЖАНИЕ ПРОГРАММЫ УЧЕБНОЙ ПРАКТИКИ</w:t>
      </w:r>
    </w:p>
    <w:p w:rsidR="00C96457" w:rsidRPr="004B12E9" w:rsidRDefault="00C96457" w:rsidP="00C96457">
      <w:pPr>
        <w:shd w:val="clear" w:color="auto" w:fill="FFFFFF"/>
        <w:spacing w:after="0" w:line="240" w:lineRule="auto"/>
        <w:ind w:left="360"/>
        <w:rPr>
          <w:rFonts w:ascii="Times New Roman" w:hAnsi="Times New Roman" w:cs="Times New Roman"/>
          <w:color w:val="000000"/>
          <w:sz w:val="24"/>
          <w:szCs w:val="24"/>
        </w:rPr>
      </w:pPr>
      <w:r w:rsidRPr="004B12E9">
        <w:rPr>
          <w:rFonts w:ascii="Times New Roman" w:hAnsi="Times New Roman" w:cs="Times New Roman"/>
          <w:color w:val="000000"/>
          <w:sz w:val="24"/>
          <w:szCs w:val="24"/>
        </w:rPr>
        <w:t>3.1.Тематический план</w:t>
      </w:r>
    </w:p>
    <w:tbl>
      <w:tblPr>
        <w:tblW w:w="0" w:type="auto"/>
        <w:tblInd w:w="40" w:type="dxa"/>
        <w:tblLayout w:type="fixed"/>
        <w:tblCellMar>
          <w:left w:w="40" w:type="dxa"/>
          <w:right w:w="40" w:type="dxa"/>
        </w:tblCellMar>
        <w:tblLook w:val="0000"/>
      </w:tblPr>
      <w:tblGrid>
        <w:gridCol w:w="2374"/>
        <w:gridCol w:w="3013"/>
        <w:gridCol w:w="2693"/>
        <w:gridCol w:w="1574"/>
      </w:tblGrid>
      <w:tr w:rsidR="00C96457" w:rsidRPr="004B12E9" w:rsidTr="00787CBD">
        <w:trPr>
          <w:trHeight w:hRule="exact" w:val="1095"/>
        </w:trPr>
        <w:tc>
          <w:tcPr>
            <w:tcW w:w="2374" w:type="dxa"/>
            <w:tcBorders>
              <w:top w:val="single" w:sz="4" w:space="0" w:color="000000"/>
              <w:left w:val="single" w:sz="4" w:space="0" w:color="000000"/>
              <w:bottom w:val="single" w:sz="4" w:space="0" w:color="000000"/>
            </w:tcBorders>
            <w:shd w:val="clear" w:color="auto" w:fill="FFFFFF"/>
          </w:tcPr>
          <w:p w:rsidR="00C96457" w:rsidRPr="004B12E9" w:rsidRDefault="00C96457" w:rsidP="00C96457">
            <w:pPr>
              <w:shd w:val="clear" w:color="auto" w:fill="FFFFFF"/>
              <w:snapToGrid w:val="0"/>
              <w:spacing w:after="0" w:line="240" w:lineRule="auto"/>
              <w:ind w:left="53" w:right="38"/>
              <w:rPr>
                <w:rFonts w:ascii="Times New Roman" w:hAnsi="Times New Roman" w:cs="Times New Roman"/>
                <w:color w:val="000000"/>
                <w:sz w:val="24"/>
                <w:szCs w:val="24"/>
              </w:rPr>
            </w:pPr>
            <w:r w:rsidRPr="004B12E9">
              <w:rPr>
                <w:rFonts w:ascii="Times New Roman" w:hAnsi="Times New Roman" w:cs="Times New Roman"/>
                <w:color w:val="000000"/>
                <w:sz w:val="24"/>
                <w:szCs w:val="24"/>
              </w:rPr>
              <w:t>Коды формируемых ком</w:t>
            </w:r>
            <w:r w:rsidRPr="004B12E9">
              <w:rPr>
                <w:rFonts w:ascii="Times New Roman" w:hAnsi="Times New Roman" w:cs="Times New Roman"/>
                <w:color w:val="000000"/>
                <w:sz w:val="24"/>
                <w:szCs w:val="24"/>
              </w:rPr>
              <w:softHyphen/>
              <w:t>петенций</w:t>
            </w:r>
          </w:p>
        </w:tc>
        <w:tc>
          <w:tcPr>
            <w:tcW w:w="3013" w:type="dxa"/>
            <w:tcBorders>
              <w:top w:val="single" w:sz="4" w:space="0" w:color="000000"/>
              <w:left w:val="single" w:sz="4" w:space="0" w:color="000000"/>
              <w:bottom w:val="single" w:sz="4" w:space="0" w:color="000000"/>
            </w:tcBorders>
            <w:shd w:val="clear" w:color="auto" w:fill="FFFFFF"/>
          </w:tcPr>
          <w:p w:rsidR="00C96457" w:rsidRPr="004B12E9" w:rsidRDefault="00C96457" w:rsidP="00C96457">
            <w:pPr>
              <w:shd w:val="clear" w:color="auto" w:fill="FFFFFF"/>
              <w:snapToGrid w:val="0"/>
              <w:spacing w:after="0" w:line="240" w:lineRule="auto"/>
              <w:ind w:left="158" w:right="158"/>
              <w:rPr>
                <w:rFonts w:ascii="Times New Roman" w:hAnsi="Times New Roman" w:cs="Times New Roman"/>
                <w:color w:val="000000"/>
                <w:sz w:val="24"/>
                <w:szCs w:val="24"/>
              </w:rPr>
            </w:pPr>
            <w:r w:rsidRPr="004B12E9">
              <w:rPr>
                <w:rFonts w:ascii="Times New Roman" w:hAnsi="Times New Roman" w:cs="Times New Roman"/>
                <w:color w:val="000000"/>
                <w:sz w:val="24"/>
                <w:szCs w:val="24"/>
              </w:rPr>
              <w:t>Наименование профессионального модуля</w:t>
            </w:r>
          </w:p>
        </w:tc>
        <w:tc>
          <w:tcPr>
            <w:tcW w:w="2693" w:type="dxa"/>
            <w:tcBorders>
              <w:top w:val="single" w:sz="4" w:space="0" w:color="000000"/>
              <w:left w:val="single" w:sz="4" w:space="0" w:color="000000"/>
              <w:bottom w:val="single" w:sz="4" w:space="0" w:color="000000"/>
            </w:tcBorders>
            <w:shd w:val="clear" w:color="auto" w:fill="FFFFFF"/>
          </w:tcPr>
          <w:p w:rsidR="00C96457" w:rsidRPr="004B12E9" w:rsidRDefault="00C96457" w:rsidP="00C96457">
            <w:pPr>
              <w:shd w:val="clear" w:color="auto" w:fill="FFFFFF"/>
              <w:snapToGrid w:val="0"/>
              <w:spacing w:after="0" w:line="240" w:lineRule="auto"/>
              <w:ind w:left="58" w:right="-40"/>
              <w:rPr>
                <w:rFonts w:ascii="Times New Roman" w:hAnsi="Times New Roman" w:cs="Times New Roman"/>
                <w:color w:val="000000"/>
                <w:sz w:val="24"/>
                <w:szCs w:val="24"/>
              </w:rPr>
            </w:pPr>
            <w:r w:rsidRPr="004B12E9">
              <w:rPr>
                <w:rFonts w:ascii="Times New Roman" w:hAnsi="Times New Roman" w:cs="Times New Roman"/>
                <w:color w:val="000000"/>
                <w:sz w:val="24"/>
                <w:szCs w:val="24"/>
              </w:rPr>
              <w:t>Объем времени, отведенный на практику (в неделях, часах)</w:t>
            </w:r>
          </w:p>
        </w:tc>
        <w:tc>
          <w:tcPr>
            <w:tcW w:w="1574" w:type="dxa"/>
            <w:tcBorders>
              <w:top w:val="single" w:sz="4" w:space="0" w:color="000000"/>
              <w:left w:val="single" w:sz="4" w:space="0" w:color="000000"/>
              <w:bottom w:val="single" w:sz="4" w:space="0" w:color="000000"/>
              <w:right w:val="single" w:sz="4" w:space="0" w:color="000000"/>
            </w:tcBorders>
            <w:shd w:val="clear" w:color="auto" w:fill="FFFFFF"/>
          </w:tcPr>
          <w:p w:rsidR="00C96457" w:rsidRPr="004B12E9" w:rsidRDefault="00C96457" w:rsidP="00C96457">
            <w:pPr>
              <w:shd w:val="clear" w:color="auto" w:fill="FFFFFF"/>
              <w:snapToGrid w:val="0"/>
              <w:spacing w:after="0" w:line="240" w:lineRule="auto"/>
              <w:ind w:left="192" w:right="101"/>
              <w:rPr>
                <w:rFonts w:ascii="Times New Roman" w:hAnsi="Times New Roman" w:cs="Times New Roman"/>
                <w:color w:val="000000"/>
                <w:sz w:val="24"/>
                <w:szCs w:val="24"/>
              </w:rPr>
            </w:pPr>
            <w:r w:rsidRPr="004B12E9">
              <w:rPr>
                <w:rFonts w:ascii="Times New Roman" w:hAnsi="Times New Roman" w:cs="Times New Roman"/>
                <w:color w:val="000000"/>
                <w:sz w:val="24"/>
                <w:szCs w:val="24"/>
              </w:rPr>
              <w:t>Сроки проведения</w:t>
            </w:r>
          </w:p>
        </w:tc>
      </w:tr>
      <w:tr w:rsidR="00C96457" w:rsidRPr="004B12E9" w:rsidTr="00787CBD">
        <w:trPr>
          <w:trHeight w:hRule="exact" w:val="1990"/>
        </w:trPr>
        <w:tc>
          <w:tcPr>
            <w:tcW w:w="2374" w:type="dxa"/>
            <w:tcBorders>
              <w:top w:val="single" w:sz="4" w:space="0" w:color="000000"/>
              <w:left w:val="single" w:sz="4" w:space="0" w:color="000000"/>
              <w:bottom w:val="single" w:sz="4" w:space="0" w:color="000000"/>
            </w:tcBorders>
            <w:shd w:val="clear" w:color="auto" w:fill="FFFFFF"/>
          </w:tcPr>
          <w:p w:rsidR="00C96457" w:rsidRPr="004B12E9" w:rsidRDefault="00C96457" w:rsidP="00C96457">
            <w:pPr>
              <w:shd w:val="clear" w:color="auto" w:fill="FFFFFF"/>
              <w:snapToGrid w:val="0"/>
              <w:spacing w:after="0" w:line="240" w:lineRule="auto"/>
              <w:rPr>
                <w:rFonts w:ascii="Times New Roman" w:hAnsi="Times New Roman" w:cs="Times New Roman"/>
                <w:sz w:val="24"/>
                <w:szCs w:val="24"/>
              </w:rPr>
            </w:pPr>
            <w:r w:rsidRPr="004B12E9">
              <w:rPr>
                <w:rFonts w:ascii="Times New Roman" w:hAnsi="Times New Roman" w:cs="Times New Roman"/>
                <w:sz w:val="24"/>
                <w:szCs w:val="24"/>
              </w:rPr>
              <w:t>ПК 1.1.</w:t>
            </w:r>
          </w:p>
          <w:p w:rsidR="00C96457" w:rsidRPr="004B12E9" w:rsidRDefault="00C96457" w:rsidP="00C96457">
            <w:pPr>
              <w:shd w:val="clear" w:color="auto" w:fill="FFFFFF"/>
              <w:spacing w:after="0" w:line="240" w:lineRule="auto"/>
              <w:rPr>
                <w:rFonts w:ascii="Times New Roman" w:hAnsi="Times New Roman" w:cs="Times New Roman"/>
                <w:sz w:val="24"/>
                <w:szCs w:val="24"/>
              </w:rPr>
            </w:pPr>
            <w:r w:rsidRPr="004B12E9">
              <w:rPr>
                <w:rFonts w:ascii="Times New Roman" w:hAnsi="Times New Roman" w:cs="Times New Roman"/>
                <w:sz w:val="24"/>
                <w:szCs w:val="24"/>
              </w:rPr>
              <w:t>ПК 1.2. </w:t>
            </w:r>
          </w:p>
          <w:p w:rsidR="00C96457" w:rsidRPr="004B12E9" w:rsidRDefault="00C96457" w:rsidP="00C96457">
            <w:pPr>
              <w:shd w:val="clear" w:color="auto" w:fill="FFFFFF"/>
              <w:spacing w:after="0" w:line="240" w:lineRule="auto"/>
              <w:rPr>
                <w:rFonts w:ascii="Times New Roman" w:hAnsi="Times New Roman" w:cs="Times New Roman"/>
                <w:sz w:val="24"/>
                <w:szCs w:val="24"/>
              </w:rPr>
            </w:pPr>
            <w:r w:rsidRPr="004B12E9">
              <w:rPr>
                <w:rFonts w:ascii="Times New Roman" w:hAnsi="Times New Roman" w:cs="Times New Roman"/>
                <w:sz w:val="24"/>
                <w:szCs w:val="24"/>
              </w:rPr>
              <w:t>ПК 2.1. </w:t>
            </w:r>
          </w:p>
          <w:p w:rsidR="00C96457" w:rsidRPr="004B12E9" w:rsidRDefault="00C96457" w:rsidP="00C96457">
            <w:pPr>
              <w:shd w:val="clear" w:color="auto" w:fill="FFFFFF"/>
              <w:spacing w:after="0" w:line="240" w:lineRule="auto"/>
              <w:rPr>
                <w:rFonts w:ascii="Times New Roman" w:hAnsi="Times New Roman" w:cs="Times New Roman"/>
                <w:sz w:val="24"/>
                <w:szCs w:val="24"/>
              </w:rPr>
            </w:pPr>
            <w:r w:rsidRPr="004B12E9">
              <w:rPr>
                <w:rFonts w:ascii="Times New Roman" w:hAnsi="Times New Roman" w:cs="Times New Roman"/>
                <w:sz w:val="24"/>
                <w:szCs w:val="24"/>
              </w:rPr>
              <w:t>ПК 2.2. </w:t>
            </w:r>
          </w:p>
          <w:p w:rsidR="00C96457" w:rsidRPr="004B12E9" w:rsidRDefault="00C96457" w:rsidP="00C96457">
            <w:pPr>
              <w:shd w:val="clear" w:color="auto" w:fill="FFFFFF"/>
              <w:spacing w:after="0" w:line="240" w:lineRule="auto"/>
              <w:rPr>
                <w:rFonts w:ascii="Times New Roman" w:hAnsi="Times New Roman" w:cs="Times New Roman"/>
                <w:sz w:val="24"/>
                <w:szCs w:val="24"/>
              </w:rPr>
            </w:pPr>
            <w:r w:rsidRPr="004B12E9">
              <w:rPr>
                <w:rFonts w:ascii="Times New Roman" w:hAnsi="Times New Roman" w:cs="Times New Roman"/>
                <w:sz w:val="24"/>
                <w:szCs w:val="24"/>
              </w:rPr>
              <w:t>ПК 2.5. </w:t>
            </w:r>
          </w:p>
          <w:p w:rsidR="00C96457" w:rsidRPr="004B12E9" w:rsidRDefault="00C96457" w:rsidP="00C96457">
            <w:pPr>
              <w:shd w:val="clear" w:color="auto" w:fill="FFFFFF"/>
              <w:spacing w:after="0" w:line="240" w:lineRule="auto"/>
              <w:rPr>
                <w:rFonts w:ascii="Times New Roman" w:hAnsi="Times New Roman" w:cs="Times New Roman"/>
                <w:sz w:val="24"/>
                <w:szCs w:val="24"/>
              </w:rPr>
            </w:pPr>
            <w:r w:rsidRPr="004B12E9">
              <w:rPr>
                <w:rFonts w:ascii="Times New Roman" w:hAnsi="Times New Roman" w:cs="Times New Roman"/>
                <w:sz w:val="24"/>
                <w:szCs w:val="24"/>
              </w:rPr>
              <w:t>ПК 3.1. </w:t>
            </w:r>
          </w:p>
          <w:p w:rsidR="00C96457" w:rsidRPr="004B12E9" w:rsidRDefault="00C96457" w:rsidP="00C96457">
            <w:pPr>
              <w:shd w:val="clear" w:color="auto" w:fill="FFFFFF"/>
              <w:spacing w:after="0" w:line="240" w:lineRule="auto"/>
              <w:rPr>
                <w:rFonts w:ascii="Times New Roman" w:hAnsi="Times New Roman" w:cs="Times New Roman"/>
                <w:sz w:val="24"/>
                <w:szCs w:val="24"/>
              </w:rPr>
            </w:pPr>
            <w:r w:rsidRPr="004B12E9">
              <w:rPr>
                <w:rFonts w:ascii="Times New Roman" w:hAnsi="Times New Roman" w:cs="Times New Roman"/>
                <w:sz w:val="24"/>
                <w:szCs w:val="24"/>
              </w:rPr>
              <w:t>ПК 3.4. </w:t>
            </w:r>
          </w:p>
        </w:tc>
        <w:tc>
          <w:tcPr>
            <w:tcW w:w="3013" w:type="dxa"/>
            <w:tcBorders>
              <w:top w:val="single" w:sz="4" w:space="0" w:color="000000"/>
              <w:left w:val="single" w:sz="4" w:space="0" w:color="000000"/>
              <w:bottom w:val="single" w:sz="4" w:space="0" w:color="000000"/>
            </w:tcBorders>
            <w:shd w:val="clear" w:color="auto" w:fill="FFFFFF"/>
          </w:tcPr>
          <w:p w:rsidR="00C96457" w:rsidRPr="004B12E9" w:rsidRDefault="00C96457" w:rsidP="00C96457">
            <w:pPr>
              <w:shd w:val="clear" w:color="auto" w:fill="FFFFFF"/>
              <w:snapToGrid w:val="0"/>
              <w:spacing w:after="0" w:line="240" w:lineRule="auto"/>
              <w:ind w:left="38"/>
              <w:jc w:val="center"/>
              <w:rPr>
                <w:rFonts w:ascii="Times New Roman" w:hAnsi="Times New Roman" w:cs="Times New Roman"/>
                <w:color w:val="000000"/>
                <w:sz w:val="24"/>
                <w:szCs w:val="24"/>
              </w:rPr>
            </w:pPr>
          </w:p>
          <w:p w:rsidR="00C96457" w:rsidRPr="004B12E9" w:rsidRDefault="00C96457" w:rsidP="00C96457">
            <w:pPr>
              <w:spacing w:after="0" w:line="240" w:lineRule="auto"/>
              <w:rPr>
                <w:rFonts w:ascii="Times New Roman" w:hAnsi="Times New Roman" w:cs="Times New Roman"/>
                <w:bCs/>
                <w:kern w:val="1"/>
                <w:sz w:val="24"/>
                <w:szCs w:val="24"/>
              </w:rPr>
            </w:pPr>
            <w:r w:rsidRPr="004B12E9">
              <w:rPr>
                <w:rFonts w:ascii="Times New Roman" w:hAnsi="Times New Roman" w:cs="Times New Roman"/>
                <w:sz w:val="24"/>
                <w:szCs w:val="24"/>
              </w:rPr>
              <w:t>ПМ.05 Выполнение работ по должности служащих «</w:t>
            </w:r>
            <w:r w:rsidRPr="004B12E9">
              <w:rPr>
                <w:rFonts w:ascii="Times New Roman" w:hAnsi="Times New Roman" w:cs="Times New Roman"/>
                <w:bCs/>
                <w:kern w:val="1"/>
                <w:sz w:val="24"/>
                <w:szCs w:val="24"/>
              </w:rPr>
              <w:t>Администратор гостиницы (дома отдыха)»</w:t>
            </w:r>
          </w:p>
          <w:p w:rsidR="00C96457" w:rsidRPr="004B12E9" w:rsidRDefault="00C96457" w:rsidP="00C96457">
            <w:pPr>
              <w:shd w:val="clear" w:color="auto" w:fill="FFFFFF"/>
              <w:spacing w:after="0" w:line="240" w:lineRule="auto"/>
              <w:rPr>
                <w:rFonts w:ascii="Times New Roman" w:hAnsi="Times New Roman" w:cs="Times New Roman"/>
                <w:sz w:val="24"/>
                <w:szCs w:val="24"/>
              </w:rPr>
            </w:pPr>
          </w:p>
        </w:tc>
        <w:tc>
          <w:tcPr>
            <w:tcW w:w="2693" w:type="dxa"/>
            <w:tcBorders>
              <w:top w:val="single" w:sz="4" w:space="0" w:color="000000"/>
              <w:left w:val="single" w:sz="4" w:space="0" w:color="000000"/>
              <w:bottom w:val="single" w:sz="4" w:space="0" w:color="000000"/>
            </w:tcBorders>
            <w:shd w:val="clear" w:color="auto" w:fill="FFFFFF"/>
          </w:tcPr>
          <w:p w:rsidR="00C96457" w:rsidRPr="004B12E9" w:rsidRDefault="00C96457" w:rsidP="00C96457">
            <w:pPr>
              <w:shd w:val="clear" w:color="auto" w:fill="FFFFFF"/>
              <w:snapToGrid w:val="0"/>
              <w:spacing w:after="0" w:line="240" w:lineRule="auto"/>
              <w:rPr>
                <w:rFonts w:ascii="Times New Roman" w:hAnsi="Times New Roman" w:cs="Times New Roman"/>
                <w:sz w:val="24"/>
                <w:szCs w:val="24"/>
              </w:rPr>
            </w:pPr>
            <w:r w:rsidRPr="004B12E9">
              <w:rPr>
                <w:rFonts w:ascii="Times New Roman" w:hAnsi="Times New Roman" w:cs="Times New Roman"/>
                <w:sz w:val="24"/>
                <w:szCs w:val="24"/>
              </w:rPr>
              <w:t>2 недели</w:t>
            </w:r>
          </w:p>
          <w:p w:rsidR="00C96457" w:rsidRPr="004B12E9" w:rsidRDefault="00C96457" w:rsidP="00C96457">
            <w:pPr>
              <w:shd w:val="clear" w:color="auto" w:fill="FFFFFF"/>
              <w:spacing w:after="0" w:line="240" w:lineRule="auto"/>
              <w:rPr>
                <w:rFonts w:ascii="Times New Roman" w:hAnsi="Times New Roman" w:cs="Times New Roman"/>
                <w:sz w:val="24"/>
                <w:szCs w:val="24"/>
              </w:rPr>
            </w:pPr>
            <w:r w:rsidRPr="004B12E9">
              <w:rPr>
                <w:rFonts w:ascii="Times New Roman" w:hAnsi="Times New Roman" w:cs="Times New Roman"/>
                <w:sz w:val="24"/>
                <w:szCs w:val="24"/>
              </w:rPr>
              <w:t>72 ч.</w:t>
            </w:r>
          </w:p>
        </w:tc>
        <w:tc>
          <w:tcPr>
            <w:tcW w:w="1574" w:type="dxa"/>
            <w:tcBorders>
              <w:top w:val="single" w:sz="4" w:space="0" w:color="000000"/>
              <w:left w:val="single" w:sz="4" w:space="0" w:color="000000"/>
              <w:bottom w:val="single" w:sz="4" w:space="0" w:color="000000"/>
              <w:right w:val="single" w:sz="4" w:space="0" w:color="000000"/>
            </w:tcBorders>
            <w:shd w:val="clear" w:color="auto" w:fill="FFFFFF"/>
          </w:tcPr>
          <w:p w:rsidR="00C96457" w:rsidRPr="004B12E9" w:rsidRDefault="00C96457" w:rsidP="00C96457">
            <w:pPr>
              <w:shd w:val="clear" w:color="auto" w:fill="FFFFFF"/>
              <w:spacing w:after="0" w:line="240" w:lineRule="auto"/>
              <w:rPr>
                <w:rFonts w:ascii="Times New Roman" w:hAnsi="Times New Roman" w:cs="Times New Roman"/>
                <w:sz w:val="24"/>
                <w:szCs w:val="24"/>
              </w:rPr>
            </w:pPr>
          </w:p>
        </w:tc>
      </w:tr>
    </w:tbl>
    <w:p w:rsidR="00C96457" w:rsidRPr="004B12E9" w:rsidRDefault="00C96457" w:rsidP="00C96457">
      <w:pPr>
        <w:shd w:val="clear" w:color="auto" w:fill="FFFFFF"/>
        <w:spacing w:after="0" w:line="240" w:lineRule="auto"/>
        <w:ind w:left="19"/>
        <w:rPr>
          <w:rFonts w:ascii="Times New Roman" w:hAnsi="Times New Roman" w:cs="Times New Roman"/>
          <w:color w:val="000000"/>
          <w:sz w:val="24"/>
          <w:szCs w:val="24"/>
        </w:rPr>
      </w:pPr>
    </w:p>
    <w:p w:rsidR="00C96457" w:rsidRPr="004B12E9" w:rsidRDefault="00C96457" w:rsidP="00C96457">
      <w:pPr>
        <w:shd w:val="clear" w:color="auto" w:fill="FFFFFF"/>
        <w:spacing w:after="0" w:line="240" w:lineRule="auto"/>
        <w:ind w:left="62"/>
        <w:jc w:val="center"/>
        <w:rPr>
          <w:rFonts w:ascii="Times New Roman" w:hAnsi="Times New Roman" w:cs="Times New Roman"/>
          <w:bCs/>
          <w:color w:val="000000"/>
          <w:sz w:val="24"/>
          <w:szCs w:val="24"/>
        </w:rPr>
      </w:pPr>
      <w:r w:rsidRPr="004B12E9">
        <w:rPr>
          <w:rFonts w:ascii="Times New Roman" w:hAnsi="Times New Roman" w:cs="Times New Roman"/>
          <w:bCs/>
          <w:color w:val="000000"/>
          <w:sz w:val="24"/>
          <w:szCs w:val="24"/>
        </w:rPr>
        <w:t>4.УСЛОВИЯ ОРГАНИЗАЦИИ И ПРОВЕДЕНИЯ УЧЕБНОЙ ПРАКТИКИ</w:t>
      </w:r>
    </w:p>
    <w:p w:rsidR="00C96457" w:rsidRPr="004B12E9" w:rsidRDefault="00C96457" w:rsidP="00C96457">
      <w:pPr>
        <w:shd w:val="clear" w:color="auto" w:fill="FFFFFF"/>
        <w:spacing w:after="0" w:line="240" w:lineRule="auto"/>
        <w:ind w:firstLine="3605"/>
        <w:rPr>
          <w:rFonts w:ascii="Times New Roman" w:hAnsi="Times New Roman" w:cs="Times New Roman"/>
          <w:color w:val="000000"/>
          <w:sz w:val="24"/>
          <w:szCs w:val="24"/>
        </w:rPr>
      </w:pPr>
    </w:p>
    <w:p w:rsidR="00C96457" w:rsidRPr="004B12E9" w:rsidRDefault="00C96457" w:rsidP="00C96457">
      <w:pPr>
        <w:shd w:val="clear" w:color="auto" w:fill="FFFFFF"/>
        <w:spacing w:after="0" w:line="240" w:lineRule="auto"/>
        <w:rPr>
          <w:rFonts w:ascii="Times New Roman" w:hAnsi="Times New Roman" w:cs="Times New Roman"/>
          <w:color w:val="000000"/>
          <w:sz w:val="24"/>
          <w:szCs w:val="24"/>
        </w:rPr>
      </w:pPr>
      <w:r w:rsidRPr="004B12E9">
        <w:rPr>
          <w:rFonts w:ascii="Times New Roman" w:hAnsi="Times New Roman" w:cs="Times New Roman"/>
          <w:color w:val="000000"/>
          <w:sz w:val="24"/>
          <w:szCs w:val="24"/>
        </w:rPr>
        <w:t>4.1. Требования к документации, необходимой для проведения практики:</w:t>
      </w:r>
    </w:p>
    <w:p w:rsidR="00C96457" w:rsidRPr="00787CBD" w:rsidRDefault="00C96457" w:rsidP="00C96457">
      <w:pPr>
        <w:pStyle w:val="1"/>
        <w:keepNext/>
        <w:widowControl/>
        <w:shd w:val="clear" w:color="auto" w:fill="FFFFFF"/>
        <w:tabs>
          <w:tab w:val="num" w:pos="432"/>
        </w:tabs>
        <w:suppressAutoHyphens/>
        <w:autoSpaceDN/>
        <w:adjustRightInd/>
        <w:spacing w:before="0" w:after="0"/>
        <w:jc w:val="left"/>
        <w:rPr>
          <w:rFonts w:ascii="Times New Roman" w:hAnsi="Times New Roman" w:cs="Times New Roman"/>
          <w:b w:val="0"/>
          <w:bCs w:val="0"/>
          <w:color w:val="000000"/>
        </w:rPr>
      </w:pPr>
      <w:r w:rsidRPr="00787CBD">
        <w:rPr>
          <w:rFonts w:ascii="Times New Roman" w:hAnsi="Times New Roman" w:cs="Times New Roman"/>
          <w:b w:val="0"/>
          <w:color w:val="000000"/>
        </w:rPr>
        <w:lastRenderedPageBreak/>
        <w:t xml:space="preserve">- нормативный документ: </w:t>
      </w:r>
      <w:r w:rsidRPr="00787CBD">
        <w:rPr>
          <w:rFonts w:ascii="Times New Roman" w:hAnsi="Times New Roman" w:cs="Times New Roman"/>
          <w:b w:val="0"/>
          <w:bCs w:val="0"/>
          <w:color w:val="000000"/>
        </w:rPr>
        <w:t>Постановление Правительства РФ от 25.04.1997 N 490 (ред. от 13.03.2013) "Об утверждении Правил предоставления гостиничных услуг в Российской Федерации"</w:t>
      </w:r>
    </w:p>
    <w:p w:rsidR="00C96457" w:rsidRPr="004B12E9" w:rsidRDefault="001D1815" w:rsidP="00C96457">
      <w:pPr>
        <w:shd w:val="clear" w:color="auto" w:fill="FFFFFF"/>
        <w:spacing w:after="0" w:line="240" w:lineRule="auto"/>
        <w:rPr>
          <w:rFonts w:ascii="Times New Roman" w:hAnsi="Times New Roman" w:cs="Times New Roman"/>
          <w:color w:val="000000"/>
          <w:sz w:val="24"/>
          <w:szCs w:val="24"/>
        </w:rPr>
      </w:pPr>
      <w:hyperlink r:id="rId9" w:anchor="esse" w:history="1"/>
      <w:r w:rsidR="00C96457" w:rsidRPr="004B12E9">
        <w:rPr>
          <w:rFonts w:ascii="Times New Roman" w:hAnsi="Times New Roman" w:cs="Times New Roman"/>
          <w:color w:val="000000"/>
          <w:sz w:val="24"/>
          <w:szCs w:val="24"/>
          <w:shd w:val="clear" w:color="auto" w:fill="FFFFFF"/>
        </w:rPr>
        <w:t xml:space="preserve">- </w:t>
      </w:r>
      <w:r w:rsidR="00C96457" w:rsidRPr="004B12E9">
        <w:rPr>
          <w:rFonts w:ascii="Times New Roman" w:hAnsi="Times New Roman" w:cs="Times New Roman"/>
          <w:color w:val="000000"/>
          <w:sz w:val="24"/>
          <w:szCs w:val="24"/>
        </w:rPr>
        <w:t xml:space="preserve">типовые инструкции и журнал по ТБ, </w:t>
      </w:r>
    </w:p>
    <w:p w:rsidR="00C96457" w:rsidRPr="004B12E9" w:rsidRDefault="00C96457" w:rsidP="00C96457">
      <w:pPr>
        <w:shd w:val="clear" w:color="auto" w:fill="FFFFFF"/>
        <w:spacing w:after="0" w:line="240" w:lineRule="auto"/>
        <w:rPr>
          <w:rFonts w:ascii="Times New Roman" w:hAnsi="Times New Roman" w:cs="Times New Roman"/>
          <w:color w:val="000000"/>
          <w:sz w:val="24"/>
          <w:szCs w:val="24"/>
        </w:rPr>
      </w:pPr>
      <w:r w:rsidRPr="004B12E9">
        <w:rPr>
          <w:rFonts w:ascii="Times New Roman" w:hAnsi="Times New Roman" w:cs="Times New Roman"/>
          <w:color w:val="000000"/>
          <w:sz w:val="24"/>
          <w:szCs w:val="24"/>
        </w:rPr>
        <w:t xml:space="preserve">- </w:t>
      </w:r>
      <w:r w:rsidRPr="004B12E9">
        <w:rPr>
          <w:rFonts w:ascii="Times New Roman" w:hAnsi="Times New Roman" w:cs="Times New Roman"/>
          <w:bCs/>
          <w:color w:val="000000"/>
          <w:sz w:val="24"/>
          <w:szCs w:val="24"/>
        </w:rPr>
        <w:t>формы документов строгой отчетности, бланки</w:t>
      </w:r>
    </w:p>
    <w:p w:rsidR="00C96457" w:rsidRPr="004B12E9" w:rsidRDefault="00C96457" w:rsidP="00C96457">
      <w:pPr>
        <w:tabs>
          <w:tab w:val="left" w:pos="30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200" w:hanging="200"/>
        <w:jc w:val="both"/>
        <w:rPr>
          <w:rFonts w:ascii="Times New Roman" w:hAnsi="Times New Roman" w:cs="Times New Roman"/>
          <w:bCs/>
          <w:sz w:val="24"/>
          <w:szCs w:val="24"/>
        </w:rPr>
      </w:pPr>
      <w:r w:rsidRPr="004B12E9">
        <w:rPr>
          <w:rFonts w:ascii="Times New Roman" w:hAnsi="Times New Roman" w:cs="Times New Roman"/>
          <w:sz w:val="24"/>
          <w:szCs w:val="24"/>
        </w:rPr>
        <w:t xml:space="preserve">- </w:t>
      </w:r>
      <w:r w:rsidRPr="004B12E9">
        <w:rPr>
          <w:rFonts w:ascii="Times New Roman" w:hAnsi="Times New Roman" w:cs="Times New Roman"/>
          <w:bCs/>
          <w:sz w:val="24"/>
          <w:szCs w:val="24"/>
        </w:rPr>
        <w:t xml:space="preserve">комплект образцов документов по бронированию, приему и выписке гостей;         </w:t>
      </w:r>
    </w:p>
    <w:p w:rsidR="00C96457" w:rsidRPr="004B12E9" w:rsidRDefault="00C96457" w:rsidP="00C96457">
      <w:pPr>
        <w:shd w:val="clear" w:color="auto" w:fill="FFFFFF"/>
        <w:spacing w:after="0" w:line="240" w:lineRule="auto"/>
        <w:rPr>
          <w:rFonts w:ascii="Times New Roman" w:hAnsi="Times New Roman" w:cs="Times New Roman"/>
          <w:sz w:val="24"/>
          <w:szCs w:val="24"/>
        </w:rPr>
      </w:pPr>
    </w:p>
    <w:p w:rsidR="00C96457" w:rsidRPr="004B12E9" w:rsidRDefault="00C96457" w:rsidP="00C96457">
      <w:pPr>
        <w:shd w:val="clear" w:color="auto" w:fill="FFFFFF"/>
        <w:spacing w:after="0" w:line="240" w:lineRule="auto"/>
        <w:ind w:left="5" w:right="365" w:hanging="5"/>
        <w:rPr>
          <w:rFonts w:ascii="Times New Roman" w:hAnsi="Times New Roman" w:cs="Times New Roman"/>
          <w:color w:val="000000"/>
          <w:sz w:val="24"/>
          <w:szCs w:val="24"/>
        </w:rPr>
      </w:pPr>
      <w:r w:rsidRPr="004B12E9">
        <w:rPr>
          <w:rFonts w:ascii="Times New Roman" w:hAnsi="Times New Roman" w:cs="Times New Roman"/>
          <w:color w:val="000000"/>
          <w:sz w:val="24"/>
          <w:szCs w:val="24"/>
        </w:rPr>
        <w:t>4.2.Требования к учебно-методическому обеспечению практики:</w:t>
      </w:r>
    </w:p>
    <w:p w:rsidR="00C96457" w:rsidRPr="004B12E9" w:rsidRDefault="00C96457" w:rsidP="00C964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4"/>
          <w:szCs w:val="24"/>
        </w:rPr>
      </w:pPr>
      <w:r w:rsidRPr="004B12E9">
        <w:rPr>
          <w:rFonts w:ascii="Times New Roman" w:hAnsi="Times New Roman" w:cs="Times New Roman"/>
          <w:bCs/>
          <w:sz w:val="24"/>
          <w:szCs w:val="24"/>
        </w:rPr>
        <w:t>-    комплект учебно-методической документации.</w:t>
      </w:r>
      <w:r w:rsidRPr="004B12E9">
        <w:rPr>
          <w:rFonts w:ascii="Times New Roman" w:hAnsi="Times New Roman" w:cs="Times New Roman"/>
          <w:sz w:val="24"/>
          <w:szCs w:val="24"/>
        </w:rPr>
        <w:t xml:space="preserve"> </w:t>
      </w:r>
    </w:p>
    <w:p w:rsidR="00C96457" w:rsidRPr="00787CBD" w:rsidRDefault="00C96457" w:rsidP="00C96457">
      <w:pPr>
        <w:pStyle w:val="1"/>
        <w:keepNext/>
        <w:widowControl/>
        <w:tabs>
          <w:tab w:val="num" w:pos="432"/>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adjustRightInd/>
        <w:spacing w:before="0" w:after="0"/>
        <w:jc w:val="left"/>
        <w:rPr>
          <w:rFonts w:ascii="Times New Roman" w:hAnsi="Times New Roman" w:cs="Times New Roman"/>
          <w:b w:val="0"/>
          <w:bCs w:val="0"/>
        </w:rPr>
      </w:pPr>
      <w:r w:rsidRPr="00787CBD">
        <w:rPr>
          <w:rFonts w:ascii="Times New Roman" w:hAnsi="Times New Roman" w:cs="Times New Roman"/>
          <w:b w:val="0"/>
          <w:bCs w:val="0"/>
        </w:rPr>
        <w:t xml:space="preserve">  - программные комплексы автоматизации гостиниц «БИТ: Отель 8», «1С», «Корс Отель Про»</w:t>
      </w:r>
    </w:p>
    <w:p w:rsidR="00C96457" w:rsidRPr="00787CBD" w:rsidRDefault="00C96457" w:rsidP="00C964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Cs/>
          <w:sz w:val="24"/>
          <w:szCs w:val="24"/>
        </w:rPr>
      </w:pPr>
    </w:p>
    <w:p w:rsidR="00C96457" w:rsidRPr="00787CBD" w:rsidRDefault="00C96457" w:rsidP="00C96457">
      <w:pPr>
        <w:shd w:val="clear" w:color="auto" w:fill="FFFFFF"/>
        <w:spacing w:after="0" w:line="240" w:lineRule="auto"/>
        <w:rPr>
          <w:rFonts w:ascii="Times New Roman" w:hAnsi="Times New Roman" w:cs="Times New Roman"/>
          <w:color w:val="000000"/>
          <w:sz w:val="24"/>
          <w:szCs w:val="24"/>
        </w:rPr>
      </w:pPr>
      <w:r w:rsidRPr="00787CBD">
        <w:rPr>
          <w:rFonts w:ascii="Times New Roman" w:hAnsi="Times New Roman" w:cs="Times New Roman"/>
          <w:color w:val="000000"/>
          <w:sz w:val="24"/>
          <w:szCs w:val="24"/>
        </w:rPr>
        <w:t xml:space="preserve">4.3. Требования к материально-техническому обеспечению: </w:t>
      </w:r>
    </w:p>
    <w:p w:rsidR="00C96457" w:rsidRPr="00787CBD" w:rsidRDefault="00C96457" w:rsidP="00C96457">
      <w:pPr>
        <w:pStyle w:val="1"/>
        <w:keepNext/>
        <w:widowControl/>
        <w:tabs>
          <w:tab w:val="num" w:pos="432"/>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adjustRightInd/>
        <w:spacing w:before="0" w:after="0"/>
        <w:ind w:firstLine="284"/>
        <w:jc w:val="left"/>
        <w:rPr>
          <w:rFonts w:ascii="Times New Roman" w:hAnsi="Times New Roman" w:cs="Times New Roman"/>
          <w:b w:val="0"/>
        </w:rPr>
      </w:pPr>
      <w:r w:rsidRPr="00787CBD">
        <w:rPr>
          <w:rFonts w:ascii="Times New Roman" w:hAnsi="Times New Roman" w:cs="Times New Roman"/>
          <w:b w:val="0"/>
        </w:rPr>
        <w:t>Программа учебной практики реализуется на базе учебного кабинета«</w:t>
      </w:r>
      <w:r w:rsidRPr="00787CBD">
        <w:rPr>
          <w:rFonts w:ascii="Times New Roman" w:hAnsi="Times New Roman" w:cs="Times New Roman"/>
          <w:b w:val="0"/>
          <w:kern w:val="1"/>
        </w:rPr>
        <w:t>Администратор гостиницы</w:t>
      </w:r>
      <w:r w:rsidRPr="00787CBD">
        <w:rPr>
          <w:rFonts w:ascii="Times New Roman" w:hAnsi="Times New Roman" w:cs="Times New Roman"/>
          <w:b w:val="0"/>
        </w:rPr>
        <w:t xml:space="preserve">»/ </w:t>
      </w:r>
      <w:r w:rsidRPr="00787CBD">
        <w:rPr>
          <w:rFonts w:ascii="Times New Roman" w:hAnsi="Times New Roman" w:cs="Times New Roman"/>
          <w:b w:val="0"/>
          <w:color w:val="000000"/>
        </w:rPr>
        <w:t>лаборатории</w:t>
      </w:r>
      <w:r w:rsidRPr="00787CBD">
        <w:rPr>
          <w:rFonts w:ascii="Times New Roman" w:hAnsi="Times New Roman" w:cs="Times New Roman"/>
          <w:b w:val="0"/>
        </w:rPr>
        <w:t xml:space="preserve"> «Гостиница ТАТТ»</w:t>
      </w:r>
    </w:p>
    <w:p w:rsidR="00C96457" w:rsidRPr="00787CBD" w:rsidRDefault="00C96457" w:rsidP="00C96457">
      <w:pPr>
        <w:shd w:val="clear" w:color="auto" w:fill="FFFFFF"/>
        <w:spacing w:after="0" w:line="240" w:lineRule="auto"/>
        <w:rPr>
          <w:rFonts w:ascii="Times New Roman" w:hAnsi="Times New Roman" w:cs="Times New Roman"/>
          <w:bCs/>
          <w:sz w:val="24"/>
          <w:szCs w:val="24"/>
        </w:rPr>
      </w:pPr>
      <w:r w:rsidRPr="00787CBD">
        <w:rPr>
          <w:rFonts w:ascii="Times New Roman" w:hAnsi="Times New Roman" w:cs="Times New Roman"/>
          <w:bCs/>
          <w:sz w:val="24"/>
          <w:szCs w:val="24"/>
        </w:rPr>
        <w:t>Оборудование учебного кабинета:</w:t>
      </w:r>
    </w:p>
    <w:p w:rsidR="00C96457" w:rsidRPr="00787CBD" w:rsidRDefault="00C96457" w:rsidP="00C96457">
      <w:pPr>
        <w:shd w:val="clear" w:color="auto" w:fill="FFFFFF"/>
        <w:spacing w:after="0" w:line="240" w:lineRule="auto"/>
        <w:ind w:left="600"/>
        <w:rPr>
          <w:rFonts w:ascii="Times New Roman" w:hAnsi="Times New Roman" w:cs="Times New Roman"/>
          <w:bCs/>
          <w:sz w:val="24"/>
          <w:szCs w:val="24"/>
        </w:rPr>
      </w:pPr>
      <w:r w:rsidRPr="00787CBD">
        <w:rPr>
          <w:rFonts w:ascii="Times New Roman" w:hAnsi="Times New Roman" w:cs="Times New Roman"/>
          <w:bCs/>
          <w:sz w:val="24"/>
          <w:szCs w:val="24"/>
        </w:rPr>
        <w:t>- 8-10 технически оборудованных рабочих мест (ПК, принтер, копировальный аппарат, факс, выход в Интернет)</w:t>
      </w:r>
    </w:p>
    <w:p w:rsidR="00C96457" w:rsidRPr="00787CBD" w:rsidRDefault="00C96457" w:rsidP="00C96457">
      <w:pPr>
        <w:pStyle w:val="1"/>
        <w:keepNext/>
        <w:widowControl/>
        <w:tabs>
          <w:tab w:val="num" w:pos="432"/>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adjustRightInd/>
        <w:spacing w:before="0" w:after="0"/>
        <w:ind w:left="600"/>
        <w:jc w:val="left"/>
        <w:rPr>
          <w:rFonts w:ascii="Times New Roman" w:hAnsi="Times New Roman" w:cs="Times New Roman"/>
          <w:b w:val="0"/>
          <w:bCs w:val="0"/>
        </w:rPr>
      </w:pPr>
      <w:r w:rsidRPr="00787CBD">
        <w:rPr>
          <w:rFonts w:ascii="Times New Roman" w:hAnsi="Times New Roman" w:cs="Times New Roman"/>
          <w:b w:val="0"/>
          <w:bCs w:val="0"/>
        </w:rPr>
        <w:t>-   30 посадочных мест;</w:t>
      </w:r>
    </w:p>
    <w:p w:rsidR="00C96457" w:rsidRPr="00787CBD" w:rsidRDefault="00C96457" w:rsidP="00C96457">
      <w:pPr>
        <w:pStyle w:val="1"/>
        <w:keepNext/>
        <w:widowControl/>
        <w:tabs>
          <w:tab w:val="num" w:pos="432"/>
          <w:tab w:val="left" w:pos="60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adjustRightInd/>
        <w:spacing w:before="0" w:after="0"/>
        <w:ind w:left="600"/>
        <w:jc w:val="left"/>
        <w:rPr>
          <w:rFonts w:ascii="Times New Roman" w:hAnsi="Times New Roman" w:cs="Times New Roman"/>
          <w:b w:val="0"/>
          <w:bCs w:val="0"/>
        </w:rPr>
      </w:pPr>
      <w:r w:rsidRPr="00787CBD">
        <w:rPr>
          <w:rFonts w:ascii="Times New Roman" w:hAnsi="Times New Roman" w:cs="Times New Roman"/>
          <w:b w:val="0"/>
          <w:bCs w:val="0"/>
        </w:rPr>
        <w:t>-    рабочее место преподавателя;</w:t>
      </w:r>
    </w:p>
    <w:p w:rsidR="00C96457" w:rsidRPr="00787CBD" w:rsidRDefault="00C96457" w:rsidP="00C96457">
      <w:pPr>
        <w:spacing w:after="0" w:line="240" w:lineRule="auto"/>
        <w:rPr>
          <w:rFonts w:ascii="Times New Roman" w:hAnsi="Times New Roman" w:cs="Times New Roman"/>
          <w:sz w:val="24"/>
          <w:szCs w:val="24"/>
        </w:rPr>
      </w:pPr>
      <w:r w:rsidRPr="00787CBD">
        <w:rPr>
          <w:rFonts w:ascii="Times New Roman" w:hAnsi="Times New Roman" w:cs="Times New Roman"/>
          <w:bCs/>
          <w:sz w:val="24"/>
          <w:szCs w:val="24"/>
        </w:rPr>
        <w:t xml:space="preserve">Оборудование учебной лаборатории </w:t>
      </w:r>
    </w:p>
    <w:p w:rsidR="00C96457" w:rsidRPr="00787CBD" w:rsidRDefault="00C96457" w:rsidP="00C96457">
      <w:pPr>
        <w:spacing w:after="0" w:line="240" w:lineRule="auto"/>
        <w:ind w:left="600"/>
        <w:rPr>
          <w:rFonts w:ascii="Times New Roman" w:hAnsi="Times New Roman" w:cs="Times New Roman"/>
          <w:bCs/>
          <w:sz w:val="24"/>
          <w:szCs w:val="24"/>
        </w:rPr>
      </w:pPr>
      <w:r w:rsidRPr="00787CBD">
        <w:rPr>
          <w:rFonts w:ascii="Times New Roman" w:hAnsi="Times New Roman" w:cs="Times New Roman"/>
          <w:bCs/>
          <w:sz w:val="24"/>
          <w:szCs w:val="24"/>
        </w:rPr>
        <w:t>-    рабочее место администратора (ресепшн) с техническим оборудованием и программным обеспечением, картотекой, необходимой канцелярией;</w:t>
      </w:r>
    </w:p>
    <w:p w:rsidR="00C96457" w:rsidRPr="00787CBD" w:rsidRDefault="00C96457" w:rsidP="00C96457">
      <w:pPr>
        <w:spacing w:after="0" w:line="240" w:lineRule="auto"/>
        <w:ind w:left="600"/>
        <w:rPr>
          <w:rFonts w:ascii="Times New Roman" w:hAnsi="Times New Roman" w:cs="Times New Roman"/>
          <w:bCs/>
          <w:sz w:val="24"/>
          <w:szCs w:val="24"/>
        </w:rPr>
      </w:pPr>
      <w:r w:rsidRPr="00787CBD">
        <w:rPr>
          <w:rFonts w:ascii="Times New Roman" w:hAnsi="Times New Roman" w:cs="Times New Roman"/>
          <w:bCs/>
          <w:sz w:val="24"/>
          <w:szCs w:val="24"/>
        </w:rPr>
        <w:t>-    рабочее место дежурного по этажу</w:t>
      </w:r>
    </w:p>
    <w:p w:rsidR="00C96457" w:rsidRPr="00787CBD" w:rsidRDefault="00C96457" w:rsidP="00C96457">
      <w:pPr>
        <w:spacing w:after="0" w:line="240" w:lineRule="auto"/>
        <w:ind w:left="600"/>
        <w:rPr>
          <w:rFonts w:ascii="Times New Roman" w:hAnsi="Times New Roman" w:cs="Times New Roman"/>
          <w:bCs/>
          <w:sz w:val="24"/>
          <w:szCs w:val="24"/>
        </w:rPr>
      </w:pPr>
      <w:r w:rsidRPr="00787CBD">
        <w:rPr>
          <w:rFonts w:ascii="Times New Roman" w:hAnsi="Times New Roman" w:cs="Times New Roman"/>
          <w:bCs/>
          <w:sz w:val="24"/>
          <w:szCs w:val="24"/>
        </w:rPr>
        <w:t>-    тележка горничной</w:t>
      </w:r>
    </w:p>
    <w:p w:rsidR="00C96457" w:rsidRPr="00787CBD" w:rsidRDefault="00C96457" w:rsidP="00C96457">
      <w:pPr>
        <w:spacing w:after="0" w:line="240" w:lineRule="auto"/>
        <w:ind w:left="600"/>
        <w:rPr>
          <w:rFonts w:ascii="Times New Roman" w:hAnsi="Times New Roman" w:cs="Times New Roman"/>
          <w:sz w:val="24"/>
          <w:szCs w:val="24"/>
        </w:rPr>
      </w:pPr>
      <w:r w:rsidRPr="00787CBD">
        <w:rPr>
          <w:rFonts w:ascii="Times New Roman" w:hAnsi="Times New Roman" w:cs="Times New Roman"/>
          <w:sz w:val="24"/>
          <w:szCs w:val="24"/>
        </w:rPr>
        <w:t xml:space="preserve">           </w:t>
      </w:r>
    </w:p>
    <w:p w:rsidR="00C96457" w:rsidRPr="00787CBD" w:rsidRDefault="00C96457" w:rsidP="00C96457">
      <w:pPr>
        <w:shd w:val="clear" w:color="auto" w:fill="FFFFFF"/>
        <w:spacing w:after="0" w:line="240" w:lineRule="auto"/>
        <w:ind w:right="365"/>
        <w:rPr>
          <w:rFonts w:ascii="Times New Roman" w:hAnsi="Times New Roman" w:cs="Times New Roman"/>
          <w:color w:val="000000"/>
          <w:sz w:val="24"/>
          <w:szCs w:val="24"/>
        </w:rPr>
      </w:pPr>
      <w:r w:rsidRPr="00787CBD">
        <w:rPr>
          <w:rFonts w:ascii="Times New Roman" w:hAnsi="Times New Roman" w:cs="Times New Roman"/>
          <w:color w:val="000000"/>
          <w:sz w:val="24"/>
          <w:szCs w:val="24"/>
        </w:rPr>
        <w:t xml:space="preserve">4.4. Перечень учебных изданий, Интернет-ресурсов, дополнительной литературы. </w:t>
      </w:r>
    </w:p>
    <w:p w:rsidR="00C96457" w:rsidRPr="00787CBD" w:rsidRDefault="00C96457" w:rsidP="00C96457">
      <w:pPr>
        <w:shd w:val="clear" w:color="auto" w:fill="FFFFFF"/>
        <w:spacing w:after="0" w:line="240" w:lineRule="auto"/>
        <w:ind w:left="300" w:right="365"/>
        <w:rPr>
          <w:rFonts w:ascii="Times New Roman" w:hAnsi="Times New Roman" w:cs="Times New Roman"/>
          <w:color w:val="000000"/>
          <w:sz w:val="24"/>
          <w:szCs w:val="24"/>
        </w:rPr>
      </w:pPr>
      <w:r w:rsidRPr="00787CBD">
        <w:rPr>
          <w:rFonts w:ascii="Times New Roman" w:hAnsi="Times New Roman" w:cs="Times New Roman"/>
          <w:color w:val="000000"/>
          <w:sz w:val="24"/>
          <w:szCs w:val="24"/>
        </w:rPr>
        <w:t>Основные источники:</w:t>
      </w:r>
    </w:p>
    <w:p w:rsidR="00C96457" w:rsidRPr="00787CBD" w:rsidRDefault="00C96457" w:rsidP="00C96457">
      <w:pPr>
        <w:pStyle w:val="1"/>
        <w:keepNext/>
        <w:widowControl/>
        <w:tabs>
          <w:tab w:val="num" w:pos="432"/>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adjustRightInd/>
        <w:spacing w:before="0" w:after="0"/>
        <w:ind w:firstLine="284"/>
        <w:jc w:val="left"/>
        <w:rPr>
          <w:rFonts w:ascii="Times New Roman" w:hAnsi="Times New Roman" w:cs="Times New Roman"/>
          <w:b w:val="0"/>
          <w:bCs w:val="0"/>
        </w:rPr>
      </w:pPr>
      <w:r w:rsidRPr="00787CBD">
        <w:rPr>
          <w:rFonts w:ascii="Times New Roman" w:hAnsi="Times New Roman" w:cs="Times New Roman"/>
          <w:b w:val="0"/>
          <w:bCs w:val="0"/>
        </w:rPr>
        <w:t>Ёхина М.А. Организация обслуживания в гостиницах. Учебное пособие для ОУ СПО. – Москва: Академия, 2008;</w:t>
      </w:r>
    </w:p>
    <w:p w:rsidR="00C96457" w:rsidRPr="00787CBD" w:rsidRDefault="00C96457" w:rsidP="00C96457">
      <w:pPr>
        <w:spacing w:after="0" w:line="240" w:lineRule="auto"/>
        <w:ind w:left="360"/>
        <w:rPr>
          <w:rFonts w:ascii="Times New Roman" w:hAnsi="Times New Roman" w:cs="Times New Roman"/>
          <w:sz w:val="24"/>
          <w:szCs w:val="24"/>
        </w:rPr>
      </w:pPr>
    </w:p>
    <w:p w:rsidR="00C96457" w:rsidRPr="00787CBD" w:rsidRDefault="00C96457" w:rsidP="00C96457">
      <w:pPr>
        <w:pStyle w:val="1"/>
        <w:keepNext/>
        <w:widowControl/>
        <w:tabs>
          <w:tab w:val="num" w:pos="432"/>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adjustRightInd/>
        <w:spacing w:before="0" w:after="0"/>
        <w:ind w:firstLine="284"/>
        <w:jc w:val="left"/>
        <w:rPr>
          <w:rFonts w:ascii="Times New Roman" w:hAnsi="Times New Roman" w:cs="Times New Roman"/>
          <w:b w:val="0"/>
          <w:bCs w:val="0"/>
        </w:rPr>
      </w:pPr>
      <w:r w:rsidRPr="00787CBD">
        <w:rPr>
          <w:rFonts w:ascii="Times New Roman" w:hAnsi="Times New Roman" w:cs="Times New Roman"/>
          <w:b w:val="0"/>
          <w:bCs w:val="0"/>
        </w:rPr>
        <w:t>Дополнительные источники:</w:t>
      </w:r>
    </w:p>
    <w:p w:rsidR="00C96457" w:rsidRPr="00787CBD" w:rsidRDefault="00C96457" w:rsidP="004D1F5E">
      <w:pPr>
        <w:numPr>
          <w:ilvl w:val="0"/>
          <w:numId w:val="64"/>
        </w:numPr>
        <w:suppressAutoHyphens/>
        <w:spacing w:after="0" w:line="240" w:lineRule="auto"/>
        <w:rPr>
          <w:rFonts w:ascii="Times New Roman" w:hAnsi="Times New Roman" w:cs="Times New Roman"/>
          <w:bCs/>
          <w:sz w:val="24"/>
          <w:szCs w:val="24"/>
        </w:rPr>
      </w:pPr>
      <w:r w:rsidRPr="00787CBD">
        <w:rPr>
          <w:rFonts w:ascii="Times New Roman" w:hAnsi="Times New Roman" w:cs="Times New Roman"/>
          <w:bCs/>
          <w:sz w:val="24"/>
          <w:szCs w:val="24"/>
        </w:rPr>
        <w:t xml:space="preserve">Арбузов Н.Ю. Технология и организация гостиничных услуг. Учебное пособие для студ. высш. учеб. заведений. - Москва: Академия, 2009; </w:t>
      </w:r>
    </w:p>
    <w:p w:rsidR="00C96457" w:rsidRPr="004B12E9" w:rsidRDefault="00C96457" w:rsidP="004D1F5E">
      <w:pPr>
        <w:numPr>
          <w:ilvl w:val="0"/>
          <w:numId w:val="64"/>
        </w:numPr>
        <w:suppressAutoHyphens/>
        <w:spacing w:after="0" w:line="240" w:lineRule="auto"/>
        <w:rPr>
          <w:rFonts w:ascii="Times New Roman" w:hAnsi="Times New Roman" w:cs="Times New Roman"/>
          <w:bCs/>
          <w:sz w:val="24"/>
          <w:szCs w:val="24"/>
        </w:rPr>
      </w:pPr>
      <w:r w:rsidRPr="004B12E9">
        <w:rPr>
          <w:rFonts w:ascii="Times New Roman" w:hAnsi="Times New Roman" w:cs="Times New Roman"/>
          <w:bCs/>
          <w:sz w:val="24"/>
          <w:szCs w:val="24"/>
        </w:rPr>
        <w:t>Сорокина А.В. Организация обслуживания в гостиницах и туристских комплексах. Учебное пособие. – Москва: Альфа-М- ИНФРА-М, 2006;</w:t>
      </w:r>
    </w:p>
    <w:p w:rsidR="00C96457" w:rsidRPr="004B12E9" w:rsidRDefault="00C96457" w:rsidP="004D1F5E">
      <w:pPr>
        <w:numPr>
          <w:ilvl w:val="0"/>
          <w:numId w:val="64"/>
        </w:numPr>
        <w:suppressAutoHyphens/>
        <w:spacing w:after="0" w:line="240" w:lineRule="auto"/>
        <w:rPr>
          <w:rFonts w:ascii="Times New Roman" w:hAnsi="Times New Roman" w:cs="Times New Roman"/>
          <w:sz w:val="24"/>
          <w:szCs w:val="24"/>
        </w:rPr>
      </w:pPr>
      <w:r w:rsidRPr="004B12E9">
        <w:rPr>
          <w:rFonts w:ascii="Times New Roman" w:hAnsi="Times New Roman" w:cs="Times New Roman"/>
          <w:sz w:val="24"/>
          <w:szCs w:val="24"/>
        </w:rPr>
        <w:t>Тимохина Т.Л.  Организация приема и обслуживания туристов. Учебное пособие. – 3-е изд., перераб. и допол. – М.: ИНФРА-М, 2009;</w:t>
      </w:r>
    </w:p>
    <w:p w:rsidR="00C96457" w:rsidRPr="004B12E9" w:rsidRDefault="00C96457" w:rsidP="004D1F5E">
      <w:pPr>
        <w:numPr>
          <w:ilvl w:val="0"/>
          <w:numId w:val="64"/>
        </w:numPr>
        <w:suppressAutoHyphens/>
        <w:spacing w:after="0" w:line="240" w:lineRule="auto"/>
        <w:rPr>
          <w:rFonts w:ascii="Times New Roman" w:hAnsi="Times New Roman" w:cs="Times New Roman"/>
          <w:bCs/>
          <w:sz w:val="24"/>
          <w:szCs w:val="24"/>
        </w:rPr>
      </w:pPr>
      <w:r w:rsidRPr="004B12E9">
        <w:rPr>
          <w:rFonts w:ascii="Times New Roman" w:hAnsi="Times New Roman" w:cs="Times New Roman"/>
          <w:bCs/>
          <w:sz w:val="24"/>
          <w:szCs w:val="24"/>
        </w:rPr>
        <w:t>Труханович Л.В., Щур Д.Л. Кадры в сфере гостиничного обслуживания. Сборник должностных и производственных инструкций М.: Финпресс, 2003.</w:t>
      </w:r>
    </w:p>
    <w:p w:rsidR="00C96457" w:rsidRPr="004B12E9" w:rsidRDefault="00C96457" w:rsidP="00C96457">
      <w:pPr>
        <w:spacing w:after="0" w:line="240" w:lineRule="auto"/>
        <w:rPr>
          <w:rFonts w:ascii="Times New Roman" w:hAnsi="Times New Roman" w:cs="Times New Roman"/>
          <w:sz w:val="24"/>
          <w:szCs w:val="24"/>
        </w:rPr>
      </w:pPr>
    </w:p>
    <w:p w:rsidR="00C96457" w:rsidRPr="004B12E9" w:rsidRDefault="00C96457" w:rsidP="00C96457">
      <w:pPr>
        <w:shd w:val="clear" w:color="auto" w:fill="FFFFFF"/>
        <w:tabs>
          <w:tab w:val="left" w:pos="142"/>
          <w:tab w:val="left" w:pos="284"/>
        </w:tabs>
        <w:spacing w:after="0" w:line="240" w:lineRule="auto"/>
        <w:ind w:left="142"/>
        <w:rPr>
          <w:rFonts w:ascii="Times New Roman" w:hAnsi="Times New Roman" w:cs="Times New Roman"/>
          <w:color w:val="000000"/>
          <w:sz w:val="24"/>
          <w:szCs w:val="24"/>
        </w:rPr>
      </w:pPr>
      <w:r w:rsidRPr="004B12E9">
        <w:rPr>
          <w:rFonts w:ascii="Times New Roman" w:hAnsi="Times New Roman" w:cs="Times New Roman"/>
          <w:color w:val="000000"/>
          <w:sz w:val="24"/>
          <w:szCs w:val="24"/>
        </w:rPr>
        <w:t>4.5.Требования к руководителям практики от образовательного учре</w:t>
      </w:r>
      <w:r w:rsidRPr="004B12E9">
        <w:rPr>
          <w:rFonts w:ascii="Times New Roman" w:hAnsi="Times New Roman" w:cs="Times New Roman"/>
          <w:color w:val="000000"/>
          <w:sz w:val="24"/>
          <w:szCs w:val="24"/>
        </w:rPr>
        <w:softHyphen/>
        <w:t>ждения:</w:t>
      </w:r>
    </w:p>
    <w:p w:rsidR="00C96457" w:rsidRPr="004B12E9" w:rsidRDefault="00C96457" w:rsidP="00C96457">
      <w:pPr>
        <w:shd w:val="clear" w:color="auto" w:fill="FFFFFF"/>
        <w:tabs>
          <w:tab w:val="left" w:pos="142"/>
          <w:tab w:val="left" w:pos="284"/>
        </w:tabs>
        <w:spacing w:after="0" w:line="240" w:lineRule="auto"/>
        <w:ind w:left="142"/>
        <w:rPr>
          <w:rFonts w:ascii="Times New Roman" w:hAnsi="Times New Roman" w:cs="Times New Roman"/>
          <w:color w:val="000000"/>
          <w:sz w:val="24"/>
          <w:szCs w:val="24"/>
        </w:rPr>
      </w:pPr>
    </w:p>
    <w:p w:rsidR="00C96457" w:rsidRPr="004B12E9" w:rsidRDefault="00C96457" w:rsidP="00C96457">
      <w:pPr>
        <w:shd w:val="clear" w:color="auto" w:fill="FFFFFF"/>
        <w:tabs>
          <w:tab w:val="left" w:pos="142"/>
          <w:tab w:val="left" w:pos="284"/>
        </w:tabs>
        <w:spacing w:after="0" w:line="240" w:lineRule="auto"/>
        <w:ind w:left="142"/>
        <w:rPr>
          <w:rFonts w:ascii="Times New Roman" w:hAnsi="Times New Roman" w:cs="Times New Roman"/>
          <w:color w:val="000000"/>
          <w:sz w:val="24"/>
          <w:szCs w:val="24"/>
        </w:rPr>
      </w:pPr>
      <w:r w:rsidRPr="004B12E9">
        <w:rPr>
          <w:rFonts w:ascii="Times New Roman" w:hAnsi="Times New Roman" w:cs="Times New Roman"/>
          <w:color w:val="000000"/>
          <w:sz w:val="24"/>
          <w:szCs w:val="24"/>
        </w:rPr>
        <w:t>- высшее педагогическое образование, специальное образование;</w:t>
      </w:r>
    </w:p>
    <w:p w:rsidR="00C96457" w:rsidRPr="004B12E9" w:rsidRDefault="00C96457" w:rsidP="00C96457">
      <w:pPr>
        <w:shd w:val="clear" w:color="auto" w:fill="FFFFFF"/>
        <w:tabs>
          <w:tab w:val="left" w:pos="142"/>
          <w:tab w:val="left" w:pos="284"/>
        </w:tabs>
        <w:spacing w:after="0" w:line="240" w:lineRule="auto"/>
        <w:ind w:left="142"/>
        <w:rPr>
          <w:rFonts w:ascii="Times New Roman" w:hAnsi="Times New Roman" w:cs="Times New Roman"/>
          <w:bCs/>
          <w:sz w:val="24"/>
          <w:szCs w:val="24"/>
        </w:rPr>
      </w:pPr>
      <w:r w:rsidRPr="004B12E9">
        <w:rPr>
          <w:rFonts w:ascii="Times New Roman" w:hAnsi="Times New Roman" w:cs="Times New Roman"/>
          <w:color w:val="000000"/>
          <w:sz w:val="24"/>
          <w:szCs w:val="24"/>
        </w:rPr>
        <w:t xml:space="preserve">- </w:t>
      </w:r>
      <w:r w:rsidRPr="004B12E9">
        <w:rPr>
          <w:rFonts w:ascii="Times New Roman" w:hAnsi="Times New Roman" w:cs="Times New Roman"/>
          <w:bCs/>
          <w:sz w:val="24"/>
          <w:szCs w:val="24"/>
        </w:rPr>
        <w:t>опыт деятельности в организациях, соответствующей профессиональной сферы, в т.ч. стажировка.</w:t>
      </w:r>
    </w:p>
    <w:p w:rsidR="00C96457" w:rsidRPr="004B12E9" w:rsidRDefault="00C96457" w:rsidP="00C96457">
      <w:pPr>
        <w:shd w:val="clear" w:color="auto" w:fill="FFFFFF"/>
        <w:spacing w:after="0" w:line="240" w:lineRule="auto"/>
        <w:rPr>
          <w:rFonts w:ascii="Times New Roman" w:hAnsi="Times New Roman" w:cs="Times New Roman"/>
          <w:color w:val="000000"/>
          <w:sz w:val="24"/>
          <w:szCs w:val="24"/>
        </w:rPr>
      </w:pPr>
    </w:p>
    <w:p w:rsidR="00C96457" w:rsidRPr="004B12E9" w:rsidRDefault="00C96457" w:rsidP="00C96457">
      <w:pPr>
        <w:shd w:val="clear" w:color="auto" w:fill="FFFFFF"/>
        <w:spacing w:after="0" w:line="240" w:lineRule="auto"/>
        <w:rPr>
          <w:rFonts w:ascii="Times New Roman" w:hAnsi="Times New Roman" w:cs="Times New Roman"/>
          <w:b/>
          <w:bCs/>
          <w:color w:val="000000"/>
          <w:sz w:val="24"/>
          <w:szCs w:val="24"/>
        </w:rPr>
      </w:pPr>
    </w:p>
    <w:p w:rsidR="00C96457" w:rsidRPr="004B12E9" w:rsidRDefault="00C96457" w:rsidP="00C96457">
      <w:pPr>
        <w:shd w:val="clear" w:color="auto" w:fill="FFFFFF"/>
        <w:spacing w:after="0" w:line="240" w:lineRule="auto"/>
        <w:jc w:val="center"/>
        <w:rPr>
          <w:rFonts w:ascii="Times New Roman" w:hAnsi="Times New Roman" w:cs="Times New Roman"/>
          <w:bCs/>
          <w:color w:val="000000"/>
          <w:sz w:val="24"/>
          <w:szCs w:val="24"/>
        </w:rPr>
      </w:pPr>
      <w:r w:rsidRPr="004B12E9">
        <w:rPr>
          <w:rFonts w:ascii="Times New Roman" w:hAnsi="Times New Roman" w:cs="Times New Roman"/>
          <w:bCs/>
          <w:color w:val="000000"/>
          <w:sz w:val="24"/>
          <w:szCs w:val="24"/>
        </w:rPr>
        <w:t>5.КОНТРОЛЬ И ОЦЕНКА РЕЗУЛЬТАТОВ УЧЕБНОЙ ПРАКТИКИ</w:t>
      </w:r>
    </w:p>
    <w:p w:rsidR="00C96457" w:rsidRPr="004B12E9" w:rsidRDefault="00C96457" w:rsidP="00787CBD">
      <w:pPr>
        <w:shd w:val="clear" w:color="auto" w:fill="FFFFFF"/>
        <w:spacing w:after="0" w:line="240" w:lineRule="auto"/>
        <w:ind w:right="2189"/>
        <w:rPr>
          <w:rFonts w:ascii="Times New Roman" w:hAnsi="Times New Roman" w:cs="Times New Roman"/>
          <w:color w:val="000000"/>
          <w:sz w:val="24"/>
          <w:szCs w:val="24"/>
        </w:rPr>
      </w:pPr>
    </w:p>
    <w:p w:rsidR="00C96457" w:rsidRPr="004B12E9" w:rsidRDefault="00C96457" w:rsidP="00C96457">
      <w:pPr>
        <w:shd w:val="clear" w:color="auto" w:fill="FFFFFF"/>
        <w:spacing w:after="0" w:line="240" w:lineRule="auto"/>
        <w:ind w:left="763" w:right="2189"/>
        <w:rPr>
          <w:rFonts w:ascii="Times New Roman" w:hAnsi="Times New Roman" w:cs="Times New Roman"/>
          <w:color w:val="000000"/>
          <w:sz w:val="24"/>
          <w:szCs w:val="24"/>
        </w:rPr>
      </w:pPr>
      <w:r w:rsidRPr="004B12E9">
        <w:rPr>
          <w:rFonts w:ascii="Times New Roman" w:hAnsi="Times New Roman" w:cs="Times New Roman"/>
          <w:color w:val="000000"/>
          <w:sz w:val="24"/>
          <w:szCs w:val="24"/>
        </w:rPr>
        <w:t>Форма отчетности:</w:t>
      </w:r>
    </w:p>
    <w:p w:rsidR="00C96457" w:rsidRPr="004B12E9" w:rsidRDefault="00C96457" w:rsidP="00C96457">
      <w:pPr>
        <w:shd w:val="clear" w:color="auto" w:fill="FFFFFF"/>
        <w:tabs>
          <w:tab w:val="left" w:pos="859"/>
        </w:tabs>
        <w:spacing w:after="0" w:line="240" w:lineRule="auto"/>
        <w:ind w:left="5" w:firstLine="571"/>
        <w:rPr>
          <w:rFonts w:ascii="Times New Roman" w:hAnsi="Times New Roman" w:cs="Times New Roman"/>
          <w:color w:val="000000"/>
          <w:sz w:val="24"/>
          <w:szCs w:val="24"/>
        </w:rPr>
      </w:pPr>
      <w:r w:rsidRPr="004B12E9">
        <w:rPr>
          <w:rFonts w:ascii="Times New Roman" w:hAnsi="Times New Roman" w:cs="Times New Roman"/>
          <w:color w:val="000000"/>
          <w:sz w:val="24"/>
          <w:szCs w:val="24"/>
        </w:rPr>
        <w:t>При прохождении учебной практики студенты должны составить Отчет по практике.</w:t>
      </w:r>
    </w:p>
    <w:p w:rsidR="00C96457" w:rsidRPr="004B12E9" w:rsidRDefault="00C96457" w:rsidP="00C96457">
      <w:pPr>
        <w:shd w:val="clear" w:color="auto" w:fill="FFFFFF"/>
        <w:tabs>
          <w:tab w:val="left" w:pos="859"/>
        </w:tabs>
        <w:spacing w:after="0" w:line="240" w:lineRule="auto"/>
        <w:ind w:left="5" w:firstLine="571"/>
        <w:rPr>
          <w:rFonts w:ascii="Times New Roman" w:hAnsi="Times New Roman" w:cs="Times New Roman"/>
          <w:color w:val="000000"/>
          <w:sz w:val="24"/>
          <w:szCs w:val="24"/>
        </w:rPr>
      </w:pPr>
    </w:p>
    <w:p w:rsidR="00C96457" w:rsidRPr="004B12E9" w:rsidRDefault="00C96457" w:rsidP="00C96457">
      <w:pPr>
        <w:shd w:val="clear" w:color="auto" w:fill="FFFFFF"/>
        <w:spacing w:after="0" w:line="240" w:lineRule="auto"/>
        <w:ind w:left="763" w:right="2189"/>
        <w:rPr>
          <w:rFonts w:ascii="Times New Roman" w:hAnsi="Times New Roman" w:cs="Times New Roman"/>
          <w:color w:val="000000"/>
          <w:sz w:val="24"/>
          <w:szCs w:val="24"/>
        </w:rPr>
      </w:pPr>
      <w:r w:rsidRPr="004B12E9">
        <w:rPr>
          <w:rFonts w:ascii="Times New Roman" w:hAnsi="Times New Roman" w:cs="Times New Roman"/>
          <w:color w:val="000000"/>
          <w:sz w:val="24"/>
          <w:szCs w:val="24"/>
        </w:rPr>
        <w:t xml:space="preserve">Требования к отчету: </w:t>
      </w:r>
    </w:p>
    <w:p w:rsidR="00C96457" w:rsidRPr="004B12E9" w:rsidRDefault="00C96457" w:rsidP="00C96457">
      <w:pPr>
        <w:pStyle w:val="aff"/>
        <w:spacing w:after="0" w:line="240" w:lineRule="auto"/>
        <w:ind w:firstLine="709"/>
        <w:rPr>
          <w:rFonts w:ascii="Times New Roman" w:hAnsi="Times New Roman"/>
          <w:sz w:val="24"/>
          <w:szCs w:val="24"/>
        </w:rPr>
      </w:pPr>
      <w:r w:rsidRPr="004B12E9">
        <w:rPr>
          <w:rFonts w:ascii="Times New Roman" w:hAnsi="Times New Roman"/>
          <w:sz w:val="24"/>
          <w:szCs w:val="24"/>
        </w:rPr>
        <w:t>Состоит из титульного листа, аттестационного  листа (контрольно-учетная ведомость оценки сформированности общих и профессиональных компе</w:t>
      </w:r>
      <w:r w:rsidRPr="004B12E9">
        <w:rPr>
          <w:rFonts w:ascii="Times New Roman" w:hAnsi="Times New Roman"/>
          <w:sz w:val="24"/>
          <w:szCs w:val="24"/>
        </w:rPr>
        <w:softHyphen/>
        <w:t>тенций на практике). При прохождении учебной практики студенты должны работать с документами, которые прикладываются к отчету.</w:t>
      </w:r>
    </w:p>
    <w:p w:rsidR="00787CBD" w:rsidRDefault="00787CBD" w:rsidP="00787CBD">
      <w:pPr>
        <w:pStyle w:val="af0"/>
        <w:spacing w:after="0"/>
        <w:jc w:val="center"/>
        <w:rPr>
          <w:b/>
        </w:rPr>
      </w:pPr>
      <w:r>
        <w:rPr>
          <w:b/>
        </w:rPr>
        <w:t>УП.03</w:t>
      </w:r>
      <w:r w:rsidRPr="004B12E9">
        <w:rPr>
          <w:b/>
        </w:rPr>
        <w:t xml:space="preserve"> УЧЕБНАЯ ПРАКТИКА</w:t>
      </w:r>
    </w:p>
    <w:p w:rsidR="00787CBD" w:rsidRPr="00787CBD" w:rsidRDefault="00787CBD" w:rsidP="00787CBD">
      <w:pPr>
        <w:shd w:val="clear" w:color="auto" w:fill="FFFFFF"/>
        <w:ind w:left="187"/>
        <w:jc w:val="center"/>
        <w:rPr>
          <w:rFonts w:ascii="Times New Roman" w:hAnsi="Times New Roman" w:cs="Times New Roman"/>
          <w:b/>
          <w:sz w:val="24"/>
          <w:szCs w:val="24"/>
        </w:rPr>
      </w:pPr>
      <w:r w:rsidRPr="00787CBD">
        <w:rPr>
          <w:rFonts w:ascii="Times New Roman" w:hAnsi="Times New Roman" w:cs="Times New Roman"/>
          <w:b/>
          <w:bCs/>
          <w:color w:val="000000"/>
          <w:sz w:val="24"/>
          <w:szCs w:val="24"/>
        </w:rPr>
        <w:t xml:space="preserve">ПМ.03 </w:t>
      </w:r>
      <w:r w:rsidRPr="00787CBD">
        <w:rPr>
          <w:rFonts w:ascii="Times New Roman" w:hAnsi="Times New Roman" w:cs="Times New Roman"/>
          <w:b/>
          <w:color w:val="000000"/>
          <w:sz w:val="24"/>
          <w:szCs w:val="24"/>
        </w:rPr>
        <w:t>«ОРГАНИЗАЦИЯ ОБСЛУЖИВАНИЯ ГОСТЕЙ В ПРОЦЕССЕ ПРОЖИВАНИЯ ГОСТЕЙ»</w:t>
      </w:r>
    </w:p>
    <w:p w:rsidR="00787CBD" w:rsidRDefault="00787CBD" w:rsidP="00787CBD">
      <w:pPr>
        <w:pStyle w:val="af0"/>
        <w:spacing w:after="0"/>
        <w:jc w:val="center"/>
        <w:rPr>
          <w:b/>
        </w:rPr>
      </w:pPr>
    </w:p>
    <w:p w:rsidR="00787CBD" w:rsidRPr="00787CBD" w:rsidRDefault="00787CBD" w:rsidP="00787CBD">
      <w:pPr>
        <w:pStyle w:val="aa"/>
        <w:widowControl w:val="0"/>
        <w:shd w:val="clear" w:color="auto" w:fill="FFFFFF"/>
        <w:autoSpaceDE w:val="0"/>
        <w:autoSpaceDN w:val="0"/>
        <w:adjustRightInd w:val="0"/>
        <w:spacing w:after="0" w:line="240" w:lineRule="auto"/>
        <w:ind w:right="-140"/>
        <w:jc w:val="center"/>
        <w:rPr>
          <w:rFonts w:ascii="Times New Roman" w:hAnsi="Times New Roman" w:cs="Times New Roman"/>
          <w:bCs/>
          <w:color w:val="000000"/>
        </w:rPr>
      </w:pPr>
      <w:r>
        <w:rPr>
          <w:rFonts w:ascii="Times New Roman" w:hAnsi="Times New Roman" w:cs="Times New Roman"/>
          <w:bCs/>
          <w:color w:val="000000"/>
        </w:rPr>
        <w:t>1.</w:t>
      </w:r>
      <w:r w:rsidRPr="00787CBD">
        <w:rPr>
          <w:rFonts w:ascii="Times New Roman" w:hAnsi="Times New Roman" w:cs="Times New Roman"/>
          <w:bCs/>
          <w:color w:val="000000"/>
        </w:rPr>
        <w:t>ПАСПОРТ ПРОГРАММЫ УЧЕБНОЙ ПРАКТИКИ</w:t>
      </w:r>
    </w:p>
    <w:p w:rsidR="00787CBD" w:rsidRPr="00787CBD" w:rsidRDefault="00787CBD" w:rsidP="00787CBD">
      <w:pPr>
        <w:shd w:val="clear" w:color="auto" w:fill="FFFFFF"/>
        <w:spacing w:after="0" w:line="240" w:lineRule="auto"/>
        <w:ind w:left="720" w:right="-140"/>
        <w:rPr>
          <w:rFonts w:ascii="Times New Roman" w:hAnsi="Times New Roman" w:cs="Times New Roman"/>
          <w:bCs/>
          <w:color w:val="000000"/>
        </w:rPr>
      </w:pPr>
    </w:p>
    <w:p w:rsidR="00787CBD" w:rsidRPr="00787CBD" w:rsidRDefault="00787CBD" w:rsidP="00787CBD">
      <w:pPr>
        <w:widowControl w:val="0"/>
        <w:shd w:val="clear" w:color="auto" w:fill="FFFFFF"/>
        <w:autoSpaceDE w:val="0"/>
        <w:autoSpaceDN w:val="0"/>
        <w:adjustRightInd w:val="0"/>
        <w:spacing w:after="0" w:line="240" w:lineRule="auto"/>
        <w:ind w:left="1080"/>
        <w:rPr>
          <w:rFonts w:ascii="Times New Roman" w:hAnsi="Times New Roman" w:cs="Times New Roman"/>
          <w:color w:val="000000"/>
        </w:rPr>
      </w:pPr>
      <w:r>
        <w:rPr>
          <w:rFonts w:ascii="Times New Roman" w:hAnsi="Times New Roman" w:cs="Times New Roman"/>
          <w:bCs/>
          <w:color w:val="000000"/>
        </w:rPr>
        <w:t>1.</w:t>
      </w:r>
      <w:r w:rsidRPr="00787CBD">
        <w:rPr>
          <w:rFonts w:ascii="Times New Roman" w:hAnsi="Times New Roman" w:cs="Times New Roman"/>
          <w:bCs/>
          <w:color w:val="000000"/>
        </w:rPr>
        <w:t xml:space="preserve">Место учебной </w:t>
      </w:r>
      <w:r w:rsidRPr="00787CBD">
        <w:rPr>
          <w:rFonts w:ascii="Times New Roman" w:hAnsi="Times New Roman" w:cs="Times New Roman"/>
          <w:color w:val="000000"/>
        </w:rPr>
        <w:t xml:space="preserve">практики в структуре основной профессиональной образовательной программы (далее - ОПОП).  </w:t>
      </w:r>
    </w:p>
    <w:p w:rsidR="00787CBD" w:rsidRPr="00787CBD" w:rsidRDefault="00787CBD" w:rsidP="00787CBD">
      <w:pPr>
        <w:shd w:val="clear" w:color="auto" w:fill="FFFFFF"/>
        <w:spacing w:after="0" w:line="240" w:lineRule="auto"/>
        <w:ind w:left="360"/>
        <w:rPr>
          <w:rFonts w:ascii="Times New Roman" w:hAnsi="Times New Roman" w:cs="Times New Roman"/>
          <w:color w:val="000000"/>
        </w:rPr>
      </w:pPr>
      <w:r w:rsidRPr="00787CBD">
        <w:rPr>
          <w:rFonts w:ascii="Times New Roman" w:hAnsi="Times New Roman" w:cs="Times New Roman"/>
          <w:color w:val="000000"/>
        </w:rPr>
        <w:t>Программа учебной практики является частью ОПОП специальности 43.02.11 Гостиничный сервис в части освоения основных видов профессиональной деятельности:</w:t>
      </w:r>
    </w:p>
    <w:p w:rsidR="00787CBD" w:rsidRPr="00787CBD" w:rsidRDefault="00787CBD" w:rsidP="00787CBD">
      <w:pPr>
        <w:shd w:val="clear" w:color="auto" w:fill="FFFFFF"/>
        <w:spacing w:after="0" w:line="240" w:lineRule="auto"/>
        <w:ind w:left="360"/>
        <w:rPr>
          <w:rFonts w:ascii="Times New Roman" w:hAnsi="Times New Roman" w:cs="Times New Roman"/>
          <w:color w:val="000000"/>
        </w:rPr>
      </w:pPr>
    </w:p>
    <w:p w:rsidR="00787CBD" w:rsidRPr="00787CBD" w:rsidRDefault="00787CBD" w:rsidP="00787CBD">
      <w:pPr>
        <w:widowControl w:val="0"/>
        <w:shd w:val="clear" w:color="auto" w:fill="FFFFFF"/>
        <w:autoSpaceDE w:val="0"/>
        <w:autoSpaceDN w:val="0"/>
        <w:adjustRightInd w:val="0"/>
        <w:spacing w:after="0" w:line="240" w:lineRule="auto"/>
        <w:ind w:left="1080"/>
        <w:rPr>
          <w:rFonts w:ascii="Times New Roman" w:hAnsi="Times New Roman" w:cs="Times New Roman"/>
        </w:rPr>
      </w:pPr>
      <w:r w:rsidRPr="00787CBD">
        <w:rPr>
          <w:rFonts w:ascii="Times New Roman" w:hAnsi="Times New Roman" w:cs="Times New Roman"/>
          <w:color w:val="000000"/>
        </w:rPr>
        <w:t>Цели и задачи учебной практики.</w:t>
      </w:r>
    </w:p>
    <w:p w:rsidR="00787CBD" w:rsidRPr="00787CBD" w:rsidRDefault="00787CBD" w:rsidP="00787CBD">
      <w:pPr>
        <w:shd w:val="clear" w:color="auto" w:fill="FFFFFF"/>
        <w:spacing w:after="0" w:line="240" w:lineRule="auto"/>
        <w:ind w:left="426"/>
        <w:rPr>
          <w:rFonts w:ascii="Times New Roman" w:hAnsi="Times New Roman" w:cs="Times New Roman"/>
        </w:rPr>
      </w:pPr>
      <w:r w:rsidRPr="00787CBD">
        <w:rPr>
          <w:rFonts w:ascii="Times New Roman" w:hAnsi="Times New Roman" w:cs="Times New Roman"/>
          <w:color w:val="000000"/>
        </w:rPr>
        <w:t>С целью овладения указанными видами профессиональной деятельно</w:t>
      </w:r>
      <w:r w:rsidRPr="00787CBD">
        <w:rPr>
          <w:rFonts w:ascii="Times New Roman" w:hAnsi="Times New Roman" w:cs="Times New Roman"/>
          <w:color w:val="000000"/>
        </w:rPr>
        <w:softHyphen/>
        <w:t>сти студент в ходе данного вида практики – организации обслуживания гостей в процессе проживания должен:</w:t>
      </w:r>
    </w:p>
    <w:p w:rsidR="00787CBD" w:rsidRPr="00787CBD" w:rsidRDefault="00787CBD" w:rsidP="00787CBD">
      <w:pPr>
        <w:shd w:val="clear" w:color="auto" w:fill="FFFFFF"/>
        <w:spacing w:after="0" w:line="240" w:lineRule="auto"/>
        <w:ind w:left="1080"/>
        <w:rPr>
          <w:rFonts w:ascii="Times New Roman" w:hAnsi="Times New Roman" w:cs="Times New Roman"/>
          <w:color w:val="000000"/>
        </w:rPr>
      </w:pPr>
    </w:p>
    <w:p w:rsidR="00787CBD" w:rsidRPr="00787CBD" w:rsidRDefault="00787CBD" w:rsidP="00787CBD">
      <w:pPr>
        <w:shd w:val="clear" w:color="auto" w:fill="FFFFFF"/>
        <w:spacing w:after="0" w:line="240" w:lineRule="auto"/>
        <w:rPr>
          <w:rFonts w:ascii="Times New Roman" w:hAnsi="Times New Roman" w:cs="Times New Roman"/>
          <w:color w:val="000000"/>
          <w:spacing w:val="-1"/>
        </w:rPr>
      </w:pPr>
      <w:r w:rsidRPr="00787CBD">
        <w:rPr>
          <w:rFonts w:ascii="Times New Roman" w:hAnsi="Times New Roman" w:cs="Times New Roman"/>
        </w:rPr>
        <w:t>иметь практический опыт:</w:t>
      </w:r>
    </w:p>
    <w:p w:rsidR="00787CBD" w:rsidRPr="00787CBD" w:rsidRDefault="00787CBD" w:rsidP="004D1F5E">
      <w:pPr>
        <w:pStyle w:val="aa"/>
        <w:widowControl w:val="0"/>
        <w:numPr>
          <w:ilvl w:val="0"/>
          <w:numId w:val="72"/>
        </w:numPr>
        <w:autoSpaceDE w:val="0"/>
        <w:autoSpaceDN w:val="0"/>
        <w:adjustRightInd w:val="0"/>
        <w:spacing w:after="0" w:line="240" w:lineRule="auto"/>
        <w:rPr>
          <w:rFonts w:ascii="Times New Roman" w:hAnsi="Times New Roman" w:cs="Times New Roman"/>
        </w:rPr>
      </w:pPr>
      <w:r w:rsidRPr="00787CBD">
        <w:rPr>
          <w:rFonts w:ascii="Times New Roman" w:hAnsi="Times New Roman" w:cs="Times New Roman"/>
        </w:rPr>
        <w:t>организации и контроля работы персонала хозяйственной службы;</w:t>
      </w:r>
    </w:p>
    <w:p w:rsidR="00787CBD" w:rsidRPr="00787CBD" w:rsidRDefault="00787CBD" w:rsidP="004D1F5E">
      <w:pPr>
        <w:pStyle w:val="aa"/>
        <w:widowControl w:val="0"/>
        <w:numPr>
          <w:ilvl w:val="0"/>
          <w:numId w:val="72"/>
        </w:numPr>
        <w:autoSpaceDE w:val="0"/>
        <w:autoSpaceDN w:val="0"/>
        <w:adjustRightInd w:val="0"/>
        <w:spacing w:after="0" w:line="240" w:lineRule="auto"/>
        <w:rPr>
          <w:rFonts w:ascii="Times New Roman" w:hAnsi="Times New Roman" w:cs="Times New Roman"/>
        </w:rPr>
      </w:pPr>
      <w:r w:rsidRPr="00787CBD">
        <w:rPr>
          <w:rFonts w:ascii="Times New Roman" w:hAnsi="Times New Roman" w:cs="Times New Roman"/>
        </w:rPr>
        <w:t>предоставления услуги питания в номерах;</w:t>
      </w:r>
    </w:p>
    <w:p w:rsidR="00787CBD" w:rsidRPr="00787CBD" w:rsidRDefault="00787CBD" w:rsidP="004D1F5E">
      <w:pPr>
        <w:pStyle w:val="aa"/>
        <w:widowControl w:val="0"/>
        <w:numPr>
          <w:ilvl w:val="0"/>
          <w:numId w:val="72"/>
        </w:numPr>
        <w:autoSpaceDE w:val="0"/>
        <w:autoSpaceDN w:val="0"/>
        <w:adjustRightInd w:val="0"/>
        <w:spacing w:after="0" w:line="240" w:lineRule="auto"/>
        <w:rPr>
          <w:rFonts w:ascii="Times New Roman" w:hAnsi="Times New Roman" w:cs="Times New Roman"/>
        </w:rPr>
      </w:pPr>
      <w:r w:rsidRPr="00787CBD">
        <w:rPr>
          <w:rFonts w:ascii="Times New Roman" w:hAnsi="Times New Roman" w:cs="Times New Roman"/>
        </w:rPr>
        <w:t>оформления и ведения документации по учету оборудования и инвентаря гостиницы;</w:t>
      </w:r>
    </w:p>
    <w:p w:rsidR="00787CBD" w:rsidRPr="00787CBD" w:rsidRDefault="00787CBD" w:rsidP="00787CBD">
      <w:pPr>
        <w:spacing w:after="0" w:line="240" w:lineRule="auto"/>
        <w:ind w:firstLine="284"/>
        <w:rPr>
          <w:rFonts w:ascii="Times New Roman" w:hAnsi="Times New Roman" w:cs="Times New Roman"/>
        </w:rPr>
      </w:pPr>
    </w:p>
    <w:p w:rsidR="00787CBD" w:rsidRPr="00787CBD" w:rsidRDefault="00787CBD" w:rsidP="00787C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787CBD">
        <w:rPr>
          <w:rFonts w:ascii="Times New Roman" w:hAnsi="Times New Roman" w:cs="Times New Roman"/>
        </w:rPr>
        <w:t>уметь:</w:t>
      </w:r>
    </w:p>
    <w:p w:rsidR="00787CBD" w:rsidRPr="00787CBD" w:rsidRDefault="00787CBD" w:rsidP="004D1F5E">
      <w:pPr>
        <w:pStyle w:val="aa"/>
        <w:widowControl w:val="0"/>
        <w:numPr>
          <w:ilvl w:val="0"/>
          <w:numId w:val="73"/>
        </w:numPr>
        <w:autoSpaceDE w:val="0"/>
        <w:autoSpaceDN w:val="0"/>
        <w:adjustRightInd w:val="0"/>
        <w:spacing w:after="0" w:line="240" w:lineRule="auto"/>
        <w:rPr>
          <w:rFonts w:ascii="Times New Roman" w:hAnsi="Times New Roman" w:cs="Times New Roman"/>
        </w:rPr>
      </w:pPr>
      <w:r w:rsidRPr="00787CBD">
        <w:rPr>
          <w:rFonts w:ascii="Times New Roman" w:hAnsi="Times New Roman" w:cs="Times New Roman"/>
        </w:rPr>
        <w:t>организовывать и контролировать уборку номеров, служебных помещений и помещений общего пользования;</w:t>
      </w:r>
    </w:p>
    <w:p w:rsidR="00787CBD" w:rsidRPr="00787CBD" w:rsidRDefault="00787CBD" w:rsidP="004D1F5E">
      <w:pPr>
        <w:pStyle w:val="aa"/>
        <w:widowControl w:val="0"/>
        <w:numPr>
          <w:ilvl w:val="0"/>
          <w:numId w:val="73"/>
        </w:numPr>
        <w:autoSpaceDE w:val="0"/>
        <w:autoSpaceDN w:val="0"/>
        <w:adjustRightInd w:val="0"/>
        <w:spacing w:after="0" w:line="240" w:lineRule="auto"/>
        <w:rPr>
          <w:rFonts w:ascii="Times New Roman" w:hAnsi="Times New Roman" w:cs="Times New Roman"/>
        </w:rPr>
      </w:pPr>
      <w:r w:rsidRPr="00787CBD">
        <w:rPr>
          <w:rFonts w:ascii="Times New Roman" w:hAnsi="Times New Roman" w:cs="Times New Roman"/>
        </w:rPr>
        <w:t>оформлять документы по приемке номеров и переводу гостей из одного номера в другой;</w:t>
      </w:r>
    </w:p>
    <w:p w:rsidR="00787CBD" w:rsidRPr="00787CBD" w:rsidRDefault="00787CBD" w:rsidP="004D1F5E">
      <w:pPr>
        <w:pStyle w:val="aa"/>
        <w:widowControl w:val="0"/>
        <w:numPr>
          <w:ilvl w:val="0"/>
          <w:numId w:val="73"/>
        </w:numPr>
        <w:autoSpaceDE w:val="0"/>
        <w:autoSpaceDN w:val="0"/>
        <w:adjustRightInd w:val="0"/>
        <w:spacing w:after="0" w:line="240" w:lineRule="auto"/>
        <w:rPr>
          <w:rFonts w:ascii="Times New Roman" w:hAnsi="Times New Roman" w:cs="Times New Roman"/>
        </w:rPr>
      </w:pPr>
      <w:r w:rsidRPr="00787CBD">
        <w:rPr>
          <w:rFonts w:ascii="Times New Roman" w:hAnsi="Times New Roman" w:cs="Times New Roman"/>
        </w:rPr>
        <w:t>организовывать оказание персональных и дополнительных услуг по стирке и чистке одежды, питанию в номерах, предоставлению бизнес-услуг, SPA-услуг, туристическо-экскурсионного обслуживания, транспортного обслуживания, обеспечивать хранение ценностей проживающих;</w:t>
      </w:r>
    </w:p>
    <w:p w:rsidR="00787CBD" w:rsidRPr="00787CBD" w:rsidRDefault="00787CBD" w:rsidP="004D1F5E">
      <w:pPr>
        <w:pStyle w:val="aa"/>
        <w:widowControl w:val="0"/>
        <w:numPr>
          <w:ilvl w:val="0"/>
          <w:numId w:val="73"/>
        </w:numPr>
        <w:autoSpaceDE w:val="0"/>
        <w:autoSpaceDN w:val="0"/>
        <w:adjustRightInd w:val="0"/>
        <w:spacing w:after="0" w:line="240" w:lineRule="auto"/>
        <w:rPr>
          <w:rFonts w:ascii="Times New Roman" w:hAnsi="Times New Roman" w:cs="Times New Roman"/>
        </w:rPr>
      </w:pPr>
      <w:r w:rsidRPr="00787CBD">
        <w:rPr>
          <w:rFonts w:ascii="Times New Roman" w:hAnsi="Times New Roman" w:cs="Times New Roman"/>
        </w:rPr>
        <w:t>контролировать соблюдение персоналом требований к стандартам и качеству обслуживания гостей;</w:t>
      </w:r>
    </w:p>
    <w:p w:rsidR="00787CBD" w:rsidRPr="00787CBD" w:rsidRDefault="00787CBD" w:rsidP="004D1F5E">
      <w:pPr>
        <w:pStyle w:val="aa"/>
        <w:widowControl w:val="0"/>
        <w:numPr>
          <w:ilvl w:val="0"/>
          <w:numId w:val="73"/>
        </w:numPr>
        <w:autoSpaceDE w:val="0"/>
        <w:autoSpaceDN w:val="0"/>
        <w:adjustRightInd w:val="0"/>
        <w:spacing w:after="0" w:line="240" w:lineRule="auto"/>
        <w:rPr>
          <w:rFonts w:ascii="Times New Roman" w:hAnsi="Times New Roman" w:cs="Times New Roman"/>
        </w:rPr>
      </w:pPr>
      <w:r w:rsidRPr="00787CBD">
        <w:rPr>
          <w:rFonts w:ascii="Times New Roman" w:hAnsi="Times New Roman" w:cs="Times New Roman"/>
        </w:rPr>
        <w:t xml:space="preserve">комплектовать сервировочную тележку </w:t>
      </w:r>
      <w:r w:rsidRPr="00787CBD">
        <w:rPr>
          <w:rFonts w:ascii="Times New Roman" w:hAnsi="Times New Roman" w:cs="Times New Roman"/>
          <w:lang w:val="en-US"/>
        </w:rPr>
        <w:t>room</w:t>
      </w:r>
      <w:r w:rsidRPr="00787CBD">
        <w:rPr>
          <w:rFonts w:ascii="Times New Roman" w:hAnsi="Times New Roman" w:cs="Times New Roman"/>
        </w:rPr>
        <w:t>-</w:t>
      </w:r>
      <w:r w:rsidRPr="00787CBD">
        <w:rPr>
          <w:rFonts w:ascii="Times New Roman" w:hAnsi="Times New Roman" w:cs="Times New Roman"/>
          <w:lang w:val="en-US"/>
        </w:rPr>
        <w:t>service</w:t>
      </w:r>
      <w:r w:rsidRPr="00787CBD">
        <w:rPr>
          <w:rFonts w:ascii="Times New Roman" w:hAnsi="Times New Roman" w:cs="Times New Roman"/>
        </w:rPr>
        <w:t>, производить сервировку столов;</w:t>
      </w:r>
    </w:p>
    <w:p w:rsidR="00787CBD" w:rsidRPr="00787CBD" w:rsidRDefault="00787CBD" w:rsidP="004D1F5E">
      <w:pPr>
        <w:pStyle w:val="aa"/>
        <w:widowControl w:val="0"/>
        <w:numPr>
          <w:ilvl w:val="0"/>
          <w:numId w:val="73"/>
        </w:numPr>
        <w:autoSpaceDE w:val="0"/>
        <w:autoSpaceDN w:val="0"/>
        <w:adjustRightInd w:val="0"/>
        <w:spacing w:after="0" w:line="240" w:lineRule="auto"/>
        <w:rPr>
          <w:rFonts w:ascii="Times New Roman" w:hAnsi="Times New Roman" w:cs="Times New Roman"/>
        </w:rPr>
      </w:pPr>
      <w:r w:rsidRPr="00787CBD">
        <w:rPr>
          <w:rFonts w:ascii="Times New Roman" w:hAnsi="Times New Roman" w:cs="Times New Roman"/>
        </w:rPr>
        <w:t>осуществлять различные приемы подачи блюд и напитков, собирать использованную посуду, составлять счет за обслуживание;</w:t>
      </w:r>
    </w:p>
    <w:p w:rsidR="00787CBD" w:rsidRPr="00787CBD" w:rsidRDefault="00787CBD" w:rsidP="004D1F5E">
      <w:pPr>
        <w:pStyle w:val="aa"/>
        <w:widowControl w:val="0"/>
        <w:numPr>
          <w:ilvl w:val="0"/>
          <w:numId w:val="73"/>
        </w:numPr>
        <w:autoSpaceDE w:val="0"/>
        <w:autoSpaceDN w:val="0"/>
        <w:adjustRightInd w:val="0"/>
        <w:spacing w:after="0" w:line="240" w:lineRule="auto"/>
        <w:rPr>
          <w:rFonts w:ascii="Times New Roman" w:hAnsi="Times New Roman" w:cs="Times New Roman"/>
        </w:rPr>
      </w:pPr>
      <w:r w:rsidRPr="00787CBD">
        <w:rPr>
          <w:rFonts w:ascii="Times New Roman" w:hAnsi="Times New Roman" w:cs="Times New Roman"/>
        </w:rPr>
        <w:t>проводить инвентаризацию сохранности оборудования гостиницы и заполнять инвентаризационные ведомости;</w:t>
      </w:r>
    </w:p>
    <w:p w:rsidR="00787CBD" w:rsidRPr="00787CBD" w:rsidRDefault="00787CBD" w:rsidP="004D1F5E">
      <w:pPr>
        <w:pStyle w:val="aa"/>
        <w:widowControl w:val="0"/>
        <w:numPr>
          <w:ilvl w:val="0"/>
          <w:numId w:val="73"/>
        </w:numPr>
        <w:autoSpaceDE w:val="0"/>
        <w:autoSpaceDN w:val="0"/>
        <w:adjustRightInd w:val="0"/>
        <w:spacing w:after="0" w:line="240" w:lineRule="auto"/>
        <w:rPr>
          <w:rFonts w:ascii="Times New Roman" w:hAnsi="Times New Roman" w:cs="Times New Roman"/>
        </w:rPr>
      </w:pPr>
      <w:r w:rsidRPr="00787CBD">
        <w:rPr>
          <w:rFonts w:ascii="Times New Roman" w:hAnsi="Times New Roman" w:cs="Times New Roman"/>
        </w:rPr>
        <w:t>составлять акты на списание инвентаря и оборудование и обеспечивать соблюдение техники безопасности и охраны труда при работе с ним;</w:t>
      </w:r>
    </w:p>
    <w:p w:rsidR="00787CBD" w:rsidRPr="00787CBD" w:rsidRDefault="00787CBD" w:rsidP="004D1F5E">
      <w:pPr>
        <w:pStyle w:val="aa"/>
        <w:widowControl w:val="0"/>
        <w:numPr>
          <w:ilvl w:val="0"/>
          <w:numId w:val="73"/>
        </w:numPr>
        <w:autoSpaceDE w:val="0"/>
        <w:autoSpaceDN w:val="0"/>
        <w:adjustRightInd w:val="0"/>
        <w:spacing w:after="0" w:line="240" w:lineRule="auto"/>
        <w:rPr>
          <w:rFonts w:ascii="Times New Roman" w:hAnsi="Times New Roman" w:cs="Times New Roman"/>
          <w:b/>
        </w:rPr>
      </w:pPr>
      <w:r w:rsidRPr="00787CBD">
        <w:rPr>
          <w:rFonts w:ascii="Times New Roman" w:hAnsi="Times New Roman" w:cs="Times New Roman"/>
        </w:rPr>
        <w:t>предоставлять услуги хранения ценных вещей (камеры хранения, сейфы и депозитные ячейки) для обеспечения безопасности проживающих;</w:t>
      </w:r>
    </w:p>
    <w:p w:rsidR="00787CBD" w:rsidRPr="00787CBD" w:rsidRDefault="00787CBD" w:rsidP="00787CBD">
      <w:pPr>
        <w:spacing w:after="0" w:line="240" w:lineRule="auto"/>
        <w:ind w:firstLine="284"/>
        <w:rPr>
          <w:rFonts w:ascii="Times New Roman" w:hAnsi="Times New Roman" w:cs="Times New Roman"/>
        </w:rPr>
      </w:pPr>
    </w:p>
    <w:p w:rsidR="00787CBD" w:rsidRPr="00787CBD" w:rsidRDefault="00787CBD" w:rsidP="00787C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787CBD">
        <w:rPr>
          <w:rFonts w:ascii="Times New Roman" w:hAnsi="Times New Roman" w:cs="Times New Roman"/>
        </w:rPr>
        <w:t>знать:</w:t>
      </w:r>
    </w:p>
    <w:p w:rsidR="00787CBD" w:rsidRPr="00787CBD" w:rsidRDefault="00787CBD" w:rsidP="004D1F5E">
      <w:pPr>
        <w:pStyle w:val="aa"/>
        <w:widowControl w:val="0"/>
        <w:numPr>
          <w:ilvl w:val="0"/>
          <w:numId w:val="74"/>
        </w:numPr>
        <w:autoSpaceDE w:val="0"/>
        <w:autoSpaceDN w:val="0"/>
        <w:adjustRightInd w:val="0"/>
        <w:spacing w:after="0" w:line="240" w:lineRule="auto"/>
        <w:rPr>
          <w:rFonts w:ascii="Times New Roman" w:hAnsi="Times New Roman" w:cs="Times New Roman"/>
        </w:rPr>
      </w:pPr>
      <w:r w:rsidRPr="00787CBD">
        <w:rPr>
          <w:rFonts w:ascii="Times New Roman" w:hAnsi="Times New Roman" w:cs="Times New Roman"/>
        </w:rPr>
        <w:t>порядок организации уборки номеров и требования к качеству проведения уборочных работ;</w:t>
      </w:r>
    </w:p>
    <w:p w:rsidR="00787CBD" w:rsidRPr="00787CBD" w:rsidRDefault="00787CBD" w:rsidP="004D1F5E">
      <w:pPr>
        <w:pStyle w:val="aa"/>
        <w:widowControl w:val="0"/>
        <w:numPr>
          <w:ilvl w:val="0"/>
          <w:numId w:val="74"/>
        </w:numPr>
        <w:autoSpaceDE w:val="0"/>
        <w:autoSpaceDN w:val="0"/>
        <w:adjustRightInd w:val="0"/>
        <w:spacing w:after="0" w:line="240" w:lineRule="auto"/>
        <w:rPr>
          <w:rFonts w:ascii="Times New Roman" w:hAnsi="Times New Roman" w:cs="Times New Roman"/>
        </w:rPr>
      </w:pPr>
      <w:r w:rsidRPr="00787CBD">
        <w:rPr>
          <w:rFonts w:ascii="Times New Roman" w:hAnsi="Times New Roman" w:cs="Times New Roman"/>
        </w:rPr>
        <w:t>правила техники безопасности и противопожарной безопасности при проведении уборочных работ в номерах, служебных помещениях и помещениях общего пользования, в т.ч. при работе с моющими и чистящими средствами;</w:t>
      </w:r>
    </w:p>
    <w:p w:rsidR="00787CBD" w:rsidRPr="00787CBD" w:rsidRDefault="00787CBD" w:rsidP="004D1F5E">
      <w:pPr>
        <w:pStyle w:val="aa"/>
        <w:widowControl w:val="0"/>
        <w:numPr>
          <w:ilvl w:val="0"/>
          <w:numId w:val="74"/>
        </w:numPr>
        <w:autoSpaceDE w:val="0"/>
        <w:autoSpaceDN w:val="0"/>
        <w:adjustRightInd w:val="0"/>
        <w:spacing w:after="0" w:line="240" w:lineRule="auto"/>
        <w:rPr>
          <w:rFonts w:ascii="Times New Roman" w:hAnsi="Times New Roman" w:cs="Times New Roman"/>
        </w:rPr>
      </w:pPr>
      <w:r w:rsidRPr="00787CBD">
        <w:rPr>
          <w:rFonts w:ascii="Times New Roman" w:hAnsi="Times New Roman" w:cs="Times New Roman"/>
        </w:rPr>
        <w:t>виды «комплиментов», персональных и дополнительных услуг и порядок их оказания;</w:t>
      </w:r>
    </w:p>
    <w:p w:rsidR="00787CBD" w:rsidRPr="00787CBD" w:rsidRDefault="00787CBD" w:rsidP="004D1F5E">
      <w:pPr>
        <w:pStyle w:val="aa"/>
        <w:widowControl w:val="0"/>
        <w:numPr>
          <w:ilvl w:val="0"/>
          <w:numId w:val="74"/>
        </w:numPr>
        <w:autoSpaceDE w:val="0"/>
        <w:autoSpaceDN w:val="0"/>
        <w:adjustRightInd w:val="0"/>
        <w:spacing w:after="0" w:line="240" w:lineRule="auto"/>
        <w:rPr>
          <w:rFonts w:ascii="Times New Roman" w:hAnsi="Times New Roman" w:cs="Times New Roman"/>
        </w:rPr>
      </w:pPr>
      <w:r w:rsidRPr="00787CBD">
        <w:rPr>
          <w:rFonts w:ascii="Times New Roman" w:hAnsi="Times New Roman" w:cs="Times New Roman"/>
        </w:rPr>
        <w:lastRenderedPageBreak/>
        <w:t>порядок и процедуру отправки одежды в стирку и чистку, и получения готовых заказов;</w:t>
      </w:r>
    </w:p>
    <w:p w:rsidR="00787CBD" w:rsidRPr="00787CBD" w:rsidRDefault="00787CBD" w:rsidP="004D1F5E">
      <w:pPr>
        <w:pStyle w:val="aa"/>
        <w:widowControl w:val="0"/>
        <w:numPr>
          <w:ilvl w:val="0"/>
          <w:numId w:val="74"/>
        </w:numPr>
        <w:autoSpaceDE w:val="0"/>
        <w:autoSpaceDN w:val="0"/>
        <w:adjustRightInd w:val="0"/>
        <w:spacing w:after="0" w:line="240" w:lineRule="auto"/>
        <w:rPr>
          <w:rFonts w:ascii="Times New Roman" w:hAnsi="Times New Roman" w:cs="Times New Roman"/>
        </w:rPr>
      </w:pPr>
      <w:r w:rsidRPr="00787CBD">
        <w:rPr>
          <w:rFonts w:ascii="Times New Roman" w:hAnsi="Times New Roman" w:cs="Times New Roman"/>
        </w:rPr>
        <w:t>принципы и технологии организации досуга и отдыха;</w:t>
      </w:r>
    </w:p>
    <w:p w:rsidR="00787CBD" w:rsidRPr="00787CBD" w:rsidRDefault="00787CBD" w:rsidP="004D1F5E">
      <w:pPr>
        <w:pStyle w:val="aa"/>
        <w:widowControl w:val="0"/>
        <w:numPr>
          <w:ilvl w:val="0"/>
          <w:numId w:val="74"/>
        </w:numPr>
        <w:autoSpaceDE w:val="0"/>
        <w:autoSpaceDN w:val="0"/>
        <w:adjustRightInd w:val="0"/>
        <w:spacing w:after="0" w:line="240" w:lineRule="auto"/>
        <w:rPr>
          <w:rFonts w:ascii="Times New Roman" w:hAnsi="Times New Roman" w:cs="Times New Roman"/>
        </w:rPr>
      </w:pPr>
      <w:r w:rsidRPr="00787CBD">
        <w:rPr>
          <w:rFonts w:ascii="Times New Roman" w:hAnsi="Times New Roman" w:cs="Times New Roman"/>
        </w:rPr>
        <w:t>порядок возмещения ущерба при порче личных вещей проживающих;</w:t>
      </w:r>
    </w:p>
    <w:p w:rsidR="00787CBD" w:rsidRPr="00787CBD" w:rsidRDefault="00787CBD" w:rsidP="004D1F5E">
      <w:pPr>
        <w:pStyle w:val="aa"/>
        <w:widowControl w:val="0"/>
        <w:numPr>
          <w:ilvl w:val="0"/>
          <w:numId w:val="74"/>
        </w:numPr>
        <w:autoSpaceDE w:val="0"/>
        <w:autoSpaceDN w:val="0"/>
        <w:adjustRightInd w:val="0"/>
        <w:spacing w:after="0" w:line="240" w:lineRule="auto"/>
        <w:rPr>
          <w:rFonts w:ascii="Times New Roman" w:hAnsi="Times New Roman" w:cs="Times New Roman"/>
        </w:rPr>
      </w:pPr>
      <w:r w:rsidRPr="00787CBD">
        <w:rPr>
          <w:rFonts w:ascii="Times New Roman" w:hAnsi="Times New Roman" w:cs="Times New Roman"/>
        </w:rPr>
        <w:t>правила проверки наличия и актирования утерянной или испорченной гостиничной собственности;</w:t>
      </w:r>
    </w:p>
    <w:p w:rsidR="00787CBD" w:rsidRPr="00787CBD" w:rsidRDefault="00787CBD" w:rsidP="004D1F5E">
      <w:pPr>
        <w:pStyle w:val="aa"/>
        <w:widowControl w:val="0"/>
        <w:numPr>
          <w:ilvl w:val="0"/>
          <w:numId w:val="74"/>
        </w:numPr>
        <w:autoSpaceDE w:val="0"/>
        <w:autoSpaceDN w:val="0"/>
        <w:adjustRightInd w:val="0"/>
        <w:spacing w:after="0" w:line="240" w:lineRule="auto"/>
        <w:rPr>
          <w:rFonts w:ascii="Times New Roman" w:hAnsi="Times New Roman" w:cs="Times New Roman"/>
        </w:rPr>
      </w:pPr>
      <w:r w:rsidRPr="00787CBD">
        <w:rPr>
          <w:rFonts w:ascii="Times New Roman" w:hAnsi="Times New Roman" w:cs="Times New Roman"/>
        </w:rPr>
        <w:t>правила сервировки столов, приемы подачи блюд и напитков;</w:t>
      </w:r>
    </w:p>
    <w:p w:rsidR="00787CBD" w:rsidRPr="00787CBD" w:rsidRDefault="00787CBD" w:rsidP="004D1F5E">
      <w:pPr>
        <w:pStyle w:val="aa"/>
        <w:widowControl w:val="0"/>
        <w:numPr>
          <w:ilvl w:val="0"/>
          <w:numId w:val="74"/>
        </w:numPr>
        <w:autoSpaceDE w:val="0"/>
        <w:autoSpaceDN w:val="0"/>
        <w:adjustRightInd w:val="0"/>
        <w:spacing w:after="0" w:line="240" w:lineRule="auto"/>
        <w:rPr>
          <w:rFonts w:ascii="Times New Roman" w:hAnsi="Times New Roman" w:cs="Times New Roman"/>
        </w:rPr>
      </w:pPr>
      <w:r w:rsidRPr="00787CBD">
        <w:rPr>
          <w:rFonts w:ascii="Times New Roman" w:hAnsi="Times New Roman" w:cs="Times New Roman"/>
        </w:rPr>
        <w:t>особенности обслуживания room-service;</w:t>
      </w:r>
    </w:p>
    <w:p w:rsidR="00787CBD" w:rsidRPr="00787CBD" w:rsidRDefault="00787CBD" w:rsidP="004D1F5E">
      <w:pPr>
        <w:pStyle w:val="aa"/>
        <w:widowControl w:val="0"/>
        <w:numPr>
          <w:ilvl w:val="0"/>
          <w:numId w:val="74"/>
        </w:numPr>
        <w:autoSpaceDE w:val="0"/>
        <w:autoSpaceDN w:val="0"/>
        <w:adjustRightInd w:val="0"/>
        <w:spacing w:after="0" w:line="240" w:lineRule="auto"/>
        <w:rPr>
          <w:rFonts w:ascii="Times New Roman" w:hAnsi="Times New Roman" w:cs="Times New Roman"/>
        </w:rPr>
      </w:pPr>
      <w:r w:rsidRPr="00787CBD">
        <w:rPr>
          <w:rFonts w:ascii="Times New Roman" w:hAnsi="Times New Roman" w:cs="Times New Roman"/>
        </w:rPr>
        <w:t>правила безопасной работы оборудования для доставки и раздачи готовых блюд;</w:t>
      </w:r>
    </w:p>
    <w:p w:rsidR="00787CBD" w:rsidRPr="00787CBD" w:rsidRDefault="00787CBD" w:rsidP="004D1F5E">
      <w:pPr>
        <w:pStyle w:val="aa"/>
        <w:widowControl w:val="0"/>
        <w:numPr>
          <w:ilvl w:val="0"/>
          <w:numId w:val="74"/>
        </w:numPr>
        <w:autoSpaceDE w:val="0"/>
        <w:autoSpaceDN w:val="0"/>
        <w:adjustRightInd w:val="0"/>
        <w:spacing w:after="0" w:line="240" w:lineRule="auto"/>
        <w:rPr>
          <w:rFonts w:ascii="Times New Roman" w:hAnsi="Times New Roman" w:cs="Times New Roman"/>
        </w:rPr>
      </w:pPr>
      <w:r w:rsidRPr="00787CBD">
        <w:rPr>
          <w:rFonts w:ascii="Times New Roman" w:hAnsi="Times New Roman" w:cs="Times New Roman"/>
        </w:rPr>
        <w:t>правила заполнения актов на проживающего при порче или утере имущества гостиницы;</w:t>
      </w:r>
    </w:p>
    <w:p w:rsidR="00787CBD" w:rsidRPr="00787CBD" w:rsidRDefault="00787CBD" w:rsidP="004D1F5E">
      <w:pPr>
        <w:pStyle w:val="aa"/>
        <w:widowControl w:val="0"/>
        <w:numPr>
          <w:ilvl w:val="0"/>
          <w:numId w:val="74"/>
        </w:numPr>
        <w:autoSpaceDE w:val="0"/>
        <w:autoSpaceDN w:val="0"/>
        <w:adjustRightInd w:val="0"/>
        <w:spacing w:after="0" w:line="240" w:lineRule="auto"/>
        <w:rPr>
          <w:rFonts w:ascii="Times New Roman" w:hAnsi="Times New Roman" w:cs="Times New Roman"/>
        </w:rPr>
      </w:pPr>
      <w:r w:rsidRPr="00787CBD">
        <w:rPr>
          <w:rFonts w:ascii="Times New Roman" w:hAnsi="Times New Roman" w:cs="Times New Roman"/>
        </w:rPr>
        <w:t>правила поведения сотрудников на жилых этажах в экстремальных ситуациях;</w:t>
      </w:r>
    </w:p>
    <w:p w:rsidR="00787CBD" w:rsidRPr="00787CBD" w:rsidRDefault="00787CBD" w:rsidP="004D1F5E">
      <w:pPr>
        <w:pStyle w:val="aa"/>
        <w:widowControl w:val="0"/>
        <w:numPr>
          <w:ilvl w:val="0"/>
          <w:numId w:val="74"/>
        </w:numPr>
        <w:autoSpaceDE w:val="0"/>
        <w:autoSpaceDN w:val="0"/>
        <w:adjustRightInd w:val="0"/>
        <w:spacing w:after="0" w:line="240" w:lineRule="auto"/>
        <w:rPr>
          <w:rFonts w:ascii="Times New Roman" w:hAnsi="Times New Roman" w:cs="Times New Roman"/>
        </w:rPr>
      </w:pPr>
      <w:r w:rsidRPr="00787CBD">
        <w:rPr>
          <w:rFonts w:ascii="Times New Roman" w:hAnsi="Times New Roman" w:cs="Times New Roman"/>
        </w:rPr>
        <w:t>правила обращения с магнитными ключами;</w:t>
      </w:r>
    </w:p>
    <w:p w:rsidR="00787CBD" w:rsidRPr="00787CBD" w:rsidRDefault="00787CBD" w:rsidP="004D1F5E">
      <w:pPr>
        <w:pStyle w:val="aa"/>
        <w:widowControl w:val="0"/>
        <w:numPr>
          <w:ilvl w:val="0"/>
          <w:numId w:val="74"/>
        </w:numPr>
        <w:autoSpaceDE w:val="0"/>
        <w:autoSpaceDN w:val="0"/>
        <w:adjustRightInd w:val="0"/>
        <w:spacing w:after="0" w:line="240" w:lineRule="auto"/>
        <w:rPr>
          <w:rFonts w:ascii="Times New Roman" w:hAnsi="Times New Roman" w:cs="Times New Roman"/>
        </w:rPr>
      </w:pPr>
      <w:r w:rsidRPr="00787CBD">
        <w:rPr>
          <w:rFonts w:ascii="Times New Roman" w:hAnsi="Times New Roman" w:cs="Times New Roman"/>
        </w:rPr>
        <w:t>правила организации хранения ценностей проживающих;</w:t>
      </w:r>
    </w:p>
    <w:p w:rsidR="00787CBD" w:rsidRPr="00787CBD" w:rsidRDefault="00787CBD" w:rsidP="00787CBD">
      <w:pPr>
        <w:spacing w:after="0" w:line="240" w:lineRule="auto"/>
        <w:ind w:firstLine="284"/>
        <w:rPr>
          <w:rFonts w:ascii="Times New Roman" w:hAnsi="Times New Roman" w:cs="Times New Roman"/>
        </w:rPr>
      </w:pPr>
    </w:p>
    <w:p w:rsidR="00787CBD" w:rsidRPr="00787CBD" w:rsidRDefault="00787CBD" w:rsidP="004D1F5E">
      <w:pPr>
        <w:pStyle w:val="aa"/>
        <w:widowControl w:val="0"/>
        <w:numPr>
          <w:ilvl w:val="0"/>
          <w:numId w:val="74"/>
        </w:numPr>
        <w:autoSpaceDE w:val="0"/>
        <w:autoSpaceDN w:val="0"/>
        <w:adjustRightInd w:val="0"/>
        <w:spacing w:after="0" w:line="240" w:lineRule="auto"/>
        <w:rPr>
          <w:rFonts w:ascii="Times New Roman" w:hAnsi="Times New Roman" w:cs="Times New Roman"/>
        </w:rPr>
      </w:pPr>
      <w:r w:rsidRPr="00787CBD">
        <w:rPr>
          <w:rFonts w:ascii="Times New Roman" w:hAnsi="Times New Roman" w:cs="Times New Roman"/>
        </w:rPr>
        <w:t>правила заполнения документации на хранение личных вещей проживающих в гостинице;</w:t>
      </w:r>
    </w:p>
    <w:p w:rsidR="00787CBD" w:rsidRPr="00787CBD" w:rsidRDefault="00787CBD" w:rsidP="004D1F5E">
      <w:pPr>
        <w:pStyle w:val="aa"/>
        <w:widowControl w:val="0"/>
        <w:numPr>
          <w:ilvl w:val="0"/>
          <w:numId w:val="74"/>
        </w:numPr>
        <w:autoSpaceDE w:val="0"/>
        <w:autoSpaceDN w:val="0"/>
        <w:adjustRightInd w:val="0"/>
        <w:spacing w:after="0" w:line="240" w:lineRule="auto"/>
        <w:rPr>
          <w:rFonts w:ascii="Times New Roman" w:hAnsi="Times New Roman" w:cs="Times New Roman"/>
        </w:rPr>
      </w:pPr>
      <w:r w:rsidRPr="00787CBD">
        <w:rPr>
          <w:rFonts w:ascii="Times New Roman" w:hAnsi="Times New Roman" w:cs="Times New Roman"/>
        </w:rPr>
        <w:t>правила заполнения актов при возмещении ущерба и порче личных вещей гостей</w:t>
      </w:r>
    </w:p>
    <w:p w:rsidR="00787CBD" w:rsidRPr="00787CBD" w:rsidRDefault="00787CBD" w:rsidP="00787CBD">
      <w:pPr>
        <w:spacing w:after="0" w:line="240" w:lineRule="auto"/>
        <w:ind w:firstLine="284"/>
        <w:rPr>
          <w:rFonts w:ascii="Times New Roman" w:hAnsi="Times New Roman" w:cs="Times New Roman"/>
          <w:color w:val="000000"/>
        </w:rPr>
      </w:pPr>
      <w:r w:rsidRPr="00787CBD">
        <w:rPr>
          <w:rFonts w:ascii="Times New Roman" w:hAnsi="Times New Roman" w:cs="Times New Roman"/>
          <w:color w:val="000000"/>
        </w:rPr>
        <w:t>Количество недель (часов) на освоение программы учебной практики:</w:t>
      </w:r>
    </w:p>
    <w:p w:rsidR="00787CBD" w:rsidRPr="00787CBD" w:rsidRDefault="00787CBD" w:rsidP="00787CBD">
      <w:pPr>
        <w:shd w:val="clear" w:color="auto" w:fill="FFFFFF"/>
        <w:spacing w:after="0" w:line="240" w:lineRule="auto"/>
        <w:ind w:left="360"/>
        <w:rPr>
          <w:rFonts w:ascii="Times New Roman" w:hAnsi="Times New Roman" w:cs="Times New Roman"/>
          <w:color w:val="000000"/>
        </w:rPr>
      </w:pPr>
      <w:r w:rsidRPr="00787CBD">
        <w:rPr>
          <w:rFonts w:ascii="Times New Roman" w:hAnsi="Times New Roman" w:cs="Times New Roman"/>
          <w:color w:val="000000"/>
        </w:rPr>
        <w:t>Всего 1 неделя, 36 часов</w:t>
      </w:r>
    </w:p>
    <w:p w:rsidR="00787CBD" w:rsidRPr="00787CBD" w:rsidRDefault="00787CBD" w:rsidP="00787CBD">
      <w:pPr>
        <w:shd w:val="clear" w:color="auto" w:fill="FFFFFF"/>
        <w:spacing w:after="0" w:line="240" w:lineRule="auto"/>
        <w:ind w:left="360"/>
        <w:rPr>
          <w:rFonts w:ascii="Times New Roman" w:hAnsi="Times New Roman" w:cs="Times New Roman"/>
          <w:color w:val="000000"/>
        </w:rPr>
      </w:pPr>
    </w:p>
    <w:p w:rsidR="00787CBD" w:rsidRPr="00787CBD" w:rsidRDefault="00787CBD" w:rsidP="00787CBD">
      <w:pPr>
        <w:shd w:val="clear" w:color="auto" w:fill="FFFFFF"/>
        <w:spacing w:after="0" w:line="240" w:lineRule="auto"/>
        <w:ind w:left="-284"/>
        <w:jc w:val="center"/>
        <w:rPr>
          <w:rFonts w:ascii="Times New Roman" w:hAnsi="Times New Roman" w:cs="Times New Roman"/>
          <w:b/>
          <w:bCs/>
          <w:color w:val="000000"/>
        </w:rPr>
      </w:pPr>
      <w:r w:rsidRPr="00787CBD">
        <w:rPr>
          <w:rFonts w:ascii="Times New Roman" w:hAnsi="Times New Roman" w:cs="Times New Roman"/>
          <w:b/>
          <w:bCs/>
          <w:color w:val="000000"/>
        </w:rPr>
        <w:t>2. РЕЗУЛЬТАТЫ ПРАКТИКИ</w:t>
      </w:r>
    </w:p>
    <w:p w:rsidR="00787CBD" w:rsidRPr="00787CBD" w:rsidRDefault="00787CBD" w:rsidP="00787CBD">
      <w:pPr>
        <w:shd w:val="clear" w:color="auto" w:fill="FFFFFF"/>
        <w:spacing w:after="0" w:line="240" w:lineRule="auto"/>
        <w:ind w:left="14"/>
        <w:rPr>
          <w:rFonts w:ascii="Times New Roman" w:hAnsi="Times New Roman" w:cs="Times New Roman"/>
          <w:color w:val="000000"/>
        </w:rPr>
      </w:pPr>
      <w:r w:rsidRPr="00787CBD">
        <w:rPr>
          <w:rFonts w:ascii="Times New Roman" w:hAnsi="Times New Roman" w:cs="Times New Roman"/>
          <w:bCs/>
          <w:color w:val="000000"/>
        </w:rPr>
        <w:t xml:space="preserve">Результатом </w:t>
      </w:r>
      <w:r w:rsidRPr="00787CBD">
        <w:rPr>
          <w:rFonts w:ascii="Times New Roman" w:hAnsi="Times New Roman" w:cs="Times New Roman"/>
          <w:color w:val="000000"/>
        </w:rPr>
        <w:t>учебной практики является освоение</w:t>
      </w:r>
    </w:p>
    <w:p w:rsidR="00787CBD" w:rsidRPr="00787CBD" w:rsidRDefault="00787CBD" w:rsidP="00787CBD">
      <w:pPr>
        <w:shd w:val="clear" w:color="auto" w:fill="FFFFFF"/>
        <w:spacing w:after="0" w:line="240" w:lineRule="auto"/>
        <w:ind w:left="14"/>
        <w:rPr>
          <w:rFonts w:ascii="Times New Roman" w:hAnsi="Times New Roman" w:cs="Times New Roman"/>
          <w:color w:val="000000"/>
        </w:rPr>
      </w:pPr>
      <w:r w:rsidRPr="00787CBD">
        <w:rPr>
          <w:rFonts w:ascii="Times New Roman" w:hAnsi="Times New Roman" w:cs="Times New Roman"/>
          <w:color w:val="000000"/>
        </w:rPr>
        <w:t>—   общих компетенций (ОК):</w:t>
      </w:r>
    </w:p>
    <w:tbl>
      <w:tblPr>
        <w:tblW w:w="9639" w:type="dxa"/>
        <w:tblInd w:w="40" w:type="dxa"/>
        <w:tblLayout w:type="fixed"/>
        <w:tblCellMar>
          <w:left w:w="40" w:type="dxa"/>
          <w:right w:w="40" w:type="dxa"/>
        </w:tblCellMar>
        <w:tblLook w:val="0000"/>
      </w:tblPr>
      <w:tblGrid>
        <w:gridCol w:w="1701"/>
        <w:gridCol w:w="7938"/>
      </w:tblGrid>
      <w:tr w:rsidR="00787CBD" w:rsidRPr="00787CBD" w:rsidTr="00787CBD">
        <w:trPr>
          <w:trHeight w:hRule="exact" w:val="288"/>
        </w:trPr>
        <w:tc>
          <w:tcPr>
            <w:tcW w:w="1701" w:type="dxa"/>
            <w:tcBorders>
              <w:top w:val="single" w:sz="6" w:space="0" w:color="auto"/>
              <w:left w:val="single" w:sz="6" w:space="0" w:color="auto"/>
              <w:bottom w:val="single" w:sz="6" w:space="0" w:color="auto"/>
              <w:right w:val="single" w:sz="6" w:space="0" w:color="auto"/>
            </w:tcBorders>
            <w:shd w:val="clear" w:color="auto" w:fill="FFFFFF"/>
            <w:vAlign w:val="bottom"/>
          </w:tcPr>
          <w:p w:rsidR="00787CBD" w:rsidRPr="00787CBD" w:rsidRDefault="00787CBD" w:rsidP="00787CBD">
            <w:pPr>
              <w:shd w:val="clear" w:color="auto" w:fill="FFFFFF"/>
              <w:spacing w:after="0" w:line="240" w:lineRule="auto"/>
              <w:ind w:left="102"/>
              <w:rPr>
                <w:rFonts w:ascii="Times New Roman" w:hAnsi="Times New Roman" w:cs="Times New Roman"/>
                <w:b/>
              </w:rPr>
            </w:pPr>
            <w:r w:rsidRPr="00787CBD">
              <w:rPr>
                <w:rFonts w:ascii="Times New Roman" w:hAnsi="Times New Roman" w:cs="Times New Roman"/>
                <w:b/>
                <w:color w:val="000000"/>
              </w:rPr>
              <w:t>Код</w:t>
            </w:r>
          </w:p>
        </w:tc>
        <w:tc>
          <w:tcPr>
            <w:tcW w:w="7938" w:type="dxa"/>
            <w:tcBorders>
              <w:top w:val="single" w:sz="6" w:space="0" w:color="auto"/>
              <w:left w:val="single" w:sz="6" w:space="0" w:color="auto"/>
              <w:bottom w:val="single" w:sz="6" w:space="0" w:color="auto"/>
              <w:right w:val="single" w:sz="6" w:space="0" w:color="auto"/>
            </w:tcBorders>
            <w:shd w:val="clear" w:color="auto" w:fill="FFFFFF"/>
            <w:vAlign w:val="bottom"/>
          </w:tcPr>
          <w:p w:rsidR="00787CBD" w:rsidRPr="00787CBD" w:rsidRDefault="00787CBD" w:rsidP="00787CBD">
            <w:pPr>
              <w:shd w:val="clear" w:color="auto" w:fill="FFFFFF"/>
              <w:spacing w:after="0" w:line="240" w:lineRule="auto"/>
              <w:ind w:left="427"/>
              <w:rPr>
                <w:rFonts w:ascii="Times New Roman" w:hAnsi="Times New Roman" w:cs="Times New Roman"/>
                <w:b/>
              </w:rPr>
            </w:pPr>
            <w:r w:rsidRPr="00787CBD">
              <w:rPr>
                <w:rFonts w:ascii="Times New Roman" w:hAnsi="Times New Roman" w:cs="Times New Roman"/>
                <w:b/>
                <w:color w:val="000000"/>
              </w:rPr>
              <w:t>Наименование результата практики</w:t>
            </w:r>
          </w:p>
        </w:tc>
      </w:tr>
      <w:tr w:rsidR="00787CBD" w:rsidRPr="00787CBD" w:rsidTr="00787CBD">
        <w:trPr>
          <w:trHeight w:hRule="exact" w:val="582"/>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ОК 1</w:t>
            </w:r>
          </w:p>
        </w:tc>
        <w:tc>
          <w:tcPr>
            <w:tcW w:w="793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Понимать сущность и социальную значимость своей будущей профессии, проявлять к ней устойчивый интерес</w:t>
            </w:r>
          </w:p>
          <w:p w:rsidR="00787CBD" w:rsidRPr="00787CBD" w:rsidRDefault="00787CBD" w:rsidP="00787CBD">
            <w:pPr>
              <w:pStyle w:val="af4"/>
              <w:spacing w:before="0" w:after="0"/>
              <w:rPr>
                <w:rFonts w:ascii="Times New Roman" w:hAnsi="Times New Roman"/>
                <w:sz w:val="22"/>
                <w:szCs w:val="22"/>
              </w:rPr>
            </w:pPr>
          </w:p>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будущей профессии, проявлять к ней устойчивый интерес</w:t>
            </w:r>
          </w:p>
        </w:tc>
      </w:tr>
      <w:tr w:rsidR="00787CBD" w:rsidRPr="00787CBD" w:rsidTr="00787CBD">
        <w:trPr>
          <w:trHeight w:hRule="exact" w:val="824"/>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ОК 2</w:t>
            </w:r>
          </w:p>
        </w:tc>
        <w:tc>
          <w:tcPr>
            <w:tcW w:w="793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Организовывать собственную деятельность, выбирать типовые методы и способы выполнения профессиональных задач, оценивать их эффективность и качество</w:t>
            </w:r>
          </w:p>
        </w:tc>
      </w:tr>
      <w:tr w:rsidR="00787CBD" w:rsidRPr="00787CBD" w:rsidTr="00787CBD">
        <w:trPr>
          <w:trHeight w:hRule="exact" w:val="678"/>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ОК 3</w:t>
            </w:r>
          </w:p>
        </w:tc>
        <w:tc>
          <w:tcPr>
            <w:tcW w:w="793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Принимать решения в стандартных и нестандартных ситуациях и нести за них ответственность</w:t>
            </w:r>
          </w:p>
        </w:tc>
      </w:tr>
      <w:tr w:rsidR="00787CBD" w:rsidRPr="00787CBD" w:rsidTr="00787CBD">
        <w:trPr>
          <w:trHeight w:hRule="exact" w:val="1093"/>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ОК 4</w:t>
            </w:r>
          </w:p>
        </w:tc>
        <w:tc>
          <w:tcPr>
            <w:tcW w:w="793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tc>
      </w:tr>
      <w:tr w:rsidR="00787CBD" w:rsidRPr="00787CBD" w:rsidTr="00787CBD">
        <w:trPr>
          <w:trHeight w:hRule="exact" w:val="668"/>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ОК 5</w:t>
            </w:r>
          </w:p>
        </w:tc>
        <w:tc>
          <w:tcPr>
            <w:tcW w:w="793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Использовать информационно-коммуникационные технологии в профессиональной деятельности</w:t>
            </w:r>
          </w:p>
        </w:tc>
      </w:tr>
      <w:tr w:rsidR="00787CBD" w:rsidRPr="00787CBD" w:rsidTr="00787CBD">
        <w:trPr>
          <w:trHeight w:hRule="exact" w:val="690"/>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ОК 6</w:t>
            </w:r>
          </w:p>
        </w:tc>
        <w:tc>
          <w:tcPr>
            <w:tcW w:w="793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Работать в коллективе и в команде, эффективно общаться с коллегами, руководством, потребителями</w:t>
            </w:r>
          </w:p>
        </w:tc>
      </w:tr>
      <w:tr w:rsidR="00787CBD" w:rsidRPr="00787CBD" w:rsidTr="00787CBD">
        <w:trPr>
          <w:trHeight w:hRule="exact" w:val="670"/>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ОК 7</w:t>
            </w:r>
          </w:p>
        </w:tc>
        <w:tc>
          <w:tcPr>
            <w:tcW w:w="793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Брать на себя ответственность за работу членов команды (подчиненных), за результат выполнения заданий</w:t>
            </w:r>
          </w:p>
        </w:tc>
      </w:tr>
      <w:tr w:rsidR="00787CBD" w:rsidRPr="00787CBD" w:rsidTr="00787CBD">
        <w:trPr>
          <w:trHeight w:hRule="exact" w:val="903"/>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 xml:space="preserve">ОК 3 </w:t>
            </w:r>
          </w:p>
        </w:tc>
        <w:tc>
          <w:tcPr>
            <w:tcW w:w="793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Организовывать собственную деятельность, выбирать типовые методы и способы выполнения профессиональных задач, оценивать их эффективность и качество</w:t>
            </w:r>
          </w:p>
        </w:tc>
      </w:tr>
      <w:tr w:rsidR="00787CBD" w:rsidRPr="00787CBD" w:rsidTr="00787CBD">
        <w:trPr>
          <w:trHeight w:hRule="exact" w:val="582"/>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ОК 4</w:t>
            </w:r>
          </w:p>
        </w:tc>
        <w:tc>
          <w:tcPr>
            <w:tcW w:w="793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Принимать решения в стандартных и нестандартных ситуациях и нести за них ответственность</w:t>
            </w:r>
          </w:p>
        </w:tc>
      </w:tr>
      <w:tr w:rsidR="00787CBD" w:rsidRPr="00787CBD" w:rsidTr="00787CBD">
        <w:trPr>
          <w:trHeight w:hRule="exact" w:val="865"/>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ОК 5</w:t>
            </w:r>
          </w:p>
        </w:tc>
        <w:tc>
          <w:tcPr>
            <w:tcW w:w="793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tc>
      </w:tr>
      <w:tr w:rsidR="00787CBD" w:rsidRPr="00787CBD" w:rsidTr="00787CBD">
        <w:trPr>
          <w:trHeight w:hRule="exact" w:val="632"/>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lastRenderedPageBreak/>
              <w:t>ОК 6</w:t>
            </w:r>
          </w:p>
        </w:tc>
        <w:tc>
          <w:tcPr>
            <w:tcW w:w="793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Использовать информационно-коммуникационные технологии в профессиональной деятельности</w:t>
            </w:r>
          </w:p>
        </w:tc>
      </w:tr>
      <w:tr w:rsidR="00787CBD" w:rsidRPr="00787CBD" w:rsidTr="00787CBD">
        <w:trPr>
          <w:trHeight w:hRule="exact" w:val="582"/>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ОК 7</w:t>
            </w:r>
          </w:p>
        </w:tc>
        <w:tc>
          <w:tcPr>
            <w:tcW w:w="793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Работать в коллективе и в команде, эффективно общаться с коллегами, руководством, потребителями</w:t>
            </w:r>
          </w:p>
        </w:tc>
      </w:tr>
      <w:tr w:rsidR="00787CBD" w:rsidRPr="00787CBD" w:rsidTr="00787CBD">
        <w:trPr>
          <w:trHeight w:hRule="exact" w:val="668"/>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ОК 8</w:t>
            </w:r>
          </w:p>
        </w:tc>
        <w:tc>
          <w:tcPr>
            <w:tcW w:w="793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Брать на себя ответственность за работу членов команды (подчиненных), за результат выполнения заданий</w:t>
            </w:r>
          </w:p>
        </w:tc>
      </w:tr>
    </w:tbl>
    <w:p w:rsidR="00787CBD" w:rsidRPr="00787CBD" w:rsidRDefault="00787CBD" w:rsidP="00787CBD">
      <w:pPr>
        <w:shd w:val="clear" w:color="auto" w:fill="FFFFFF"/>
        <w:spacing w:after="0" w:line="240" w:lineRule="auto"/>
        <w:ind w:left="125"/>
        <w:rPr>
          <w:rFonts w:ascii="Times New Roman" w:hAnsi="Times New Roman" w:cs="Times New Roman"/>
          <w:color w:val="000000"/>
        </w:rPr>
      </w:pPr>
    </w:p>
    <w:p w:rsidR="00787CBD" w:rsidRPr="00787CBD" w:rsidRDefault="00787CBD" w:rsidP="00787CBD">
      <w:pPr>
        <w:shd w:val="clear" w:color="auto" w:fill="FFFFFF"/>
        <w:spacing w:after="0" w:line="240" w:lineRule="auto"/>
        <w:ind w:left="125"/>
        <w:rPr>
          <w:rFonts w:ascii="Times New Roman" w:hAnsi="Times New Roman" w:cs="Times New Roman"/>
        </w:rPr>
      </w:pPr>
      <w:r w:rsidRPr="00787CBD">
        <w:rPr>
          <w:rFonts w:ascii="Times New Roman" w:hAnsi="Times New Roman" w:cs="Times New Roman"/>
          <w:color w:val="000000"/>
        </w:rPr>
        <w:t>—   профессиональных компетенций (ПК):</w:t>
      </w:r>
    </w:p>
    <w:p w:rsidR="00787CBD" w:rsidRPr="00787CBD" w:rsidRDefault="00787CBD" w:rsidP="00787CBD">
      <w:pPr>
        <w:spacing w:after="0" w:line="240" w:lineRule="auto"/>
        <w:rPr>
          <w:rFonts w:ascii="Times New Roman" w:hAnsi="Times New Roman" w:cs="Times New Roman"/>
        </w:rPr>
      </w:pPr>
    </w:p>
    <w:tbl>
      <w:tblPr>
        <w:tblW w:w="9639" w:type="dxa"/>
        <w:tblInd w:w="40" w:type="dxa"/>
        <w:tblLayout w:type="fixed"/>
        <w:tblCellMar>
          <w:left w:w="40" w:type="dxa"/>
          <w:right w:w="40" w:type="dxa"/>
        </w:tblCellMar>
        <w:tblLook w:val="0000"/>
      </w:tblPr>
      <w:tblGrid>
        <w:gridCol w:w="2410"/>
        <w:gridCol w:w="992"/>
        <w:gridCol w:w="6237"/>
      </w:tblGrid>
      <w:tr w:rsidR="00787CBD" w:rsidRPr="00787CBD" w:rsidTr="00787CBD">
        <w:trPr>
          <w:trHeight w:hRule="exact" w:val="964"/>
        </w:trPr>
        <w:tc>
          <w:tcPr>
            <w:tcW w:w="2410" w:type="dxa"/>
            <w:tcBorders>
              <w:top w:val="single" w:sz="6" w:space="0" w:color="auto"/>
              <w:left w:val="single" w:sz="6" w:space="0" w:color="auto"/>
              <w:bottom w:val="single" w:sz="6" w:space="0" w:color="auto"/>
              <w:right w:val="single" w:sz="6" w:space="0" w:color="auto"/>
            </w:tcBorders>
            <w:shd w:val="clear" w:color="auto" w:fill="FFFFFF"/>
            <w:vAlign w:val="center"/>
          </w:tcPr>
          <w:p w:rsidR="00787CBD" w:rsidRPr="00787CBD" w:rsidRDefault="00787CBD" w:rsidP="00787CBD">
            <w:pPr>
              <w:shd w:val="clear" w:color="auto" w:fill="FFFFFF"/>
              <w:spacing w:after="0" w:line="240" w:lineRule="auto"/>
              <w:rPr>
                <w:rFonts w:ascii="Times New Roman" w:hAnsi="Times New Roman" w:cs="Times New Roman"/>
                <w:b/>
                <w:color w:val="000000"/>
              </w:rPr>
            </w:pPr>
            <w:r w:rsidRPr="00787CBD">
              <w:rPr>
                <w:rFonts w:ascii="Times New Roman" w:hAnsi="Times New Roman" w:cs="Times New Roman"/>
                <w:b/>
                <w:color w:val="000000"/>
              </w:rPr>
              <w:t>Вид профессиональной деятельности</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rsidR="00787CBD" w:rsidRPr="00787CBD" w:rsidRDefault="00787CBD" w:rsidP="00787CBD">
            <w:pPr>
              <w:shd w:val="clear" w:color="auto" w:fill="FFFFFF"/>
              <w:spacing w:after="0" w:line="240" w:lineRule="auto"/>
              <w:ind w:left="211"/>
              <w:rPr>
                <w:rFonts w:ascii="Times New Roman" w:hAnsi="Times New Roman" w:cs="Times New Roman"/>
                <w:b/>
              </w:rPr>
            </w:pPr>
            <w:r w:rsidRPr="00787CBD">
              <w:rPr>
                <w:rFonts w:ascii="Times New Roman" w:hAnsi="Times New Roman" w:cs="Times New Roman"/>
                <w:b/>
                <w:color w:val="000000"/>
              </w:rPr>
              <w:t>Код</w:t>
            </w:r>
          </w:p>
        </w:tc>
        <w:tc>
          <w:tcPr>
            <w:tcW w:w="6237" w:type="dxa"/>
            <w:tcBorders>
              <w:top w:val="single" w:sz="6" w:space="0" w:color="auto"/>
              <w:left w:val="single" w:sz="6" w:space="0" w:color="auto"/>
              <w:bottom w:val="single" w:sz="6" w:space="0" w:color="auto"/>
              <w:right w:val="single" w:sz="6" w:space="0" w:color="auto"/>
            </w:tcBorders>
            <w:shd w:val="clear" w:color="auto" w:fill="FFFFFF"/>
            <w:vAlign w:val="center"/>
          </w:tcPr>
          <w:p w:rsidR="00787CBD" w:rsidRPr="00787CBD" w:rsidRDefault="00787CBD" w:rsidP="00787CBD">
            <w:pPr>
              <w:shd w:val="clear" w:color="auto" w:fill="FFFFFF"/>
              <w:spacing w:after="0" w:line="240" w:lineRule="auto"/>
              <w:ind w:left="480"/>
              <w:rPr>
                <w:rFonts w:ascii="Times New Roman" w:hAnsi="Times New Roman" w:cs="Times New Roman"/>
                <w:b/>
              </w:rPr>
            </w:pPr>
            <w:r w:rsidRPr="00787CBD">
              <w:rPr>
                <w:rFonts w:ascii="Times New Roman" w:hAnsi="Times New Roman" w:cs="Times New Roman"/>
                <w:b/>
                <w:color w:val="000000"/>
              </w:rPr>
              <w:t>Наименование результата практики</w:t>
            </w:r>
          </w:p>
        </w:tc>
      </w:tr>
      <w:tr w:rsidR="00787CBD" w:rsidRPr="00787CBD" w:rsidTr="00787CBD">
        <w:trPr>
          <w:trHeight w:hRule="exact" w:val="670"/>
        </w:trPr>
        <w:tc>
          <w:tcPr>
            <w:tcW w:w="2410"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pacing w:after="0" w:line="240" w:lineRule="auto"/>
              <w:rPr>
                <w:rFonts w:ascii="Times New Roman" w:hAnsi="Times New Roman" w:cs="Times New Roman"/>
              </w:rPr>
            </w:pPr>
            <w:r w:rsidRPr="00787CBD">
              <w:rPr>
                <w:rFonts w:ascii="Times New Roman" w:hAnsi="Times New Roman" w:cs="Times New Roman"/>
              </w:rPr>
              <w:t>Организация работы поэтажного персонала.</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uppressAutoHyphens/>
              <w:spacing w:after="0" w:line="240" w:lineRule="auto"/>
              <w:rPr>
                <w:rFonts w:ascii="Times New Roman" w:hAnsi="Times New Roman" w:cs="Times New Roman"/>
              </w:rPr>
            </w:pPr>
            <w:r w:rsidRPr="00787CBD">
              <w:rPr>
                <w:rFonts w:ascii="Times New Roman" w:hAnsi="Times New Roman" w:cs="Times New Roman"/>
              </w:rPr>
              <w:t>ПК 3.1. </w:t>
            </w:r>
          </w:p>
        </w:tc>
        <w:tc>
          <w:tcPr>
            <w:tcW w:w="6237"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pacing w:after="0" w:line="240" w:lineRule="auto"/>
              <w:ind w:left="426"/>
              <w:contextualSpacing/>
              <w:jc w:val="both"/>
              <w:rPr>
                <w:rFonts w:ascii="Times New Roman" w:hAnsi="Times New Roman" w:cs="Times New Roman"/>
              </w:rPr>
            </w:pPr>
            <w:r w:rsidRPr="00787CBD">
              <w:rPr>
                <w:rFonts w:ascii="Times New Roman" w:hAnsi="Times New Roman" w:cs="Times New Roman"/>
              </w:rPr>
              <w:t>Организовывать и контролировать работу обслуживающего и технического персонала хозяйственной службы при предоставлении услуги размещения, дополнительных услуг, уборке номеров и служебных помещений.</w:t>
            </w:r>
          </w:p>
          <w:p w:rsidR="00787CBD" w:rsidRPr="00787CBD" w:rsidRDefault="00787CBD" w:rsidP="00787CBD">
            <w:pPr>
              <w:suppressAutoHyphens/>
              <w:spacing w:after="0" w:line="240" w:lineRule="auto"/>
              <w:jc w:val="both"/>
              <w:rPr>
                <w:rFonts w:ascii="Times New Roman" w:hAnsi="Times New Roman" w:cs="Times New Roman"/>
              </w:rPr>
            </w:pPr>
          </w:p>
        </w:tc>
      </w:tr>
      <w:tr w:rsidR="00787CBD" w:rsidRPr="00787CBD" w:rsidTr="00787CBD">
        <w:trPr>
          <w:trHeight w:hRule="exact" w:val="528"/>
        </w:trPr>
        <w:tc>
          <w:tcPr>
            <w:tcW w:w="2410"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pacing w:after="0" w:line="240" w:lineRule="auto"/>
              <w:rPr>
                <w:rFonts w:ascii="Times New Roman" w:hAnsi="Times New Roman" w:cs="Times New Roman"/>
              </w:rPr>
            </w:pPr>
            <w:r w:rsidRPr="00787CBD">
              <w:rPr>
                <w:rFonts w:ascii="Times New Roman" w:hAnsi="Times New Roman" w:cs="Times New Roman"/>
              </w:rPr>
              <w:t xml:space="preserve">Организация работы </w:t>
            </w:r>
            <w:r w:rsidRPr="00787CBD">
              <w:rPr>
                <w:rFonts w:ascii="Times New Roman" w:hAnsi="Times New Roman" w:cs="Times New Roman"/>
                <w:lang w:val="en-US"/>
              </w:rPr>
              <w:t>room</w:t>
            </w:r>
            <w:r w:rsidRPr="00787CBD">
              <w:rPr>
                <w:rFonts w:ascii="Times New Roman" w:hAnsi="Times New Roman" w:cs="Times New Roman"/>
              </w:rPr>
              <w:t>-</w:t>
            </w:r>
            <w:r w:rsidRPr="00787CBD">
              <w:rPr>
                <w:rFonts w:ascii="Times New Roman" w:hAnsi="Times New Roman" w:cs="Times New Roman"/>
                <w:lang w:val="en-US"/>
              </w:rPr>
              <w:t>service</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uppressAutoHyphens/>
              <w:spacing w:after="0" w:line="240" w:lineRule="auto"/>
              <w:rPr>
                <w:rFonts w:ascii="Times New Roman" w:hAnsi="Times New Roman" w:cs="Times New Roman"/>
              </w:rPr>
            </w:pPr>
            <w:r w:rsidRPr="00787CBD">
              <w:rPr>
                <w:rFonts w:ascii="Times New Roman" w:hAnsi="Times New Roman" w:cs="Times New Roman"/>
              </w:rPr>
              <w:t>ПК 3.2. </w:t>
            </w:r>
          </w:p>
        </w:tc>
        <w:tc>
          <w:tcPr>
            <w:tcW w:w="6237"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pacing w:after="0" w:line="240" w:lineRule="auto"/>
              <w:ind w:left="426"/>
              <w:contextualSpacing/>
              <w:jc w:val="both"/>
              <w:rPr>
                <w:rFonts w:ascii="Times New Roman" w:hAnsi="Times New Roman" w:cs="Times New Roman"/>
              </w:rPr>
            </w:pPr>
            <w:r w:rsidRPr="00787CBD">
              <w:rPr>
                <w:rFonts w:ascii="Times New Roman" w:hAnsi="Times New Roman" w:cs="Times New Roman"/>
              </w:rPr>
              <w:t>Организовывать и выполнять работу по предоставлению услуги питания в номерах (</w:t>
            </w:r>
            <w:r w:rsidRPr="00787CBD">
              <w:rPr>
                <w:rFonts w:ascii="Times New Roman" w:hAnsi="Times New Roman" w:cs="Times New Roman"/>
                <w:lang w:val="en-US"/>
              </w:rPr>
              <w:t>room</w:t>
            </w:r>
            <w:r w:rsidRPr="00787CBD">
              <w:rPr>
                <w:rFonts w:ascii="Times New Roman" w:hAnsi="Times New Roman" w:cs="Times New Roman"/>
              </w:rPr>
              <w:t>-</w:t>
            </w:r>
            <w:r w:rsidRPr="00787CBD">
              <w:rPr>
                <w:rFonts w:ascii="Times New Roman" w:hAnsi="Times New Roman" w:cs="Times New Roman"/>
                <w:lang w:val="en-US"/>
              </w:rPr>
              <w:t>service</w:t>
            </w:r>
            <w:r w:rsidRPr="00787CBD">
              <w:rPr>
                <w:rFonts w:ascii="Times New Roman" w:hAnsi="Times New Roman" w:cs="Times New Roman"/>
              </w:rPr>
              <w:t>).</w:t>
            </w:r>
          </w:p>
          <w:p w:rsidR="00787CBD" w:rsidRPr="00787CBD" w:rsidRDefault="00787CBD" w:rsidP="00787CBD">
            <w:pPr>
              <w:suppressAutoHyphens/>
              <w:spacing w:after="0" w:line="240" w:lineRule="auto"/>
              <w:jc w:val="both"/>
              <w:rPr>
                <w:rFonts w:ascii="Times New Roman" w:hAnsi="Times New Roman" w:cs="Times New Roman"/>
              </w:rPr>
            </w:pPr>
          </w:p>
        </w:tc>
      </w:tr>
      <w:tr w:rsidR="00787CBD" w:rsidRPr="00787CBD" w:rsidTr="00787CBD">
        <w:trPr>
          <w:trHeight w:hRule="exact" w:val="555"/>
        </w:trPr>
        <w:tc>
          <w:tcPr>
            <w:tcW w:w="2410"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pacing w:after="0" w:line="240" w:lineRule="auto"/>
              <w:rPr>
                <w:rFonts w:ascii="Times New Roman" w:hAnsi="Times New Roman" w:cs="Times New Roman"/>
              </w:rPr>
            </w:pPr>
            <w:r w:rsidRPr="00787CBD">
              <w:rPr>
                <w:rFonts w:ascii="Times New Roman" w:hAnsi="Times New Roman" w:cs="Times New Roman"/>
              </w:rPr>
              <w:t>Организация работы поэтажного персонала.</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uppressAutoHyphens/>
              <w:spacing w:after="0" w:line="240" w:lineRule="auto"/>
              <w:rPr>
                <w:rFonts w:ascii="Times New Roman" w:hAnsi="Times New Roman" w:cs="Times New Roman"/>
              </w:rPr>
            </w:pPr>
            <w:r w:rsidRPr="00787CBD">
              <w:rPr>
                <w:rFonts w:ascii="Times New Roman" w:hAnsi="Times New Roman" w:cs="Times New Roman"/>
              </w:rPr>
              <w:t>ПК 3.3. </w:t>
            </w:r>
          </w:p>
        </w:tc>
        <w:tc>
          <w:tcPr>
            <w:tcW w:w="6237"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pacing w:after="0" w:line="240" w:lineRule="auto"/>
              <w:ind w:left="426"/>
              <w:contextualSpacing/>
              <w:jc w:val="both"/>
              <w:rPr>
                <w:rFonts w:ascii="Times New Roman" w:hAnsi="Times New Roman" w:cs="Times New Roman"/>
              </w:rPr>
            </w:pPr>
            <w:r w:rsidRPr="00787CBD">
              <w:rPr>
                <w:rFonts w:ascii="Times New Roman" w:hAnsi="Times New Roman" w:cs="Times New Roman"/>
              </w:rPr>
              <w:t>Вести учет оборудования и инвентаря гостиницы.</w:t>
            </w:r>
          </w:p>
          <w:p w:rsidR="00787CBD" w:rsidRPr="00787CBD" w:rsidRDefault="00787CBD" w:rsidP="00787C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rPr>
            </w:pPr>
          </w:p>
        </w:tc>
      </w:tr>
      <w:tr w:rsidR="00787CBD" w:rsidRPr="00787CBD" w:rsidTr="00787CBD">
        <w:trPr>
          <w:trHeight w:hRule="exact" w:val="555"/>
        </w:trPr>
        <w:tc>
          <w:tcPr>
            <w:tcW w:w="2410"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pacing w:after="0" w:line="240" w:lineRule="auto"/>
              <w:rPr>
                <w:rFonts w:ascii="Times New Roman" w:hAnsi="Times New Roman" w:cs="Times New Roman"/>
              </w:rPr>
            </w:pPr>
            <w:r w:rsidRPr="00787CBD">
              <w:rPr>
                <w:rFonts w:ascii="Times New Roman" w:hAnsi="Times New Roman" w:cs="Times New Roman"/>
              </w:rPr>
              <w:t>Обслуживание клиентов</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pacing w:after="0" w:line="240" w:lineRule="auto"/>
              <w:rPr>
                <w:rFonts w:ascii="Times New Roman" w:hAnsi="Times New Roman" w:cs="Times New Roman"/>
              </w:rPr>
            </w:pPr>
            <w:r w:rsidRPr="00787CBD">
              <w:rPr>
                <w:rFonts w:ascii="Times New Roman" w:hAnsi="Times New Roman" w:cs="Times New Roman"/>
              </w:rPr>
              <w:t>ПК 3.4. </w:t>
            </w:r>
          </w:p>
        </w:tc>
        <w:tc>
          <w:tcPr>
            <w:tcW w:w="6237"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pacing w:after="0" w:line="240" w:lineRule="auto"/>
              <w:ind w:left="426"/>
              <w:contextualSpacing/>
              <w:jc w:val="both"/>
              <w:rPr>
                <w:rFonts w:ascii="Times New Roman" w:hAnsi="Times New Roman" w:cs="Times New Roman"/>
              </w:rPr>
            </w:pPr>
            <w:r w:rsidRPr="00787CBD">
              <w:rPr>
                <w:rFonts w:ascii="Times New Roman" w:hAnsi="Times New Roman" w:cs="Times New Roman"/>
              </w:rPr>
              <w:t>Создавать условия для обеспечения сохранности вещей и ценностей проживающих.</w:t>
            </w:r>
          </w:p>
          <w:p w:rsidR="00787CBD" w:rsidRPr="00787CBD" w:rsidRDefault="00787CBD" w:rsidP="00787C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rPr>
            </w:pPr>
          </w:p>
        </w:tc>
      </w:tr>
    </w:tbl>
    <w:p w:rsidR="00787CBD" w:rsidRPr="00787CBD" w:rsidRDefault="00787CBD" w:rsidP="00787CBD">
      <w:pPr>
        <w:shd w:val="clear" w:color="auto" w:fill="FFFFFF"/>
        <w:spacing w:after="0" w:line="240" w:lineRule="auto"/>
        <w:ind w:left="14"/>
        <w:jc w:val="center"/>
        <w:rPr>
          <w:rFonts w:ascii="Times New Roman" w:hAnsi="Times New Roman" w:cs="Times New Roman"/>
          <w:b/>
          <w:bCs/>
          <w:color w:val="000000"/>
        </w:rPr>
      </w:pPr>
    </w:p>
    <w:p w:rsidR="00787CBD" w:rsidRPr="00787CBD" w:rsidRDefault="00787CBD" w:rsidP="004D1F5E">
      <w:pPr>
        <w:widowControl w:val="0"/>
        <w:numPr>
          <w:ilvl w:val="0"/>
          <w:numId w:val="69"/>
        </w:numPr>
        <w:shd w:val="clear" w:color="auto" w:fill="FFFFFF"/>
        <w:autoSpaceDE w:val="0"/>
        <w:autoSpaceDN w:val="0"/>
        <w:adjustRightInd w:val="0"/>
        <w:spacing w:after="0" w:line="240" w:lineRule="auto"/>
        <w:jc w:val="center"/>
        <w:rPr>
          <w:rFonts w:ascii="Times New Roman" w:hAnsi="Times New Roman" w:cs="Times New Roman"/>
          <w:b/>
          <w:bCs/>
          <w:color w:val="000000"/>
        </w:rPr>
      </w:pPr>
      <w:r w:rsidRPr="00787CBD">
        <w:rPr>
          <w:rFonts w:ascii="Times New Roman" w:hAnsi="Times New Roman" w:cs="Times New Roman"/>
          <w:b/>
          <w:bCs/>
          <w:color w:val="000000"/>
        </w:rPr>
        <w:t>СТРУКТУРА И СОДЕРЖАНИЕ ПРОГРАММЫ УЧЕБНОЙ ПРАКТИКИ</w:t>
      </w:r>
    </w:p>
    <w:p w:rsidR="00787CBD" w:rsidRPr="00787CBD" w:rsidRDefault="00787CBD" w:rsidP="00787CBD">
      <w:pPr>
        <w:shd w:val="clear" w:color="auto" w:fill="FFFFFF"/>
        <w:spacing w:after="0" w:line="240" w:lineRule="auto"/>
        <w:ind w:left="360"/>
        <w:rPr>
          <w:rFonts w:ascii="Times New Roman" w:hAnsi="Times New Roman" w:cs="Times New Roman"/>
          <w:b/>
          <w:bCs/>
          <w:color w:val="000000"/>
        </w:rPr>
      </w:pPr>
    </w:p>
    <w:p w:rsidR="00787CBD" w:rsidRPr="00787CBD" w:rsidRDefault="00787CBD" w:rsidP="00787CBD">
      <w:pPr>
        <w:shd w:val="clear" w:color="auto" w:fill="FFFFFF"/>
        <w:spacing w:after="0" w:line="240" w:lineRule="auto"/>
        <w:ind w:left="360"/>
        <w:rPr>
          <w:rFonts w:ascii="Times New Roman" w:hAnsi="Times New Roman" w:cs="Times New Roman"/>
        </w:rPr>
      </w:pPr>
      <w:r w:rsidRPr="00787CBD">
        <w:rPr>
          <w:rFonts w:ascii="Times New Roman" w:hAnsi="Times New Roman" w:cs="Times New Roman"/>
          <w:color w:val="000000"/>
        </w:rPr>
        <w:t>3.1.Тематический план</w:t>
      </w:r>
    </w:p>
    <w:tbl>
      <w:tblPr>
        <w:tblW w:w="9639" w:type="dxa"/>
        <w:tblInd w:w="40" w:type="dxa"/>
        <w:tblLayout w:type="fixed"/>
        <w:tblCellMar>
          <w:left w:w="40" w:type="dxa"/>
          <w:right w:w="40" w:type="dxa"/>
        </w:tblCellMar>
        <w:tblLook w:val="0000"/>
      </w:tblPr>
      <w:tblGrid>
        <w:gridCol w:w="2374"/>
        <w:gridCol w:w="3013"/>
        <w:gridCol w:w="2551"/>
        <w:gridCol w:w="1701"/>
      </w:tblGrid>
      <w:tr w:rsidR="00787CBD" w:rsidRPr="00787CBD" w:rsidTr="00787CBD">
        <w:trPr>
          <w:trHeight w:hRule="exact" w:val="1095"/>
        </w:trPr>
        <w:tc>
          <w:tcPr>
            <w:tcW w:w="2374"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ind w:left="53" w:right="38"/>
              <w:rPr>
                <w:rFonts w:ascii="Times New Roman" w:hAnsi="Times New Roman" w:cs="Times New Roman"/>
                <w:b/>
              </w:rPr>
            </w:pPr>
            <w:r w:rsidRPr="00787CBD">
              <w:rPr>
                <w:rFonts w:ascii="Times New Roman" w:hAnsi="Times New Roman" w:cs="Times New Roman"/>
                <w:b/>
                <w:color w:val="000000"/>
              </w:rPr>
              <w:t>Коды формируемых ком</w:t>
            </w:r>
            <w:r w:rsidRPr="00787CBD">
              <w:rPr>
                <w:rFonts w:ascii="Times New Roman" w:hAnsi="Times New Roman" w:cs="Times New Roman"/>
                <w:b/>
                <w:color w:val="000000"/>
              </w:rPr>
              <w:softHyphen/>
              <w:t>петенций</w:t>
            </w:r>
          </w:p>
        </w:tc>
        <w:tc>
          <w:tcPr>
            <w:tcW w:w="3013"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ind w:left="158" w:right="158"/>
              <w:rPr>
                <w:rFonts w:ascii="Times New Roman" w:hAnsi="Times New Roman" w:cs="Times New Roman"/>
                <w:b/>
              </w:rPr>
            </w:pPr>
            <w:r w:rsidRPr="00787CBD">
              <w:rPr>
                <w:rFonts w:ascii="Times New Roman" w:hAnsi="Times New Roman" w:cs="Times New Roman"/>
                <w:b/>
                <w:color w:val="000000"/>
              </w:rPr>
              <w:t>Наименование профессионального модуля</w:t>
            </w:r>
          </w:p>
        </w:tc>
        <w:tc>
          <w:tcPr>
            <w:tcW w:w="255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ind w:left="58" w:right="-40"/>
              <w:rPr>
                <w:rFonts w:ascii="Times New Roman" w:hAnsi="Times New Roman" w:cs="Times New Roman"/>
                <w:b/>
              </w:rPr>
            </w:pPr>
            <w:r w:rsidRPr="00787CBD">
              <w:rPr>
                <w:rFonts w:ascii="Times New Roman" w:hAnsi="Times New Roman" w:cs="Times New Roman"/>
                <w:b/>
                <w:color w:val="000000"/>
              </w:rPr>
              <w:t>Объем времени, отведенный на практику (в неделях, часах)</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ind w:left="192" w:right="101"/>
              <w:rPr>
                <w:rFonts w:ascii="Times New Roman" w:hAnsi="Times New Roman" w:cs="Times New Roman"/>
                <w:b/>
              </w:rPr>
            </w:pPr>
            <w:r w:rsidRPr="00787CBD">
              <w:rPr>
                <w:rFonts w:ascii="Times New Roman" w:hAnsi="Times New Roman" w:cs="Times New Roman"/>
                <w:b/>
                <w:color w:val="000000"/>
              </w:rPr>
              <w:t>Сроки проведения</w:t>
            </w:r>
          </w:p>
        </w:tc>
      </w:tr>
      <w:tr w:rsidR="00787CBD" w:rsidRPr="00787CBD" w:rsidTr="00787CBD">
        <w:trPr>
          <w:trHeight w:hRule="exact" w:val="1149"/>
        </w:trPr>
        <w:tc>
          <w:tcPr>
            <w:tcW w:w="2374"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ПК 3.1. </w:t>
            </w:r>
          </w:p>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ПК 3.2. </w:t>
            </w:r>
          </w:p>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ПК 3.3. </w:t>
            </w:r>
          </w:p>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ПК 3.4. </w:t>
            </w:r>
          </w:p>
        </w:tc>
        <w:tc>
          <w:tcPr>
            <w:tcW w:w="3013"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185"/>
              <w:rPr>
                <w:rFonts w:ascii="Times New Roman" w:hAnsi="Times New Roman" w:cs="Times New Roman"/>
              </w:rPr>
            </w:pPr>
            <w:r w:rsidRPr="00787CBD">
              <w:rPr>
                <w:rFonts w:ascii="Times New Roman" w:hAnsi="Times New Roman" w:cs="Times New Roman"/>
              </w:rPr>
              <w:t>ПМ.03 «Организация обслуживания гостей в процессе проживания»</w:t>
            </w:r>
          </w:p>
          <w:p w:rsidR="00787CBD" w:rsidRPr="00787CBD" w:rsidRDefault="00787CBD" w:rsidP="00787CBD">
            <w:pPr>
              <w:shd w:val="clear" w:color="auto" w:fill="FFFFFF"/>
              <w:spacing w:after="0" w:line="240" w:lineRule="auto"/>
              <w:rPr>
                <w:rFonts w:ascii="Times New Roman" w:hAnsi="Times New Roman" w:cs="Times New Roman"/>
              </w:rPr>
            </w:pPr>
          </w:p>
        </w:tc>
        <w:tc>
          <w:tcPr>
            <w:tcW w:w="255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 xml:space="preserve"> 1 неделя</w:t>
            </w:r>
          </w:p>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36 час</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p>
        </w:tc>
      </w:tr>
    </w:tbl>
    <w:p w:rsidR="00787CBD" w:rsidRPr="00787CBD" w:rsidRDefault="00787CBD" w:rsidP="00787CBD">
      <w:pPr>
        <w:shd w:val="clear" w:color="auto" w:fill="FFFFFF"/>
        <w:spacing w:after="0" w:line="240" w:lineRule="auto"/>
        <w:ind w:left="19"/>
        <w:rPr>
          <w:rFonts w:ascii="Times New Roman" w:hAnsi="Times New Roman" w:cs="Times New Roman"/>
          <w:color w:val="000000"/>
        </w:rPr>
      </w:pPr>
    </w:p>
    <w:p w:rsidR="00787CBD" w:rsidRPr="00787CBD" w:rsidRDefault="00787CBD" w:rsidP="00787CBD">
      <w:pPr>
        <w:shd w:val="clear" w:color="auto" w:fill="FFFFFF"/>
        <w:spacing w:after="0" w:line="240" w:lineRule="auto"/>
        <w:ind w:left="19"/>
        <w:rPr>
          <w:rFonts w:ascii="Times New Roman" w:hAnsi="Times New Roman" w:cs="Times New Roman"/>
          <w:color w:val="000000"/>
        </w:rPr>
      </w:pPr>
    </w:p>
    <w:p w:rsidR="00787CBD" w:rsidRPr="00787CBD" w:rsidRDefault="00787CBD" w:rsidP="00787CBD">
      <w:pPr>
        <w:shd w:val="clear" w:color="auto" w:fill="FFFFFF"/>
        <w:spacing w:after="0" w:line="240" w:lineRule="auto"/>
        <w:ind w:left="19"/>
        <w:rPr>
          <w:rFonts w:ascii="Times New Roman" w:hAnsi="Times New Roman" w:cs="Times New Roman"/>
          <w:color w:val="000000"/>
        </w:rPr>
      </w:pPr>
      <w:r w:rsidRPr="00787CBD">
        <w:rPr>
          <w:rFonts w:ascii="Times New Roman" w:hAnsi="Times New Roman" w:cs="Times New Roman"/>
          <w:color w:val="000000"/>
        </w:rPr>
        <w:t>3.2.Содержание практики</w:t>
      </w:r>
    </w:p>
    <w:p w:rsidR="00787CBD" w:rsidRPr="00787CBD" w:rsidRDefault="00787CBD" w:rsidP="00787C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rPr>
      </w:pPr>
    </w:p>
    <w:tbl>
      <w:tblPr>
        <w:tblW w:w="9640" w:type="dxa"/>
        <w:tblInd w:w="40" w:type="dxa"/>
        <w:tblLayout w:type="fixed"/>
        <w:tblCellMar>
          <w:left w:w="40" w:type="dxa"/>
          <w:right w:w="40" w:type="dxa"/>
        </w:tblCellMar>
        <w:tblLook w:val="0000"/>
      </w:tblPr>
      <w:tblGrid>
        <w:gridCol w:w="1928"/>
        <w:gridCol w:w="1928"/>
        <w:gridCol w:w="2523"/>
        <w:gridCol w:w="2021"/>
        <w:gridCol w:w="1240"/>
      </w:tblGrid>
      <w:tr w:rsidR="00787CBD" w:rsidRPr="00787CBD" w:rsidTr="00787CBD">
        <w:trPr>
          <w:trHeight w:val="1718"/>
        </w:trPr>
        <w:tc>
          <w:tcPr>
            <w:tcW w:w="1928" w:type="dxa"/>
            <w:tcBorders>
              <w:top w:val="single" w:sz="6" w:space="0" w:color="auto"/>
              <w:left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b/>
              </w:rPr>
            </w:pPr>
            <w:r w:rsidRPr="00787CBD">
              <w:rPr>
                <w:rFonts w:ascii="Times New Roman" w:hAnsi="Times New Roman" w:cs="Times New Roman"/>
                <w:b/>
                <w:color w:val="000000"/>
              </w:rPr>
              <w:t>Виды</w:t>
            </w:r>
          </w:p>
          <w:p w:rsidR="00787CBD" w:rsidRPr="00787CBD" w:rsidRDefault="00787CBD" w:rsidP="00787CBD">
            <w:pPr>
              <w:shd w:val="clear" w:color="auto" w:fill="FFFFFF"/>
              <w:spacing w:after="0" w:line="240" w:lineRule="auto"/>
              <w:rPr>
                <w:rFonts w:ascii="Times New Roman" w:hAnsi="Times New Roman" w:cs="Times New Roman"/>
                <w:b/>
              </w:rPr>
            </w:pPr>
            <w:r w:rsidRPr="00787CBD">
              <w:rPr>
                <w:rFonts w:ascii="Times New Roman" w:hAnsi="Times New Roman" w:cs="Times New Roman"/>
                <w:b/>
                <w:color w:val="000000"/>
              </w:rPr>
              <w:t>деятельности</w:t>
            </w:r>
          </w:p>
        </w:tc>
        <w:tc>
          <w:tcPr>
            <w:tcW w:w="1928" w:type="dxa"/>
            <w:tcBorders>
              <w:top w:val="single" w:sz="6" w:space="0" w:color="auto"/>
              <w:left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ind w:left="134"/>
              <w:rPr>
                <w:rFonts w:ascii="Times New Roman" w:hAnsi="Times New Roman" w:cs="Times New Roman"/>
                <w:b/>
              </w:rPr>
            </w:pPr>
            <w:r w:rsidRPr="00787CBD">
              <w:rPr>
                <w:rFonts w:ascii="Times New Roman" w:hAnsi="Times New Roman" w:cs="Times New Roman"/>
                <w:b/>
                <w:color w:val="000000"/>
              </w:rPr>
              <w:t xml:space="preserve">Виды </w:t>
            </w:r>
          </w:p>
          <w:p w:rsidR="00787CBD" w:rsidRPr="00787CBD" w:rsidRDefault="00787CBD" w:rsidP="00787CBD">
            <w:pPr>
              <w:shd w:val="clear" w:color="auto" w:fill="FFFFFF"/>
              <w:spacing w:after="0" w:line="240" w:lineRule="auto"/>
              <w:ind w:left="134"/>
              <w:rPr>
                <w:rFonts w:ascii="Times New Roman" w:hAnsi="Times New Roman" w:cs="Times New Roman"/>
                <w:b/>
              </w:rPr>
            </w:pPr>
            <w:r w:rsidRPr="00787CBD">
              <w:rPr>
                <w:rFonts w:ascii="Times New Roman" w:hAnsi="Times New Roman" w:cs="Times New Roman"/>
                <w:b/>
                <w:color w:val="000000"/>
              </w:rPr>
              <w:t>работ</w:t>
            </w:r>
          </w:p>
        </w:tc>
        <w:tc>
          <w:tcPr>
            <w:tcW w:w="2523" w:type="dxa"/>
            <w:tcBorders>
              <w:top w:val="single" w:sz="6" w:space="0" w:color="auto"/>
              <w:left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b/>
              </w:rPr>
            </w:pPr>
            <w:r w:rsidRPr="00787CBD">
              <w:rPr>
                <w:rFonts w:ascii="Times New Roman" w:hAnsi="Times New Roman" w:cs="Times New Roman"/>
                <w:b/>
                <w:color w:val="000000"/>
              </w:rPr>
              <w:t>Содержание</w:t>
            </w:r>
          </w:p>
          <w:p w:rsidR="00787CBD" w:rsidRPr="00787CBD" w:rsidRDefault="00787CBD" w:rsidP="00787CBD">
            <w:pPr>
              <w:shd w:val="clear" w:color="auto" w:fill="FFFFFF"/>
              <w:spacing w:after="0" w:line="240" w:lineRule="auto"/>
              <w:rPr>
                <w:rFonts w:ascii="Times New Roman" w:hAnsi="Times New Roman" w:cs="Times New Roman"/>
                <w:b/>
              </w:rPr>
            </w:pPr>
            <w:r w:rsidRPr="00787CBD">
              <w:rPr>
                <w:rFonts w:ascii="Times New Roman" w:hAnsi="Times New Roman" w:cs="Times New Roman"/>
                <w:b/>
                <w:color w:val="000000"/>
              </w:rPr>
              <w:t>освоенного</w:t>
            </w:r>
          </w:p>
          <w:p w:rsidR="00787CBD" w:rsidRPr="00787CBD" w:rsidRDefault="00787CBD" w:rsidP="00787CBD">
            <w:pPr>
              <w:shd w:val="clear" w:color="auto" w:fill="FFFFFF"/>
              <w:spacing w:after="0" w:line="240" w:lineRule="auto"/>
              <w:rPr>
                <w:rFonts w:ascii="Times New Roman" w:hAnsi="Times New Roman" w:cs="Times New Roman"/>
                <w:b/>
              </w:rPr>
            </w:pPr>
            <w:r w:rsidRPr="00787CBD">
              <w:rPr>
                <w:rFonts w:ascii="Times New Roman" w:hAnsi="Times New Roman" w:cs="Times New Roman"/>
                <w:b/>
                <w:color w:val="000000"/>
              </w:rPr>
              <w:t>учебного материала, необходимого</w:t>
            </w:r>
          </w:p>
          <w:p w:rsidR="00787CBD" w:rsidRPr="00787CBD" w:rsidRDefault="00787CBD" w:rsidP="00787CBD">
            <w:pPr>
              <w:shd w:val="clear" w:color="auto" w:fill="FFFFFF"/>
              <w:spacing w:after="0" w:line="240" w:lineRule="auto"/>
              <w:rPr>
                <w:rFonts w:ascii="Times New Roman" w:hAnsi="Times New Roman" w:cs="Times New Roman"/>
                <w:b/>
              </w:rPr>
            </w:pPr>
            <w:r w:rsidRPr="00787CBD">
              <w:rPr>
                <w:rFonts w:ascii="Times New Roman" w:hAnsi="Times New Roman" w:cs="Times New Roman"/>
                <w:b/>
                <w:color w:val="000000"/>
              </w:rPr>
              <w:t>для выполнения</w:t>
            </w:r>
          </w:p>
          <w:p w:rsidR="00787CBD" w:rsidRPr="00787CBD" w:rsidRDefault="00787CBD" w:rsidP="00787CBD">
            <w:pPr>
              <w:shd w:val="clear" w:color="auto" w:fill="FFFFFF"/>
              <w:spacing w:after="0" w:line="240" w:lineRule="auto"/>
              <w:rPr>
                <w:rFonts w:ascii="Times New Roman" w:hAnsi="Times New Roman" w:cs="Times New Roman"/>
                <w:b/>
              </w:rPr>
            </w:pPr>
            <w:r w:rsidRPr="00787CBD">
              <w:rPr>
                <w:rFonts w:ascii="Times New Roman" w:hAnsi="Times New Roman" w:cs="Times New Roman"/>
                <w:b/>
                <w:color w:val="000000"/>
              </w:rPr>
              <w:t>видов работ</w:t>
            </w:r>
          </w:p>
        </w:tc>
        <w:tc>
          <w:tcPr>
            <w:tcW w:w="2021" w:type="dxa"/>
            <w:tcBorders>
              <w:top w:val="single" w:sz="6" w:space="0" w:color="auto"/>
              <w:left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b/>
              </w:rPr>
            </w:pPr>
            <w:r w:rsidRPr="00787CBD">
              <w:rPr>
                <w:rFonts w:ascii="Times New Roman" w:hAnsi="Times New Roman" w:cs="Times New Roman"/>
                <w:b/>
                <w:color w:val="000000"/>
              </w:rPr>
              <w:t>Наименование учебных</w:t>
            </w:r>
          </w:p>
          <w:p w:rsidR="00787CBD" w:rsidRPr="00787CBD" w:rsidRDefault="00787CBD" w:rsidP="00787CBD">
            <w:pPr>
              <w:shd w:val="clear" w:color="auto" w:fill="FFFFFF"/>
              <w:spacing w:after="0" w:line="240" w:lineRule="auto"/>
              <w:rPr>
                <w:rFonts w:ascii="Times New Roman" w:hAnsi="Times New Roman" w:cs="Times New Roman"/>
                <w:b/>
              </w:rPr>
            </w:pPr>
            <w:r w:rsidRPr="00787CBD">
              <w:rPr>
                <w:rFonts w:ascii="Times New Roman" w:hAnsi="Times New Roman" w:cs="Times New Roman"/>
                <w:b/>
                <w:color w:val="000000"/>
              </w:rPr>
              <w:t>дисциплин, междисциплинарных курсов</w:t>
            </w:r>
          </w:p>
          <w:p w:rsidR="00787CBD" w:rsidRPr="00787CBD" w:rsidRDefault="00787CBD" w:rsidP="00787CBD">
            <w:pPr>
              <w:shd w:val="clear" w:color="auto" w:fill="FFFFFF"/>
              <w:spacing w:after="0" w:line="240" w:lineRule="auto"/>
              <w:rPr>
                <w:rFonts w:ascii="Times New Roman" w:hAnsi="Times New Roman" w:cs="Times New Roman"/>
                <w:b/>
              </w:rPr>
            </w:pPr>
            <w:r w:rsidRPr="00787CBD">
              <w:rPr>
                <w:rFonts w:ascii="Times New Roman" w:hAnsi="Times New Roman" w:cs="Times New Roman"/>
                <w:b/>
                <w:color w:val="000000"/>
              </w:rPr>
              <w:t>с указанием тем,</w:t>
            </w:r>
          </w:p>
          <w:p w:rsidR="00787CBD" w:rsidRPr="00787CBD" w:rsidRDefault="00787CBD" w:rsidP="00787CBD">
            <w:pPr>
              <w:shd w:val="clear" w:color="auto" w:fill="FFFFFF"/>
              <w:spacing w:after="0" w:line="240" w:lineRule="auto"/>
              <w:rPr>
                <w:rFonts w:ascii="Times New Roman" w:hAnsi="Times New Roman" w:cs="Times New Roman"/>
                <w:b/>
              </w:rPr>
            </w:pPr>
            <w:r w:rsidRPr="00787CBD">
              <w:rPr>
                <w:rFonts w:ascii="Times New Roman" w:hAnsi="Times New Roman" w:cs="Times New Roman"/>
                <w:b/>
                <w:color w:val="000000"/>
              </w:rPr>
              <w:t>обеспечивающих выполнение видов работ</w:t>
            </w:r>
          </w:p>
        </w:tc>
        <w:tc>
          <w:tcPr>
            <w:tcW w:w="1240" w:type="dxa"/>
            <w:tcBorders>
              <w:top w:val="single" w:sz="6" w:space="0" w:color="auto"/>
              <w:left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b/>
              </w:rPr>
            </w:pPr>
            <w:r w:rsidRPr="00787CBD">
              <w:rPr>
                <w:rFonts w:ascii="Times New Roman" w:hAnsi="Times New Roman" w:cs="Times New Roman"/>
                <w:b/>
                <w:color w:val="000000"/>
              </w:rPr>
              <w:t>Количество</w:t>
            </w:r>
          </w:p>
          <w:p w:rsidR="00787CBD" w:rsidRPr="00787CBD" w:rsidRDefault="00787CBD" w:rsidP="00787CBD">
            <w:pPr>
              <w:shd w:val="clear" w:color="auto" w:fill="FFFFFF"/>
              <w:spacing w:after="0" w:line="240" w:lineRule="auto"/>
              <w:rPr>
                <w:rFonts w:ascii="Times New Roman" w:hAnsi="Times New Roman" w:cs="Times New Roman"/>
                <w:b/>
              </w:rPr>
            </w:pPr>
            <w:r w:rsidRPr="00787CBD">
              <w:rPr>
                <w:rFonts w:ascii="Times New Roman" w:hAnsi="Times New Roman" w:cs="Times New Roman"/>
                <w:b/>
                <w:color w:val="000000"/>
              </w:rPr>
              <w:t>часов</w:t>
            </w:r>
          </w:p>
          <w:p w:rsidR="00787CBD" w:rsidRPr="00787CBD" w:rsidRDefault="00787CBD" w:rsidP="00787CBD">
            <w:pPr>
              <w:shd w:val="clear" w:color="auto" w:fill="FFFFFF"/>
              <w:spacing w:after="0" w:line="240" w:lineRule="auto"/>
              <w:rPr>
                <w:rFonts w:ascii="Times New Roman" w:hAnsi="Times New Roman" w:cs="Times New Roman"/>
                <w:b/>
              </w:rPr>
            </w:pPr>
            <w:r w:rsidRPr="00787CBD">
              <w:rPr>
                <w:rFonts w:ascii="Times New Roman" w:hAnsi="Times New Roman" w:cs="Times New Roman"/>
                <w:b/>
                <w:color w:val="000000"/>
              </w:rPr>
              <w:t>(недель)</w:t>
            </w:r>
          </w:p>
        </w:tc>
      </w:tr>
      <w:tr w:rsidR="00787CBD" w:rsidRPr="00787CBD" w:rsidTr="00787CBD">
        <w:trPr>
          <w:trHeight w:hRule="exact" w:val="3691"/>
        </w:trPr>
        <w:tc>
          <w:tcPr>
            <w:tcW w:w="192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pacing w:after="0" w:line="240" w:lineRule="auto"/>
              <w:rPr>
                <w:rFonts w:ascii="Times New Roman" w:hAnsi="Times New Roman" w:cs="Times New Roman"/>
              </w:rPr>
            </w:pPr>
            <w:r w:rsidRPr="00787CBD">
              <w:rPr>
                <w:rFonts w:ascii="Times New Roman" w:hAnsi="Times New Roman" w:cs="Times New Roman"/>
              </w:rPr>
              <w:lastRenderedPageBreak/>
              <w:t xml:space="preserve">Организация работы поэтажного персонала. </w:t>
            </w:r>
            <w:r w:rsidRPr="00787CBD">
              <w:rPr>
                <w:rFonts w:ascii="Times New Roman" w:hAnsi="Times New Roman" w:cs="Times New Roman"/>
                <w:color w:val="000000"/>
                <w:spacing w:val="-2"/>
              </w:rPr>
              <w:t>Уборочные работы.</w:t>
            </w:r>
          </w:p>
        </w:tc>
        <w:tc>
          <w:tcPr>
            <w:tcW w:w="192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Составление табеля учета рабочего времени, графиков работы персонала, чек-листов контроля качества уборок. Составление инструкций по ТБ при проведении уборочных работ.</w:t>
            </w:r>
          </w:p>
        </w:tc>
        <w:tc>
          <w:tcPr>
            <w:tcW w:w="2523"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pacing w:after="0" w:line="240" w:lineRule="auto"/>
              <w:rPr>
                <w:rFonts w:ascii="Times New Roman" w:hAnsi="Times New Roman" w:cs="Times New Roman"/>
              </w:rPr>
            </w:pPr>
            <w:r w:rsidRPr="00787CBD">
              <w:rPr>
                <w:rFonts w:ascii="Times New Roman" w:hAnsi="Times New Roman" w:cs="Times New Roman"/>
              </w:rPr>
              <w:t>Организация и контроль уборок номеров, служебных помещений и помещений общего пользования;</w:t>
            </w:r>
          </w:p>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Требования к качеству проведения уборочных работ; Правила техники безопасности и противопожарной безопасности при проведении уборочных работ в номерах, служебных помещениях и помещениях общего пользования;</w:t>
            </w:r>
          </w:p>
        </w:tc>
        <w:tc>
          <w:tcPr>
            <w:tcW w:w="202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bCs/>
              </w:rPr>
            </w:pPr>
            <w:r w:rsidRPr="00787CBD">
              <w:rPr>
                <w:rFonts w:ascii="Times New Roman" w:hAnsi="Times New Roman" w:cs="Times New Roman"/>
                <w:bCs/>
              </w:rPr>
              <w:t xml:space="preserve"> ПМ.03</w:t>
            </w:r>
          </w:p>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bCs/>
              </w:rPr>
              <w:t xml:space="preserve">Тема 1.1. </w:t>
            </w:r>
            <w:r w:rsidRPr="00787CBD">
              <w:rPr>
                <w:rFonts w:ascii="Times New Roman" w:hAnsi="Times New Roman" w:cs="Times New Roman"/>
              </w:rPr>
              <w:t>Организация и контроль работы персонала хозяйственной службы</w:t>
            </w:r>
          </w:p>
        </w:tc>
        <w:tc>
          <w:tcPr>
            <w:tcW w:w="1240"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6 час</w:t>
            </w:r>
          </w:p>
        </w:tc>
      </w:tr>
      <w:tr w:rsidR="00787CBD" w:rsidRPr="00787CBD" w:rsidTr="00787CBD">
        <w:trPr>
          <w:trHeight w:hRule="exact" w:val="2794"/>
        </w:trPr>
        <w:tc>
          <w:tcPr>
            <w:tcW w:w="192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pacing w:after="0" w:line="240" w:lineRule="auto"/>
              <w:rPr>
                <w:rFonts w:ascii="Times New Roman" w:hAnsi="Times New Roman" w:cs="Times New Roman"/>
              </w:rPr>
            </w:pPr>
            <w:r w:rsidRPr="00787CBD">
              <w:rPr>
                <w:rFonts w:ascii="Times New Roman" w:hAnsi="Times New Roman" w:cs="Times New Roman"/>
              </w:rPr>
              <w:t xml:space="preserve">Организация работы </w:t>
            </w:r>
            <w:r w:rsidRPr="00787CBD">
              <w:rPr>
                <w:rFonts w:ascii="Times New Roman" w:hAnsi="Times New Roman" w:cs="Times New Roman"/>
                <w:lang w:val="en-US"/>
              </w:rPr>
              <w:t>room</w:t>
            </w:r>
            <w:r w:rsidRPr="00787CBD">
              <w:rPr>
                <w:rFonts w:ascii="Times New Roman" w:hAnsi="Times New Roman" w:cs="Times New Roman"/>
              </w:rPr>
              <w:t>-</w:t>
            </w:r>
            <w:r w:rsidRPr="00787CBD">
              <w:rPr>
                <w:rFonts w:ascii="Times New Roman" w:hAnsi="Times New Roman" w:cs="Times New Roman"/>
                <w:lang w:val="en-US"/>
              </w:rPr>
              <w:t>service</w:t>
            </w:r>
          </w:p>
        </w:tc>
        <w:tc>
          <w:tcPr>
            <w:tcW w:w="192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 xml:space="preserve">Составление папки </w:t>
            </w:r>
            <w:r w:rsidRPr="00787CBD">
              <w:rPr>
                <w:rFonts w:ascii="Times New Roman" w:hAnsi="Times New Roman" w:cs="Times New Roman"/>
                <w:lang w:val="en-US"/>
              </w:rPr>
              <w:t>room</w:t>
            </w:r>
            <w:r w:rsidRPr="00787CBD">
              <w:rPr>
                <w:rFonts w:ascii="Times New Roman" w:hAnsi="Times New Roman" w:cs="Times New Roman"/>
              </w:rPr>
              <w:t>-</w:t>
            </w:r>
            <w:r w:rsidRPr="00787CBD">
              <w:rPr>
                <w:rFonts w:ascii="Times New Roman" w:hAnsi="Times New Roman" w:cs="Times New Roman"/>
                <w:lang w:val="en-US"/>
              </w:rPr>
              <w:t>service</w:t>
            </w:r>
            <w:r w:rsidRPr="00787CBD">
              <w:rPr>
                <w:rFonts w:ascii="Times New Roman" w:hAnsi="Times New Roman" w:cs="Times New Roman"/>
              </w:rPr>
              <w:t xml:space="preserve"> (меню завтраков, бланки заказов). Обслуживание питанием в номерах (</w:t>
            </w:r>
            <w:r w:rsidRPr="00787CBD">
              <w:rPr>
                <w:rFonts w:ascii="Times New Roman" w:eastAsia="Calibri" w:hAnsi="Times New Roman" w:cs="Times New Roman"/>
              </w:rPr>
              <w:t>сервировка столов, подачи блюд и напитков, выписка счета, уборка грязной посуды</w:t>
            </w:r>
            <w:r w:rsidRPr="00787CBD">
              <w:rPr>
                <w:rFonts w:ascii="Times New Roman" w:hAnsi="Times New Roman" w:cs="Times New Roman"/>
              </w:rPr>
              <w:t>)</w:t>
            </w:r>
          </w:p>
        </w:tc>
        <w:tc>
          <w:tcPr>
            <w:tcW w:w="2523"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Предоставление услуг питания в номерах;</w:t>
            </w:r>
          </w:p>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Правила сервировки столов, приемы подачи блюд и напитков;</w:t>
            </w:r>
          </w:p>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Правила безопасной работы оборудования для доставки и раздачи готовых блюд.</w:t>
            </w:r>
          </w:p>
        </w:tc>
        <w:tc>
          <w:tcPr>
            <w:tcW w:w="202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bCs/>
              </w:rPr>
            </w:pPr>
            <w:r w:rsidRPr="00787CBD">
              <w:rPr>
                <w:rFonts w:ascii="Times New Roman" w:hAnsi="Times New Roman" w:cs="Times New Roman"/>
                <w:bCs/>
              </w:rPr>
              <w:t>ПМ.03</w:t>
            </w:r>
          </w:p>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bCs/>
              </w:rPr>
              <w:t xml:space="preserve">Тема 2.1. </w:t>
            </w:r>
            <w:r w:rsidRPr="00787CBD">
              <w:rPr>
                <w:rFonts w:ascii="Times New Roman" w:hAnsi="Times New Roman" w:cs="Times New Roman"/>
              </w:rPr>
              <w:t>Организация и выполнение работы по предоставлению услуг питания в номерах (</w:t>
            </w:r>
            <w:r w:rsidRPr="00787CBD">
              <w:rPr>
                <w:rFonts w:ascii="Times New Roman" w:hAnsi="Times New Roman" w:cs="Times New Roman"/>
                <w:lang w:val="en-US"/>
              </w:rPr>
              <w:t>room</w:t>
            </w:r>
            <w:r w:rsidRPr="00787CBD">
              <w:rPr>
                <w:rFonts w:ascii="Times New Roman" w:hAnsi="Times New Roman" w:cs="Times New Roman"/>
              </w:rPr>
              <w:t>-</w:t>
            </w:r>
            <w:r w:rsidRPr="00787CBD">
              <w:rPr>
                <w:rFonts w:ascii="Times New Roman" w:hAnsi="Times New Roman" w:cs="Times New Roman"/>
                <w:lang w:val="en-US"/>
              </w:rPr>
              <w:t>service</w:t>
            </w:r>
            <w:r w:rsidRPr="00787CBD">
              <w:rPr>
                <w:rFonts w:ascii="Times New Roman" w:hAnsi="Times New Roman" w:cs="Times New Roman"/>
              </w:rPr>
              <w:t>).</w:t>
            </w:r>
          </w:p>
        </w:tc>
        <w:tc>
          <w:tcPr>
            <w:tcW w:w="1240"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12 час</w:t>
            </w:r>
          </w:p>
        </w:tc>
      </w:tr>
      <w:tr w:rsidR="00787CBD" w:rsidRPr="00787CBD" w:rsidTr="00787CBD">
        <w:trPr>
          <w:trHeight w:hRule="exact" w:val="4409"/>
        </w:trPr>
        <w:tc>
          <w:tcPr>
            <w:tcW w:w="192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pacing w:after="0" w:line="240" w:lineRule="auto"/>
              <w:rPr>
                <w:rFonts w:ascii="Times New Roman" w:hAnsi="Times New Roman" w:cs="Times New Roman"/>
              </w:rPr>
            </w:pPr>
            <w:r w:rsidRPr="00787CBD">
              <w:rPr>
                <w:rFonts w:ascii="Times New Roman" w:hAnsi="Times New Roman" w:cs="Times New Roman"/>
              </w:rPr>
              <w:t>Организация работы поэтажного персонала.</w:t>
            </w:r>
          </w:p>
        </w:tc>
        <w:tc>
          <w:tcPr>
            <w:tcW w:w="192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Проведение учета и инвентаризации номеров</w:t>
            </w:r>
          </w:p>
        </w:tc>
        <w:tc>
          <w:tcPr>
            <w:tcW w:w="2523"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pacing w:after="0" w:line="240" w:lineRule="auto"/>
              <w:rPr>
                <w:rFonts w:ascii="Times New Roman" w:hAnsi="Times New Roman" w:cs="Times New Roman"/>
              </w:rPr>
            </w:pPr>
            <w:r w:rsidRPr="00787CBD">
              <w:rPr>
                <w:rFonts w:ascii="Times New Roman" w:hAnsi="Times New Roman" w:cs="Times New Roman"/>
              </w:rPr>
              <w:t xml:space="preserve">Проведение инвентаризации сохранности оборудования гостиницы; </w:t>
            </w:r>
          </w:p>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Обеспечение соблюдения техники безопасности и охраны труда при работе с оборудованием; Оформление и ведение документации по учету оборудования и инвентаря гостиницы;</w:t>
            </w:r>
          </w:p>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Правила проверки наличия и актирования утерянной или испорченной гостиничной собственности;</w:t>
            </w:r>
          </w:p>
        </w:tc>
        <w:tc>
          <w:tcPr>
            <w:tcW w:w="202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bCs/>
              </w:rPr>
            </w:pPr>
            <w:r w:rsidRPr="00787CBD">
              <w:rPr>
                <w:rFonts w:ascii="Times New Roman" w:hAnsi="Times New Roman" w:cs="Times New Roman"/>
                <w:bCs/>
              </w:rPr>
              <w:t>ПМ.03</w:t>
            </w:r>
          </w:p>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bCs/>
              </w:rPr>
              <w:t>Тема 2.2.</w:t>
            </w:r>
            <w:r w:rsidRPr="00787CBD">
              <w:rPr>
                <w:rFonts w:ascii="Times New Roman" w:hAnsi="Times New Roman" w:cs="Times New Roman"/>
                <w:b/>
                <w:bCs/>
              </w:rPr>
              <w:t xml:space="preserve"> </w:t>
            </w:r>
            <w:r w:rsidRPr="00787CBD">
              <w:rPr>
                <w:rFonts w:ascii="Times New Roman" w:hAnsi="Times New Roman" w:cs="Times New Roman"/>
                <w:bCs/>
              </w:rPr>
              <w:t>Учет оборудования и инвентаря гостиницы</w:t>
            </w:r>
          </w:p>
        </w:tc>
        <w:tc>
          <w:tcPr>
            <w:tcW w:w="1240"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12 час</w:t>
            </w:r>
          </w:p>
        </w:tc>
      </w:tr>
      <w:tr w:rsidR="00787CBD" w:rsidRPr="00787CBD" w:rsidTr="00787CBD">
        <w:trPr>
          <w:trHeight w:hRule="exact" w:val="1701"/>
        </w:trPr>
        <w:tc>
          <w:tcPr>
            <w:tcW w:w="192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pacing w:after="0" w:line="240" w:lineRule="auto"/>
              <w:rPr>
                <w:rFonts w:ascii="Times New Roman" w:hAnsi="Times New Roman" w:cs="Times New Roman"/>
              </w:rPr>
            </w:pPr>
            <w:r w:rsidRPr="00787CBD">
              <w:rPr>
                <w:rFonts w:ascii="Times New Roman" w:hAnsi="Times New Roman" w:cs="Times New Roman"/>
              </w:rPr>
              <w:t>Обслуживание клиентов</w:t>
            </w:r>
          </w:p>
        </w:tc>
        <w:tc>
          <w:tcPr>
            <w:tcW w:w="192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Работа с документами на хранение личных вещей, составление инструкции для персонала</w:t>
            </w:r>
          </w:p>
        </w:tc>
        <w:tc>
          <w:tcPr>
            <w:tcW w:w="2523"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Безопасность в гостинице. Организация хранения ценностей проживающих;</w:t>
            </w:r>
            <w:r w:rsidRPr="00787CBD">
              <w:rPr>
                <w:rFonts w:ascii="Times New Roman" w:hAnsi="Times New Roman" w:cs="Times New Roman"/>
                <w:bCs/>
                <w:color w:val="000000"/>
                <w:spacing w:val="3"/>
              </w:rPr>
              <w:t xml:space="preserve"> Правила обращения с сейфами</w:t>
            </w:r>
            <w:r w:rsidRPr="00787CBD">
              <w:rPr>
                <w:rFonts w:ascii="Times New Roman" w:hAnsi="Times New Roman" w:cs="Times New Roman"/>
              </w:rPr>
              <w:t>. Документация на хранение личных вещей проживающих в гостинице.</w:t>
            </w:r>
          </w:p>
        </w:tc>
        <w:tc>
          <w:tcPr>
            <w:tcW w:w="202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ПМ.03</w:t>
            </w:r>
          </w:p>
          <w:p w:rsidR="00787CBD" w:rsidRPr="00787CBD" w:rsidRDefault="00787CBD" w:rsidP="00787C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rPr>
            </w:pPr>
            <w:r w:rsidRPr="00787CBD">
              <w:rPr>
                <w:rFonts w:ascii="Times New Roman" w:hAnsi="Times New Roman" w:cs="Times New Roman"/>
                <w:bCs/>
              </w:rPr>
              <w:t xml:space="preserve">Тема 1.2. </w:t>
            </w:r>
          </w:p>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Обеспечение сохранности вещей и ценностей проживающих.</w:t>
            </w:r>
          </w:p>
        </w:tc>
        <w:tc>
          <w:tcPr>
            <w:tcW w:w="1240"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6 час</w:t>
            </w:r>
          </w:p>
        </w:tc>
      </w:tr>
    </w:tbl>
    <w:p w:rsidR="00787CBD" w:rsidRPr="00787CBD" w:rsidRDefault="00787CBD" w:rsidP="00787CBD">
      <w:pPr>
        <w:shd w:val="clear" w:color="auto" w:fill="FFFFFF"/>
        <w:tabs>
          <w:tab w:val="left" w:pos="5820"/>
        </w:tabs>
        <w:spacing w:after="0" w:line="240" w:lineRule="auto"/>
        <w:rPr>
          <w:rFonts w:ascii="Times New Roman" w:hAnsi="Times New Roman" w:cs="Times New Roman"/>
          <w:b/>
          <w:bCs/>
          <w:color w:val="000000"/>
        </w:rPr>
      </w:pPr>
    </w:p>
    <w:p w:rsidR="00787CBD" w:rsidRPr="00787CBD" w:rsidRDefault="00787CBD" w:rsidP="00787CBD">
      <w:pPr>
        <w:shd w:val="clear" w:color="auto" w:fill="FFFFFF"/>
        <w:spacing w:after="0" w:line="240" w:lineRule="auto"/>
        <w:ind w:left="62"/>
        <w:jc w:val="center"/>
        <w:rPr>
          <w:rFonts w:ascii="Times New Roman" w:hAnsi="Times New Roman" w:cs="Times New Roman"/>
        </w:rPr>
      </w:pPr>
      <w:r w:rsidRPr="00787CBD">
        <w:rPr>
          <w:rFonts w:ascii="Times New Roman" w:hAnsi="Times New Roman" w:cs="Times New Roman"/>
          <w:b/>
          <w:bCs/>
          <w:color w:val="000000"/>
        </w:rPr>
        <w:t>4.УСЛОВИЯ ОРГАНИЗАЦИИ И ПРОВЕДЕНИЯ УЧЕБНОЙ ПРАКТИКИ</w:t>
      </w:r>
    </w:p>
    <w:p w:rsidR="00787CBD" w:rsidRPr="00787CBD" w:rsidRDefault="00787CBD" w:rsidP="00787CBD">
      <w:pPr>
        <w:shd w:val="clear" w:color="auto" w:fill="FFFFFF"/>
        <w:spacing w:after="0" w:line="240" w:lineRule="auto"/>
        <w:ind w:firstLine="3605"/>
        <w:rPr>
          <w:rFonts w:ascii="Times New Roman" w:hAnsi="Times New Roman" w:cs="Times New Roman"/>
          <w:color w:val="000000"/>
        </w:rPr>
      </w:pPr>
    </w:p>
    <w:p w:rsidR="00787CBD" w:rsidRPr="00787CBD" w:rsidRDefault="00787CBD" w:rsidP="00787CBD">
      <w:pPr>
        <w:shd w:val="clear" w:color="auto" w:fill="FFFFFF"/>
        <w:spacing w:after="0" w:line="240" w:lineRule="auto"/>
        <w:rPr>
          <w:rFonts w:ascii="Times New Roman" w:hAnsi="Times New Roman" w:cs="Times New Roman"/>
          <w:color w:val="000000"/>
        </w:rPr>
      </w:pPr>
      <w:r w:rsidRPr="00787CBD">
        <w:rPr>
          <w:rFonts w:ascii="Times New Roman" w:hAnsi="Times New Roman" w:cs="Times New Roman"/>
          <w:color w:val="000000"/>
        </w:rPr>
        <w:t>4.1. Требования к документации, необходимой для проведения практики:</w:t>
      </w:r>
    </w:p>
    <w:p w:rsidR="00787CBD" w:rsidRPr="00787CBD" w:rsidRDefault="00787CBD" w:rsidP="00787CBD">
      <w:pPr>
        <w:shd w:val="clear" w:color="auto" w:fill="FFFFFF"/>
        <w:spacing w:after="0" w:line="240" w:lineRule="auto"/>
        <w:rPr>
          <w:rFonts w:ascii="Times New Roman" w:hAnsi="Times New Roman" w:cs="Times New Roman"/>
          <w:bCs/>
          <w:color w:val="000000"/>
        </w:rPr>
      </w:pPr>
      <w:r w:rsidRPr="00787CBD">
        <w:rPr>
          <w:rFonts w:ascii="Times New Roman" w:hAnsi="Times New Roman" w:cs="Times New Roman"/>
          <w:color w:val="000000"/>
        </w:rPr>
        <w:t xml:space="preserve">- </w:t>
      </w:r>
      <w:r w:rsidRPr="00787CBD">
        <w:rPr>
          <w:rFonts w:ascii="Times New Roman" w:hAnsi="Times New Roman" w:cs="Times New Roman"/>
          <w:bCs/>
          <w:color w:val="000000"/>
        </w:rPr>
        <w:t>Постановление Правительства РФ от 25.04.1997 N 490 (ред. от 13.03.2013) "Об утверждении Правил предоставления гостиничных услуг в Российской Федерации"</w:t>
      </w:r>
    </w:p>
    <w:p w:rsidR="00787CBD" w:rsidRPr="00787CBD" w:rsidRDefault="00787CBD" w:rsidP="00787CBD">
      <w:pPr>
        <w:shd w:val="clear" w:color="auto" w:fill="FFFFFF"/>
        <w:spacing w:after="0" w:line="240" w:lineRule="auto"/>
        <w:rPr>
          <w:rFonts w:ascii="Times New Roman" w:hAnsi="Times New Roman" w:cs="Times New Roman"/>
          <w:bCs/>
          <w:color w:val="000000"/>
        </w:rPr>
      </w:pPr>
      <w:r w:rsidRPr="00787CBD">
        <w:rPr>
          <w:rFonts w:ascii="Times New Roman" w:hAnsi="Times New Roman" w:cs="Times New Roman"/>
          <w:bCs/>
          <w:color w:val="000000"/>
        </w:rPr>
        <w:t>- формы документов строгой отчетности, бланки</w:t>
      </w:r>
    </w:p>
    <w:p w:rsidR="00787CBD" w:rsidRPr="00787CBD" w:rsidRDefault="001D1815" w:rsidP="00787CBD">
      <w:pPr>
        <w:shd w:val="clear" w:color="auto" w:fill="FFFFFF"/>
        <w:spacing w:after="0" w:line="240" w:lineRule="auto"/>
        <w:rPr>
          <w:rFonts w:ascii="Times New Roman" w:hAnsi="Times New Roman" w:cs="Times New Roman"/>
          <w:color w:val="000000"/>
        </w:rPr>
      </w:pPr>
      <w:hyperlink r:id="rId10" w:anchor="esse" w:history="1"/>
      <w:r w:rsidR="00787CBD" w:rsidRPr="00787CBD">
        <w:rPr>
          <w:rFonts w:ascii="Times New Roman" w:hAnsi="Times New Roman" w:cs="Times New Roman"/>
          <w:color w:val="000000"/>
          <w:shd w:val="clear" w:color="auto" w:fill="FFFFFF"/>
        </w:rPr>
        <w:t xml:space="preserve">- </w:t>
      </w:r>
      <w:r w:rsidR="00787CBD" w:rsidRPr="00787CBD">
        <w:rPr>
          <w:rFonts w:ascii="Times New Roman" w:hAnsi="Times New Roman" w:cs="Times New Roman"/>
          <w:color w:val="000000"/>
        </w:rPr>
        <w:t>типовые инструкции и журналы</w:t>
      </w:r>
    </w:p>
    <w:p w:rsidR="00787CBD" w:rsidRPr="00787CBD" w:rsidRDefault="00787CBD" w:rsidP="00787CBD">
      <w:pPr>
        <w:tabs>
          <w:tab w:val="left" w:pos="30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200" w:hanging="200"/>
        <w:jc w:val="both"/>
        <w:rPr>
          <w:rFonts w:ascii="Times New Roman" w:hAnsi="Times New Roman" w:cs="Times New Roman"/>
          <w:bCs/>
        </w:rPr>
      </w:pPr>
      <w:r w:rsidRPr="00787CBD">
        <w:rPr>
          <w:rFonts w:ascii="Times New Roman" w:hAnsi="Times New Roman" w:cs="Times New Roman"/>
        </w:rPr>
        <w:t xml:space="preserve">- </w:t>
      </w:r>
      <w:r w:rsidRPr="00787CBD">
        <w:rPr>
          <w:rFonts w:ascii="Times New Roman" w:hAnsi="Times New Roman" w:cs="Times New Roman"/>
          <w:bCs/>
        </w:rPr>
        <w:t xml:space="preserve">комплект образцов документов по темам; </w:t>
      </w:r>
    </w:p>
    <w:p w:rsidR="00787CBD" w:rsidRPr="00787CBD" w:rsidRDefault="00787CBD" w:rsidP="00787CBD">
      <w:pPr>
        <w:tabs>
          <w:tab w:val="left" w:pos="30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200" w:hanging="200"/>
        <w:jc w:val="both"/>
        <w:rPr>
          <w:rFonts w:ascii="Times New Roman" w:hAnsi="Times New Roman" w:cs="Times New Roman"/>
          <w:bCs/>
        </w:rPr>
      </w:pPr>
      <w:r w:rsidRPr="00787CBD">
        <w:rPr>
          <w:rFonts w:ascii="Times New Roman" w:hAnsi="Times New Roman" w:cs="Times New Roman"/>
          <w:bCs/>
        </w:rPr>
        <w:t xml:space="preserve">    </w:t>
      </w:r>
    </w:p>
    <w:p w:rsidR="00787CBD" w:rsidRPr="00787CBD" w:rsidRDefault="00787CBD" w:rsidP="00787CBD">
      <w:pPr>
        <w:shd w:val="clear" w:color="auto" w:fill="FFFFFF"/>
        <w:spacing w:after="0" w:line="240" w:lineRule="auto"/>
        <w:ind w:left="5" w:right="365" w:hanging="5"/>
        <w:rPr>
          <w:rFonts w:ascii="Times New Roman" w:hAnsi="Times New Roman" w:cs="Times New Roman"/>
          <w:color w:val="000000"/>
        </w:rPr>
      </w:pPr>
      <w:r w:rsidRPr="00787CBD">
        <w:rPr>
          <w:rFonts w:ascii="Times New Roman" w:hAnsi="Times New Roman" w:cs="Times New Roman"/>
          <w:color w:val="000000"/>
        </w:rPr>
        <w:t>4.2.Требования к учебно-методическому обеспечению практики:</w:t>
      </w:r>
    </w:p>
    <w:p w:rsidR="00787CBD" w:rsidRPr="00787CBD" w:rsidRDefault="00787CBD" w:rsidP="00787C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787CBD">
        <w:rPr>
          <w:rFonts w:ascii="Times New Roman" w:hAnsi="Times New Roman" w:cs="Times New Roman"/>
          <w:bCs/>
        </w:rPr>
        <w:t>-    комплект учебно-методической документации.</w:t>
      </w:r>
      <w:r w:rsidRPr="00787CBD">
        <w:rPr>
          <w:rFonts w:ascii="Times New Roman" w:hAnsi="Times New Roman" w:cs="Times New Roman"/>
        </w:rPr>
        <w:t xml:space="preserve"> </w:t>
      </w:r>
    </w:p>
    <w:p w:rsidR="00787CBD" w:rsidRPr="00787CBD" w:rsidRDefault="00787CBD" w:rsidP="00787CBD">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jc w:val="left"/>
        <w:rPr>
          <w:rFonts w:ascii="Times New Roman" w:hAnsi="Times New Roman" w:cs="Times New Roman"/>
          <w:b w:val="0"/>
          <w:bCs w:val="0"/>
          <w:sz w:val="22"/>
          <w:szCs w:val="22"/>
        </w:rPr>
      </w:pPr>
      <w:r w:rsidRPr="00787CBD">
        <w:rPr>
          <w:rFonts w:ascii="Times New Roman" w:hAnsi="Times New Roman" w:cs="Times New Roman"/>
          <w:b w:val="0"/>
          <w:sz w:val="22"/>
          <w:szCs w:val="22"/>
        </w:rPr>
        <w:t xml:space="preserve">  - программные комплексы автоматизации гостиниц «БИТ: Отель 8», «1С», «Корс Отель Про»</w:t>
      </w:r>
    </w:p>
    <w:p w:rsidR="00787CBD" w:rsidRPr="00787CBD" w:rsidRDefault="00787CBD" w:rsidP="00787C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Cs/>
        </w:rPr>
      </w:pPr>
    </w:p>
    <w:p w:rsidR="00787CBD" w:rsidRPr="00787CBD" w:rsidRDefault="00787CBD" w:rsidP="00787CBD">
      <w:pPr>
        <w:shd w:val="clear" w:color="auto" w:fill="FFFFFF"/>
        <w:spacing w:after="0" w:line="240" w:lineRule="auto"/>
        <w:rPr>
          <w:rFonts w:ascii="Times New Roman" w:hAnsi="Times New Roman" w:cs="Times New Roman"/>
          <w:color w:val="000000"/>
        </w:rPr>
      </w:pPr>
      <w:r w:rsidRPr="00787CBD">
        <w:rPr>
          <w:rFonts w:ascii="Times New Roman" w:hAnsi="Times New Roman" w:cs="Times New Roman"/>
          <w:color w:val="000000"/>
        </w:rPr>
        <w:t xml:space="preserve">4.3. Требования к материально-техническому обеспечению: </w:t>
      </w:r>
    </w:p>
    <w:p w:rsidR="00787CBD" w:rsidRPr="00787CBD" w:rsidRDefault="00787CBD" w:rsidP="00787CBD">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jc w:val="left"/>
        <w:rPr>
          <w:rFonts w:ascii="Times New Roman" w:hAnsi="Times New Roman" w:cs="Times New Roman"/>
          <w:b w:val="0"/>
          <w:bCs w:val="0"/>
          <w:sz w:val="22"/>
          <w:szCs w:val="22"/>
        </w:rPr>
      </w:pPr>
      <w:r w:rsidRPr="00787CBD">
        <w:rPr>
          <w:rFonts w:ascii="Times New Roman" w:hAnsi="Times New Roman" w:cs="Times New Roman"/>
          <w:b w:val="0"/>
          <w:sz w:val="22"/>
          <w:szCs w:val="22"/>
        </w:rPr>
        <w:t xml:space="preserve">Программа учебной практики реализуется на базе учебного кабинета/ </w:t>
      </w:r>
      <w:r w:rsidRPr="00787CBD">
        <w:rPr>
          <w:rFonts w:ascii="Times New Roman" w:hAnsi="Times New Roman" w:cs="Times New Roman"/>
          <w:b w:val="0"/>
          <w:color w:val="000000"/>
          <w:sz w:val="22"/>
          <w:szCs w:val="22"/>
        </w:rPr>
        <w:t>лаборатории</w:t>
      </w:r>
      <w:r w:rsidRPr="00787CBD">
        <w:rPr>
          <w:rFonts w:ascii="Times New Roman" w:hAnsi="Times New Roman" w:cs="Times New Roman"/>
          <w:b w:val="0"/>
          <w:sz w:val="22"/>
          <w:szCs w:val="22"/>
        </w:rPr>
        <w:t xml:space="preserve"> «Гостиница ТАТТ».</w:t>
      </w:r>
    </w:p>
    <w:p w:rsidR="00787CBD" w:rsidRPr="00787CBD" w:rsidRDefault="00787CBD" w:rsidP="00787CBD">
      <w:pPr>
        <w:shd w:val="clear" w:color="auto" w:fill="FFFFFF"/>
        <w:spacing w:after="0" w:line="240" w:lineRule="auto"/>
        <w:rPr>
          <w:rFonts w:ascii="Times New Roman" w:hAnsi="Times New Roman" w:cs="Times New Roman"/>
          <w:bCs/>
        </w:rPr>
      </w:pPr>
      <w:r w:rsidRPr="00787CBD">
        <w:rPr>
          <w:rFonts w:ascii="Times New Roman" w:hAnsi="Times New Roman" w:cs="Times New Roman"/>
          <w:bCs/>
        </w:rPr>
        <w:t>Оборудование учебного кабинета:</w:t>
      </w:r>
    </w:p>
    <w:p w:rsidR="00787CBD" w:rsidRPr="00787CBD" w:rsidRDefault="00787CBD" w:rsidP="00787CBD">
      <w:pPr>
        <w:shd w:val="clear" w:color="auto" w:fill="FFFFFF"/>
        <w:spacing w:after="0" w:line="240" w:lineRule="auto"/>
        <w:ind w:left="600"/>
        <w:rPr>
          <w:rFonts w:ascii="Times New Roman" w:hAnsi="Times New Roman" w:cs="Times New Roman"/>
          <w:color w:val="000000"/>
        </w:rPr>
      </w:pPr>
      <w:r w:rsidRPr="00787CBD">
        <w:rPr>
          <w:rFonts w:ascii="Times New Roman" w:hAnsi="Times New Roman" w:cs="Times New Roman"/>
          <w:bCs/>
        </w:rPr>
        <w:t>- 8-10 технически оборудованных рабочих мест (ПК, принтер, копировальный аппарат, факс, выход в Интернет)</w:t>
      </w:r>
    </w:p>
    <w:p w:rsidR="00787CBD" w:rsidRPr="00787CBD" w:rsidRDefault="00787CBD" w:rsidP="00787CBD">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ind w:left="600"/>
        <w:jc w:val="left"/>
        <w:rPr>
          <w:rFonts w:ascii="Times New Roman" w:hAnsi="Times New Roman" w:cs="Times New Roman"/>
          <w:b w:val="0"/>
          <w:bCs w:val="0"/>
          <w:sz w:val="22"/>
          <w:szCs w:val="22"/>
        </w:rPr>
      </w:pPr>
      <w:r w:rsidRPr="00787CBD">
        <w:rPr>
          <w:rFonts w:ascii="Times New Roman" w:hAnsi="Times New Roman" w:cs="Times New Roman"/>
          <w:b w:val="0"/>
          <w:sz w:val="22"/>
          <w:szCs w:val="22"/>
        </w:rPr>
        <w:t>-   30 посадочных мест;</w:t>
      </w:r>
    </w:p>
    <w:p w:rsidR="00787CBD" w:rsidRPr="00787CBD" w:rsidRDefault="00787CBD" w:rsidP="00787CBD">
      <w:pPr>
        <w:pStyle w:val="1"/>
        <w:tabs>
          <w:tab w:val="left" w:pos="60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ind w:left="600"/>
        <w:jc w:val="left"/>
        <w:rPr>
          <w:rFonts w:ascii="Times New Roman" w:hAnsi="Times New Roman" w:cs="Times New Roman"/>
          <w:b w:val="0"/>
          <w:bCs w:val="0"/>
          <w:sz w:val="22"/>
          <w:szCs w:val="22"/>
        </w:rPr>
      </w:pPr>
      <w:r w:rsidRPr="00787CBD">
        <w:rPr>
          <w:rFonts w:ascii="Times New Roman" w:hAnsi="Times New Roman" w:cs="Times New Roman"/>
          <w:b w:val="0"/>
          <w:sz w:val="22"/>
          <w:szCs w:val="22"/>
        </w:rPr>
        <w:t>-    рабочее место преподавателя;</w:t>
      </w:r>
    </w:p>
    <w:p w:rsidR="00787CBD" w:rsidRPr="00787CBD" w:rsidRDefault="00787CBD" w:rsidP="00787CBD">
      <w:pPr>
        <w:spacing w:after="0" w:line="240" w:lineRule="auto"/>
        <w:rPr>
          <w:rFonts w:ascii="Times New Roman" w:hAnsi="Times New Roman" w:cs="Times New Roman"/>
        </w:rPr>
      </w:pPr>
      <w:r w:rsidRPr="00787CBD">
        <w:rPr>
          <w:rFonts w:ascii="Times New Roman" w:hAnsi="Times New Roman" w:cs="Times New Roman"/>
          <w:bCs/>
        </w:rPr>
        <w:t>Оборудование учебной лаборатории:</w:t>
      </w:r>
    </w:p>
    <w:p w:rsidR="00787CBD" w:rsidRPr="00787CBD" w:rsidRDefault="00787CBD" w:rsidP="00787CBD">
      <w:pPr>
        <w:spacing w:after="0" w:line="240" w:lineRule="auto"/>
        <w:ind w:left="600"/>
        <w:rPr>
          <w:rFonts w:ascii="Times New Roman" w:hAnsi="Times New Roman" w:cs="Times New Roman"/>
          <w:bCs/>
        </w:rPr>
      </w:pPr>
      <w:r w:rsidRPr="00787CBD">
        <w:rPr>
          <w:rFonts w:ascii="Times New Roman" w:hAnsi="Times New Roman" w:cs="Times New Roman"/>
          <w:bCs/>
        </w:rPr>
        <w:t>-    рабочее место дежурного по этажу с техническим оборудованием и программным обеспечением, картотекой, необходимой канцелярией;</w:t>
      </w:r>
      <w:r w:rsidRPr="00787CBD">
        <w:rPr>
          <w:rFonts w:ascii="Times New Roman" w:hAnsi="Times New Roman" w:cs="Times New Roman"/>
        </w:rPr>
        <w:t xml:space="preserve">           </w:t>
      </w:r>
    </w:p>
    <w:p w:rsidR="00787CBD" w:rsidRPr="00787CBD" w:rsidRDefault="00787CBD" w:rsidP="00787CBD">
      <w:pPr>
        <w:tabs>
          <w:tab w:val="left" w:pos="30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67"/>
        <w:rPr>
          <w:rFonts w:ascii="Times New Roman" w:hAnsi="Times New Roman" w:cs="Times New Roman"/>
          <w:bCs/>
        </w:rPr>
      </w:pPr>
      <w:r w:rsidRPr="00787CBD">
        <w:rPr>
          <w:rFonts w:ascii="Times New Roman" w:hAnsi="Times New Roman" w:cs="Times New Roman"/>
          <w:bCs/>
        </w:rPr>
        <w:t>- сервировочная тележка</w:t>
      </w:r>
    </w:p>
    <w:p w:rsidR="00787CBD" w:rsidRPr="00787CBD" w:rsidRDefault="00787CBD" w:rsidP="00787CBD">
      <w:pPr>
        <w:shd w:val="clear" w:color="auto" w:fill="FFFFFF"/>
        <w:spacing w:after="0" w:line="240" w:lineRule="auto"/>
        <w:ind w:left="567"/>
        <w:rPr>
          <w:rFonts w:ascii="Times New Roman" w:hAnsi="Times New Roman" w:cs="Times New Roman"/>
          <w:bCs/>
        </w:rPr>
      </w:pPr>
      <w:r w:rsidRPr="00787CBD">
        <w:rPr>
          <w:rFonts w:ascii="Times New Roman" w:hAnsi="Times New Roman" w:cs="Times New Roman"/>
          <w:bCs/>
        </w:rPr>
        <w:t xml:space="preserve">- сервизы, столовые приборы, столовое белье    </w:t>
      </w:r>
    </w:p>
    <w:p w:rsidR="00787CBD" w:rsidRPr="00787CBD" w:rsidRDefault="00787CBD" w:rsidP="00787CBD">
      <w:pPr>
        <w:shd w:val="clear" w:color="auto" w:fill="FFFFFF"/>
        <w:spacing w:after="0" w:line="240" w:lineRule="auto"/>
        <w:ind w:left="567"/>
        <w:rPr>
          <w:rFonts w:ascii="Times New Roman" w:hAnsi="Times New Roman" w:cs="Times New Roman"/>
        </w:rPr>
      </w:pPr>
    </w:p>
    <w:p w:rsidR="00787CBD" w:rsidRPr="00787CBD" w:rsidRDefault="00787CBD" w:rsidP="00787CBD">
      <w:pPr>
        <w:shd w:val="clear" w:color="auto" w:fill="FFFFFF"/>
        <w:spacing w:after="0" w:line="240" w:lineRule="auto"/>
        <w:ind w:right="365"/>
        <w:rPr>
          <w:rFonts w:ascii="Times New Roman" w:hAnsi="Times New Roman" w:cs="Times New Roman"/>
          <w:color w:val="000000"/>
        </w:rPr>
      </w:pPr>
      <w:r w:rsidRPr="00787CBD">
        <w:rPr>
          <w:rFonts w:ascii="Times New Roman" w:hAnsi="Times New Roman" w:cs="Times New Roman"/>
          <w:color w:val="000000"/>
        </w:rPr>
        <w:t xml:space="preserve">4.4. Перечень учебных изданий, Интернет-ресурсов, дополнительной литературы. </w:t>
      </w:r>
    </w:p>
    <w:p w:rsidR="00787CBD" w:rsidRPr="00787CBD" w:rsidRDefault="00787CBD" w:rsidP="00787CBD">
      <w:pPr>
        <w:shd w:val="clear" w:color="auto" w:fill="FFFFFF"/>
        <w:spacing w:after="0" w:line="240" w:lineRule="auto"/>
        <w:ind w:left="300" w:right="365"/>
        <w:rPr>
          <w:rFonts w:ascii="Times New Roman" w:hAnsi="Times New Roman" w:cs="Times New Roman"/>
        </w:rPr>
      </w:pPr>
      <w:r w:rsidRPr="00787CBD">
        <w:rPr>
          <w:rFonts w:ascii="Times New Roman" w:hAnsi="Times New Roman" w:cs="Times New Roman"/>
          <w:color w:val="000000"/>
        </w:rPr>
        <w:t>Основные источники:</w:t>
      </w:r>
    </w:p>
    <w:p w:rsidR="00787CBD" w:rsidRPr="00787CBD" w:rsidRDefault="00787CBD" w:rsidP="004D1F5E">
      <w:pPr>
        <w:pStyle w:val="1"/>
        <w:keepNext/>
        <w:widowControl/>
        <w:numPr>
          <w:ilvl w:val="0"/>
          <w:numId w:val="7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pacing w:before="0" w:after="0"/>
        <w:jc w:val="left"/>
        <w:rPr>
          <w:rFonts w:ascii="Times New Roman" w:hAnsi="Times New Roman" w:cs="Times New Roman"/>
          <w:b w:val="0"/>
          <w:bCs w:val="0"/>
          <w:sz w:val="22"/>
          <w:szCs w:val="22"/>
        </w:rPr>
      </w:pPr>
      <w:r w:rsidRPr="00787CBD">
        <w:rPr>
          <w:rFonts w:ascii="Times New Roman" w:hAnsi="Times New Roman" w:cs="Times New Roman"/>
          <w:b w:val="0"/>
          <w:sz w:val="22"/>
          <w:szCs w:val="22"/>
        </w:rPr>
        <w:t>Ёхина М.А. Организация обслуживания в гостиницах. Учебное пособие для ОУ СПО. – Москва: Академия, 2008;</w:t>
      </w:r>
    </w:p>
    <w:p w:rsidR="00787CBD" w:rsidRPr="00787CBD" w:rsidRDefault="00787CBD" w:rsidP="00787CBD">
      <w:pPr>
        <w:spacing w:after="0" w:line="240" w:lineRule="auto"/>
        <w:ind w:left="360"/>
        <w:rPr>
          <w:rFonts w:ascii="Times New Roman" w:hAnsi="Times New Roman" w:cs="Times New Roman"/>
        </w:rPr>
      </w:pPr>
    </w:p>
    <w:p w:rsidR="00787CBD" w:rsidRPr="00787CBD" w:rsidRDefault="00787CBD" w:rsidP="00787CBD">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jc w:val="left"/>
        <w:rPr>
          <w:rFonts w:ascii="Times New Roman" w:hAnsi="Times New Roman" w:cs="Times New Roman"/>
          <w:b w:val="0"/>
          <w:bCs w:val="0"/>
          <w:sz w:val="22"/>
          <w:szCs w:val="22"/>
        </w:rPr>
      </w:pPr>
      <w:r w:rsidRPr="00787CBD">
        <w:rPr>
          <w:rFonts w:ascii="Times New Roman" w:hAnsi="Times New Roman" w:cs="Times New Roman"/>
          <w:b w:val="0"/>
          <w:sz w:val="22"/>
          <w:szCs w:val="22"/>
        </w:rPr>
        <w:t>Дополнительные источники:</w:t>
      </w:r>
    </w:p>
    <w:p w:rsidR="00787CBD" w:rsidRPr="00787CBD" w:rsidRDefault="00787CBD" w:rsidP="004D1F5E">
      <w:pPr>
        <w:numPr>
          <w:ilvl w:val="0"/>
          <w:numId w:val="71"/>
        </w:numPr>
        <w:spacing w:after="0" w:line="240" w:lineRule="auto"/>
        <w:rPr>
          <w:rFonts w:ascii="Times New Roman" w:hAnsi="Times New Roman" w:cs="Times New Roman"/>
        </w:rPr>
      </w:pPr>
      <w:r w:rsidRPr="00787CBD">
        <w:rPr>
          <w:rFonts w:ascii="Times New Roman" w:hAnsi="Times New Roman" w:cs="Times New Roman"/>
          <w:bCs/>
        </w:rPr>
        <w:t xml:space="preserve">Арбузов Н.Ю. Технология и организация гостиничных услуг. Учебное пособие для студ. высш. учеб. заведений. - Москва: Академия, 2009; </w:t>
      </w:r>
    </w:p>
    <w:p w:rsidR="00787CBD" w:rsidRPr="00787CBD" w:rsidRDefault="00787CBD" w:rsidP="004D1F5E">
      <w:pPr>
        <w:numPr>
          <w:ilvl w:val="0"/>
          <w:numId w:val="71"/>
        </w:numPr>
        <w:spacing w:after="0" w:line="240" w:lineRule="auto"/>
        <w:rPr>
          <w:rFonts w:ascii="Times New Roman" w:hAnsi="Times New Roman" w:cs="Times New Roman"/>
        </w:rPr>
      </w:pPr>
      <w:r w:rsidRPr="00787CBD">
        <w:rPr>
          <w:rFonts w:ascii="Times New Roman" w:hAnsi="Times New Roman" w:cs="Times New Roman"/>
          <w:bCs/>
        </w:rPr>
        <w:t>Сорокина А.В. Организация обслуживания в гостиницах и туристских комплексах. Учебное пособие. – Москва: Альфа-М- ИНФРА-М, 2006;</w:t>
      </w:r>
    </w:p>
    <w:p w:rsidR="00787CBD" w:rsidRPr="00787CBD" w:rsidRDefault="00787CBD" w:rsidP="00787CBD">
      <w:pPr>
        <w:spacing w:after="0" w:line="240" w:lineRule="auto"/>
        <w:rPr>
          <w:rFonts w:ascii="Times New Roman" w:hAnsi="Times New Roman" w:cs="Times New Roman"/>
        </w:rPr>
      </w:pPr>
    </w:p>
    <w:p w:rsidR="00787CBD" w:rsidRPr="00787CBD" w:rsidRDefault="00787CBD" w:rsidP="00787CBD">
      <w:pPr>
        <w:shd w:val="clear" w:color="auto" w:fill="FFFFFF"/>
        <w:spacing w:after="0" w:line="240" w:lineRule="auto"/>
        <w:rPr>
          <w:rFonts w:ascii="Times New Roman" w:hAnsi="Times New Roman" w:cs="Times New Roman"/>
          <w:color w:val="000000"/>
        </w:rPr>
      </w:pPr>
      <w:r w:rsidRPr="00787CBD">
        <w:rPr>
          <w:rFonts w:ascii="Times New Roman" w:hAnsi="Times New Roman" w:cs="Times New Roman"/>
          <w:color w:val="000000"/>
        </w:rPr>
        <w:t>4.5.Требования к руководителям практики от образовательного учре</w:t>
      </w:r>
      <w:r w:rsidRPr="00787CBD">
        <w:rPr>
          <w:rFonts w:ascii="Times New Roman" w:hAnsi="Times New Roman" w:cs="Times New Roman"/>
          <w:color w:val="000000"/>
        </w:rPr>
        <w:softHyphen/>
        <w:t>ждения:</w:t>
      </w:r>
    </w:p>
    <w:p w:rsidR="00787CBD" w:rsidRPr="00787CBD" w:rsidRDefault="00787CBD" w:rsidP="00787CBD">
      <w:pPr>
        <w:shd w:val="clear" w:color="auto" w:fill="FFFFFF"/>
        <w:spacing w:after="0" w:line="240" w:lineRule="auto"/>
        <w:rPr>
          <w:rFonts w:ascii="Times New Roman" w:hAnsi="Times New Roman" w:cs="Times New Roman"/>
          <w:color w:val="000000"/>
        </w:rPr>
      </w:pPr>
    </w:p>
    <w:p w:rsidR="00787CBD" w:rsidRPr="00787CBD" w:rsidRDefault="00787CBD" w:rsidP="00787CBD">
      <w:pPr>
        <w:shd w:val="clear" w:color="auto" w:fill="FFFFFF"/>
        <w:spacing w:after="0" w:line="240" w:lineRule="auto"/>
        <w:rPr>
          <w:rFonts w:ascii="Times New Roman" w:hAnsi="Times New Roman" w:cs="Times New Roman"/>
          <w:color w:val="000000"/>
        </w:rPr>
      </w:pPr>
      <w:r w:rsidRPr="00787CBD">
        <w:rPr>
          <w:rFonts w:ascii="Times New Roman" w:hAnsi="Times New Roman" w:cs="Times New Roman"/>
          <w:color w:val="000000"/>
        </w:rPr>
        <w:t>- высшее педагогическое образование, специальное образование;</w:t>
      </w:r>
    </w:p>
    <w:p w:rsidR="00787CBD" w:rsidRPr="00787CBD" w:rsidRDefault="00787CBD" w:rsidP="00787CBD">
      <w:pPr>
        <w:shd w:val="clear" w:color="auto" w:fill="FFFFFF"/>
        <w:spacing w:after="0" w:line="240" w:lineRule="auto"/>
        <w:rPr>
          <w:rFonts w:ascii="Times New Roman" w:hAnsi="Times New Roman" w:cs="Times New Roman"/>
          <w:bCs/>
        </w:rPr>
      </w:pPr>
      <w:r w:rsidRPr="00787CBD">
        <w:rPr>
          <w:rFonts w:ascii="Times New Roman" w:hAnsi="Times New Roman" w:cs="Times New Roman"/>
          <w:color w:val="000000"/>
        </w:rPr>
        <w:t xml:space="preserve">- </w:t>
      </w:r>
      <w:r w:rsidRPr="00787CBD">
        <w:rPr>
          <w:rFonts w:ascii="Times New Roman" w:hAnsi="Times New Roman" w:cs="Times New Roman"/>
          <w:bCs/>
        </w:rPr>
        <w:t>опыт деятельности в организациях, соответствующей профессиональной сферы, в т.ч. стажировка.</w:t>
      </w:r>
    </w:p>
    <w:p w:rsidR="00787CBD" w:rsidRPr="00787CBD" w:rsidRDefault="00787CBD" w:rsidP="00787CBD">
      <w:pPr>
        <w:shd w:val="clear" w:color="auto" w:fill="FFFFFF"/>
        <w:spacing w:after="0" w:line="240" w:lineRule="auto"/>
        <w:rPr>
          <w:rFonts w:ascii="Times New Roman" w:hAnsi="Times New Roman" w:cs="Times New Roman"/>
          <w:bCs/>
        </w:rPr>
      </w:pPr>
    </w:p>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b/>
          <w:bCs/>
          <w:color w:val="000000"/>
        </w:rPr>
        <w:t>5.КОНТРОЛЬ И ОЦЕНКА РЕЗУЛЬТАТОВ УЧЕБНОЙ ПРАКТИКИ</w:t>
      </w:r>
    </w:p>
    <w:p w:rsidR="00787CBD" w:rsidRPr="00787CBD" w:rsidRDefault="00787CBD" w:rsidP="00787CBD">
      <w:pPr>
        <w:shd w:val="clear" w:color="auto" w:fill="FFFFFF"/>
        <w:spacing w:after="0" w:line="240" w:lineRule="auto"/>
        <w:ind w:left="763" w:right="2189"/>
        <w:rPr>
          <w:rFonts w:ascii="Times New Roman" w:hAnsi="Times New Roman" w:cs="Times New Roman"/>
          <w:color w:val="000000"/>
        </w:rPr>
      </w:pPr>
      <w:r w:rsidRPr="00787CBD">
        <w:rPr>
          <w:rFonts w:ascii="Times New Roman" w:hAnsi="Times New Roman" w:cs="Times New Roman"/>
          <w:color w:val="000000"/>
        </w:rPr>
        <w:t>Форма отчетности:</w:t>
      </w:r>
    </w:p>
    <w:p w:rsidR="00787CBD" w:rsidRPr="00787CBD" w:rsidRDefault="00787CBD" w:rsidP="00787CBD">
      <w:pPr>
        <w:shd w:val="clear" w:color="auto" w:fill="FFFFFF"/>
        <w:tabs>
          <w:tab w:val="left" w:pos="859"/>
        </w:tabs>
        <w:spacing w:after="0" w:line="240" w:lineRule="auto"/>
        <w:ind w:left="5" w:firstLine="571"/>
        <w:rPr>
          <w:rFonts w:ascii="Times New Roman" w:hAnsi="Times New Roman" w:cs="Times New Roman"/>
          <w:color w:val="000000"/>
        </w:rPr>
      </w:pPr>
      <w:r w:rsidRPr="00787CBD">
        <w:rPr>
          <w:rFonts w:ascii="Times New Roman" w:hAnsi="Times New Roman" w:cs="Times New Roman"/>
          <w:color w:val="000000"/>
        </w:rPr>
        <w:t>При прохождении учебной практики студенты должны составить Отчет по практике.</w:t>
      </w:r>
    </w:p>
    <w:p w:rsidR="00787CBD" w:rsidRPr="00787CBD" w:rsidRDefault="00787CBD" w:rsidP="00787CBD">
      <w:pPr>
        <w:shd w:val="clear" w:color="auto" w:fill="FFFFFF"/>
        <w:spacing w:after="0" w:line="240" w:lineRule="auto"/>
        <w:ind w:left="763" w:right="2189"/>
        <w:rPr>
          <w:rFonts w:ascii="Times New Roman" w:hAnsi="Times New Roman" w:cs="Times New Roman"/>
          <w:color w:val="000000"/>
        </w:rPr>
      </w:pPr>
      <w:r w:rsidRPr="00787CBD">
        <w:rPr>
          <w:rFonts w:ascii="Times New Roman" w:hAnsi="Times New Roman" w:cs="Times New Roman"/>
          <w:color w:val="000000"/>
        </w:rPr>
        <w:t xml:space="preserve">Требования к отчету: </w:t>
      </w:r>
    </w:p>
    <w:p w:rsidR="00787CBD" w:rsidRPr="00787CBD" w:rsidRDefault="00787CBD" w:rsidP="00787CBD">
      <w:pPr>
        <w:pStyle w:val="aff"/>
        <w:spacing w:after="0" w:line="240" w:lineRule="auto"/>
        <w:ind w:firstLine="709"/>
        <w:rPr>
          <w:rFonts w:ascii="Times New Roman" w:hAnsi="Times New Roman"/>
        </w:rPr>
      </w:pPr>
      <w:r w:rsidRPr="00787CBD">
        <w:rPr>
          <w:rFonts w:ascii="Times New Roman" w:hAnsi="Times New Roman"/>
        </w:rPr>
        <w:t>Состоит из титульного листа, аттестационного  листа (контрольно-учетная ведомость оценки сформированности общих и профессиональных компе</w:t>
      </w:r>
      <w:r w:rsidRPr="00787CBD">
        <w:rPr>
          <w:rFonts w:ascii="Times New Roman" w:hAnsi="Times New Roman"/>
        </w:rPr>
        <w:softHyphen/>
        <w:t>тенций на практике). При прохождении учебной практики студенты должны работать с документами, которые прикладываются к отчету.</w:t>
      </w:r>
    </w:p>
    <w:p w:rsidR="00787CBD" w:rsidRPr="00787CBD" w:rsidRDefault="00787CBD" w:rsidP="00787CBD">
      <w:pPr>
        <w:spacing w:after="0" w:line="240" w:lineRule="auto"/>
        <w:jc w:val="center"/>
        <w:rPr>
          <w:rFonts w:ascii="Times New Roman" w:hAnsi="Times New Roman" w:cs="Times New Roman"/>
          <w:color w:val="000000"/>
        </w:rPr>
      </w:pPr>
    </w:p>
    <w:p w:rsidR="00787CBD" w:rsidRPr="00787CBD" w:rsidRDefault="00787CBD" w:rsidP="00787CBD">
      <w:pPr>
        <w:spacing w:after="0" w:line="240" w:lineRule="auto"/>
        <w:jc w:val="center"/>
        <w:rPr>
          <w:rFonts w:ascii="Times New Roman" w:hAnsi="Times New Roman" w:cs="Times New Roman"/>
          <w:color w:val="000000"/>
        </w:rPr>
      </w:pPr>
    </w:p>
    <w:p w:rsidR="00787CBD" w:rsidRPr="00787CBD" w:rsidRDefault="00787CBD" w:rsidP="00787CBD">
      <w:pPr>
        <w:spacing w:after="0" w:line="240" w:lineRule="auto"/>
        <w:jc w:val="center"/>
        <w:rPr>
          <w:rFonts w:ascii="Times New Roman" w:hAnsi="Times New Roman" w:cs="Times New Roman"/>
          <w:color w:val="000000"/>
        </w:rPr>
      </w:pPr>
    </w:p>
    <w:p w:rsidR="00787CBD" w:rsidRPr="00787CBD" w:rsidRDefault="00787CBD" w:rsidP="00787CBD">
      <w:pPr>
        <w:spacing w:after="0" w:line="240" w:lineRule="auto"/>
        <w:jc w:val="center"/>
        <w:rPr>
          <w:rFonts w:ascii="Times New Roman" w:hAnsi="Times New Roman" w:cs="Times New Roman"/>
          <w:color w:val="000000"/>
        </w:rPr>
      </w:pPr>
    </w:p>
    <w:p w:rsidR="00787CBD" w:rsidRPr="00787CBD" w:rsidRDefault="00787CBD" w:rsidP="00787CBD">
      <w:pPr>
        <w:spacing w:after="0" w:line="240" w:lineRule="auto"/>
        <w:jc w:val="center"/>
        <w:rPr>
          <w:rFonts w:ascii="Times New Roman" w:hAnsi="Times New Roman" w:cs="Times New Roman"/>
          <w:color w:val="000000"/>
        </w:rPr>
      </w:pPr>
      <w:r w:rsidRPr="00787CBD">
        <w:rPr>
          <w:rFonts w:ascii="Times New Roman" w:hAnsi="Times New Roman" w:cs="Times New Roman"/>
          <w:color w:val="000000"/>
        </w:rPr>
        <w:t>Перечень учебно-производственных работ</w:t>
      </w:r>
    </w:p>
    <w:p w:rsidR="00787CBD" w:rsidRPr="00787CBD" w:rsidRDefault="00787CBD" w:rsidP="00787CBD">
      <w:pPr>
        <w:shd w:val="clear" w:color="auto" w:fill="FFFFFF"/>
        <w:spacing w:after="0" w:line="240" w:lineRule="auto"/>
        <w:ind w:left="187"/>
        <w:jc w:val="center"/>
        <w:rPr>
          <w:rFonts w:ascii="Times New Roman" w:hAnsi="Times New Roman" w:cs="Times New Roman"/>
        </w:rPr>
      </w:pPr>
      <w:r w:rsidRPr="00787CBD">
        <w:rPr>
          <w:rFonts w:ascii="Times New Roman" w:hAnsi="Times New Roman" w:cs="Times New Roman"/>
          <w:bCs/>
          <w:color w:val="000000"/>
        </w:rPr>
        <w:t>ПМ.03</w:t>
      </w:r>
      <w:r w:rsidRPr="00787CBD">
        <w:rPr>
          <w:rFonts w:ascii="Times New Roman" w:hAnsi="Times New Roman" w:cs="Times New Roman"/>
          <w:b/>
          <w:bCs/>
          <w:color w:val="000000"/>
        </w:rPr>
        <w:t xml:space="preserve"> </w:t>
      </w:r>
      <w:r w:rsidRPr="00787CBD">
        <w:rPr>
          <w:rFonts w:ascii="Times New Roman" w:hAnsi="Times New Roman" w:cs="Times New Roman"/>
          <w:color w:val="000000"/>
        </w:rPr>
        <w:t>«Организация обслуживания гостей в процессе проживания гостей»</w:t>
      </w:r>
    </w:p>
    <w:p w:rsidR="00787CBD" w:rsidRPr="00787CBD" w:rsidRDefault="00787CBD" w:rsidP="00787CBD">
      <w:pPr>
        <w:shd w:val="clear" w:color="auto" w:fill="FFFFFF"/>
        <w:spacing w:after="0" w:line="240" w:lineRule="auto"/>
        <w:ind w:right="-140"/>
        <w:rPr>
          <w:rFonts w:ascii="Times New Roman" w:hAnsi="Times New Roman" w:cs="Times New Roman"/>
          <w:color w:val="000000"/>
        </w:rPr>
      </w:pPr>
    </w:p>
    <w:tbl>
      <w:tblPr>
        <w:tblW w:w="8921" w:type="dxa"/>
        <w:jc w:val="center"/>
        <w:tblInd w:w="-681" w:type="dxa"/>
        <w:tblLayout w:type="fixed"/>
        <w:tblCellMar>
          <w:left w:w="40" w:type="dxa"/>
          <w:right w:w="40" w:type="dxa"/>
        </w:tblCellMar>
        <w:tblLook w:val="0000"/>
      </w:tblPr>
      <w:tblGrid>
        <w:gridCol w:w="1976"/>
        <w:gridCol w:w="345"/>
        <w:gridCol w:w="438"/>
        <w:gridCol w:w="992"/>
        <w:gridCol w:w="993"/>
        <w:gridCol w:w="2409"/>
        <w:gridCol w:w="1768"/>
      </w:tblGrid>
      <w:tr w:rsidR="00787CBD" w:rsidRPr="00787CBD" w:rsidTr="00787CBD">
        <w:trPr>
          <w:trHeight w:hRule="exact" w:val="542"/>
          <w:jc w:val="center"/>
        </w:trPr>
        <w:tc>
          <w:tcPr>
            <w:tcW w:w="1976" w:type="dxa"/>
            <w:vMerge w:val="restart"/>
            <w:tcBorders>
              <w:top w:val="single" w:sz="6" w:space="0" w:color="auto"/>
              <w:left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Номер и наименование темы</w:t>
            </w:r>
          </w:p>
        </w:tc>
        <w:tc>
          <w:tcPr>
            <w:tcW w:w="2768" w:type="dxa"/>
            <w:gridSpan w:val="4"/>
            <w:tcBorders>
              <w:top w:val="single" w:sz="6" w:space="0" w:color="auto"/>
              <w:left w:val="single" w:sz="6" w:space="0" w:color="auto"/>
              <w:right w:val="single" w:sz="4" w:space="0" w:color="auto"/>
            </w:tcBorders>
            <w:shd w:val="clear" w:color="auto" w:fill="FFFFFF"/>
          </w:tcPr>
          <w:p w:rsidR="00787CBD" w:rsidRPr="00787CBD" w:rsidRDefault="00787CBD" w:rsidP="00787CBD">
            <w:pPr>
              <w:shd w:val="clear" w:color="auto" w:fill="FFFFFF"/>
              <w:spacing w:after="0" w:line="240" w:lineRule="auto"/>
              <w:ind w:left="108" w:right="238" w:firstLine="11"/>
              <w:jc w:val="center"/>
              <w:rPr>
                <w:rFonts w:ascii="Times New Roman" w:hAnsi="Times New Roman" w:cs="Times New Roman"/>
              </w:rPr>
            </w:pPr>
            <w:r w:rsidRPr="00787CBD">
              <w:rPr>
                <w:rFonts w:ascii="Times New Roman" w:hAnsi="Times New Roman" w:cs="Times New Roman"/>
              </w:rPr>
              <w:t>Время на изучение темы (час)</w:t>
            </w:r>
          </w:p>
        </w:tc>
        <w:tc>
          <w:tcPr>
            <w:tcW w:w="4177" w:type="dxa"/>
            <w:gridSpan w:val="2"/>
            <w:vMerge w:val="restart"/>
            <w:tcBorders>
              <w:top w:val="single" w:sz="4" w:space="0" w:color="auto"/>
              <w:left w:val="single" w:sz="4" w:space="0" w:color="auto"/>
              <w:bottom w:val="single" w:sz="4" w:space="0" w:color="auto"/>
              <w:right w:val="single" w:sz="4" w:space="0" w:color="auto"/>
            </w:tcBorders>
            <w:shd w:val="clear" w:color="auto" w:fill="FFFFFF"/>
          </w:tcPr>
          <w:p w:rsidR="00787CBD" w:rsidRPr="00787CBD" w:rsidRDefault="00787CBD" w:rsidP="00787CBD">
            <w:pPr>
              <w:shd w:val="clear" w:color="auto" w:fill="FFFFFF"/>
              <w:spacing w:after="0" w:line="240" w:lineRule="auto"/>
              <w:ind w:right="67"/>
              <w:rPr>
                <w:rFonts w:ascii="Times New Roman" w:hAnsi="Times New Roman" w:cs="Times New Roman"/>
              </w:rPr>
            </w:pPr>
            <w:r w:rsidRPr="00787CBD">
              <w:rPr>
                <w:rFonts w:ascii="Times New Roman" w:hAnsi="Times New Roman" w:cs="Times New Roman"/>
              </w:rPr>
              <w:t>Учебно-производственные работы</w:t>
            </w:r>
          </w:p>
        </w:tc>
      </w:tr>
      <w:tr w:rsidR="00787CBD" w:rsidRPr="00787CBD" w:rsidTr="00787CBD">
        <w:trPr>
          <w:trHeight w:hRule="exact" w:val="281"/>
          <w:jc w:val="center"/>
        </w:trPr>
        <w:tc>
          <w:tcPr>
            <w:tcW w:w="1976" w:type="dxa"/>
            <w:vMerge/>
            <w:tcBorders>
              <w:left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p>
        </w:tc>
        <w:tc>
          <w:tcPr>
            <w:tcW w:w="345" w:type="dxa"/>
            <w:vMerge w:val="restart"/>
            <w:tcBorders>
              <w:top w:val="single" w:sz="6" w:space="0" w:color="auto"/>
              <w:left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p>
        </w:tc>
        <w:tc>
          <w:tcPr>
            <w:tcW w:w="2423" w:type="dxa"/>
            <w:gridSpan w:val="3"/>
            <w:tcBorders>
              <w:top w:val="single" w:sz="6" w:space="0" w:color="auto"/>
              <w:left w:val="single" w:sz="6" w:space="0" w:color="auto"/>
              <w:right w:val="single" w:sz="4" w:space="0" w:color="auto"/>
            </w:tcBorders>
            <w:shd w:val="clear" w:color="auto" w:fill="FFFFFF"/>
          </w:tcPr>
          <w:p w:rsidR="00787CBD" w:rsidRPr="00787CBD" w:rsidRDefault="00787CBD" w:rsidP="00787CBD">
            <w:pPr>
              <w:shd w:val="clear" w:color="auto" w:fill="FFFFFF"/>
              <w:spacing w:after="0" w:line="240" w:lineRule="auto"/>
              <w:ind w:left="108" w:right="238" w:firstLine="11"/>
              <w:rPr>
                <w:rFonts w:ascii="Times New Roman" w:hAnsi="Times New Roman" w:cs="Times New Roman"/>
              </w:rPr>
            </w:pPr>
            <w:r w:rsidRPr="00787CBD">
              <w:rPr>
                <w:rFonts w:ascii="Times New Roman" w:hAnsi="Times New Roman" w:cs="Times New Roman"/>
              </w:rPr>
              <w:t>В том числе</w:t>
            </w:r>
          </w:p>
        </w:tc>
        <w:tc>
          <w:tcPr>
            <w:tcW w:w="4177" w:type="dxa"/>
            <w:gridSpan w:val="2"/>
            <w:vMerge/>
            <w:tcBorders>
              <w:top w:val="single" w:sz="4" w:space="0" w:color="auto"/>
              <w:left w:val="single" w:sz="4" w:space="0" w:color="auto"/>
              <w:bottom w:val="single" w:sz="4" w:space="0" w:color="auto"/>
              <w:right w:val="single" w:sz="4" w:space="0" w:color="auto"/>
            </w:tcBorders>
            <w:shd w:val="clear" w:color="auto" w:fill="FFFFFF"/>
          </w:tcPr>
          <w:p w:rsidR="00787CBD" w:rsidRPr="00787CBD" w:rsidRDefault="00787CBD" w:rsidP="00787CBD">
            <w:pPr>
              <w:shd w:val="clear" w:color="auto" w:fill="FFFFFF"/>
              <w:spacing w:after="0" w:line="240" w:lineRule="auto"/>
              <w:ind w:right="67"/>
              <w:jc w:val="right"/>
              <w:rPr>
                <w:rFonts w:ascii="Times New Roman" w:hAnsi="Times New Roman" w:cs="Times New Roman"/>
              </w:rPr>
            </w:pPr>
          </w:p>
        </w:tc>
      </w:tr>
      <w:tr w:rsidR="00787CBD" w:rsidRPr="00787CBD" w:rsidTr="00787CBD">
        <w:trPr>
          <w:trHeight w:val="1685"/>
          <w:jc w:val="center"/>
        </w:trPr>
        <w:tc>
          <w:tcPr>
            <w:tcW w:w="1976" w:type="dxa"/>
            <w:vMerge/>
            <w:tcBorders>
              <w:left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p>
        </w:tc>
        <w:tc>
          <w:tcPr>
            <w:tcW w:w="345" w:type="dxa"/>
            <w:vMerge/>
            <w:tcBorders>
              <w:left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p>
        </w:tc>
        <w:tc>
          <w:tcPr>
            <w:tcW w:w="438" w:type="dxa"/>
            <w:tcBorders>
              <w:top w:val="single" w:sz="6" w:space="0" w:color="auto"/>
              <w:left w:val="single" w:sz="6" w:space="0" w:color="auto"/>
              <w:right w:val="single" w:sz="6" w:space="0" w:color="auto"/>
            </w:tcBorders>
            <w:shd w:val="clear" w:color="auto" w:fill="FFFFFF"/>
            <w:textDirection w:val="btLr"/>
          </w:tcPr>
          <w:p w:rsidR="00787CBD" w:rsidRPr="00787CBD" w:rsidRDefault="00787CBD" w:rsidP="00787CBD">
            <w:pPr>
              <w:shd w:val="clear" w:color="auto" w:fill="FFFFFF"/>
              <w:spacing w:after="0" w:line="240" w:lineRule="auto"/>
              <w:ind w:left="113" w:right="113"/>
              <w:rPr>
                <w:rFonts w:ascii="Times New Roman" w:hAnsi="Times New Roman" w:cs="Times New Roman"/>
              </w:rPr>
            </w:pPr>
            <w:r w:rsidRPr="00787CBD">
              <w:rPr>
                <w:rFonts w:ascii="Times New Roman" w:hAnsi="Times New Roman" w:cs="Times New Roman"/>
              </w:rPr>
              <w:t>На инструктаж</w:t>
            </w:r>
          </w:p>
        </w:tc>
        <w:tc>
          <w:tcPr>
            <w:tcW w:w="992" w:type="dxa"/>
            <w:tcBorders>
              <w:top w:val="single" w:sz="6" w:space="0" w:color="auto"/>
              <w:left w:val="single" w:sz="6" w:space="0" w:color="auto"/>
              <w:right w:val="single" w:sz="6" w:space="0" w:color="auto"/>
            </w:tcBorders>
            <w:shd w:val="clear" w:color="auto" w:fill="FFFFFF"/>
            <w:textDirection w:val="btLr"/>
          </w:tcPr>
          <w:p w:rsidR="00787CBD" w:rsidRPr="00787CBD" w:rsidRDefault="00787CBD" w:rsidP="00787CBD">
            <w:pPr>
              <w:shd w:val="clear" w:color="auto" w:fill="FFFFFF"/>
              <w:spacing w:after="0" w:line="240" w:lineRule="auto"/>
              <w:ind w:left="113" w:right="113"/>
              <w:rPr>
                <w:rFonts w:ascii="Times New Roman" w:hAnsi="Times New Roman" w:cs="Times New Roman"/>
              </w:rPr>
            </w:pPr>
            <w:r w:rsidRPr="00787CBD">
              <w:rPr>
                <w:rFonts w:ascii="Times New Roman" w:hAnsi="Times New Roman" w:cs="Times New Roman"/>
              </w:rPr>
              <w:t>на тренировочные  упражнения</w:t>
            </w:r>
          </w:p>
        </w:tc>
        <w:tc>
          <w:tcPr>
            <w:tcW w:w="993" w:type="dxa"/>
            <w:tcBorders>
              <w:top w:val="single" w:sz="6" w:space="0" w:color="auto"/>
              <w:left w:val="single" w:sz="6" w:space="0" w:color="auto"/>
              <w:right w:val="single" w:sz="4" w:space="0" w:color="auto"/>
            </w:tcBorders>
            <w:shd w:val="clear" w:color="auto" w:fill="FFFFFF"/>
            <w:textDirection w:val="btLr"/>
            <w:vAlign w:val="bottom"/>
          </w:tcPr>
          <w:p w:rsidR="00787CBD" w:rsidRPr="00787CBD" w:rsidRDefault="00787CBD" w:rsidP="00787CBD">
            <w:pPr>
              <w:shd w:val="clear" w:color="auto" w:fill="FFFFFF"/>
              <w:spacing w:after="0" w:line="240" w:lineRule="auto"/>
              <w:ind w:left="108" w:right="238" w:firstLine="11"/>
              <w:rPr>
                <w:rFonts w:ascii="Times New Roman" w:hAnsi="Times New Roman" w:cs="Times New Roman"/>
              </w:rPr>
            </w:pPr>
            <w:r w:rsidRPr="00787CBD">
              <w:rPr>
                <w:rFonts w:ascii="Times New Roman" w:hAnsi="Times New Roman" w:cs="Times New Roman"/>
              </w:rPr>
              <w:t>На  производственную деятельность</w:t>
            </w:r>
          </w:p>
        </w:tc>
        <w:tc>
          <w:tcPr>
            <w:tcW w:w="4177" w:type="dxa"/>
            <w:gridSpan w:val="2"/>
            <w:tcBorders>
              <w:top w:val="single" w:sz="4" w:space="0" w:color="auto"/>
              <w:left w:val="single" w:sz="4" w:space="0" w:color="auto"/>
              <w:bottom w:val="single" w:sz="4" w:space="0" w:color="auto"/>
              <w:right w:val="single" w:sz="4"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color w:val="000000"/>
              </w:rPr>
              <w:t>Наименование</w:t>
            </w:r>
          </w:p>
          <w:p w:rsidR="00787CBD" w:rsidRPr="00787CBD" w:rsidRDefault="00787CBD" w:rsidP="00787CBD">
            <w:pPr>
              <w:shd w:val="clear" w:color="auto" w:fill="FFFFFF"/>
              <w:spacing w:after="0" w:line="240" w:lineRule="auto"/>
              <w:rPr>
                <w:rFonts w:ascii="Times New Roman" w:hAnsi="Times New Roman" w:cs="Times New Roman"/>
              </w:rPr>
            </w:pPr>
          </w:p>
          <w:p w:rsidR="00787CBD" w:rsidRPr="00787CBD" w:rsidRDefault="00787CBD" w:rsidP="00787CBD">
            <w:pPr>
              <w:shd w:val="clear" w:color="auto" w:fill="FFFFFF"/>
              <w:spacing w:after="0" w:line="240" w:lineRule="auto"/>
              <w:ind w:right="67"/>
              <w:jc w:val="right"/>
              <w:rPr>
                <w:rFonts w:ascii="Times New Roman" w:hAnsi="Times New Roman" w:cs="Times New Roman"/>
              </w:rPr>
            </w:pPr>
          </w:p>
        </w:tc>
      </w:tr>
      <w:tr w:rsidR="00787CBD" w:rsidRPr="00787CBD" w:rsidTr="00787CBD">
        <w:trPr>
          <w:cantSplit/>
          <w:trHeight w:hRule="exact" w:val="2205"/>
          <w:jc w:val="center"/>
        </w:trPr>
        <w:tc>
          <w:tcPr>
            <w:tcW w:w="1976"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pacing w:after="0" w:line="240" w:lineRule="auto"/>
              <w:rPr>
                <w:rFonts w:ascii="Times New Roman" w:eastAsia="Calibri" w:hAnsi="Times New Roman" w:cs="Times New Roman"/>
              </w:rPr>
            </w:pPr>
            <w:r w:rsidRPr="00787CBD">
              <w:rPr>
                <w:rFonts w:ascii="Times New Roman" w:eastAsia="Calibri" w:hAnsi="Times New Roman" w:cs="Times New Roman"/>
              </w:rPr>
              <w:t>Организация работы поэтажного персонала</w:t>
            </w:r>
          </w:p>
          <w:p w:rsidR="00787CBD" w:rsidRPr="00787CBD" w:rsidRDefault="00787CBD" w:rsidP="00787CBD">
            <w:pPr>
              <w:spacing w:after="0" w:line="240" w:lineRule="auto"/>
              <w:rPr>
                <w:rFonts w:ascii="Times New Roman" w:eastAsia="Calibri" w:hAnsi="Times New Roman" w:cs="Times New Roman"/>
              </w:rPr>
            </w:pPr>
            <w:r w:rsidRPr="00787CBD">
              <w:rPr>
                <w:rFonts w:ascii="Times New Roman" w:hAnsi="Times New Roman" w:cs="Times New Roman"/>
                <w:color w:val="000000"/>
                <w:spacing w:val="-2"/>
              </w:rPr>
              <w:t>Уборочные работы.</w:t>
            </w:r>
          </w:p>
        </w:tc>
        <w:tc>
          <w:tcPr>
            <w:tcW w:w="345"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6</w:t>
            </w:r>
          </w:p>
        </w:tc>
        <w:tc>
          <w:tcPr>
            <w:tcW w:w="43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1</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5</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p>
        </w:tc>
        <w:tc>
          <w:tcPr>
            <w:tcW w:w="2409" w:type="dxa"/>
            <w:tcBorders>
              <w:top w:val="single" w:sz="4" w:space="0" w:color="auto"/>
              <w:left w:val="single" w:sz="6" w:space="0" w:color="auto"/>
              <w:bottom w:val="single" w:sz="6" w:space="0" w:color="auto"/>
              <w:right w:val="single" w:sz="6" w:space="0" w:color="auto"/>
            </w:tcBorders>
            <w:shd w:val="clear" w:color="auto" w:fill="FFFFFF"/>
            <w:textDirection w:val="btLr"/>
          </w:tcPr>
          <w:p w:rsidR="00787CBD" w:rsidRPr="00787CBD" w:rsidRDefault="00787CBD" w:rsidP="00787CBD">
            <w:pPr>
              <w:shd w:val="clear" w:color="auto" w:fill="FFFFFF"/>
              <w:spacing w:after="0" w:line="240" w:lineRule="auto"/>
              <w:ind w:left="113" w:right="113"/>
              <w:rPr>
                <w:rFonts w:ascii="Times New Roman" w:hAnsi="Times New Roman" w:cs="Times New Roman"/>
              </w:rPr>
            </w:pPr>
            <w:r w:rsidRPr="00787CBD">
              <w:rPr>
                <w:rFonts w:ascii="Times New Roman" w:hAnsi="Times New Roman" w:cs="Times New Roman"/>
              </w:rPr>
              <w:t xml:space="preserve">Составление табеля учета рабочего времени, графиков работы персонала, чек-листов контроля качества уборок. Составление инструкций по ТБ. </w:t>
            </w:r>
            <w:r w:rsidRPr="00787CBD">
              <w:rPr>
                <w:rFonts w:ascii="Times New Roman" w:hAnsi="Times New Roman" w:cs="Times New Roman"/>
                <w:color w:val="000000"/>
                <w:spacing w:val="-2"/>
              </w:rPr>
              <w:t>Уборочные работы.</w:t>
            </w:r>
            <w:r w:rsidRPr="00787CBD">
              <w:rPr>
                <w:rFonts w:ascii="Times New Roman" w:hAnsi="Times New Roman" w:cs="Times New Roman"/>
              </w:rPr>
              <w:t xml:space="preserve"> </w:t>
            </w:r>
          </w:p>
        </w:tc>
        <w:tc>
          <w:tcPr>
            <w:tcW w:w="1768" w:type="dxa"/>
            <w:tcBorders>
              <w:top w:val="single" w:sz="4" w:space="0" w:color="auto"/>
              <w:left w:val="single" w:sz="6" w:space="0" w:color="auto"/>
              <w:bottom w:val="single" w:sz="6" w:space="0" w:color="auto"/>
              <w:right w:val="single" w:sz="6" w:space="0" w:color="auto"/>
            </w:tcBorders>
            <w:shd w:val="clear" w:color="auto" w:fill="FFFFFF"/>
            <w:textDirection w:val="btLr"/>
          </w:tcPr>
          <w:p w:rsidR="00787CBD" w:rsidRPr="00787CBD" w:rsidRDefault="00787CBD" w:rsidP="00787CBD">
            <w:pPr>
              <w:shd w:val="clear" w:color="auto" w:fill="FFFFFF"/>
              <w:spacing w:after="0" w:line="240" w:lineRule="auto"/>
              <w:ind w:left="113" w:right="113"/>
              <w:rPr>
                <w:rFonts w:ascii="Times New Roman" w:hAnsi="Times New Roman" w:cs="Times New Roman"/>
              </w:rPr>
            </w:pPr>
          </w:p>
        </w:tc>
      </w:tr>
      <w:tr w:rsidR="00787CBD" w:rsidRPr="00787CBD" w:rsidTr="00787CBD">
        <w:trPr>
          <w:cantSplit/>
          <w:trHeight w:hRule="exact" w:val="2549"/>
          <w:jc w:val="center"/>
        </w:trPr>
        <w:tc>
          <w:tcPr>
            <w:tcW w:w="1976"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pacing w:after="0" w:line="240" w:lineRule="auto"/>
              <w:rPr>
                <w:rFonts w:ascii="Times New Roman" w:eastAsia="Calibri" w:hAnsi="Times New Roman" w:cs="Times New Roman"/>
              </w:rPr>
            </w:pPr>
            <w:r w:rsidRPr="00787CBD">
              <w:rPr>
                <w:rFonts w:ascii="Times New Roman" w:eastAsia="Calibri" w:hAnsi="Times New Roman" w:cs="Times New Roman"/>
              </w:rPr>
              <w:t>Организация хранения ценностей проживающих</w:t>
            </w:r>
          </w:p>
        </w:tc>
        <w:tc>
          <w:tcPr>
            <w:tcW w:w="345"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6</w:t>
            </w:r>
          </w:p>
        </w:tc>
        <w:tc>
          <w:tcPr>
            <w:tcW w:w="43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1</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5</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p>
        </w:tc>
        <w:tc>
          <w:tcPr>
            <w:tcW w:w="2409" w:type="dxa"/>
            <w:tcBorders>
              <w:top w:val="single" w:sz="6" w:space="0" w:color="auto"/>
              <w:left w:val="single" w:sz="6" w:space="0" w:color="auto"/>
              <w:bottom w:val="single" w:sz="6" w:space="0" w:color="auto"/>
              <w:right w:val="single" w:sz="6" w:space="0" w:color="auto"/>
            </w:tcBorders>
            <w:shd w:val="clear" w:color="auto" w:fill="FFFFFF"/>
            <w:textDirection w:val="btLr"/>
          </w:tcPr>
          <w:p w:rsidR="00787CBD" w:rsidRPr="00787CBD" w:rsidRDefault="00787CBD" w:rsidP="00787CBD">
            <w:pPr>
              <w:shd w:val="clear" w:color="auto" w:fill="FFFFFF"/>
              <w:spacing w:after="0" w:line="240" w:lineRule="auto"/>
              <w:ind w:left="113" w:right="113"/>
              <w:rPr>
                <w:rFonts w:ascii="Times New Roman" w:hAnsi="Times New Roman" w:cs="Times New Roman"/>
              </w:rPr>
            </w:pPr>
            <w:r w:rsidRPr="00787CBD">
              <w:rPr>
                <w:rFonts w:ascii="Times New Roman" w:hAnsi="Times New Roman" w:cs="Times New Roman"/>
              </w:rPr>
              <w:t>Работа с документами на хранение личных вещей, составление инструкции для персонала</w:t>
            </w:r>
          </w:p>
        </w:tc>
        <w:tc>
          <w:tcPr>
            <w:tcW w:w="1768" w:type="dxa"/>
            <w:tcBorders>
              <w:top w:val="single" w:sz="6" w:space="0" w:color="auto"/>
              <w:left w:val="single" w:sz="6" w:space="0" w:color="auto"/>
              <w:bottom w:val="single" w:sz="6" w:space="0" w:color="auto"/>
              <w:right w:val="single" w:sz="6" w:space="0" w:color="auto"/>
            </w:tcBorders>
            <w:shd w:val="clear" w:color="auto" w:fill="FFFFFF"/>
            <w:textDirection w:val="btLr"/>
          </w:tcPr>
          <w:p w:rsidR="00787CBD" w:rsidRPr="00787CBD" w:rsidRDefault="00787CBD" w:rsidP="00787CBD">
            <w:pPr>
              <w:shd w:val="clear" w:color="auto" w:fill="FFFFFF"/>
              <w:spacing w:after="0" w:line="240" w:lineRule="auto"/>
              <w:ind w:left="113" w:right="113"/>
              <w:rPr>
                <w:rFonts w:ascii="Times New Roman" w:hAnsi="Times New Roman" w:cs="Times New Roman"/>
              </w:rPr>
            </w:pPr>
          </w:p>
        </w:tc>
      </w:tr>
      <w:tr w:rsidR="00787CBD" w:rsidRPr="00787CBD" w:rsidTr="00787CBD">
        <w:trPr>
          <w:cantSplit/>
          <w:trHeight w:hRule="exact" w:val="2322"/>
          <w:jc w:val="center"/>
        </w:trPr>
        <w:tc>
          <w:tcPr>
            <w:tcW w:w="1976"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pacing w:after="0" w:line="240" w:lineRule="auto"/>
              <w:rPr>
                <w:rFonts w:ascii="Times New Roman" w:eastAsia="Calibri" w:hAnsi="Times New Roman" w:cs="Times New Roman"/>
              </w:rPr>
            </w:pPr>
            <w:r w:rsidRPr="00787CBD">
              <w:rPr>
                <w:rFonts w:ascii="Times New Roman" w:eastAsia="Calibri" w:hAnsi="Times New Roman" w:cs="Times New Roman"/>
              </w:rPr>
              <w:t>Организация подготовки завтраков</w:t>
            </w:r>
          </w:p>
        </w:tc>
        <w:tc>
          <w:tcPr>
            <w:tcW w:w="345"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12</w:t>
            </w:r>
          </w:p>
        </w:tc>
        <w:tc>
          <w:tcPr>
            <w:tcW w:w="43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1</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11</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p>
        </w:tc>
        <w:tc>
          <w:tcPr>
            <w:tcW w:w="2409" w:type="dxa"/>
            <w:tcBorders>
              <w:top w:val="single" w:sz="6" w:space="0" w:color="auto"/>
              <w:left w:val="single" w:sz="6" w:space="0" w:color="auto"/>
              <w:bottom w:val="single" w:sz="6" w:space="0" w:color="auto"/>
              <w:right w:val="single" w:sz="6" w:space="0" w:color="auto"/>
            </w:tcBorders>
            <w:shd w:val="clear" w:color="auto" w:fill="FFFFFF"/>
            <w:textDirection w:val="btLr"/>
          </w:tcPr>
          <w:p w:rsidR="00787CBD" w:rsidRPr="00787CBD" w:rsidRDefault="00787CBD" w:rsidP="00787CBD">
            <w:pPr>
              <w:shd w:val="clear" w:color="auto" w:fill="FFFFFF"/>
              <w:spacing w:after="0" w:line="240" w:lineRule="auto"/>
              <w:ind w:left="113" w:right="113"/>
              <w:rPr>
                <w:rFonts w:ascii="Times New Roman" w:hAnsi="Times New Roman" w:cs="Times New Roman"/>
              </w:rPr>
            </w:pPr>
            <w:r w:rsidRPr="00787CBD">
              <w:rPr>
                <w:rFonts w:ascii="Times New Roman" w:hAnsi="Times New Roman" w:cs="Times New Roman"/>
              </w:rPr>
              <w:t xml:space="preserve">Составление папки </w:t>
            </w:r>
            <w:r w:rsidRPr="00787CBD">
              <w:rPr>
                <w:rFonts w:ascii="Times New Roman" w:hAnsi="Times New Roman" w:cs="Times New Roman"/>
                <w:lang w:val="en-US"/>
              </w:rPr>
              <w:t>room</w:t>
            </w:r>
            <w:r w:rsidRPr="00787CBD">
              <w:rPr>
                <w:rFonts w:ascii="Times New Roman" w:hAnsi="Times New Roman" w:cs="Times New Roman"/>
              </w:rPr>
              <w:t>-</w:t>
            </w:r>
            <w:r w:rsidRPr="00787CBD">
              <w:rPr>
                <w:rFonts w:ascii="Times New Roman" w:hAnsi="Times New Roman" w:cs="Times New Roman"/>
                <w:lang w:val="en-US"/>
              </w:rPr>
              <w:t>service</w:t>
            </w:r>
            <w:r w:rsidRPr="00787CBD">
              <w:rPr>
                <w:rFonts w:ascii="Times New Roman" w:hAnsi="Times New Roman" w:cs="Times New Roman"/>
              </w:rPr>
              <w:t xml:space="preserve"> (меню завтраков, бланки заказов).</w:t>
            </w:r>
          </w:p>
        </w:tc>
        <w:tc>
          <w:tcPr>
            <w:tcW w:w="1768" w:type="dxa"/>
            <w:tcBorders>
              <w:top w:val="single" w:sz="6" w:space="0" w:color="auto"/>
              <w:left w:val="single" w:sz="6" w:space="0" w:color="auto"/>
              <w:bottom w:val="single" w:sz="6" w:space="0" w:color="auto"/>
              <w:right w:val="single" w:sz="6" w:space="0" w:color="auto"/>
            </w:tcBorders>
            <w:shd w:val="clear" w:color="auto" w:fill="FFFFFF"/>
            <w:textDirection w:val="btLr"/>
          </w:tcPr>
          <w:p w:rsidR="00787CBD" w:rsidRPr="00787CBD" w:rsidRDefault="00787CBD" w:rsidP="00787CBD">
            <w:pPr>
              <w:spacing w:after="0" w:line="240" w:lineRule="auto"/>
              <w:rPr>
                <w:rFonts w:ascii="Times New Roman" w:hAnsi="Times New Roman" w:cs="Times New Roman"/>
              </w:rPr>
            </w:pPr>
            <w:r w:rsidRPr="00787CBD">
              <w:rPr>
                <w:rFonts w:ascii="Times New Roman" w:hAnsi="Times New Roman" w:cs="Times New Roman"/>
              </w:rPr>
              <w:t>Обслуживание питанием в номерах (</w:t>
            </w:r>
            <w:r w:rsidRPr="00787CBD">
              <w:rPr>
                <w:rFonts w:ascii="Times New Roman" w:eastAsia="Calibri" w:hAnsi="Times New Roman" w:cs="Times New Roman"/>
              </w:rPr>
              <w:t>сервировка столов, подачи блюд и напитков, выписка счета, уборка грязной посуды</w:t>
            </w:r>
            <w:r w:rsidRPr="00787CBD">
              <w:rPr>
                <w:rFonts w:ascii="Times New Roman" w:hAnsi="Times New Roman" w:cs="Times New Roman"/>
              </w:rPr>
              <w:t>)</w:t>
            </w:r>
          </w:p>
          <w:p w:rsidR="00787CBD" w:rsidRPr="00787CBD" w:rsidRDefault="00787CBD" w:rsidP="00787CBD">
            <w:pPr>
              <w:shd w:val="clear" w:color="auto" w:fill="FFFFFF"/>
              <w:spacing w:after="0" w:line="240" w:lineRule="auto"/>
              <w:ind w:left="113" w:right="113"/>
              <w:rPr>
                <w:rFonts w:ascii="Times New Roman" w:hAnsi="Times New Roman" w:cs="Times New Roman"/>
              </w:rPr>
            </w:pPr>
          </w:p>
        </w:tc>
      </w:tr>
      <w:tr w:rsidR="00787CBD" w:rsidRPr="00787CBD" w:rsidTr="00787CBD">
        <w:trPr>
          <w:cantSplit/>
          <w:trHeight w:hRule="exact" w:val="2322"/>
          <w:jc w:val="center"/>
        </w:trPr>
        <w:tc>
          <w:tcPr>
            <w:tcW w:w="1976"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pacing w:after="0" w:line="240" w:lineRule="auto"/>
              <w:rPr>
                <w:rFonts w:ascii="Times New Roman" w:eastAsia="Calibri" w:hAnsi="Times New Roman" w:cs="Times New Roman"/>
              </w:rPr>
            </w:pPr>
            <w:r w:rsidRPr="00787CBD">
              <w:rPr>
                <w:rFonts w:ascii="Times New Roman" w:eastAsia="Calibri" w:hAnsi="Times New Roman" w:cs="Times New Roman"/>
              </w:rPr>
              <w:t>Инвентаризация номеров</w:t>
            </w:r>
          </w:p>
        </w:tc>
        <w:tc>
          <w:tcPr>
            <w:tcW w:w="345"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12</w:t>
            </w:r>
          </w:p>
        </w:tc>
        <w:tc>
          <w:tcPr>
            <w:tcW w:w="43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1</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11</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p>
        </w:tc>
        <w:tc>
          <w:tcPr>
            <w:tcW w:w="2409" w:type="dxa"/>
            <w:tcBorders>
              <w:top w:val="single" w:sz="6" w:space="0" w:color="auto"/>
              <w:left w:val="single" w:sz="6" w:space="0" w:color="auto"/>
              <w:bottom w:val="single" w:sz="6" w:space="0" w:color="auto"/>
              <w:right w:val="single" w:sz="6" w:space="0" w:color="auto"/>
            </w:tcBorders>
            <w:shd w:val="clear" w:color="auto" w:fill="FFFFFF"/>
            <w:textDirection w:val="btLr"/>
          </w:tcPr>
          <w:p w:rsidR="00787CBD" w:rsidRPr="00787CBD" w:rsidRDefault="00787CBD" w:rsidP="00787CBD">
            <w:pPr>
              <w:shd w:val="clear" w:color="auto" w:fill="FFFFFF"/>
              <w:spacing w:after="0" w:line="240" w:lineRule="auto"/>
              <w:ind w:left="113" w:right="113"/>
              <w:rPr>
                <w:rFonts w:ascii="Times New Roman" w:hAnsi="Times New Roman" w:cs="Times New Roman"/>
              </w:rPr>
            </w:pPr>
            <w:r w:rsidRPr="00787CBD">
              <w:rPr>
                <w:rFonts w:ascii="Times New Roman" w:hAnsi="Times New Roman" w:cs="Times New Roman"/>
              </w:rPr>
              <w:t>Подготовка документации к проведению учета и инвентаризации номеров</w:t>
            </w:r>
          </w:p>
        </w:tc>
        <w:tc>
          <w:tcPr>
            <w:tcW w:w="1768" w:type="dxa"/>
            <w:tcBorders>
              <w:top w:val="single" w:sz="6" w:space="0" w:color="auto"/>
              <w:left w:val="single" w:sz="6" w:space="0" w:color="auto"/>
              <w:bottom w:val="single" w:sz="6" w:space="0" w:color="auto"/>
              <w:right w:val="single" w:sz="6" w:space="0" w:color="auto"/>
            </w:tcBorders>
            <w:shd w:val="clear" w:color="auto" w:fill="FFFFFF"/>
            <w:textDirection w:val="btLr"/>
          </w:tcPr>
          <w:p w:rsidR="00787CBD" w:rsidRPr="00787CBD" w:rsidRDefault="00787CBD" w:rsidP="00787CBD">
            <w:pPr>
              <w:shd w:val="clear" w:color="auto" w:fill="FFFFFF"/>
              <w:spacing w:after="0" w:line="240" w:lineRule="auto"/>
              <w:ind w:left="113" w:right="113"/>
              <w:rPr>
                <w:rFonts w:ascii="Times New Roman" w:hAnsi="Times New Roman" w:cs="Times New Roman"/>
              </w:rPr>
            </w:pPr>
            <w:r w:rsidRPr="00787CBD">
              <w:rPr>
                <w:rFonts w:ascii="Times New Roman" w:hAnsi="Times New Roman" w:cs="Times New Roman"/>
              </w:rPr>
              <w:t>Проведение учета и инвентаризации номеров. Составление сличительных ведомостей и актов.</w:t>
            </w:r>
          </w:p>
        </w:tc>
      </w:tr>
    </w:tbl>
    <w:p w:rsidR="00787CBD" w:rsidRDefault="00787CBD" w:rsidP="00787CBD">
      <w:pPr>
        <w:pStyle w:val="af0"/>
        <w:spacing w:after="0"/>
        <w:jc w:val="center"/>
        <w:rPr>
          <w:b/>
        </w:rPr>
      </w:pPr>
    </w:p>
    <w:p w:rsidR="00787CBD" w:rsidRDefault="00787CBD" w:rsidP="00787CBD">
      <w:pPr>
        <w:pStyle w:val="af0"/>
        <w:spacing w:after="0"/>
        <w:jc w:val="center"/>
        <w:rPr>
          <w:b/>
        </w:rPr>
      </w:pPr>
      <w:r>
        <w:rPr>
          <w:b/>
        </w:rPr>
        <w:t>УП.04</w:t>
      </w:r>
      <w:r w:rsidRPr="004B12E9">
        <w:rPr>
          <w:b/>
        </w:rPr>
        <w:t xml:space="preserve"> УЧЕБНАЯ ПРАКТИКА</w:t>
      </w:r>
    </w:p>
    <w:p w:rsidR="00787CBD" w:rsidRPr="00787CBD" w:rsidRDefault="00787CBD" w:rsidP="00787CBD">
      <w:pPr>
        <w:shd w:val="clear" w:color="auto" w:fill="FFFFFF"/>
        <w:ind w:left="187"/>
        <w:jc w:val="center"/>
        <w:rPr>
          <w:rFonts w:ascii="Times New Roman" w:hAnsi="Times New Roman" w:cs="Times New Roman"/>
          <w:b/>
          <w:sz w:val="24"/>
          <w:szCs w:val="24"/>
        </w:rPr>
      </w:pPr>
      <w:r w:rsidRPr="00787CBD">
        <w:rPr>
          <w:rFonts w:ascii="Times New Roman" w:hAnsi="Times New Roman" w:cs="Times New Roman"/>
          <w:b/>
          <w:bCs/>
          <w:color w:val="000000"/>
          <w:sz w:val="24"/>
          <w:szCs w:val="24"/>
        </w:rPr>
        <w:t xml:space="preserve">ПМ.04 </w:t>
      </w:r>
      <w:r w:rsidRPr="00787CBD">
        <w:rPr>
          <w:rFonts w:ascii="Times New Roman" w:hAnsi="Times New Roman" w:cs="Times New Roman"/>
          <w:b/>
          <w:color w:val="000000"/>
          <w:sz w:val="24"/>
          <w:szCs w:val="24"/>
        </w:rPr>
        <w:t>«ПРОДАЖИ ГОСТИНИЧНОГО ПРОДУКТА»</w:t>
      </w:r>
    </w:p>
    <w:p w:rsidR="00787CBD" w:rsidRDefault="00787CBD" w:rsidP="00787CBD">
      <w:pPr>
        <w:pStyle w:val="af0"/>
        <w:spacing w:after="0"/>
        <w:jc w:val="center"/>
        <w:rPr>
          <w:b/>
        </w:rPr>
      </w:pPr>
    </w:p>
    <w:p w:rsidR="00787CBD" w:rsidRPr="00787CBD" w:rsidRDefault="00787CBD" w:rsidP="00787CBD">
      <w:pPr>
        <w:widowControl w:val="0"/>
        <w:shd w:val="clear" w:color="auto" w:fill="FFFFFF"/>
        <w:autoSpaceDE w:val="0"/>
        <w:autoSpaceDN w:val="0"/>
        <w:adjustRightInd w:val="0"/>
        <w:spacing w:after="0" w:line="240" w:lineRule="auto"/>
        <w:ind w:left="720" w:right="-140"/>
        <w:jc w:val="center"/>
        <w:rPr>
          <w:rFonts w:ascii="Times New Roman" w:hAnsi="Times New Roman" w:cs="Times New Roman"/>
          <w:bCs/>
          <w:color w:val="000000"/>
        </w:rPr>
      </w:pPr>
      <w:r>
        <w:rPr>
          <w:rFonts w:ascii="Times New Roman" w:hAnsi="Times New Roman" w:cs="Times New Roman"/>
          <w:bCs/>
          <w:color w:val="000000"/>
        </w:rPr>
        <w:t>1.</w:t>
      </w:r>
      <w:r w:rsidRPr="00787CBD">
        <w:rPr>
          <w:rFonts w:ascii="Times New Roman" w:hAnsi="Times New Roman" w:cs="Times New Roman"/>
          <w:bCs/>
          <w:color w:val="000000"/>
        </w:rPr>
        <w:t>ПАСПОРТ ПРОГРАММЫ УЧЕБНОЙ ПРАКТИКИ</w:t>
      </w:r>
    </w:p>
    <w:p w:rsidR="00787CBD" w:rsidRPr="00787CBD" w:rsidRDefault="00787CBD" w:rsidP="00787CBD">
      <w:pPr>
        <w:shd w:val="clear" w:color="auto" w:fill="FFFFFF"/>
        <w:spacing w:after="0" w:line="240" w:lineRule="auto"/>
        <w:ind w:left="720" w:right="-140"/>
        <w:rPr>
          <w:rFonts w:ascii="Times New Roman" w:hAnsi="Times New Roman" w:cs="Times New Roman"/>
          <w:bCs/>
          <w:color w:val="000000"/>
        </w:rPr>
      </w:pPr>
    </w:p>
    <w:p w:rsidR="00787CBD" w:rsidRPr="00787CBD" w:rsidRDefault="00787CBD" w:rsidP="00787CBD">
      <w:pPr>
        <w:widowControl w:val="0"/>
        <w:shd w:val="clear" w:color="auto" w:fill="FFFFFF"/>
        <w:autoSpaceDE w:val="0"/>
        <w:autoSpaceDN w:val="0"/>
        <w:adjustRightInd w:val="0"/>
        <w:spacing w:after="0" w:line="240" w:lineRule="auto"/>
        <w:ind w:left="1080"/>
        <w:rPr>
          <w:rFonts w:ascii="Times New Roman" w:hAnsi="Times New Roman" w:cs="Times New Roman"/>
          <w:color w:val="000000"/>
        </w:rPr>
      </w:pPr>
      <w:r w:rsidRPr="00787CBD">
        <w:rPr>
          <w:rFonts w:ascii="Times New Roman" w:hAnsi="Times New Roman" w:cs="Times New Roman"/>
          <w:bCs/>
          <w:color w:val="000000"/>
        </w:rPr>
        <w:t xml:space="preserve">Место учебной </w:t>
      </w:r>
      <w:r w:rsidRPr="00787CBD">
        <w:rPr>
          <w:rFonts w:ascii="Times New Roman" w:hAnsi="Times New Roman" w:cs="Times New Roman"/>
          <w:color w:val="000000"/>
        </w:rPr>
        <w:t xml:space="preserve">практики в структуре основной профессиональной образовательной программы (далее - ОПОП).  </w:t>
      </w:r>
    </w:p>
    <w:p w:rsidR="00787CBD" w:rsidRPr="00787CBD" w:rsidRDefault="00787CBD" w:rsidP="00787CBD">
      <w:pPr>
        <w:shd w:val="clear" w:color="auto" w:fill="FFFFFF"/>
        <w:spacing w:after="0" w:line="240" w:lineRule="auto"/>
        <w:ind w:left="360"/>
        <w:rPr>
          <w:rFonts w:ascii="Times New Roman" w:hAnsi="Times New Roman" w:cs="Times New Roman"/>
          <w:color w:val="000000"/>
        </w:rPr>
      </w:pPr>
      <w:r w:rsidRPr="00787CBD">
        <w:rPr>
          <w:rFonts w:ascii="Times New Roman" w:hAnsi="Times New Roman" w:cs="Times New Roman"/>
          <w:color w:val="000000"/>
        </w:rPr>
        <w:t>Программа учебной практики является частью ОПОП специальности 43.02.11  Гостиничный сервис в части освоения основных видов профессиональной деятельности:</w:t>
      </w:r>
    </w:p>
    <w:p w:rsidR="00787CBD" w:rsidRPr="00787CBD" w:rsidRDefault="00787CBD" w:rsidP="00787CBD">
      <w:pPr>
        <w:shd w:val="clear" w:color="auto" w:fill="FFFFFF"/>
        <w:spacing w:after="0" w:line="240" w:lineRule="auto"/>
        <w:ind w:left="360"/>
        <w:rPr>
          <w:rFonts w:ascii="Times New Roman" w:hAnsi="Times New Roman" w:cs="Times New Roman"/>
          <w:color w:val="000000"/>
        </w:rPr>
      </w:pPr>
    </w:p>
    <w:p w:rsidR="00787CBD" w:rsidRPr="00787CBD" w:rsidRDefault="00787CBD" w:rsidP="00787CBD">
      <w:pPr>
        <w:widowControl w:val="0"/>
        <w:shd w:val="clear" w:color="auto" w:fill="FFFFFF"/>
        <w:autoSpaceDE w:val="0"/>
        <w:autoSpaceDN w:val="0"/>
        <w:adjustRightInd w:val="0"/>
        <w:spacing w:after="0" w:line="240" w:lineRule="auto"/>
        <w:ind w:left="1080"/>
        <w:rPr>
          <w:rFonts w:ascii="Times New Roman" w:hAnsi="Times New Roman" w:cs="Times New Roman"/>
        </w:rPr>
      </w:pPr>
      <w:r w:rsidRPr="00787CBD">
        <w:rPr>
          <w:rFonts w:ascii="Times New Roman" w:hAnsi="Times New Roman" w:cs="Times New Roman"/>
          <w:color w:val="000000"/>
        </w:rPr>
        <w:lastRenderedPageBreak/>
        <w:t>Цели и задачи учебной практики.</w:t>
      </w:r>
    </w:p>
    <w:p w:rsidR="00787CBD" w:rsidRPr="00787CBD" w:rsidRDefault="00787CBD" w:rsidP="00787CBD">
      <w:pPr>
        <w:shd w:val="clear" w:color="auto" w:fill="FFFFFF"/>
        <w:spacing w:after="0" w:line="240" w:lineRule="auto"/>
        <w:ind w:left="426"/>
        <w:rPr>
          <w:rFonts w:ascii="Times New Roman" w:hAnsi="Times New Roman" w:cs="Times New Roman"/>
          <w:color w:val="000000"/>
        </w:rPr>
      </w:pPr>
      <w:r w:rsidRPr="00787CBD">
        <w:rPr>
          <w:rFonts w:ascii="Times New Roman" w:hAnsi="Times New Roman" w:cs="Times New Roman"/>
          <w:color w:val="000000"/>
        </w:rPr>
        <w:t>С целью овладения указанными видами профессиональной деятельно</w:t>
      </w:r>
      <w:r w:rsidRPr="00787CBD">
        <w:rPr>
          <w:rFonts w:ascii="Times New Roman" w:hAnsi="Times New Roman" w:cs="Times New Roman"/>
          <w:color w:val="000000"/>
        </w:rPr>
        <w:softHyphen/>
        <w:t>сти студент в ходе данного вида практики – организации обслуживания гостей в процессе проживания должен:</w:t>
      </w:r>
    </w:p>
    <w:p w:rsidR="00787CBD" w:rsidRPr="00787CBD" w:rsidRDefault="00787CBD" w:rsidP="00787CBD">
      <w:pPr>
        <w:spacing w:after="0" w:line="240" w:lineRule="auto"/>
        <w:rPr>
          <w:rFonts w:ascii="Times New Roman" w:hAnsi="Times New Roman" w:cs="Times New Roman"/>
          <w:b/>
        </w:rPr>
      </w:pPr>
      <w:r w:rsidRPr="00787CBD">
        <w:rPr>
          <w:rFonts w:ascii="Times New Roman" w:hAnsi="Times New Roman" w:cs="Times New Roman"/>
          <w:b/>
        </w:rPr>
        <w:t>иметь практический опыт:</w:t>
      </w:r>
    </w:p>
    <w:p w:rsidR="00787CBD" w:rsidRPr="00787CBD" w:rsidRDefault="00787CBD" w:rsidP="004D1F5E">
      <w:pPr>
        <w:pStyle w:val="aa"/>
        <w:widowControl w:val="0"/>
        <w:numPr>
          <w:ilvl w:val="0"/>
          <w:numId w:val="75"/>
        </w:numPr>
        <w:shd w:val="clear" w:color="auto" w:fill="FFFFFF"/>
        <w:autoSpaceDE w:val="0"/>
        <w:autoSpaceDN w:val="0"/>
        <w:adjustRightInd w:val="0"/>
        <w:spacing w:after="0" w:line="240" w:lineRule="auto"/>
        <w:rPr>
          <w:rFonts w:ascii="Times New Roman" w:hAnsi="Times New Roman" w:cs="Times New Roman"/>
        </w:rPr>
      </w:pPr>
      <w:r w:rsidRPr="00787CBD">
        <w:rPr>
          <w:rFonts w:ascii="Times New Roman" w:hAnsi="Times New Roman" w:cs="Times New Roman"/>
        </w:rPr>
        <w:t>изучения и анализа потребностей потребителей гостиничного продукта, подбора оптимального гостиничного продукта;</w:t>
      </w:r>
    </w:p>
    <w:p w:rsidR="00787CBD" w:rsidRPr="00787CBD" w:rsidRDefault="00787CBD" w:rsidP="004D1F5E">
      <w:pPr>
        <w:pStyle w:val="aa"/>
        <w:widowControl w:val="0"/>
        <w:numPr>
          <w:ilvl w:val="0"/>
          <w:numId w:val="75"/>
        </w:numPr>
        <w:autoSpaceDE w:val="0"/>
        <w:autoSpaceDN w:val="0"/>
        <w:adjustRightInd w:val="0"/>
        <w:spacing w:after="0" w:line="240" w:lineRule="auto"/>
        <w:rPr>
          <w:rFonts w:ascii="Times New Roman" w:hAnsi="Times New Roman" w:cs="Times New Roman"/>
        </w:rPr>
      </w:pPr>
      <w:r w:rsidRPr="00787CBD">
        <w:rPr>
          <w:rFonts w:ascii="Times New Roman" w:hAnsi="Times New Roman" w:cs="Times New Roman"/>
        </w:rPr>
        <w:t>разработки практических рекомендаций по формированию спроса и стимулированию сбыта гостиничного продукта для различных целевых сегментов;</w:t>
      </w:r>
    </w:p>
    <w:p w:rsidR="00787CBD" w:rsidRPr="00787CBD" w:rsidRDefault="00787CBD" w:rsidP="004D1F5E">
      <w:pPr>
        <w:pStyle w:val="aa"/>
        <w:widowControl w:val="0"/>
        <w:numPr>
          <w:ilvl w:val="0"/>
          <w:numId w:val="76"/>
        </w:numPr>
        <w:autoSpaceDE w:val="0"/>
        <w:autoSpaceDN w:val="0"/>
        <w:adjustRightInd w:val="0"/>
        <w:spacing w:after="0" w:line="240" w:lineRule="auto"/>
        <w:ind w:left="709"/>
        <w:rPr>
          <w:rFonts w:ascii="Times New Roman" w:hAnsi="Times New Roman" w:cs="Times New Roman"/>
        </w:rPr>
      </w:pPr>
      <w:r w:rsidRPr="00787CBD">
        <w:rPr>
          <w:rFonts w:ascii="Times New Roman" w:hAnsi="Times New Roman" w:cs="Times New Roman"/>
        </w:rPr>
        <w:t>выявления конкурентоспособности гостиничного продукта и организации;</w:t>
      </w:r>
    </w:p>
    <w:p w:rsidR="00787CBD" w:rsidRPr="00787CBD" w:rsidRDefault="00787CBD" w:rsidP="004D1F5E">
      <w:pPr>
        <w:pStyle w:val="aa"/>
        <w:widowControl w:val="0"/>
        <w:numPr>
          <w:ilvl w:val="0"/>
          <w:numId w:val="76"/>
        </w:numPr>
        <w:autoSpaceDE w:val="0"/>
        <w:autoSpaceDN w:val="0"/>
        <w:adjustRightInd w:val="0"/>
        <w:spacing w:after="0" w:line="240" w:lineRule="auto"/>
        <w:ind w:left="709"/>
        <w:rPr>
          <w:rFonts w:ascii="Times New Roman" w:hAnsi="Times New Roman" w:cs="Times New Roman"/>
        </w:rPr>
      </w:pPr>
      <w:r w:rsidRPr="00787CBD">
        <w:rPr>
          <w:rFonts w:ascii="Times New Roman" w:hAnsi="Times New Roman" w:cs="Times New Roman"/>
        </w:rPr>
        <w:t>участия в разработке комплекса маркетинга;</w:t>
      </w:r>
    </w:p>
    <w:p w:rsidR="00787CBD" w:rsidRPr="00787CBD" w:rsidRDefault="00787CBD" w:rsidP="00787CBD">
      <w:pPr>
        <w:spacing w:after="0" w:line="240" w:lineRule="auto"/>
        <w:rPr>
          <w:rFonts w:ascii="Times New Roman" w:hAnsi="Times New Roman" w:cs="Times New Roman"/>
          <w:b/>
        </w:rPr>
      </w:pPr>
      <w:r w:rsidRPr="00787CBD">
        <w:rPr>
          <w:rFonts w:ascii="Times New Roman" w:hAnsi="Times New Roman" w:cs="Times New Roman"/>
          <w:b/>
        </w:rPr>
        <w:t>уметь:</w:t>
      </w:r>
    </w:p>
    <w:p w:rsidR="00787CBD" w:rsidRPr="00787CBD" w:rsidRDefault="00787CBD" w:rsidP="004D1F5E">
      <w:pPr>
        <w:pStyle w:val="aa"/>
        <w:widowControl w:val="0"/>
        <w:numPr>
          <w:ilvl w:val="0"/>
          <w:numId w:val="77"/>
        </w:numPr>
        <w:autoSpaceDE w:val="0"/>
        <w:autoSpaceDN w:val="0"/>
        <w:adjustRightInd w:val="0"/>
        <w:spacing w:after="0" w:line="240" w:lineRule="auto"/>
        <w:ind w:left="709"/>
        <w:rPr>
          <w:rFonts w:ascii="Times New Roman" w:hAnsi="Times New Roman" w:cs="Times New Roman"/>
        </w:rPr>
      </w:pPr>
      <w:r w:rsidRPr="00787CBD">
        <w:rPr>
          <w:rFonts w:ascii="Times New Roman" w:hAnsi="Times New Roman" w:cs="Times New Roman"/>
        </w:rPr>
        <w:t>выявлять, анализировать и формировать спрос на гостиничные услуги;</w:t>
      </w:r>
    </w:p>
    <w:p w:rsidR="00787CBD" w:rsidRPr="00787CBD" w:rsidRDefault="00787CBD" w:rsidP="004D1F5E">
      <w:pPr>
        <w:pStyle w:val="aa"/>
        <w:widowControl w:val="0"/>
        <w:numPr>
          <w:ilvl w:val="0"/>
          <w:numId w:val="77"/>
        </w:numPr>
        <w:autoSpaceDE w:val="0"/>
        <w:autoSpaceDN w:val="0"/>
        <w:adjustRightInd w:val="0"/>
        <w:spacing w:after="0" w:line="240" w:lineRule="auto"/>
        <w:ind w:left="709"/>
        <w:rPr>
          <w:rFonts w:ascii="Times New Roman" w:hAnsi="Times New Roman" w:cs="Times New Roman"/>
        </w:rPr>
      </w:pPr>
      <w:r w:rsidRPr="00787CBD">
        <w:rPr>
          <w:rFonts w:ascii="Times New Roman" w:hAnsi="Times New Roman" w:cs="Times New Roman"/>
        </w:rPr>
        <w:t>проводить сегментацию рынка;</w:t>
      </w:r>
    </w:p>
    <w:p w:rsidR="00787CBD" w:rsidRPr="00787CBD" w:rsidRDefault="00787CBD" w:rsidP="004D1F5E">
      <w:pPr>
        <w:pStyle w:val="aa"/>
        <w:widowControl w:val="0"/>
        <w:numPr>
          <w:ilvl w:val="0"/>
          <w:numId w:val="77"/>
        </w:numPr>
        <w:autoSpaceDE w:val="0"/>
        <w:autoSpaceDN w:val="0"/>
        <w:adjustRightInd w:val="0"/>
        <w:spacing w:after="0" w:line="240" w:lineRule="auto"/>
        <w:ind w:left="709"/>
        <w:rPr>
          <w:rFonts w:ascii="Times New Roman" w:hAnsi="Times New Roman" w:cs="Times New Roman"/>
        </w:rPr>
      </w:pPr>
      <w:r w:rsidRPr="00787CBD">
        <w:rPr>
          <w:rFonts w:ascii="Times New Roman" w:hAnsi="Times New Roman" w:cs="Times New Roman"/>
        </w:rPr>
        <w:t>разрабатывать гостиничный продукт в соответствии с запросами потребителей, определять его характеристики и оптимальную номенклатуру услуг;</w:t>
      </w:r>
    </w:p>
    <w:p w:rsidR="00787CBD" w:rsidRPr="00787CBD" w:rsidRDefault="00787CBD" w:rsidP="004D1F5E">
      <w:pPr>
        <w:pStyle w:val="aa"/>
        <w:widowControl w:val="0"/>
        <w:numPr>
          <w:ilvl w:val="0"/>
          <w:numId w:val="77"/>
        </w:numPr>
        <w:autoSpaceDE w:val="0"/>
        <w:autoSpaceDN w:val="0"/>
        <w:adjustRightInd w:val="0"/>
        <w:spacing w:after="0" w:line="240" w:lineRule="auto"/>
        <w:ind w:left="709"/>
        <w:rPr>
          <w:rFonts w:ascii="Times New Roman" w:hAnsi="Times New Roman" w:cs="Times New Roman"/>
        </w:rPr>
      </w:pPr>
      <w:r w:rsidRPr="00787CBD">
        <w:rPr>
          <w:rFonts w:ascii="Times New Roman" w:hAnsi="Times New Roman" w:cs="Times New Roman"/>
        </w:rPr>
        <w:t>оценивать эффективность сбытовой политики;</w:t>
      </w:r>
    </w:p>
    <w:p w:rsidR="00787CBD" w:rsidRPr="00787CBD" w:rsidRDefault="00787CBD" w:rsidP="004D1F5E">
      <w:pPr>
        <w:pStyle w:val="aa"/>
        <w:widowControl w:val="0"/>
        <w:numPr>
          <w:ilvl w:val="0"/>
          <w:numId w:val="77"/>
        </w:numPr>
        <w:autoSpaceDE w:val="0"/>
        <w:autoSpaceDN w:val="0"/>
        <w:adjustRightInd w:val="0"/>
        <w:spacing w:after="0" w:line="240" w:lineRule="auto"/>
        <w:ind w:left="709"/>
        <w:rPr>
          <w:rFonts w:ascii="Times New Roman" w:hAnsi="Times New Roman" w:cs="Times New Roman"/>
        </w:rPr>
      </w:pPr>
      <w:r w:rsidRPr="00787CBD">
        <w:rPr>
          <w:rFonts w:ascii="Times New Roman" w:hAnsi="Times New Roman" w:cs="Times New Roman"/>
        </w:rPr>
        <w:t>выбирать средства распространения рекламы и определять их эффективность;</w:t>
      </w:r>
    </w:p>
    <w:p w:rsidR="00787CBD" w:rsidRPr="00787CBD" w:rsidRDefault="00787CBD" w:rsidP="004D1F5E">
      <w:pPr>
        <w:pStyle w:val="aa"/>
        <w:widowControl w:val="0"/>
        <w:numPr>
          <w:ilvl w:val="0"/>
          <w:numId w:val="77"/>
        </w:numPr>
        <w:autoSpaceDE w:val="0"/>
        <w:autoSpaceDN w:val="0"/>
        <w:adjustRightInd w:val="0"/>
        <w:spacing w:after="0" w:line="240" w:lineRule="auto"/>
        <w:ind w:left="709"/>
        <w:rPr>
          <w:rFonts w:ascii="Times New Roman" w:hAnsi="Times New Roman" w:cs="Times New Roman"/>
        </w:rPr>
      </w:pPr>
      <w:r w:rsidRPr="00787CBD">
        <w:rPr>
          <w:rFonts w:ascii="Times New Roman" w:hAnsi="Times New Roman" w:cs="Times New Roman"/>
        </w:rPr>
        <w:t>формулировать содержание рекламных материалов;</w:t>
      </w:r>
    </w:p>
    <w:p w:rsidR="00787CBD" w:rsidRPr="00787CBD" w:rsidRDefault="00787CBD" w:rsidP="004D1F5E">
      <w:pPr>
        <w:pStyle w:val="aa"/>
        <w:widowControl w:val="0"/>
        <w:numPr>
          <w:ilvl w:val="0"/>
          <w:numId w:val="77"/>
        </w:numPr>
        <w:autoSpaceDE w:val="0"/>
        <w:autoSpaceDN w:val="0"/>
        <w:adjustRightInd w:val="0"/>
        <w:spacing w:after="0" w:line="240" w:lineRule="auto"/>
        <w:ind w:left="709"/>
        <w:rPr>
          <w:rFonts w:ascii="Times New Roman" w:hAnsi="Times New Roman" w:cs="Times New Roman"/>
        </w:rPr>
      </w:pPr>
      <w:r w:rsidRPr="00787CBD">
        <w:rPr>
          <w:rFonts w:ascii="Times New Roman" w:hAnsi="Times New Roman" w:cs="Times New Roman"/>
        </w:rPr>
        <w:t>собирать и анализировать информацию о ценах;</w:t>
      </w:r>
    </w:p>
    <w:p w:rsidR="00787CBD" w:rsidRPr="00787CBD" w:rsidRDefault="00787CBD" w:rsidP="00787CBD">
      <w:pPr>
        <w:spacing w:after="0" w:line="240" w:lineRule="auto"/>
        <w:rPr>
          <w:rFonts w:ascii="Times New Roman" w:hAnsi="Times New Roman" w:cs="Times New Roman"/>
          <w:b/>
        </w:rPr>
      </w:pPr>
      <w:r w:rsidRPr="00787CBD">
        <w:rPr>
          <w:rFonts w:ascii="Times New Roman" w:hAnsi="Times New Roman" w:cs="Times New Roman"/>
          <w:b/>
        </w:rPr>
        <w:t>знать:</w:t>
      </w:r>
    </w:p>
    <w:p w:rsidR="00787CBD" w:rsidRPr="00787CBD" w:rsidRDefault="00787CBD" w:rsidP="004D1F5E">
      <w:pPr>
        <w:pStyle w:val="aa"/>
        <w:widowControl w:val="0"/>
        <w:numPr>
          <w:ilvl w:val="0"/>
          <w:numId w:val="78"/>
        </w:numPr>
        <w:autoSpaceDE w:val="0"/>
        <w:autoSpaceDN w:val="0"/>
        <w:adjustRightInd w:val="0"/>
        <w:spacing w:after="0" w:line="240" w:lineRule="auto"/>
        <w:ind w:left="709"/>
        <w:rPr>
          <w:rFonts w:ascii="Times New Roman" w:hAnsi="Times New Roman" w:cs="Times New Roman"/>
        </w:rPr>
      </w:pPr>
      <w:r w:rsidRPr="00787CBD">
        <w:rPr>
          <w:rFonts w:ascii="Times New Roman" w:hAnsi="Times New Roman" w:cs="Times New Roman"/>
        </w:rPr>
        <w:t>состояние и перспективы развития рынка гостиничных услуг;</w:t>
      </w:r>
    </w:p>
    <w:p w:rsidR="00787CBD" w:rsidRPr="00787CBD" w:rsidRDefault="00787CBD" w:rsidP="004D1F5E">
      <w:pPr>
        <w:pStyle w:val="aa"/>
        <w:widowControl w:val="0"/>
        <w:numPr>
          <w:ilvl w:val="0"/>
          <w:numId w:val="78"/>
        </w:numPr>
        <w:autoSpaceDE w:val="0"/>
        <w:autoSpaceDN w:val="0"/>
        <w:adjustRightInd w:val="0"/>
        <w:spacing w:after="0" w:line="240" w:lineRule="auto"/>
        <w:ind w:left="709"/>
        <w:rPr>
          <w:rFonts w:ascii="Times New Roman" w:hAnsi="Times New Roman" w:cs="Times New Roman"/>
        </w:rPr>
      </w:pPr>
      <w:r w:rsidRPr="00787CBD">
        <w:rPr>
          <w:rFonts w:ascii="Times New Roman" w:hAnsi="Times New Roman" w:cs="Times New Roman"/>
        </w:rPr>
        <w:t>гостиничный продукт: характерные особенности, методы формирования;</w:t>
      </w:r>
    </w:p>
    <w:p w:rsidR="00787CBD" w:rsidRPr="00787CBD" w:rsidRDefault="00787CBD" w:rsidP="004D1F5E">
      <w:pPr>
        <w:pStyle w:val="aa"/>
        <w:widowControl w:val="0"/>
        <w:numPr>
          <w:ilvl w:val="0"/>
          <w:numId w:val="78"/>
        </w:numPr>
        <w:autoSpaceDE w:val="0"/>
        <w:autoSpaceDN w:val="0"/>
        <w:adjustRightInd w:val="0"/>
        <w:spacing w:after="0" w:line="240" w:lineRule="auto"/>
        <w:ind w:left="709"/>
        <w:rPr>
          <w:rFonts w:ascii="Times New Roman" w:hAnsi="Times New Roman" w:cs="Times New Roman"/>
        </w:rPr>
      </w:pPr>
      <w:r w:rsidRPr="00787CBD">
        <w:rPr>
          <w:rFonts w:ascii="Times New Roman" w:hAnsi="Times New Roman" w:cs="Times New Roman"/>
        </w:rPr>
        <w:t>особенности жизненного цикла гостиничного продукта: этапы, маркетинговые мероприятия;</w:t>
      </w:r>
    </w:p>
    <w:p w:rsidR="00787CBD" w:rsidRPr="00787CBD" w:rsidRDefault="00787CBD" w:rsidP="004D1F5E">
      <w:pPr>
        <w:pStyle w:val="aa"/>
        <w:widowControl w:val="0"/>
        <w:numPr>
          <w:ilvl w:val="0"/>
          <w:numId w:val="78"/>
        </w:numPr>
        <w:autoSpaceDE w:val="0"/>
        <w:autoSpaceDN w:val="0"/>
        <w:adjustRightInd w:val="0"/>
        <w:spacing w:after="0" w:line="240" w:lineRule="auto"/>
        <w:ind w:left="709"/>
        <w:rPr>
          <w:rFonts w:ascii="Times New Roman" w:hAnsi="Times New Roman" w:cs="Times New Roman"/>
        </w:rPr>
      </w:pPr>
      <w:r w:rsidRPr="00787CBD">
        <w:rPr>
          <w:rFonts w:ascii="Times New Roman" w:hAnsi="Times New Roman" w:cs="Times New Roman"/>
        </w:rPr>
        <w:t>потребности, удовлетворяемые гостиничным продуктом;</w:t>
      </w:r>
    </w:p>
    <w:p w:rsidR="00787CBD" w:rsidRPr="00787CBD" w:rsidRDefault="00787CBD" w:rsidP="004D1F5E">
      <w:pPr>
        <w:pStyle w:val="aa"/>
        <w:widowControl w:val="0"/>
        <w:numPr>
          <w:ilvl w:val="0"/>
          <w:numId w:val="78"/>
        </w:numPr>
        <w:autoSpaceDE w:val="0"/>
        <w:autoSpaceDN w:val="0"/>
        <w:adjustRightInd w:val="0"/>
        <w:spacing w:after="0" w:line="240" w:lineRule="auto"/>
        <w:ind w:left="709"/>
        <w:rPr>
          <w:rFonts w:ascii="Times New Roman" w:hAnsi="Times New Roman" w:cs="Times New Roman"/>
        </w:rPr>
      </w:pPr>
      <w:r w:rsidRPr="00787CBD">
        <w:rPr>
          <w:rFonts w:ascii="Times New Roman" w:hAnsi="Times New Roman" w:cs="Times New Roman"/>
        </w:rPr>
        <w:t>методы изучения и анализа предпочтений потребителя;</w:t>
      </w:r>
    </w:p>
    <w:p w:rsidR="00787CBD" w:rsidRPr="00787CBD" w:rsidRDefault="00787CBD" w:rsidP="004D1F5E">
      <w:pPr>
        <w:pStyle w:val="aa"/>
        <w:widowControl w:val="0"/>
        <w:numPr>
          <w:ilvl w:val="0"/>
          <w:numId w:val="78"/>
        </w:numPr>
        <w:autoSpaceDE w:val="0"/>
        <w:autoSpaceDN w:val="0"/>
        <w:adjustRightInd w:val="0"/>
        <w:spacing w:after="0" w:line="240" w:lineRule="auto"/>
        <w:ind w:left="709"/>
        <w:rPr>
          <w:rFonts w:ascii="Times New Roman" w:hAnsi="Times New Roman" w:cs="Times New Roman"/>
        </w:rPr>
      </w:pPr>
      <w:r w:rsidRPr="00787CBD">
        <w:rPr>
          <w:rFonts w:ascii="Times New Roman" w:hAnsi="Times New Roman" w:cs="Times New Roman"/>
        </w:rPr>
        <w:t>потребителей гостиничного продукта, особенности их поведения;</w:t>
      </w:r>
    </w:p>
    <w:p w:rsidR="00787CBD" w:rsidRPr="00787CBD" w:rsidRDefault="00787CBD" w:rsidP="004D1F5E">
      <w:pPr>
        <w:pStyle w:val="aa"/>
        <w:widowControl w:val="0"/>
        <w:numPr>
          <w:ilvl w:val="0"/>
          <w:numId w:val="78"/>
        </w:numPr>
        <w:autoSpaceDE w:val="0"/>
        <w:autoSpaceDN w:val="0"/>
        <w:adjustRightInd w:val="0"/>
        <w:spacing w:after="0" w:line="240" w:lineRule="auto"/>
        <w:ind w:left="709"/>
        <w:rPr>
          <w:rFonts w:ascii="Times New Roman" w:hAnsi="Times New Roman" w:cs="Times New Roman"/>
        </w:rPr>
      </w:pPr>
      <w:r w:rsidRPr="00787CBD">
        <w:rPr>
          <w:rFonts w:ascii="Times New Roman" w:hAnsi="Times New Roman" w:cs="Times New Roman"/>
        </w:rPr>
        <w:t>последовательность маркетинговых мероприятий при освоении сегмента рынка и позиционировании гостиничного продукта;</w:t>
      </w:r>
    </w:p>
    <w:p w:rsidR="00787CBD" w:rsidRPr="00787CBD" w:rsidRDefault="00787CBD" w:rsidP="004D1F5E">
      <w:pPr>
        <w:pStyle w:val="aa"/>
        <w:widowControl w:val="0"/>
        <w:numPr>
          <w:ilvl w:val="0"/>
          <w:numId w:val="78"/>
        </w:numPr>
        <w:autoSpaceDE w:val="0"/>
        <w:autoSpaceDN w:val="0"/>
        <w:adjustRightInd w:val="0"/>
        <w:spacing w:after="0" w:line="240" w:lineRule="auto"/>
        <w:ind w:left="709"/>
        <w:rPr>
          <w:rFonts w:ascii="Times New Roman" w:hAnsi="Times New Roman" w:cs="Times New Roman"/>
        </w:rPr>
      </w:pPr>
      <w:r w:rsidRPr="00787CBD">
        <w:rPr>
          <w:rFonts w:ascii="Times New Roman" w:hAnsi="Times New Roman" w:cs="Times New Roman"/>
        </w:rPr>
        <w:t>формирование и управление номенклатурой услуг в гостинице;</w:t>
      </w:r>
    </w:p>
    <w:p w:rsidR="00787CBD" w:rsidRPr="00787CBD" w:rsidRDefault="00787CBD" w:rsidP="004D1F5E">
      <w:pPr>
        <w:pStyle w:val="aa"/>
        <w:widowControl w:val="0"/>
        <w:numPr>
          <w:ilvl w:val="0"/>
          <w:numId w:val="78"/>
        </w:numPr>
        <w:autoSpaceDE w:val="0"/>
        <w:autoSpaceDN w:val="0"/>
        <w:adjustRightInd w:val="0"/>
        <w:spacing w:after="0" w:line="240" w:lineRule="auto"/>
        <w:ind w:left="709"/>
        <w:rPr>
          <w:rFonts w:ascii="Times New Roman" w:hAnsi="Times New Roman" w:cs="Times New Roman"/>
        </w:rPr>
      </w:pPr>
      <w:r w:rsidRPr="00787CBD">
        <w:rPr>
          <w:rFonts w:ascii="Times New Roman" w:hAnsi="Times New Roman" w:cs="Times New Roman"/>
        </w:rPr>
        <w:t>особенности продаж номерного фонда и дополнительных услуг гостиницы;</w:t>
      </w:r>
    </w:p>
    <w:p w:rsidR="00787CBD" w:rsidRPr="00787CBD" w:rsidRDefault="00787CBD" w:rsidP="004D1F5E">
      <w:pPr>
        <w:pStyle w:val="aa"/>
        <w:widowControl w:val="0"/>
        <w:numPr>
          <w:ilvl w:val="0"/>
          <w:numId w:val="78"/>
        </w:numPr>
        <w:autoSpaceDE w:val="0"/>
        <w:autoSpaceDN w:val="0"/>
        <w:adjustRightInd w:val="0"/>
        <w:spacing w:after="0" w:line="240" w:lineRule="auto"/>
        <w:ind w:left="709"/>
        <w:rPr>
          <w:rFonts w:ascii="Times New Roman" w:hAnsi="Times New Roman" w:cs="Times New Roman"/>
        </w:rPr>
      </w:pPr>
      <w:r w:rsidRPr="00787CBD">
        <w:rPr>
          <w:rFonts w:ascii="Times New Roman" w:hAnsi="Times New Roman" w:cs="Times New Roman"/>
        </w:rPr>
        <w:t>специфику ценовой политики гостиницы, факторы, влияющие на ее формирование, систему скидок и надбавок;</w:t>
      </w:r>
    </w:p>
    <w:p w:rsidR="00787CBD" w:rsidRPr="00787CBD" w:rsidRDefault="00787CBD" w:rsidP="004D1F5E">
      <w:pPr>
        <w:pStyle w:val="aa"/>
        <w:widowControl w:val="0"/>
        <w:numPr>
          <w:ilvl w:val="0"/>
          <w:numId w:val="78"/>
        </w:numPr>
        <w:autoSpaceDE w:val="0"/>
        <w:autoSpaceDN w:val="0"/>
        <w:adjustRightInd w:val="0"/>
        <w:spacing w:after="0" w:line="240" w:lineRule="auto"/>
        <w:ind w:left="709"/>
        <w:rPr>
          <w:rFonts w:ascii="Times New Roman" w:hAnsi="Times New Roman" w:cs="Times New Roman"/>
        </w:rPr>
      </w:pPr>
      <w:r w:rsidRPr="00787CBD">
        <w:rPr>
          <w:rFonts w:ascii="Times New Roman" w:hAnsi="Times New Roman" w:cs="Times New Roman"/>
        </w:rPr>
        <w:t>специфику рекламы услуг гостиниц и гостиничного продукта;</w:t>
      </w:r>
    </w:p>
    <w:p w:rsidR="00787CBD" w:rsidRPr="00787CBD" w:rsidRDefault="00787CBD" w:rsidP="00787CBD">
      <w:pPr>
        <w:shd w:val="clear" w:color="auto" w:fill="FFFFFF"/>
        <w:spacing w:after="0" w:line="240" w:lineRule="auto"/>
        <w:ind w:left="1080"/>
        <w:rPr>
          <w:rFonts w:ascii="Times New Roman" w:hAnsi="Times New Roman" w:cs="Times New Roman"/>
          <w:color w:val="000000"/>
        </w:rPr>
      </w:pPr>
    </w:p>
    <w:p w:rsidR="00787CBD" w:rsidRPr="00787CBD" w:rsidRDefault="00787CBD" w:rsidP="00787CBD">
      <w:pPr>
        <w:spacing w:after="0" w:line="240" w:lineRule="auto"/>
        <w:ind w:firstLine="284"/>
        <w:rPr>
          <w:rFonts w:ascii="Times New Roman" w:hAnsi="Times New Roman" w:cs="Times New Roman"/>
          <w:color w:val="000000"/>
        </w:rPr>
      </w:pPr>
      <w:r w:rsidRPr="00787CBD">
        <w:rPr>
          <w:rFonts w:ascii="Times New Roman" w:hAnsi="Times New Roman" w:cs="Times New Roman"/>
          <w:color w:val="000000"/>
        </w:rPr>
        <w:t>Количество недель (часов) на освоение программы учебной практики:</w:t>
      </w:r>
    </w:p>
    <w:p w:rsidR="00787CBD" w:rsidRPr="00787CBD" w:rsidRDefault="00787CBD" w:rsidP="00787CBD">
      <w:pPr>
        <w:shd w:val="clear" w:color="auto" w:fill="FFFFFF"/>
        <w:spacing w:after="0" w:line="240" w:lineRule="auto"/>
        <w:ind w:left="360"/>
        <w:rPr>
          <w:rFonts w:ascii="Times New Roman" w:hAnsi="Times New Roman" w:cs="Times New Roman"/>
          <w:color w:val="000000"/>
        </w:rPr>
      </w:pPr>
      <w:r w:rsidRPr="00787CBD">
        <w:rPr>
          <w:rFonts w:ascii="Times New Roman" w:hAnsi="Times New Roman" w:cs="Times New Roman"/>
          <w:color w:val="000000"/>
        </w:rPr>
        <w:t>Всего 1 неделя, 36 часов</w:t>
      </w:r>
    </w:p>
    <w:p w:rsidR="00787CBD" w:rsidRPr="00787CBD" w:rsidRDefault="00787CBD" w:rsidP="00787CBD">
      <w:pPr>
        <w:shd w:val="clear" w:color="auto" w:fill="FFFFFF"/>
        <w:spacing w:after="0" w:line="240" w:lineRule="auto"/>
        <w:ind w:left="360"/>
        <w:rPr>
          <w:rFonts w:ascii="Times New Roman" w:hAnsi="Times New Roman" w:cs="Times New Roman"/>
          <w:color w:val="000000"/>
        </w:rPr>
      </w:pPr>
    </w:p>
    <w:p w:rsidR="00787CBD" w:rsidRPr="00787CBD" w:rsidRDefault="00787CBD" w:rsidP="00787CBD">
      <w:pPr>
        <w:shd w:val="clear" w:color="auto" w:fill="FFFFFF"/>
        <w:spacing w:after="0" w:line="240" w:lineRule="auto"/>
        <w:ind w:left="-284"/>
        <w:jc w:val="center"/>
        <w:rPr>
          <w:rFonts w:ascii="Times New Roman" w:hAnsi="Times New Roman" w:cs="Times New Roman"/>
          <w:b/>
          <w:bCs/>
          <w:color w:val="000000"/>
        </w:rPr>
      </w:pPr>
      <w:r w:rsidRPr="00787CBD">
        <w:rPr>
          <w:rFonts w:ascii="Times New Roman" w:hAnsi="Times New Roman" w:cs="Times New Roman"/>
          <w:b/>
          <w:bCs/>
          <w:color w:val="000000"/>
        </w:rPr>
        <w:t>2. РЕЗУЛЬТАТЫ ПРАКТИКИ</w:t>
      </w:r>
    </w:p>
    <w:p w:rsidR="00787CBD" w:rsidRPr="00787CBD" w:rsidRDefault="00787CBD" w:rsidP="00787CBD">
      <w:pPr>
        <w:shd w:val="clear" w:color="auto" w:fill="FFFFFF"/>
        <w:spacing w:after="0" w:line="240" w:lineRule="auto"/>
        <w:ind w:left="14"/>
        <w:rPr>
          <w:rFonts w:ascii="Times New Roman" w:hAnsi="Times New Roman" w:cs="Times New Roman"/>
          <w:color w:val="000000"/>
        </w:rPr>
      </w:pPr>
      <w:r w:rsidRPr="00787CBD">
        <w:rPr>
          <w:rFonts w:ascii="Times New Roman" w:hAnsi="Times New Roman" w:cs="Times New Roman"/>
          <w:bCs/>
          <w:color w:val="000000"/>
        </w:rPr>
        <w:t xml:space="preserve">Результатом </w:t>
      </w:r>
      <w:r w:rsidRPr="00787CBD">
        <w:rPr>
          <w:rFonts w:ascii="Times New Roman" w:hAnsi="Times New Roman" w:cs="Times New Roman"/>
          <w:color w:val="000000"/>
        </w:rPr>
        <w:t>учебной практики является освоение</w:t>
      </w:r>
    </w:p>
    <w:p w:rsidR="00787CBD" w:rsidRPr="00787CBD" w:rsidRDefault="00787CBD" w:rsidP="00787CBD">
      <w:pPr>
        <w:shd w:val="clear" w:color="auto" w:fill="FFFFFF"/>
        <w:spacing w:after="0" w:line="240" w:lineRule="auto"/>
        <w:ind w:left="14"/>
        <w:rPr>
          <w:rFonts w:ascii="Times New Roman" w:hAnsi="Times New Roman" w:cs="Times New Roman"/>
          <w:color w:val="000000"/>
        </w:rPr>
      </w:pPr>
      <w:r w:rsidRPr="00787CBD">
        <w:rPr>
          <w:rFonts w:ascii="Times New Roman" w:hAnsi="Times New Roman" w:cs="Times New Roman"/>
          <w:color w:val="000000"/>
        </w:rPr>
        <w:t>—   общих компетенций (ОК):</w:t>
      </w:r>
    </w:p>
    <w:tbl>
      <w:tblPr>
        <w:tblW w:w="9639" w:type="dxa"/>
        <w:tblInd w:w="40" w:type="dxa"/>
        <w:tblLayout w:type="fixed"/>
        <w:tblCellMar>
          <w:left w:w="40" w:type="dxa"/>
          <w:right w:w="40" w:type="dxa"/>
        </w:tblCellMar>
        <w:tblLook w:val="0000"/>
      </w:tblPr>
      <w:tblGrid>
        <w:gridCol w:w="1701"/>
        <w:gridCol w:w="7938"/>
      </w:tblGrid>
      <w:tr w:rsidR="00787CBD" w:rsidRPr="00787CBD" w:rsidTr="00787CBD">
        <w:trPr>
          <w:trHeight w:hRule="exact" w:val="288"/>
        </w:trPr>
        <w:tc>
          <w:tcPr>
            <w:tcW w:w="1701" w:type="dxa"/>
            <w:tcBorders>
              <w:top w:val="single" w:sz="6" w:space="0" w:color="auto"/>
              <w:left w:val="single" w:sz="6" w:space="0" w:color="auto"/>
              <w:bottom w:val="single" w:sz="6" w:space="0" w:color="auto"/>
              <w:right w:val="single" w:sz="6" w:space="0" w:color="auto"/>
            </w:tcBorders>
            <w:shd w:val="clear" w:color="auto" w:fill="FFFFFF"/>
            <w:vAlign w:val="bottom"/>
          </w:tcPr>
          <w:p w:rsidR="00787CBD" w:rsidRPr="00787CBD" w:rsidRDefault="00787CBD" w:rsidP="00787CBD">
            <w:pPr>
              <w:shd w:val="clear" w:color="auto" w:fill="FFFFFF"/>
              <w:spacing w:after="0" w:line="240" w:lineRule="auto"/>
              <w:ind w:left="102"/>
              <w:rPr>
                <w:rFonts w:ascii="Times New Roman" w:hAnsi="Times New Roman" w:cs="Times New Roman"/>
                <w:b/>
              </w:rPr>
            </w:pPr>
            <w:r w:rsidRPr="00787CBD">
              <w:rPr>
                <w:rFonts w:ascii="Times New Roman" w:hAnsi="Times New Roman" w:cs="Times New Roman"/>
                <w:b/>
                <w:color w:val="000000"/>
              </w:rPr>
              <w:t>Код</w:t>
            </w:r>
          </w:p>
        </w:tc>
        <w:tc>
          <w:tcPr>
            <w:tcW w:w="7938" w:type="dxa"/>
            <w:tcBorders>
              <w:top w:val="single" w:sz="6" w:space="0" w:color="auto"/>
              <w:left w:val="single" w:sz="6" w:space="0" w:color="auto"/>
              <w:bottom w:val="single" w:sz="6" w:space="0" w:color="auto"/>
              <w:right w:val="single" w:sz="6" w:space="0" w:color="auto"/>
            </w:tcBorders>
            <w:shd w:val="clear" w:color="auto" w:fill="FFFFFF"/>
            <w:vAlign w:val="bottom"/>
          </w:tcPr>
          <w:p w:rsidR="00787CBD" w:rsidRPr="00787CBD" w:rsidRDefault="00787CBD" w:rsidP="00787CBD">
            <w:pPr>
              <w:shd w:val="clear" w:color="auto" w:fill="FFFFFF"/>
              <w:spacing w:after="0" w:line="240" w:lineRule="auto"/>
              <w:ind w:left="427"/>
              <w:rPr>
                <w:rFonts w:ascii="Times New Roman" w:hAnsi="Times New Roman" w:cs="Times New Roman"/>
                <w:b/>
              </w:rPr>
            </w:pPr>
            <w:r w:rsidRPr="00787CBD">
              <w:rPr>
                <w:rFonts w:ascii="Times New Roman" w:hAnsi="Times New Roman" w:cs="Times New Roman"/>
                <w:b/>
                <w:color w:val="000000"/>
              </w:rPr>
              <w:t>Наименование результата практики</w:t>
            </w:r>
          </w:p>
        </w:tc>
      </w:tr>
      <w:tr w:rsidR="00787CBD" w:rsidRPr="00787CBD" w:rsidTr="00787CBD">
        <w:trPr>
          <w:trHeight w:hRule="exact" w:val="582"/>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ОК 1</w:t>
            </w:r>
          </w:p>
        </w:tc>
        <w:tc>
          <w:tcPr>
            <w:tcW w:w="793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Понимать сущность и социальную значимость своей будущей профессии, проявлять к ней устойчивый интерес</w:t>
            </w:r>
          </w:p>
          <w:p w:rsidR="00787CBD" w:rsidRPr="00787CBD" w:rsidRDefault="00787CBD" w:rsidP="00787CBD">
            <w:pPr>
              <w:pStyle w:val="af4"/>
              <w:spacing w:before="0" w:after="0"/>
              <w:rPr>
                <w:rFonts w:ascii="Times New Roman" w:hAnsi="Times New Roman"/>
                <w:sz w:val="22"/>
                <w:szCs w:val="22"/>
              </w:rPr>
            </w:pPr>
          </w:p>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будущей профессии, проявлять к ней устойчивый интерес</w:t>
            </w:r>
          </w:p>
        </w:tc>
      </w:tr>
      <w:tr w:rsidR="00787CBD" w:rsidRPr="00787CBD" w:rsidTr="00787CBD">
        <w:trPr>
          <w:trHeight w:hRule="exact" w:val="824"/>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ОК 2</w:t>
            </w:r>
          </w:p>
        </w:tc>
        <w:tc>
          <w:tcPr>
            <w:tcW w:w="793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Организовывать собственную деятельность, выбирать типовые методы и способы выполнения профессиональных задач, оценивать их эффективность и качество</w:t>
            </w:r>
          </w:p>
        </w:tc>
      </w:tr>
      <w:tr w:rsidR="00787CBD" w:rsidRPr="00787CBD" w:rsidTr="00787CBD">
        <w:trPr>
          <w:trHeight w:hRule="exact" w:val="678"/>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ОК 3</w:t>
            </w:r>
          </w:p>
        </w:tc>
        <w:tc>
          <w:tcPr>
            <w:tcW w:w="793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Принимать решения в стандартных и нестандартных ситуациях и нести за них ответственность</w:t>
            </w:r>
          </w:p>
        </w:tc>
      </w:tr>
      <w:tr w:rsidR="00787CBD" w:rsidRPr="00787CBD" w:rsidTr="00787CBD">
        <w:trPr>
          <w:trHeight w:hRule="exact" w:val="1093"/>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ОК 4</w:t>
            </w:r>
          </w:p>
        </w:tc>
        <w:tc>
          <w:tcPr>
            <w:tcW w:w="793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tc>
      </w:tr>
      <w:tr w:rsidR="00787CBD" w:rsidRPr="00787CBD" w:rsidTr="00787CBD">
        <w:trPr>
          <w:trHeight w:hRule="exact" w:val="668"/>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lastRenderedPageBreak/>
              <w:t>ОК 5</w:t>
            </w:r>
          </w:p>
        </w:tc>
        <w:tc>
          <w:tcPr>
            <w:tcW w:w="793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Использовать информационно-коммуникационные технологии в профессиональной деятельности</w:t>
            </w:r>
          </w:p>
        </w:tc>
      </w:tr>
      <w:tr w:rsidR="00787CBD" w:rsidRPr="00787CBD" w:rsidTr="00787CBD">
        <w:trPr>
          <w:trHeight w:hRule="exact" w:val="690"/>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ОК 6</w:t>
            </w:r>
          </w:p>
        </w:tc>
        <w:tc>
          <w:tcPr>
            <w:tcW w:w="793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Работать в коллективе и в команде, эффективно общаться с коллегами, руководством, потребителями</w:t>
            </w:r>
          </w:p>
        </w:tc>
      </w:tr>
      <w:tr w:rsidR="00787CBD" w:rsidRPr="00787CBD" w:rsidTr="00787CBD">
        <w:trPr>
          <w:trHeight w:hRule="exact" w:val="670"/>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ОК 7</w:t>
            </w:r>
          </w:p>
        </w:tc>
        <w:tc>
          <w:tcPr>
            <w:tcW w:w="793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Брать на себя ответственность за работу членов команды (подчиненных), за результат выполнения заданий</w:t>
            </w:r>
          </w:p>
        </w:tc>
      </w:tr>
      <w:tr w:rsidR="00787CBD" w:rsidRPr="00787CBD" w:rsidTr="00787CBD">
        <w:trPr>
          <w:trHeight w:hRule="exact" w:val="903"/>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 xml:space="preserve">ОК 3 </w:t>
            </w:r>
          </w:p>
        </w:tc>
        <w:tc>
          <w:tcPr>
            <w:tcW w:w="793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Организовывать собственную деятельность, выбирать типовые методы и способы выполнения профессиональных задач, оценивать их эффективность и качество</w:t>
            </w:r>
          </w:p>
        </w:tc>
      </w:tr>
      <w:tr w:rsidR="00787CBD" w:rsidRPr="00787CBD" w:rsidTr="00787CBD">
        <w:trPr>
          <w:trHeight w:hRule="exact" w:val="582"/>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ОК 4</w:t>
            </w:r>
          </w:p>
        </w:tc>
        <w:tc>
          <w:tcPr>
            <w:tcW w:w="793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Принимать решения в стандартных и нестандартных ситуациях и нести за них ответственность</w:t>
            </w:r>
          </w:p>
        </w:tc>
      </w:tr>
      <w:tr w:rsidR="00787CBD" w:rsidRPr="00787CBD" w:rsidTr="00787CBD">
        <w:trPr>
          <w:trHeight w:hRule="exact" w:val="865"/>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ОК 5</w:t>
            </w:r>
          </w:p>
        </w:tc>
        <w:tc>
          <w:tcPr>
            <w:tcW w:w="793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tc>
      </w:tr>
      <w:tr w:rsidR="00787CBD" w:rsidRPr="00787CBD" w:rsidTr="00787CBD">
        <w:trPr>
          <w:trHeight w:hRule="exact" w:val="632"/>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ОК 6</w:t>
            </w:r>
          </w:p>
        </w:tc>
        <w:tc>
          <w:tcPr>
            <w:tcW w:w="793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Использовать информационно-коммуникационные технологии в профессиональной деятельности</w:t>
            </w:r>
          </w:p>
        </w:tc>
      </w:tr>
      <w:tr w:rsidR="00787CBD" w:rsidRPr="00787CBD" w:rsidTr="00787CBD">
        <w:trPr>
          <w:trHeight w:hRule="exact" w:val="582"/>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ОК 7</w:t>
            </w:r>
          </w:p>
        </w:tc>
        <w:tc>
          <w:tcPr>
            <w:tcW w:w="793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Работать в коллективе и в команде, эффективно общаться с коллегами, руководством, потребителями</w:t>
            </w:r>
          </w:p>
        </w:tc>
      </w:tr>
      <w:tr w:rsidR="00787CBD" w:rsidRPr="00787CBD" w:rsidTr="00787CBD">
        <w:trPr>
          <w:trHeight w:hRule="exact" w:val="668"/>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ОК 8</w:t>
            </w:r>
          </w:p>
        </w:tc>
        <w:tc>
          <w:tcPr>
            <w:tcW w:w="793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pStyle w:val="af4"/>
              <w:spacing w:before="0" w:after="0"/>
              <w:rPr>
                <w:rFonts w:ascii="Times New Roman" w:hAnsi="Times New Roman"/>
                <w:sz w:val="22"/>
                <w:szCs w:val="22"/>
              </w:rPr>
            </w:pPr>
            <w:r w:rsidRPr="00787CBD">
              <w:rPr>
                <w:rFonts w:ascii="Times New Roman" w:hAnsi="Times New Roman"/>
                <w:sz w:val="22"/>
                <w:szCs w:val="22"/>
              </w:rPr>
              <w:t>Брать на себя ответственность за работу членов команды (подчиненных), за результат выполнения заданий</w:t>
            </w:r>
          </w:p>
        </w:tc>
      </w:tr>
    </w:tbl>
    <w:p w:rsidR="00787CBD" w:rsidRPr="00787CBD" w:rsidRDefault="00787CBD" w:rsidP="00787CBD">
      <w:pPr>
        <w:shd w:val="clear" w:color="auto" w:fill="FFFFFF"/>
        <w:spacing w:after="0" w:line="240" w:lineRule="auto"/>
        <w:ind w:left="125"/>
        <w:rPr>
          <w:rFonts w:ascii="Times New Roman" w:hAnsi="Times New Roman" w:cs="Times New Roman"/>
          <w:color w:val="000000"/>
        </w:rPr>
      </w:pPr>
    </w:p>
    <w:p w:rsidR="00787CBD" w:rsidRPr="00787CBD" w:rsidRDefault="00787CBD" w:rsidP="00787CBD">
      <w:pPr>
        <w:shd w:val="clear" w:color="auto" w:fill="FFFFFF"/>
        <w:spacing w:after="0" w:line="240" w:lineRule="auto"/>
        <w:ind w:left="125"/>
        <w:rPr>
          <w:rFonts w:ascii="Times New Roman" w:hAnsi="Times New Roman" w:cs="Times New Roman"/>
        </w:rPr>
      </w:pPr>
      <w:r w:rsidRPr="00787CBD">
        <w:rPr>
          <w:rFonts w:ascii="Times New Roman" w:hAnsi="Times New Roman" w:cs="Times New Roman"/>
          <w:color w:val="000000"/>
        </w:rPr>
        <w:t>—   профессиональных компетенций (ПК):</w:t>
      </w:r>
    </w:p>
    <w:p w:rsidR="00787CBD" w:rsidRPr="00787CBD" w:rsidRDefault="00787CBD" w:rsidP="00787CBD">
      <w:pPr>
        <w:spacing w:after="0" w:line="240" w:lineRule="auto"/>
        <w:rPr>
          <w:rFonts w:ascii="Times New Roman" w:hAnsi="Times New Roman" w:cs="Times New Roman"/>
        </w:rPr>
      </w:pPr>
    </w:p>
    <w:tbl>
      <w:tblPr>
        <w:tblW w:w="9639" w:type="dxa"/>
        <w:tblInd w:w="40" w:type="dxa"/>
        <w:tblLayout w:type="fixed"/>
        <w:tblCellMar>
          <w:left w:w="40" w:type="dxa"/>
          <w:right w:w="40" w:type="dxa"/>
        </w:tblCellMar>
        <w:tblLook w:val="0000"/>
      </w:tblPr>
      <w:tblGrid>
        <w:gridCol w:w="1701"/>
        <w:gridCol w:w="7938"/>
      </w:tblGrid>
      <w:tr w:rsidR="00787CBD" w:rsidRPr="00787CBD" w:rsidTr="00787CBD">
        <w:trPr>
          <w:trHeight w:hRule="exact" w:val="964"/>
        </w:trPr>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787CBD" w:rsidRPr="00787CBD" w:rsidRDefault="00787CBD" w:rsidP="00787CBD">
            <w:pPr>
              <w:shd w:val="clear" w:color="auto" w:fill="FFFFFF"/>
              <w:spacing w:after="0" w:line="240" w:lineRule="auto"/>
              <w:ind w:left="211"/>
              <w:rPr>
                <w:rFonts w:ascii="Times New Roman" w:hAnsi="Times New Roman" w:cs="Times New Roman"/>
                <w:b/>
              </w:rPr>
            </w:pPr>
            <w:r w:rsidRPr="00787CBD">
              <w:rPr>
                <w:rFonts w:ascii="Times New Roman" w:hAnsi="Times New Roman" w:cs="Times New Roman"/>
                <w:b/>
                <w:color w:val="000000"/>
              </w:rPr>
              <w:t>Код</w:t>
            </w:r>
          </w:p>
        </w:tc>
        <w:tc>
          <w:tcPr>
            <w:tcW w:w="7938" w:type="dxa"/>
            <w:tcBorders>
              <w:top w:val="single" w:sz="6" w:space="0" w:color="auto"/>
              <w:left w:val="single" w:sz="6" w:space="0" w:color="auto"/>
              <w:bottom w:val="single" w:sz="6" w:space="0" w:color="auto"/>
              <w:right w:val="single" w:sz="6" w:space="0" w:color="auto"/>
            </w:tcBorders>
            <w:shd w:val="clear" w:color="auto" w:fill="FFFFFF"/>
            <w:vAlign w:val="center"/>
          </w:tcPr>
          <w:p w:rsidR="00787CBD" w:rsidRPr="00787CBD" w:rsidRDefault="00787CBD" w:rsidP="00787CBD">
            <w:pPr>
              <w:shd w:val="clear" w:color="auto" w:fill="FFFFFF"/>
              <w:spacing w:after="0" w:line="240" w:lineRule="auto"/>
              <w:ind w:left="480"/>
              <w:rPr>
                <w:rFonts w:ascii="Times New Roman" w:hAnsi="Times New Roman" w:cs="Times New Roman"/>
                <w:b/>
              </w:rPr>
            </w:pPr>
            <w:r w:rsidRPr="00787CBD">
              <w:rPr>
                <w:rFonts w:ascii="Times New Roman" w:hAnsi="Times New Roman" w:cs="Times New Roman"/>
                <w:b/>
                <w:color w:val="000000"/>
              </w:rPr>
              <w:t>Наименование результата практики</w:t>
            </w:r>
          </w:p>
        </w:tc>
      </w:tr>
      <w:tr w:rsidR="00787CBD" w:rsidRPr="00787CBD" w:rsidTr="00787CBD">
        <w:trPr>
          <w:trHeight w:hRule="exact" w:val="397"/>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uppressAutoHyphens/>
              <w:spacing w:after="0" w:line="240" w:lineRule="auto"/>
              <w:rPr>
                <w:rFonts w:ascii="Times New Roman" w:hAnsi="Times New Roman" w:cs="Times New Roman"/>
              </w:rPr>
            </w:pPr>
            <w:r w:rsidRPr="00787CBD">
              <w:rPr>
                <w:rFonts w:ascii="Times New Roman" w:hAnsi="Times New Roman" w:cs="Times New Roman"/>
              </w:rPr>
              <w:t>ПК 4.1. </w:t>
            </w:r>
          </w:p>
        </w:tc>
        <w:tc>
          <w:tcPr>
            <w:tcW w:w="793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uppressAutoHyphens/>
              <w:spacing w:after="0" w:line="240" w:lineRule="auto"/>
              <w:jc w:val="both"/>
              <w:rPr>
                <w:rFonts w:ascii="Times New Roman" w:hAnsi="Times New Roman" w:cs="Times New Roman"/>
              </w:rPr>
            </w:pPr>
            <w:r w:rsidRPr="00787CBD">
              <w:rPr>
                <w:rFonts w:ascii="Times New Roman" w:hAnsi="Times New Roman" w:cs="Times New Roman"/>
              </w:rPr>
              <w:t>Выявлять спрос на гостиничные услуги персонала.</w:t>
            </w:r>
          </w:p>
        </w:tc>
      </w:tr>
      <w:tr w:rsidR="00787CBD" w:rsidRPr="00787CBD" w:rsidTr="00787CBD">
        <w:trPr>
          <w:trHeight w:hRule="exact" w:val="528"/>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uppressAutoHyphens/>
              <w:spacing w:after="0" w:line="240" w:lineRule="auto"/>
              <w:rPr>
                <w:rFonts w:ascii="Times New Roman" w:hAnsi="Times New Roman" w:cs="Times New Roman"/>
              </w:rPr>
            </w:pPr>
            <w:r w:rsidRPr="00787CBD">
              <w:rPr>
                <w:rFonts w:ascii="Times New Roman" w:hAnsi="Times New Roman" w:cs="Times New Roman"/>
              </w:rPr>
              <w:t>ПК 4.2. </w:t>
            </w:r>
          </w:p>
        </w:tc>
        <w:tc>
          <w:tcPr>
            <w:tcW w:w="793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uppressAutoHyphens/>
              <w:spacing w:after="0" w:line="240" w:lineRule="auto"/>
              <w:jc w:val="both"/>
              <w:rPr>
                <w:rFonts w:ascii="Times New Roman" w:hAnsi="Times New Roman" w:cs="Times New Roman"/>
              </w:rPr>
            </w:pPr>
            <w:r w:rsidRPr="00787CBD">
              <w:rPr>
                <w:rFonts w:ascii="Times New Roman" w:hAnsi="Times New Roman" w:cs="Times New Roman"/>
              </w:rPr>
              <w:t>Формировать спрос и стимулировать сбыт.</w:t>
            </w:r>
          </w:p>
        </w:tc>
      </w:tr>
      <w:tr w:rsidR="00787CBD" w:rsidRPr="00787CBD" w:rsidTr="00787CBD">
        <w:trPr>
          <w:trHeight w:hRule="exact" w:val="624"/>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uppressAutoHyphens/>
              <w:spacing w:after="0" w:line="240" w:lineRule="auto"/>
              <w:rPr>
                <w:rFonts w:ascii="Times New Roman" w:hAnsi="Times New Roman" w:cs="Times New Roman"/>
              </w:rPr>
            </w:pPr>
            <w:r w:rsidRPr="00787CBD">
              <w:rPr>
                <w:rFonts w:ascii="Times New Roman" w:hAnsi="Times New Roman" w:cs="Times New Roman"/>
              </w:rPr>
              <w:t>ПК 4.3. </w:t>
            </w:r>
          </w:p>
        </w:tc>
        <w:tc>
          <w:tcPr>
            <w:tcW w:w="793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pacing w:after="0" w:line="240" w:lineRule="auto"/>
              <w:contextualSpacing/>
              <w:jc w:val="both"/>
              <w:rPr>
                <w:rFonts w:ascii="Times New Roman" w:hAnsi="Times New Roman" w:cs="Times New Roman"/>
              </w:rPr>
            </w:pPr>
            <w:r w:rsidRPr="00787CBD">
              <w:rPr>
                <w:rFonts w:ascii="Times New Roman" w:hAnsi="Times New Roman" w:cs="Times New Roman"/>
              </w:rPr>
              <w:t>Оценивать конкурентоспособность оказываемых гостиничных услуг персонала.</w:t>
            </w:r>
          </w:p>
        </w:tc>
      </w:tr>
      <w:tr w:rsidR="00787CBD" w:rsidRPr="00787CBD" w:rsidTr="00787CBD">
        <w:trPr>
          <w:trHeight w:hRule="exact" w:val="510"/>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pacing w:after="0" w:line="240" w:lineRule="auto"/>
              <w:rPr>
                <w:rFonts w:ascii="Times New Roman" w:hAnsi="Times New Roman" w:cs="Times New Roman"/>
              </w:rPr>
            </w:pPr>
            <w:r w:rsidRPr="00787CBD">
              <w:rPr>
                <w:rFonts w:ascii="Times New Roman" w:hAnsi="Times New Roman" w:cs="Times New Roman"/>
              </w:rPr>
              <w:t>ПК 4.4. </w:t>
            </w:r>
          </w:p>
        </w:tc>
        <w:tc>
          <w:tcPr>
            <w:tcW w:w="793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rPr>
            </w:pPr>
            <w:r w:rsidRPr="00787CBD">
              <w:rPr>
                <w:rFonts w:ascii="Times New Roman" w:hAnsi="Times New Roman" w:cs="Times New Roman"/>
              </w:rPr>
              <w:t>Принимать участие в разработке комплекса маркетинга.</w:t>
            </w:r>
          </w:p>
        </w:tc>
      </w:tr>
      <w:tr w:rsidR="00787CBD" w:rsidRPr="00787CBD" w:rsidTr="00787CBD">
        <w:trPr>
          <w:trHeight w:hRule="exact" w:val="510"/>
        </w:trPr>
        <w:tc>
          <w:tcPr>
            <w:tcW w:w="170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pacing w:after="0" w:line="240" w:lineRule="auto"/>
              <w:rPr>
                <w:rFonts w:ascii="Times New Roman" w:hAnsi="Times New Roman" w:cs="Times New Roman"/>
              </w:rPr>
            </w:pPr>
            <w:r w:rsidRPr="00787CBD">
              <w:rPr>
                <w:rFonts w:ascii="Times New Roman" w:hAnsi="Times New Roman" w:cs="Times New Roman"/>
              </w:rPr>
              <w:t>ПК 4.5. </w:t>
            </w:r>
          </w:p>
        </w:tc>
        <w:tc>
          <w:tcPr>
            <w:tcW w:w="793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pacing w:after="0" w:line="240" w:lineRule="auto"/>
              <w:contextualSpacing/>
              <w:jc w:val="both"/>
              <w:rPr>
                <w:rFonts w:ascii="Times New Roman" w:hAnsi="Times New Roman" w:cs="Times New Roman"/>
              </w:rPr>
            </w:pPr>
            <w:r w:rsidRPr="00787CBD">
              <w:rPr>
                <w:rFonts w:ascii="Times New Roman" w:hAnsi="Times New Roman" w:cs="Times New Roman"/>
              </w:rPr>
              <w:t>Принимать участие в проведении маркетинговых исследований.</w:t>
            </w:r>
          </w:p>
        </w:tc>
      </w:tr>
    </w:tbl>
    <w:p w:rsidR="00787CBD" w:rsidRPr="00787CBD" w:rsidRDefault="00787CBD" w:rsidP="00787CBD">
      <w:pPr>
        <w:shd w:val="clear" w:color="auto" w:fill="FFFFFF"/>
        <w:spacing w:after="0" w:line="240" w:lineRule="auto"/>
        <w:ind w:left="14"/>
        <w:jc w:val="center"/>
        <w:rPr>
          <w:rFonts w:ascii="Times New Roman" w:hAnsi="Times New Roman" w:cs="Times New Roman"/>
          <w:b/>
          <w:bCs/>
          <w:color w:val="000000"/>
        </w:rPr>
      </w:pPr>
    </w:p>
    <w:p w:rsidR="00787CBD" w:rsidRPr="00787CBD" w:rsidRDefault="00787CBD" w:rsidP="004D1F5E">
      <w:pPr>
        <w:widowControl w:val="0"/>
        <w:numPr>
          <w:ilvl w:val="0"/>
          <w:numId w:val="69"/>
        </w:numPr>
        <w:shd w:val="clear" w:color="auto" w:fill="FFFFFF"/>
        <w:autoSpaceDE w:val="0"/>
        <w:autoSpaceDN w:val="0"/>
        <w:adjustRightInd w:val="0"/>
        <w:spacing w:after="0" w:line="240" w:lineRule="auto"/>
        <w:jc w:val="center"/>
        <w:rPr>
          <w:rFonts w:ascii="Times New Roman" w:hAnsi="Times New Roman" w:cs="Times New Roman"/>
          <w:b/>
          <w:bCs/>
          <w:color w:val="000000"/>
        </w:rPr>
      </w:pPr>
      <w:r w:rsidRPr="00787CBD">
        <w:rPr>
          <w:rFonts w:ascii="Times New Roman" w:hAnsi="Times New Roman" w:cs="Times New Roman"/>
          <w:b/>
          <w:bCs/>
          <w:color w:val="000000"/>
        </w:rPr>
        <w:t>СТРУКТУРА И СОДЕРЖАНИЕ ПРОГРАММЫ УЧЕБНОЙ ПРАКТИКИ</w:t>
      </w:r>
    </w:p>
    <w:p w:rsidR="00787CBD" w:rsidRPr="00787CBD" w:rsidRDefault="00787CBD" w:rsidP="00787CBD">
      <w:pPr>
        <w:shd w:val="clear" w:color="auto" w:fill="FFFFFF"/>
        <w:spacing w:after="0" w:line="240" w:lineRule="auto"/>
        <w:ind w:left="360"/>
        <w:rPr>
          <w:rFonts w:ascii="Times New Roman" w:hAnsi="Times New Roman" w:cs="Times New Roman"/>
          <w:b/>
          <w:bCs/>
          <w:color w:val="000000"/>
        </w:rPr>
      </w:pPr>
    </w:p>
    <w:p w:rsidR="00787CBD" w:rsidRPr="00787CBD" w:rsidRDefault="00787CBD" w:rsidP="00787CBD">
      <w:pPr>
        <w:shd w:val="clear" w:color="auto" w:fill="FFFFFF"/>
        <w:spacing w:after="0" w:line="240" w:lineRule="auto"/>
        <w:ind w:left="360"/>
        <w:rPr>
          <w:rFonts w:ascii="Times New Roman" w:hAnsi="Times New Roman" w:cs="Times New Roman"/>
        </w:rPr>
      </w:pPr>
      <w:r w:rsidRPr="00787CBD">
        <w:rPr>
          <w:rFonts w:ascii="Times New Roman" w:hAnsi="Times New Roman" w:cs="Times New Roman"/>
          <w:color w:val="000000"/>
        </w:rPr>
        <w:t>3.1.Тематический план</w:t>
      </w:r>
    </w:p>
    <w:tbl>
      <w:tblPr>
        <w:tblW w:w="9639" w:type="dxa"/>
        <w:tblInd w:w="40" w:type="dxa"/>
        <w:tblLayout w:type="fixed"/>
        <w:tblCellMar>
          <w:left w:w="40" w:type="dxa"/>
          <w:right w:w="40" w:type="dxa"/>
        </w:tblCellMar>
        <w:tblLook w:val="0000"/>
      </w:tblPr>
      <w:tblGrid>
        <w:gridCol w:w="2374"/>
        <w:gridCol w:w="3013"/>
        <w:gridCol w:w="2551"/>
        <w:gridCol w:w="1701"/>
      </w:tblGrid>
      <w:tr w:rsidR="00787CBD" w:rsidRPr="00787CBD" w:rsidTr="00787CBD">
        <w:trPr>
          <w:trHeight w:hRule="exact" w:val="1095"/>
        </w:trPr>
        <w:tc>
          <w:tcPr>
            <w:tcW w:w="2374"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ind w:left="53" w:right="38"/>
              <w:rPr>
                <w:rFonts w:ascii="Times New Roman" w:hAnsi="Times New Roman" w:cs="Times New Roman"/>
                <w:b/>
              </w:rPr>
            </w:pPr>
            <w:r w:rsidRPr="00787CBD">
              <w:rPr>
                <w:rFonts w:ascii="Times New Roman" w:hAnsi="Times New Roman" w:cs="Times New Roman"/>
                <w:b/>
                <w:color w:val="000000"/>
              </w:rPr>
              <w:t>Коды формируемых ком</w:t>
            </w:r>
            <w:r w:rsidRPr="00787CBD">
              <w:rPr>
                <w:rFonts w:ascii="Times New Roman" w:hAnsi="Times New Roman" w:cs="Times New Roman"/>
                <w:b/>
                <w:color w:val="000000"/>
              </w:rPr>
              <w:softHyphen/>
              <w:t>петенций</w:t>
            </w:r>
          </w:p>
        </w:tc>
        <w:tc>
          <w:tcPr>
            <w:tcW w:w="3013"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ind w:left="158" w:right="158"/>
              <w:rPr>
                <w:rFonts w:ascii="Times New Roman" w:hAnsi="Times New Roman" w:cs="Times New Roman"/>
                <w:b/>
              </w:rPr>
            </w:pPr>
            <w:r w:rsidRPr="00787CBD">
              <w:rPr>
                <w:rFonts w:ascii="Times New Roman" w:hAnsi="Times New Roman" w:cs="Times New Roman"/>
                <w:b/>
                <w:color w:val="000000"/>
              </w:rPr>
              <w:t>Наименование профессионального модуля</w:t>
            </w:r>
          </w:p>
        </w:tc>
        <w:tc>
          <w:tcPr>
            <w:tcW w:w="255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ind w:left="58" w:right="-40"/>
              <w:rPr>
                <w:rFonts w:ascii="Times New Roman" w:hAnsi="Times New Roman" w:cs="Times New Roman"/>
                <w:b/>
              </w:rPr>
            </w:pPr>
            <w:r w:rsidRPr="00787CBD">
              <w:rPr>
                <w:rFonts w:ascii="Times New Roman" w:hAnsi="Times New Roman" w:cs="Times New Roman"/>
                <w:b/>
                <w:color w:val="000000"/>
              </w:rPr>
              <w:t>Объем времени, отведенный на практику (в неделях, часах)</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ind w:left="192" w:right="101"/>
              <w:rPr>
                <w:rFonts w:ascii="Times New Roman" w:hAnsi="Times New Roman" w:cs="Times New Roman"/>
                <w:b/>
              </w:rPr>
            </w:pPr>
            <w:r w:rsidRPr="00787CBD">
              <w:rPr>
                <w:rFonts w:ascii="Times New Roman" w:hAnsi="Times New Roman" w:cs="Times New Roman"/>
                <w:b/>
                <w:color w:val="000000"/>
              </w:rPr>
              <w:t>Сроки проведения</w:t>
            </w:r>
          </w:p>
        </w:tc>
      </w:tr>
      <w:tr w:rsidR="00787CBD" w:rsidRPr="00787CBD" w:rsidTr="00787CBD">
        <w:trPr>
          <w:trHeight w:hRule="exact" w:val="1149"/>
        </w:trPr>
        <w:tc>
          <w:tcPr>
            <w:tcW w:w="2374"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ПК 4.1. </w:t>
            </w:r>
          </w:p>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ПК 4.2. </w:t>
            </w:r>
          </w:p>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ПК 4.3. </w:t>
            </w:r>
          </w:p>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ПК 4.4. </w:t>
            </w:r>
          </w:p>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ПК 4.5. </w:t>
            </w:r>
          </w:p>
        </w:tc>
        <w:tc>
          <w:tcPr>
            <w:tcW w:w="3013"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185"/>
              <w:rPr>
                <w:rFonts w:ascii="Times New Roman" w:hAnsi="Times New Roman" w:cs="Times New Roman"/>
              </w:rPr>
            </w:pPr>
            <w:r w:rsidRPr="00787CBD">
              <w:rPr>
                <w:rFonts w:ascii="Times New Roman" w:hAnsi="Times New Roman" w:cs="Times New Roman"/>
              </w:rPr>
              <w:t>ПМ.04 «Продажи гостиничного продукта»</w:t>
            </w:r>
          </w:p>
          <w:p w:rsidR="00787CBD" w:rsidRPr="00787CBD" w:rsidRDefault="00787CBD" w:rsidP="00787CBD">
            <w:pPr>
              <w:shd w:val="clear" w:color="auto" w:fill="FFFFFF"/>
              <w:spacing w:after="0" w:line="240" w:lineRule="auto"/>
              <w:rPr>
                <w:rFonts w:ascii="Times New Roman" w:hAnsi="Times New Roman" w:cs="Times New Roman"/>
              </w:rPr>
            </w:pPr>
          </w:p>
        </w:tc>
        <w:tc>
          <w:tcPr>
            <w:tcW w:w="255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 xml:space="preserve"> 1 неделя</w:t>
            </w:r>
          </w:p>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36 час</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p>
        </w:tc>
      </w:tr>
    </w:tbl>
    <w:p w:rsidR="00787CBD" w:rsidRPr="00787CBD" w:rsidRDefault="00787CBD" w:rsidP="00787CBD">
      <w:pPr>
        <w:shd w:val="clear" w:color="auto" w:fill="FFFFFF"/>
        <w:spacing w:after="0" w:line="240" w:lineRule="auto"/>
        <w:ind w:left="19"/>
        <w:rPr>
          <w:rFonts w:ascii="Times New Roman" w:hAnsi="Times New Roman" w:cs="Times New Roman"/>
          <w:color w:val="000000"/>
        </w:rPr>
      </w:pPr>
    </w:p>
    <w:p w:rsidR="00787CBD" w:rsidRPr="00787CBD" w:rsidRDefault="00787CBD" w:rsidP="00787CBD">
      <w:pPr>
        <w:shd w:val="clear" w:color="auto" w:fill="FFFFFF"/>
        <w:spacing w:after="0" w:line="240" w:lineRule="auto"/>
        <w:ind w:left="19"/>
        <w:rPr>
          <w:rFonts w:ascii="Times New Roman" w:hAnsi="Times New Roman" w:cs="Times New Roman"/>
        </w:rPr>
      </w:pPr>
      <w:r w:rsidRPr="00787CBD">
        <w:rPr>
          <w:rFonts w:ascii="Times New Roman" w:hAnsi="Times New Roman" w:cs="Times New Roman"/>
        </w:rPr>
        <w:lastRenderedPageBreak/>
        <w:t>Разработка  гостиничного продукта в соответствии с предпочтениями целевых потребителей.  Подготовка комплекса маркетинговых мероприятий для организации продаж, формирования спроса, стимулирования сбыта. Подготовка плана рекламной компании гостиничных продуктов. Определение цены гостиничных продуктов. Подготовка презентации и защита проекта.</w:t>
      </w:r>
    </w:p>
    <w:p w:rsidR="00787CBD" w:rsidRPr="00787CBD" w:rsidRDefault="00787CBD" w:rsidP="00787CBD">
      <w:pPr>
        <w:shd w:val="clear" w:color="auto" w:fill="FFFFFF"/>
        <w:spacing w:after="0" w:line="240" w:lineRule="auto"/>
        <w:ind w:left="19"/>
        <w:rPr>
          <w:rFonts w:ascii="Times New Roman" w:hAnsi="Times New Roman" w:cs="Times New Roman"/>
          <w:color w:val="000000"/>
        </w:rPr>
      </w:pPr>
      <w:r w:rsidRPr="00787CBD">
        <w:rPr>
          <w:rFonts w:ascii="Times New Roman" w:hAnsi="Times New Roman" w:cs="Times New Roman"/>
          <w:color w:val="000000"/>
        </w:rPr>
        <w:t>3.2.Содержание практики</w:t>
      </w:r>
    </w:p>
    <w:p w:rsidR="00787CBD" w:rsidRPr="00787CBD" w:rsidRDefault="00787CBD" w:rsidP="00787C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rPr>
      </w:pPr>
    </w:p>
    <w:tbl>
      <w:tblPr>
        <w:tblW w:w="9640" w:type="dxa"/>
        <w:tblInd w:w="40" w:type="dxa"/>
        <w:tblLayout w:type="fixed"/>
        <w:tblCellMar>
          <w:left w:w="40" w:type="dxa"/>
          <w:right w:w="40" w:type="dxa"/>
        </w:tblCellMar>
        <w:tblLook w:val="0000"/>
      </w:tblPr>
      <w:tblGrid>
        <w:gridCol w:w="1928"/>
        <w:gridCol w:w="1928"/>
        <w:gridCol w:w="2523"/>
        <w:gridCol w:w="2021"/>
        <w:gridCol w:w="1240"/>
      </w:tblGrid>
      <w:tr w:rsidR="00787CBD" w:rsidRPr="00787CBD" w:rsidTr="00787CBD">
        <w:trPr>
          <w:trHeight w:val="1718"/>
        </w:trPr>
        <w:tc>
          <w:tcPr>
            <w:tcW w:w="1928" w:type="dxa"/>
            <w:tcBorders>
              <w:top w:val="single" w:sz="6" w:space="0" w:color="auto"/>
              <w:left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b/>
              </w:rPr>
            </w:pPr>
            <w:r w:rsidRPr="00787CBD">
              <w:rPr>
                <w:rFonts w:ascii="Times New Roman" w:hAnsi="Times New Roman" w:cs="Times New Roman"/>
                <w:b/>
              </w:rPr>
              <w:t>Виды</w:t>
            </w:r>
          </w:p>
          <w:p w:rsidR="00787CBD" w:rsidRPr="00787CBD" w:rsidRDefault="00787CBD" w:rsidP="00787CBD">
            <w:pPr>
              <w:shd w:val="clear" w:color="auto" w:fill="FFFFFF"/>
              <w:spacing w:after="0" w:line="240" w:lineRule="auto"/>
              <w:rPr>
                <w:rFonts w:ascii="Times New Roman" w:hAnsi="Times New Roman" w:cs="Times New Roman"/>
                <w:b/>
              </w:rPr>
            </w:pPr>
            <w:r w:rsidRPr="00787CBD">
              <w:rPr>
                <w:rFonts w:ascii="Times New Roman" w:hAnsi="Times New Roman" w:cs="Times New Roman"/>
                <w:b/>
              </w:rPr>
              <w:t>деятельности</w:t>
            </w:r>
          </w:p>
        </w:tc>
        <w:tc>
          <w:tcPr>
            <w:tcW w:w="1928" w:type="dxa"/>
            <w:tcBorders>
              <w:top w:val="single" w:sz="6" w:space="0" w:color="auto"/>
              <w:left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ind w:left="134"/>
              <w:rPr>
                <w:rFonts w:ascii="Times New Roman" w:hAnsi="Times New Roman" w:cs="Times New Roman"/>
                <w:b/>
              </w:rPr>
            </w:pPr>
            <w:r w:rsidRPr="00787CBD">
              <w:rPr>
                <w:rFonts w:ascii="Times New Roman" w:hAnsi="Times New Roman" w:cs="Times New Roman"/>
                <w:b/>
              </w:rPr>
              <w:t xml:space="preserve">Виды </w:t>
            </w:r>
          </w:p>
          <w:p w:rsidR="00787CBD" w:rsidRPr="00787CBD" w:rsidRDefault="00787CBD" w:rsidP="00787CBD">
            <w:pPr>
              <w:shd w:val="clear" w:color="auto" w:fill="FFFFFF"/>
              <w:spacing w:after="0" w:line="240" w:lineRule="auto"/>
              <w:ind w:left="134"/>
              <w:rPr>
                <w:rFonts w:ascii="Times New Roman" w:hAnsi="Times New Roman" w:cs="Times New Roman"/>
                <w:b/>
              </w:rPr>
            </w:pPr>
            <w:r w:rsidRPr="00787CBD">
              <w:rPr>
                <w:rFonts w:ascii="Times New Roman" w:hAnsi="Times New Roman" w:cs="Times New Roman"/>
                <w:b/>
              </w:rPr>
              <w:t>работ</w:t>
            </w:r>
          </w:p>
        </w:tc>
        <w:tc>
          <w:tcPr>
            <w:tcW w:w="2523" w:type="dxa"/>
            <w:tcBorders>
              <w:top w:val="single" w:sz="6" w:space="0" w:color="auto"/>
              <w:left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b/>
              </w:rPr>
            </w:pPr>
            <w:r w:rsidRPr="00787CBD">
              <w:rPr>
                <w:rFonts w:ascii="Times New Roman" w:hAnsi="Times New Roman" w:cs="Times New Roman"/>
                <w:b/>
              </w:rPr>
              <w:t>Содержание</w:t>
            </w:r>
          </w:p>
          <w:p w:rsidR="00787CBD" w:rsidRPr="00787CBD" w:rsidRDefault="00787CBD" w:rsidP="00787CBD">
            <w:pPr>
              <w:shd w:val="clear" w:color="auto" w:fill="FFFFFF"/>
              <w:spacing w:after="0" w:line="240" w:lineRule="auto"/>
              <w:rPr>
                <w:rFonts w:ascii="Times New Roman" w:hAnsi="Times New Roman" w:cs="Times New Roman"/>
                <w:b/>
              </w:rPr>
            </w:pPr>
            <w:r w:rsidRPr="00787CBD">
              <w:rPr>
                <w:rFonts w:ascii="Times New Roman" w:hAnsi="Times New Roman" w:cs="Times New Roman"/>
                <w:b/>
              </w:rPr>
              <w:t>освоенного</w:t>
            </w:r>
          </w:p>
          <w:p w:rsidR="00787CBD" w:rsidRPr="00787CBD" w:rsidRDefault="00787CBD" w:rsidP="00787CBD">
            <w:pPr>
              <w:shd w:val="clear" w:color="auto" w:fill="FFFFFF"/>
              <w:spacing w:after="0" w:line="240" w:lineRule="auto"/>
              <w:rPr>
                <w:rFonts w:ascii="Times New Roman" w:hAnsi="Times New Roman" w:cs="Times New Roman"/>
                <w:b/>
              </w:rPr>
            </w:pPr>
            <w:r w:rsidRPr="00787CBD">
              <w:rPr>
                <w:rFonts w:ascii="Times New Roman" w:hAnsi="Times New Roman" w:cs="Times New Roman"/>
                <w:b/>
              </w:rPr>
              <w:t>учебного материала, необходимого</w:t>
            </w:r>
          </w:p>
          <w:p w:rsidR="00787CBD" w:rsidRPr="00787CBD" w:rsidRDefault="00787CBD" w:rsidP="00787CBD">
            <w:pPr>
              <w:shd w:val="clear" w:color="auto" w:fill="FFFFFF"/>
              <w:spacing w:after="0" w:line="240" w:lineRule="auto"/>
              <w:rPr>
                <w:rFonts w:ascii="Times New Roman" w:hAnsi="Times New Roman" w:cs="Times New Roman"/>
                <w:b/>
              </w:rPr>
            </w:pPr>
            <w:r w:rsidRPr="00787CBD">
              <w:rPr>
                <w:rFonts w:ascii="Times New Roman" w:hAnsi="Times New Roman" w:cs="Times New Roman"/>
                <w:b/>
              </w:rPr>
              <w:t>для выполнения</w:t>
            </w:r>
          </w:p>
          <w:p w:rsidR="00787CBD" w:rsidRPr="00787CBD" w:rsidRDefault="00787CBD" w:rsidP="00787CBD">
            <w:pPr>
              <w:shd w:val="clear" w:color="auto" w:fill="FFFFFF"/>
              <w:spacing w:after="0" w:line="240" w:lineRule="auto"/>
              <w:rPr>
                <w:rFonts w:ascii="Times New Roman" w:hAnsi="Times New Roman" w:cs="Times New Roman"/>
                <w:b/>
              </w:rPr>
            </w:pPr>
            <w:r w:rsidRPr="00787CBD">
              <w:rPr>
                <w:rFonts w:ascii="Times New Roman" w:hAnsi="Times New Roman" w:cs="Times New Roman"/>
                <w:b/>
              </w:rPr>
              <w:t>видов работ</w:t>
            </w:r>
          </w:p>
        </w:tc>
        <w:tc>
          <w:tcPr>
            <w:tcW w:w="2021" w:type="dxa"/>
            <w:tcBorders>
              <w:top w:val="single" w:sz="6" w:space="0" w:color="auto"/>
              <w:left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b/>
              </w:rPr>
            </w:pPr>
            <w:r w:rsidRPr="00787CBD">
              <w:rPr>
                <w:rFonts w:ascii="Times New Roman" w:hAnsi="Times New Roman" w:cs="Times New Roman"/>
                <w:b/>
              </w:rPr>
              <w:t>Наименование учебных</w:t>
            </w:r>
          </w:p>
          <w:p w:rsidR="00787CBD" w:rsidRPr="00787CBD" w:rsidRDefault="00787CBD" w:rsidP="00787CBD">
            <w:pPr>
              <w:shd w:val="clear" w:color="auto" w:fill="FFFFFF"/>
              <w:spacing w:after="0" w:line="240" w:lineRule="auto"/>
              <w:rPr>
                <w:rFonts w:ascii="Times New Roman" w:hAnsi="Times New Roman" w:cs="Times New Roman"/>
                <w:b/>
              </w:rPr>
            </w:pPr>
            <w:r w:rsidRPr="00787CBD">
              <w:rPr>
                <w:rFonts w:ascii="Times New Roman" w:hAnsi="Times New Roman" w:cs="Times New Roman"/>
                <w:b/>
              </w:rPr>
              <w:t>дисциплин, междисциплинарных курсов</w:t>
            </w:r>
          </w:p>
          <w:p w:rsidR="00787CBD" w:rsidRPr="00787CBD" w:rsidRDefault="00787CBD" w:rsidP="00787CBD">
            <w:pPr>
              <w:shd w:val="clear" w:color="auto" w:fill="FFFFFF"/>
              <w:spacing w:after="0" w:line="240" w:lineRule="auto"/>
              <w:rPr>
                <w:rFonts w:ascii="Times New Roman" w:hAnsi="Times New Roman" w:cs="Times New Roman"/>
                <w:b/>
              </w:rPr>
            </w:pPr>
            <w:r w:rsidRPr="00787CBD">
              <w:rPr>
                <w:rFonts w:ascii="Times New Roman" w:hAnsi="Times New Roman" w:cs="Times New Roman"/>
                <w:b/>
              </w:rPr>
              <w:t>с указанием тем,</w:t>
            </w:r>
          </w:p>
          <w:p w:rsidR="00787CBD" w:rsidRPr="00787CBD" w:rsidRDefault="00787CBD" w:rsidP="00787CBD">
            <w:pPr>
              <w:shd w:val="clear" w:color="auto" w:fill="FFFFFF"/>
              <w:spacing w:after="0" w:line="240" w:lineRule="auto"/>
              <w:rPr>
                <w:rFonts w:ascii="Times New Roman" w:hAnsi="Times New Roman" w:cs="Times New Roman"/>
                <w:b/>
              </w:rPr>
            </w:pPr>
            <w:r w:rsidRPr="00787CBD">
              <w:rPr>
                <w:rFonts w:ascii="Times New Roman" w:hAnsi="Times New Roman" w:cs="Times New Roman"/>
                <w:b/>
              </w:rPr>
              <w:t>обеспечивающих выполнение видов работ</w:t>
            </w:r>
          </w:p>
        </w:tc>
        <w:tc>
          <w:tcPr>
            <w:tcW w:w="1240" w:type="dxa"/>
            <w:tcBorders>
              <w:top w:val="single" w:sz="6" w:space="0" w:color="auto"/>
              <w:left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b/>
              </w:rPr>
            </w:pPr>
            <w:r w:rsidRPr="00787CBD">
              <w:rPr>
                <w:rFonts w:ascii="Times New Roman" w:hAnsi="Times New Roman" w:cs="Times New Roman"/>
                <w:b/>
              </w:rPr>
              <w:t>Количество</w:t>
            </w:r>
          </w:p>
          <w:p w:rsidR="00787CBD" w:rsidRPr="00787CBD" w:rsidRDefault="00787CBD" w:rsidP="00787CBD">
            <w:pPr>
              <w:shd w:val="clear" w:color="auto" w:fill="FFFFFF"/>
              <w:spacing w:after="0" w:line="240" w:lineRule="auto"/>
              <w:rPr>
                <w:rFonts w:ascii="Times New Roman" w:hAnsi="Times New Roman" w:cs="Times New Roman"/>
                <w:b/>
              </w:rPr>
            </w:pPr>
            <w:r w:rsidRPr="00787CBD">
              <w:rPr>
                <w:rFonts w:ascii="Times New Roman" w:hAnsi="Times New Roman" w:cs="Times New Roman"/>
                <w:b/>
              </w:rPr>
              <w:t>часов</w:t>
            </w:r>
          </w:p>
          <w:p w:rsidR="00787CBD" w:rsidRPr="00787CBD" w:rsidRDefault="00787CBD" w:rsidP="00787CBD">
            <w:pPr>
              <w:shd w:val="clear" w:color="auto" w:fill="FFFFFF"/>
              <w:spacing w:after="0" w:line="240" w:lineRule="auto"/>
              <w:rPr>
                <w:rFonts w:ascii="Times New Roman" w:hAnsi="Times New Roman" w:cs="Times New Roman"/>
                <w:b/>
              </w:rPr>
            </w:pPr>
            <w:r w:rsidRPr="00787CBD">
              <w:rPr>
                <w:rFonts w:ascii="Times New Roman" w:hAnsi="Times New Roman" w:cs="Times New Roman"/>
                <w:b/>
              </w:rPr>
              <w:t>(недель)</w:t>
            </w:r>
          </w:p>
        </w:tc>
      </w:tr>
      <w:tr w:rsidR="00787CBD" w:rsidRPr="00787CBD" w:rsidTr="00787CBD">
        <w:trPr>
          <w:trHeight w:hRule="exact" w:val="3691"/>
        </w:trPr>
        <w:tc>
          <w:tcPr>
            <w:tcW w:w="192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pacing w:after="0" w:line="240" w:lineRule="auto"/>
              <w:rPr>
                <w:rFonts w:ascii="Times New Roman" w:hAnsi="Times New Roman" w:cs="Times New Roman"/>
              </w:rPr>
            </w:pPr>
            <w:r w:rsidRPr="00787CBD">
              <w:rPr>
                <w:rFonts w:ascii="Times New Roman" w:hAnsi="Times New Roman" w:cs="Times New Roman"/>
              </w:rPr>
              <w:t>Изучение предпочтения потребителей гостиничных услуг, выделение целевых сегментов.</w:t>
            </w:r>
          </w:p>
        </w:tc>
        <w:tc>
          <w:tcPr>
            <w:tcW w:w="192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 xml:space="preserve">Разработка анкеты для изучения предпочтений потребителей, составление портрета потребителя с основными характеристиками. Разработка  гостиничного продукта в соответствии с предпочтениями целевых потребителей.  </w:t>
            </w:r>
          </w:p>
        </w:tc>
        <w:tc>
          <w:tcPr>
            <w:tcW w:w="2523"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Гостиничная услуга как продукт. Гостиничный   продукт:   понятие, составляющие, методы формирования.</w:t>
            </w:r>
          </w:p>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Установление основных видов потребностей и товаров (услуг), как средства их удовлетворения.</w:t>
            </w:r>
          </w:p>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Анализ внешней и внутренней  среды предприятия.</w:t>
            </w:r>
          </w:p>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Овладение технологией разработки анкеты, опросного листа.</w:t>
            </w:r>
          </w:p>
        </w:tc>
        <w:tc>
          <w:tcPr>
            <w:tcW w:w="202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bCs/>
              </w:rPr>
            </w:pPr>
            <w:r w:rsidRPr="00787CBD">
              <w:rPr>
                <w:rFonts w:ascii="Times New Roman" w:hAnsi="Times New Roman" w:cs="Times New Roman"/>
                <w:bCs/>
              </w:rPr>
              <w:t xml:space="preserve"> ПМ.04</w:t>
            </w:r>
          </w:p>
          <w:p w:rsidR="00787CBD" w:rsidRPr="00787CBD" w:rsidRDefault="00787CBD" w:rsidP="00787CBD">
            <w:pPr>
              <w:shd w:val="clear" w:color="auto" w:fill="FFFFFF"/>
              <w:spacing w:after="0" w:line="240" w:lineRule="auto"/>
              <w:rPr>
                <w:rFonts w:ascii="Times New Roman" w:hAnsi="Times New Roman" w:cs="Times New Roman"/>
                <w:b/>
                <w:bCs/>
              </w:rPr>
            </w:pPr>
            <w:r w:rsidRPr="00787CBD">
              <w:rPr>
                <w:rFonts w:ascii="Times New Roman" w:hAnsi="Times New Roman" w:cs="Times New Roman"/>
                <w:b/>
                <w:bCs/>
              </w:rPr>
              <w:t xml:space="preserve">Тема 1.1. </w:t>
            </w:r>
            <w:r w:rsidRPr="00787CBD">
              <w:rPr>
                <w:rFonts w:ascii="Times New Roman" w:hAnsi="Times New Roman" w:cs="Times New Roman"/>
              </w:rPr>
              <w:t>Рынок гостиничных услуг и его компоненты</w:t>
            </w:r>
            <w:r w:rsidRPr="00787CBD">
              <w:rPr>
                <w:rFonts w:ascii="Times New Roman" w:hAnsi="Times New Roman" w:cs="Times New Roman"/>
                <w:b/>
                <w:bCs/>
              </w:rPr>
              <w:t xml:space="preserve"> </w:t>
            </w:r>
          </w:p>
          <w:p w:rsidR="00787CBD" w:rsidRPr="00787CBD" w:rsidRDefault="00787CBD" w:rsidP="00787CBD">
            <w:pPr>
              <w:shd w:val="clear" w:color="auto" w:fill="FFFFFF"/>
              <w:spacing w:after="0" w:line="240" w:lineRule="auto"/>
              <w:rPr>
                <w:rFonts w:ascii="Times New Roman" w:hAnsi="Times New Roman" w:cs="Times New Roman"/>
                <w:b/>
                <w:bCs/>
              </w:rPr>
            </w:pPr>
            <w:r w:rsidRPr="00787CBD">
              <w:rPr>
                <w:rFonts w:ascii="Times New Roman" w:hAnsi="Times New Roman" w:cs="Times New Roman"/>
                <w:b/>
                <w:bCs/>
              </w:rPr>
              <w:t xml:space="preserve">Тема 1.2. </w:t>
            </w:r>
          </w:p>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Особенности маркетинга гостиничных услуг</w:t>
            </w:r>
          </w:p>
        </w:tc>
        <w:tc>
          <w:tcPr>
            <w:tcW w:w="1240"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12 час</w:t>
            </w:r>
          </w:p>
        </w:tc>
      </w:tr>
      <w:tr w:rsidR="00787CBD" w:rsidRPr="00787CBD" w:rsidTr="00787CBD">
        <w:trPr>
          <w:trHeight w:hRule="exact" w:val="3691"/>
        </w:trPr>
        <w:tc>
          <w:tcPr>
            <w:tcW w:w="192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pacing w:after="0" w:line="240" w:lineRule="auto"/>
              <w:rPr>
                <w:rFonts w:ascii="Times New Roman" w:hAnsi="Times New Roman" w:cs="Times New Roman"/>
              </w:rPr>
            </w:pPr>
            <w:r w:rsidRPr="00787CBD">
              <w:rPr>
                <w:rFonts w:ascii="Times New Roman" w:hAnsi="Times New Roman" w:cs="Times New Roman"/>
              </w:rPr>
              <w:t>Определение цены гостиничных продуктов.</w:t>
            </w:r>
          </w:p>
        </w:tc>
        <w:tc>
          <w:tcPr>
            <w:tcW w:w="192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Определить цены гостиничных продуктов. (фиксированная цена, гибкий тариф). Освоение методики изменения цены на гостиничные продукты и услуги (бонусы, скидки, поощрительные программы)</w:t>
            </w:r>
          </w:p>
        </w:tc>
        <w:tc>
          <w:tcPr>
            <w:tcW w:w="2523"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rPr>
            </w:pPr>
            <w:r w:rsidRPr="00787CBD">
              <w:rPr>
                <w:rFonts w:ascii="Times New Roman" w:hAnsi="Times New Roman" w:cs="Times New Roman"/>
              </w:rPr>
              <w:t>Цена в комплексе маркетинга гостиничного предприятия.</w:t>
            </w:r>
          </w:p>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 xml:space="preserve"> Особенности  ценообразования в гостиничном бизнесе. Выбор методов ценообразования. Ценообразование на различных типах рынка. Анализ ценовой политики конкурентов. Методика расчета базисной цены гостиничного продукта. Формирование ценовой политики гостиницы, характеристика и порядок применения скидок и надбавок.</w:t>
            </w:r>
          </w:p>
        </w:tc>
        <w:tc>
          <w:tcPr>
            <w:tcW w:w="202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bCs/>
              </w:rPr>
            </w:pPr>
            <w:r w:rsidRPr="00787CBD">
              <w:rPr>
                <w:rFonts w:ascii="Times New Roman" w:hAnsi="Times New Roman" w:cs="Times New Roman"/>
                <w:bCs/>
              </w:rPr>
              <w:t>ПМ.04</w:t>
            </w:r>
          </w:p>
          <w:p w:rsidR="00787CBD" w:rsidRPr="00787CBD" w:rsidRDefault="00787CBD" w:rsidP="00787C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rPr>
            </w:pPr>
            <w:r w:rsidRPr="00787CBD">
              <w:rPr>
                <w:rFonts w:ascii="Times New Roman" w:hAnsi="Times New Roman" w:cs="Times New Roman"/>
                <w:b/>
                <w:bCs/>
              </w:rPr>
              <w:t xml:space="preserve">Тема 1.3 </w:t>
            </w:r>
          </w:p>
          <w:p w:rsidR="00787CBD" w:rsidRPr="00787CBD" w:rsidRDefault="00787CBD" w:rsidP="00787CBD">
            <w:pPr>
              <w:shd w:val="clear" w:color="auto" w:fill="FFFFFF"/>
              <w:spacing w:after="0" w:line="240" w:lineRule="auto"/>
              <w:rPr>
                <w:rFonts w:ascii="Times New Roman" w:hAnsi="Times New Roman" w:cs="Times New Roman"/>
                <w:bCs/>
              </w:rPr>
            </w:pPr>
            <w:r w:rsidRPr="00787CBD">
              <w:rPr>
                <w:rFonts w:ascii="Times New Roman" w:hAnsi="Times New Roman" w:cs="Times New Roman"/>
              </w:rPr>
              <w:t>Маркетинговые исследования рынка гостиничных услуг</w:t>
            </w:r>
          </w:p>
        </w:tc>
        <w:tc>
          <w:tcPr>
            <w:tcW w:w="1240"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6 час</w:t>
            </w:r>
          </w:p>
        </w:tc>
      </w:tr>
      <w:tr w:rsidR="00787CBD" w:rsidRPr="00787CBD" w:rsidTr="00787CBD">
        <w:trPr>
          <w:trHeight w:hRule="exact" w:val="5679"/>
        </w:trPr>
        <w:tc>
          <w:tcPr>
            <w:tcW w:w="192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pacing w:after="0" w:line="240" w:lineRule="auto"/>
              <w:rPr>
                <w:rFonts w:ascii="Times New Roman" w:hAnsi="Times New Roman" w:cs="Times New Roman"/>
              </w:rPr>
            </w:pPr>
            <w:r w:rsidRPr="00787CBD">
              <w:rPr>
                <w:rFonts w:ascii="Times New Roman" w:hAnsi="Times New Roman" w:cs="Times New Roman"/>
              </w:rPr>
              <w:lastRenderedPageBreak/>
              <w:t xml:space="preserve">Подготовка комплекса маркетинговых мероприятий для организации продаж, формирования спроса, стимулирования сбыта. </w:t>
            </w:r>
          </w:p>
          <w:p w:rsidR="00787CBD" w:rsidRPr="00787CBD" w:rsidRDefault="00787CBD" w:rsidP="00787CBD">
            <w:pPr>
              <w:spacing w:after="0" w:line="240" w:lineRule="auto"/>
              <w:rPr>
                <w:rFonts w:ascii="Times New Roman" w:hAnsi="Times New Roman" w:cs="Times New Roman"/>
              </w:rPr>
            </w:pPr>
            <w:r w:rsidRPr="00787CBD">
              <w:rPr>
                <w:rFonts w:ascii="Times New Roman" w:hAnsi="Times New Roman" w:cs="Times New Roman"/>
              </w:rPr>
              <w:t>Подготовка презентации и защита проекта.</w:t>
            </w:r>
          </w:p>
        </w:tc>
        <w:tc>
          <w:tcPr>
            <w:tcW w:w="192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 xml:space="preserve"> Подготовка плана рекламной компании гостиничных продуктов. Создание макета рекламы гостиничного продукта (гостиничных услуг)</w:t>
            </w:r>
          </w:p>
        </w:tc>
        <w:tc>
          <w:tcPr>
            <w:tcW w:w="2523"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Формирование спроса и стимулирование сбыта.</w:t>
            </w:r>
          </w:p>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 xml:space="preserve">Основные средства формирования спроса и стимулирования сбыта: реклама, личные продажи, ярмарки и выставки. Критерии выбора рекламных средств, в соответствии с целевым сегментом. Бюджет рекламы. Организация и проведение рекламных кампаний. </w:t>
            </w:r>
          </w:p>
        </w:tc>
        <w:tc>
          <w:tcPr>
            <w:tcW w:w="2021"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bCs/>
              </w:rPr>
            </w:pPr>
            <w:r w:rsidRPr="00787CBD">
              <w:rPr>
                <w:rFonts w:ascii="Times New Roman" w:hAnsi="Times New Roman" w:cs="Times New Roman"/>
                <w:bCs/>
              </w:rPr>
              <w:t>ПМ.04</w:t>
            </w:r>
          </w:p>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b/>
                <w:bCs/>
              </w:rPr>
              <w:t xml:space="preserve">Тема 1. 4 </w:t>
            </w:r>
            <w:r w:rsidRPr="00787CBD">
              <w:rPr>
                <w:rFonts w:ascii="Times New Roman" w:hAnsi="Times New Roman" w:cs="Times New Roman"/>
              </w:rPr>
              <w:t>Разработка комплекса маркетинга в сфере гостиничного хозяйства</w:t>
            </w:r>
          </w:p>
          <w:p w:rsidR="00787CBD" w:rsidRPr="00787CBD" w:rsidRDefault="00787CBD" w:rsidP="00787C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rPr>
            </w:pPr>
            <w:r w:rsidRPr="00787CBD">
              <w:rPr>
                <w:rFonts w:ascii="Times New Roman" w:hAnsi="Times New Roman" w:cs="Times New Roman"/>
                <w:b/>
                <w:bCs/>
              </w:rPr>
              <w:t xml:space="preserve">Тема 1.3 </w:t>
            </w:r>
          </w:p>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Маркетинговые исследования рынка гостиничных услуг</w:t>
            </w:r>
          </w:p>
        </w:tc>
        <w:tc>
          <w:tcPr>
            <w:tcW w:w="1240"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18 час</w:t>
            </w:r>
          </w:p>
        </w:tc>
      </w:tr>
    </w:tbl>
    <w:p w:rsidR="00787CBD" w:rsidRPr="00787CBD" w:rsidRDefault="00787CBD" w:rsidP="00787CBD">
      <w:pPr>
        <w:shd w:val="clear" w:color="auto" w:fill="FFFFFF"/>
        <w:tabs>
          <w:tab w:val="left" w:pos="5820"/>
        </w:tabs>
        <w:spacing w:after="0" w:line="240" w:lineRule="auto"/>
        <w:rPr>
          <w:rFonts w:ascii="Times New Roman" w:hAnsi="Times New Roman" w:cs="Times New Roman"/>
          <w:b/>
          <w:bCs/>
          <w:color w:val="000000"/>
        </w:rPr>
      </w:pPr>
    </w:p>
    <w:p w:rsidR="00787CBD" w:rsidRPr="00787CBD" w:rsidRDefault="00787CBD" w:rsidP="00787CBD">
      <w:pPr>
        <w:shd w:val="clear" w:color="auto" w:fill="FFFFFF"/>
        <w:spacing w:after="0" w:line="240" w:lineRule="auto"/>
        <w:ind w:left="62"/>
        <w:jc w:val="center"/>
        <w:rPr>
          <w:rFonts w:ascii="Times New Roman" w:hAnsi="Times New Roman" w:cs="Times New Roman"/>
        </w:rPr>
      </w:pPr>
      <w:r w:rsidRPr="00787CBD">
        <w:rPr>
          <w:rFonts w:ascii="Times New Roman" w:hAnsi="Times New Roman" w:cs="Times New Roman"/>
          <w:b/>
          <w:bCs/>
          <w:color w:val="000000"/>
        </w:rPr>
        <w:t>4.УСЛОВИЯ ОРГАНИЗАЦИИ И ПРОВЕДЕНИЯ УЧЕБНОЙ ПРАКТИКИ</w:t>
      </w:r>
    </w:p>
    <w:p w:rsidR="00787CBD" w:rsidRPr="00787CBD" w:rsidRDefault="00787CBD" w:rsidP="00787CBD">
      <w:pPr>
        <w:shd w:val="clear" w:color="auto" w:fill="FFFFFF"/>
        <w:spacing w:after="0" w:line="240" w:lineRule="auto"/>
        <w:ind w:firstLine="3605"/>
        <w:rPr>
          <w:rFonts w:ascii="Times New Roman" w:hAnsi="Times New Roman" w:cs="Times New Roman"/>
          <w:color w:val="000000"/>
        </w:rPr>
      </w:pPr>
    </w:p>
    <w:p w:rsidR="00787CBD" w:rsidRPr="00787CBD" w:rsidRDefault="00787CBD" w:rsidP="00787CBD">
      <w:pPr>
        <w:shd w:val="clear" w:color="auto" w:fill="FFFFFF"/>
        <w:spacing w:after="0" w:line="240" w:lineRule="auto"/>
        <w:rPr>
          <w:rFonts w:ascii="Times New Roman" w:hAnsi="Times New Roman" w:cs="Times New Roman"/>
          <w:color w:val="000000"/>
        </w:rPr>
      </w:pPr>
      <w:r w:rsidRPr="00787CBD">
        <w:rPr>
          <w:rFonts w:ascii="Times New Roman" w:hAnsi="Times New Roman" w:cs="Times New Roman"/>
          <w:color w:val="000000"/>
        </w:rPr>
        <w:t>4.1. Требования к документации, необходимой для проведения практики:</w:t>
      </w:r>
    </w:p>
    <w:p w:rsidR="00787CBD" w:rsidRPr="00787CBD" w:rsidRDefault="00787CBD" w:rsidP="00787CBD">
      <w:pPr>
        <w:tabs>
          <w:tab w:val="left" w:pos="1134"/>
        </w:tabs>
        <w:spacing w:after="0" w:line="240" w:lineRule="auto"/>
        <w:ind w:left="142"/>
        <w:jc w:val="both"/>
        <w:rPr>
          <w:rFonts w:ascii="Times New Roman" w:hAnsi="Times New Roman" w:cs="Times New Roman"/>
        </w:rPr>
      </w:pPr>
      <w:r w:rsidRPr="00787CBD">
        <w:rPr>
          <w:rFonts w:ascii="Times New Roman" w:hAnsi="Times New Roman" w:cs="Times New Roman"/>
        </w:rPr>
        <w:t>- Федеральный закон от 09.01.1996 «О защите прав потребителей», ФЗ-2 с изменениями и дополнениями.</w:t>
      </w:r>
    </w:p>
    <w:p w:rsidR="00787CBD" w:rsidRPr="00787CBD" w:rsidRDefault="00787CBD" w:rsidP="00787CBD">
      <w:pPr>
        <w:tabs>
          <w:tab w:val="left" w:pos="1134"/>
        </w:tabs>
        <w:spacing w:after="0" w:line="240" w:lineRule="auto"/>
        <w:ind w:left="142"/>
        <w:jc w:val="both"/>
        <w:rPr>
          <w:rFonts w:ascii="Times New Roman" w:hAnsi="Times New Roman" w:cs="Times New Roman"/>
        </w:rPr>
      </w:pPr>
      <w:r w:rsidRPr="00787CBD">
        <w:rPr>
          <w:rFonts w:ascii="Times New Roman" w:hAnsi="Times New Roman" w:cs="Times New Roman"/>
        </w:rPr>
        <w:t xml:space="preserve"> Федеральный закон от 23.09.1992. «О товарных знаках, знаках обслуживания и наименованиях мест происхождения товара».</w:t>
      </w:r>
    </w:p>
    <w:p w:rsidR="00787CBD" w:rsidRPr="00787CBD" w:rsidRDefault="00787CBD" w:rsidP="00787CBD">
      <w:pPr>
        <w:tabs>
          <w:tab w:val="left" w:pos="1134"/>
        </w:tabs>
        <w:spacing w:after="0" w:line="240" w:lineRule="auto"/>
        <w:ind w:left="142"/>
        <w:jc w:val="both"/>
        <w:rPr>
          <w:rFonts w:ascii="Times New Roman" w:hAnsi="Times New Roman" w:cs="Times New Roman"/>
        </w:rPr>
      </w:pPr>
      <w:r w:rsidRPr="00787CBD">
        <w:rPr>
          <w:rFonts w:ascii="Times New Roman" w:hAnsi="Times New Roman" w:cs="Times New Roman"/>
        </w:rPr>
        <w:t xml:space="preserve"> Федеральный закон от 20.02.1995. «Об информации, информатизации и защите информации», ФЗ-24 с изменениями и дополнениями.</w:t>
      </w:r>
    </w:p>
    <w:p w:rsidR="00787CBD" w:rsidRPr="00787CBD" w:rsidRDefault="00787CBD" w:rsidP="00787CBD">
      <w:pPr>
        <w:tabs>
          <w:tab w:val="left" w:pos="1134"/>
        </w:tabs>
        <w:spacing w:after="0" w:line="240" w:lineRule="auto"/>
        <w:ind w:left="142"/>
        <w:jc w:val="both"/>
        <w:rPr>
          <w:rFonts w:ascii="Times New Roman" w:hAnsi="Times New Roman" w:cs="Times New Roman"/>
        </w:rPr>
      </w:pPr>
      <w:r w:rsidRPr="00787CBD">
        <w:rPr>
          <w:rFonts w:ascii="Times New Roman" w:hAnsi="Times New Roman" w:cs="Times New Roman"/>
        </w:rPr>
        <w:t xml:space="preserve"> Федеральный закон от 18.07.1995. «О рекламе», ФЗ-108 с изменениями и дополнениями.</w:t>
      </w:r>
    </w:p>
    <w:p w:rsidR="00787CBD" w:rsidRPr="00787CBD" w:rsidRDefault="00787CBD" w:rsidP="00787CBD">
      <w:pPr>
        <w:tabs>
          <w:tab w:val="left" w:pos="30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Cs/>
        </w:rPr>
      </w:pPr>
      <w:r w:rsidRPr="00787CBD">
        <w:rPr>
          <w:rFonts w:ascii="Times New Roman" w:hAnsi="Times New Roman" w:cs="Times New Roman"/>
          <w:bCs/>
        </w:rPr>
        <w:t xml:space="preserve">    </w:t>
      </w:r>
    </w:p>
    <w:p w:rsidR="00787CBD" w:rsidRPr="00787CBD" w:rsidRDefault="00787CBD" w:rsidP="00787CBD">
      <w:pPr>
        <w:shd w:val="clear" w:color="auto" w:fill="FFFFFF"/>
        <w:spacing w:after="0" w:line="240" w:lineRule="auto"/>
        <w:ind w:left="5" w:right="365" w:hanging="5"/>
        <w:rPr>
          <w:rFonts w:ascii="Times New Roman" w:hAnsi="Times New Roman" w:cs="Times New Roman"/>
          <w:color w:val="000000"/>
        </w:rPr>
      </w:pPr>
      <w:r w:rsidRPr="00787CBD">
        <w:rPr>
          <w:rFonts w:ascii="Times New Roman" w:hAnsi="Times New Roman" w:cs="Times New Roman"/>
          <w:color w:val="000000"/>
        </w:rPr>
        <w:t>4.2.Требования к учебно-методическому обеспечению практики:</w:t>
      </w:r>
    </w:p>
    <w:p w:rsidR="00787CBD" w:rsidRPr="00787CBD" w:rsidRDefault="00787CBD" w:rsidP="00787CBD">
      <w:pPr>
        <w:spacing w:after="0" w:line="240" w:lineRule="auto"/>
        <w:ind w:left="567"/>
        <w:rPr>
          <w:rFonts w:ascii="Times New Roman" w:hAnsi="Times New Roman" w:cs="Times New Roman"/>
          <w:bCs/>
        </w:rPr>
      </w:pPr>
      <w:r w:rsidRPr="00787CBD">
        <w:rPr>
          <w:rFonts w:ascii="Times New Roman" w:hAnsi="Times New Roman" w:cs="Times New Roman"/>
          <w:bCs/>
        </w:rPr>
        <w:t xml:space="preserve">-    Интернет доступ к электронным ресурсам </w:t>
      </w:r>
    </w:p>
    <w:p w:rsidR="00787CBD" w:rsidRPr="00787CBD" w:rsidRDefault="00787CBD" w:rsidP="00787CBD">
      <w:pPr>
        <w:spacing w:after="0" w:line="240" w:lineRule="auto"/>
        <w:ind w:left="567"/>
        <w:rPr>
          <w:rFonts w:ascii="Times New Roman" w:hAnsi="Times New Roman" w:cs="Times New Roman"/>
          <w:u w:val="single"/>
        </w:rPr>
      </w:pPr>
      <w:r w:rsidRPr="00787CBD">
        <w:rPr>
          <w:rFonts w:ascii="Times New Roman" w:hAnsi="Times New Roman" w:cs="Times New Roman"/>
          <w:u w:val="single"/>
        </w:rPr>
        <w:t xml:space="preserve">htth://www.marketing.ru    </w:t>
      </w:r>
    </w:p>
    <w:p w:rsidR="00787CBD" w:rsidRPr="00787CBD" w:rsidRDefault="001D1815" w:rsidP="00787CBD">
      <w:pPr>
        <w:spacing w:after="0" w:line="240" w:lineRule="auto"/>
        <w:ind w:left="567"/>
        <w:rPr>
          <w:rFonts w:ascii="Times New Roman" w:hAnsi="Times New Roman" w:cs="Times New Roman"/>
        </w:rPr>
      </w:pPr>
      <w:hyperlink r:id="rId11" w:history="1">
        <w:r w:rsidR="00787CBD" w:rsidRPr="00787CBD">
          <w:rPr>
            <w:rStyle w:val="af5"/>
            <w:rFonts w:ascii="Times New Roman" w:hAnsi="Times New Roman" w:cs="Times New Roman"/>
            <w:color w:val="auto"/>
          </w:rPr>
          <w:t>http://gendocs.ru/v38651/лекции</w:t>
        </w:r>
      </w:hyperlink>
      <w:r w:rsidR="00787CBD" w:rsidRPr="00787CBD">
        <w:rPr>
          <w:rFonts w:ascii="Times New Roman" w:hAnsi="Times New Roman" w:cs="Times New Roman"/>
        </w:rPr>
        <w:t xml:space="preserve"> </w:t>
      </w:r>
    </w:p>
    <w:p w:rsidR="00787CBD" w:rsidRPr="00787CBD" w:rsidRDefault="001D1815" w:rsidP="00787CBD">
      <w:pPr>
        <w:spacing w:after="0" w:line="240" w:lineRule="auto"/>
        <w:ind w:left="567"/>
        <w:rPr>
          <w:rFonts w:ascii="Times New Roman" w:hAnsi="Times New Roman" w:cs="Times New Roman"/>
        </w:rPr>
      </w:pPr>
      <w:hyperlink r:id="rId12" w:history="1">
        <w:r w:rsidR="00787CBD" w:rsidRPr="00787CBD">
          <w:rPr>
            <w:rStyle w:val="af5"/>
            <w:rFonts w:ascii="Times New Roman" w:hAnsi="Times New Roman" w:cs="Times New Roman"/>
            <w:color w:val="auto"/>
          </w:rPr>
          <w:t>http://www.bibliofond.ru/</w:t>
        </w:r>
      </w:hyperlink>
      <w:r w:rsidR="00787CBD" w:rsidRPr="00787CBD">
        <w:rPr>
          <w:rFonts w:ascii="Times New Roman" w:hAnsi="Times New Roman" w:cs="Times New Roman"/>
        </w:rPr>
        <w:t xml:space="preserve"> </w:t>
      </w:r>
    </w:p>
    <w:p w:rsidR="00787CBD" w:rsidRPr="00787CBD" w:rsidRDefault="001D1815" w:rsidP="00787CBD">
      <w:pPr>
        <w:spacing w:after="0" w:line="240" w:lineRule="auto"/>
        <w:ind w:left="567"/>
        <w:rPr>
          <w:rFonts w:ascii="Times New Roman" w:hAnsi="Times New Roman" w:cs="Times New Roman"/>
        </w:rPr>
      </w:pPr>
      <w:hyperlink r:id="rId13" w:history="1">
        <w:r w:rsidR="00787CBD" w:rsidRPr="00787CBD">
          <w:rPr>
            <w:rStyle w:val="af5"/>
            <w:rFonts w:ascii="Times New Roman" w:hAnsi="Times New Roman" w:cs="Times New Roman"/>
            <w:color w:val="auto"/>
          </w:rPr>
          <w:t>http://www.garant.ru/actual</w:t>
        </w:r>
      </w:hyperlink>
      <w:r w:rsidR="00787CBD" w:rsidRPr="00787CBD">
        <w:rPr>
          <w:rFonts w:ascii="Times New Roman" w:hAnsi="Times New Roman" w:cs="Times New Roman"/>
        </w:rPr>
        <w:t xml:space="preserve"> </w:t>
      </w:r>
    </w:p>
    <w:p w:rsidR="00787CBD" w:rsidRPr="00787CBD" w:rsidRDefault="001D1815" w:rsidP="00787CBD">
      <w:pPr>
        <w:spacing w:after="0" w:line="240" w:lineRule="auto"/>
        <w:ind w:left="567"/>
        <w:rPr>
          <w:rFonts w:ascii="Times New Roman" w:hAnsi="Times New Roman" w:cs="Times New Roman"/>
        </w:rPr>
      </w:pPr>
      <w:hyperlink r:id="rId14" w:history="1">
        <w:r w:rsidR="00787CBD" w:rsidRPr="00787CBD">
          <w:rPr>
            <w:rStyle w:val="af5"/>
            <w:rFonts w:ascii="Times New Roman" w:hAnsi="Times New Roman" w:cs="Times New Roman"/>
            <w:color w:val="auto"/>
          </w:rPr>
          <w:t>http://all-books.biz/pravo-grajdanskoe/dogovor-okazanii-gostinichnyih.html</w:t>
        </w:r>
      </w:hyperlink>
      <w:r w:rsidR="00787CBD" w:rsidRPr="00787CBD">
        <w:rPr>
          <w:rFonts w:ascii="Times New Roman" w:hAnsi="Times New Roman" w:cs="Times New Roman"/>
        </w:rPr>
        <w:t xml:space="preserve">  </w:t>
      </w:r>
    </w:p>
    <w:p w:rsidR="00787CBD" w:rsidRPr="00787CBD" w:rsidRDefault="001D1815" w:rsidP="00787CBD">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ind w:left="567"/>
        <w:jc w:val="left"/>
        <w:rPr>
          <w:rFonts w:ascii="Times New Roman" w:hAnsi="Times New Roman" w:cs="Times New Roman"/>
          <w:b w:val="0"/>
          <w:color w:val="auto"/>
          <w:sz w:val="22"/>
          <w:szCs w:val="22"/>
        </w:rPr>
      </w:pPr>
      <w:hyperlink r:id="rId15" w:history="1">
        <w:r w:rsidR="00787CBD" w:rsidRPr="00787CBD">
          <w:rPr>
            <w:rStyle w:val="af5"/>
            <w:rFonts w:ascii="Times New Roman" w:hAnsi="Times New Roman" w:cs="Times New Roman"/>
            <w:b w:val="0"/>
            <w:color w:val="auto"/>
            <w:sz w:val="22"/>
            <w:szCs w:val="22"/>
          </w:rPr>
          <w:t>http://www.hoteline.ru</w:t>
        </w:r>
      </w:hyperlink>
    </w:p>
    <w:p w:rsidR="00787CBD" w:rsidRPr="00787CBD" w:rsidRDefault="001D1815" w:rsidP="00787CBD">
      <w:pPr>
        <w:spacing w:after="0" w:line="240" w:lineRule="auto"/>
        <w:ind w:left="567"/>
        <w:rPr>
          <w:rFonts w:ascii="Times New Roman" w:hAnsi="Times New Roman" w:cs="Times New Roman"/>
          <w:bCs/>
        </w:rPr>
      </w:pPr>
      <w:hyperlink r:id="rId16" w:history="1">
        <w:r w:rsidR="00787CBD" w:rsidRPr="00787CBD">
          <w:rPr>
            <w:rStyle w:val="af5"/>
            <w:rFonts w:ascii="Times New Roman" w:hAnsi="Times New Roman" w:cs="Times New Roman"/>
            <w:color w:val="auto"/>
          </w:rPr>
          <w:t>http://all-books.biz/pravo-grajdanskoe/dogovor</w:t>
        </w:r>
      </w:hyperlink>
      <w:r w:rsidR="00787CBD" w:rsidRPr="00787CBD">
        <w:rPr>
          <w:rFonts w:ascii="Times New Roman" w:hAnsi="Times New Roman" w:cs="Times New Roman"/>
        </w:rPr>
        <w:t xml:space="preserve">  </w:t>
      </w:r>
      <w:r w:rsidR="00787CBD" w:rsidRPr="00787CBD">
        <w:rPr>
          <w:rFonts w:ascii="Times New Roman" w:hAnsi="Times New Roman" w:cs="Times New Roman"/>
          <w:bCs/>
        </w:rPr>
        <w:t xml:space="preserve"> и  другие</w:t>
      </w:r>
    </w:p>
    <w:p w:rsidR="00787CBD" w:rsidRPr="00787CBD" w:rsidRDefault="00787CBD" w:rsidP="00787C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787CBD">
        <w:rPr>
          <w:rFonts w:ascii="Times New Roman" w:hAnsi="Times New Roman" w:cs="Times New Roman"/>
        </w:rPr>
        <w:t xml:space="preserve"> </w:t>
      </w:r>
    </w:p>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color w:val="000000"/>
        </w:rPr>
        <w:t xml:space="preserve">4.3. </w:t>
      </w:r>
      <w:r w:rsidRPr="00787CBD">
        <w:rPr>
          <w:rFonts w:ascii="Times New Roman" w:hAnsi="Times New Roman" w:cs="Times New Roman"/>
        </w:rPr>
        <w:t xml:space="preserve">Требования к материально-техническому обеспечению: </w:t>
      </w:r>
    </w:p>
    <w:p w:rsidR="00787CBD" w:rsidRPr="00787CBD" w:rsidRDefault="00787CBD" w:rsidP="00787CBD">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jc w:val="left"/>
        <w:rPr>
          <w:rFonts w:ascii="Times New Roman" w:hAnsi="Times New Roman" w:cs="Times New Roman"/>
          <w:b w:val="0"/>
          <w:bCs w:val="0"/>
          <w:color w:val="auto"/>
          <w:sz w:val="22"/>
          <w:szCs w:val="22"/>
        </w:rPr>
      </w:pPr>
      <w:r w:rsidRPr="00787CBD">
        <w:rPr>
          <w:rFonts w:ascii="Times New Roman" w:hAnsi="Times New Roman" w:cs="Times New Roman"/>
          <w:b w:val="0"/>
          <w:color w:val="auto"/>
          <w:sz w:val="22"/>
          <w:szCs w:val="22"/>
        </w:rPr>
        <w:t>Программа учебной практики реализуется на базе учебного кабинета/ лаборатории «Гостиница ТАТТ».</w:t>
      </w:r>
    </w:p>
    <w:p w:rsidR="00787CBD" w:rsidRPr="00787CBD" w:rsidRDefault="00787CBD" w:rsidP="00787CBD">
      <w:pPr>
        <w:shd w:val="clear" w:color="auto" w:fill="FFFFFF"/>
        <w:spacing w:after="0" w:line="240" w:lineRule="auto"/>
        <w:rPr>
          <w:rFonts w:ascii="Times New Roman" w:hAnsi="Times New Roman" w:cs="Times New Roman"/>
          <w:bCs/>
        </w:rPr>
      </w:pPr>
      <w:r w:rsidRPr="00787CBD">
        <w:rPr>
          <w:rFonts w:ascii="Times New Roman" w:hAnsi="Times New Roman" w:cs="Times New Roman"/>
          <w:bCs/>
        </w:rPr>
        <w:t>Оборудование учебного кабинета:</w:t>
      </w:r>
    </w:p>
    <w:p w:rsidR="00787CBD" w:rsidRPr="00787CBD" w:rsidRDefault="00787CBD" w:rsidP="00787CBD">
      <w:pPr>
        <w:shd w:val="clear" w:color="auto" w:fill="FFFFFF"/>
        <w:spacing w:after="0" w:line="240" w:lineRule="auto"/>
        <w:ind w:left="600"/>
        <w:rPr>
          <w:rFonts w:ascii="Times New Roman" w:hAnsi="Times New Roman" w:cs="Times New Roman"/>
        </w:rPr>
      </w:pPr>
      <w:r w:rsidRPr="00787CBD">
        <w:rPr>
          <w:rFonts w:ascii="Times New Roman" w:hAnsi="Times New Roman" w:cs="Times New Roman"/>
          <w:bCs/>
        </w:rPr>
        <w:t>- 8-10 технически оборудованных рабочих мест (ПК, принтер, копировальный аппарат, факс, выход в Интернет)</w:t>
      </w:r>
    </w:p>
    <w:p w:rsidR="00787CBD" w:rsidRPr="00787CBD" w:rsidRDefault="00787CBD" w:rsidP="00787CBD">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ind w:left="600"/>
        <w:jc w:val="left"/>
        <w:rPr>
          <w:rFonts w:ascii="Times New Roman" w:hAnsi="Times New Roman" w:cs="Times New Roman"/>
          <w:b w:val="0"/>
          <w:bCs w:val="0"/>
          <w:color w:val="auto"/>
          <w:sz w:val="22"/>
          <w:szCs w:val="22"/>
        </w:rPr>
      </w:pPr>
      <w:r w:rsidRPr="00787CBD">
        <w:rPr>
          <w:rFonts w:ascii="Times New Roman" w:hAnsi="Times New Roman" w:cs="Times New Roman"/>
          <w:b w:val="0"/>
          <w:color w:val="auto"/>
          <w:sz w:val="22"/>
          <w:szCs w:val="22"/>
        </w:rPr>
        <w:t>-   30 посадочных мест;</w:t>
      </w:r>
    </w:p>
    <w:p w:rsidR="00787CBD" w:rsidRPr="00787CBD" w:rsidRDefault="00787CBD" w:rsidP="00787CBD">
      <w:pPr>
        <w:pStyle w:val="1"/>
        <w:tabs>
          <w:tab w:val="left" w:pos="60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ind w:left="600"/>
        <w:jc w:val="left"/>
        <w:rPr>
          <w:rFonts w:ascii="Times New Roman" w:hAnsi="Times New Roman" w:cs="Times New Roman"/>
          <w:b w:val="0"/>
          <w:bCs w:val="0"/>
          <w:color w:val="auto"/>
          <w:sz w:val="22"/>
          <w:szCs w:val="22"/>
        </w:rPr>
      </w:pPr>
      <w:r w:rsidRPr="00787CBD">
        <w:rPr>
          <w:rFonts w:ascii="Times New Roman" w:hAnsi="Times New Roman" w:cs="Times New Roman"/>
          <w:b w:val="0"/>
          <w:color w:val="auto"/>
          <w:sz w:val="22"/>
          <w:szCs w:val="22"/>
        </w:rPr>
        <w:t>-    рабочее место преподавателя;</w:t>
      </w:r>
    </w:p>
    <w:p w:rsidR="00787CBD" w:rsidRPr="00787CBD" w:rsidRDefault="00787CBD" w:rsidP="00787CBD">
      <w:pPr>
        <w:spacing w:after="0" w:line="240" w:lineRule="auto"/>
        <w:rPr>
          <w:rFonts w:ascii="Times New Roman" w:hAnsi="Times New Roman" w:cs="Times New Roman"/>
        </w:rPr>
      </w:pPr>
      <w:r w:rsidRPr="00787CBD">
        <w:rPr>
          <w:rFonts w:ascii="Times New Roman" w:hAnsi="Times New Roman" w:cs="Times New Roman"/>
          <w:bCs/>
        </w:rPr>
        <w:t>Оборудование учебной лаборатории:</w:t>
      </w:r>
    </w:p>
    <w:p w:rsidR="00787CBD" w:rsidRPr="00787CBD" w:rsidRDefault="00787CBD" w:rsidP="00787CBD">
      <w:pPr>
        <w:spacing w:after="0" w:line="240" w:lineRule="auto"/>
        <w:ind w:left="600"/>
        <w:rPr>
          <w:rFonts w:ascii="Times New Roman" w:hAnsi="Times New Roman" w:cs="Times New Roman"/>
          <w:bCs/>
        </w:rPr>
      </w:pPr>
      <w:r w:rsidRPr="00787CBD">
        <w:rPr>
          <w:rFonts w:ascii="Times New Roman" w:hAnsi="Times New Roman" w:cs="Times New Roman"/>
          <w:bCs/>
        </w:rPr>
        <w:t>-    рабочее место сотрудника отдела маркетинга и продаж с техническим оборудованием и программным обеспечением, картотекой, необходимой канцелярией;</w:t>
      </w:r>
      <w:r w:rsidRPr="00787CBD">
        <w:rPr>
          <w:rFonts w:ascii="Times New Roman" w:hAnsi="Times New Roman" w:cs="Times New Roman"/>
        </w:rPr>
        <w:t xml:space="preserve">           </w:t>
      </w:r>
    </w:p>
    <w:p w:rsidR="00787CBD" w:rsidRPr="00787CBD" w:rsidRDefault="00787CBD" w:rsidP="00787CBD">
      <w:pPr>
        <w:shd w:val="clear" w:color="auto" w:fill="FFFFFF"/>
        <w:spacing w:after="0" w:line="240" w:lineRule="auto"/>
        <w:ind w:left="567"/>
        <w:rPr>
          <w:rFonts w:ascii="Times New Roman" w:hAnsi="Times New Roman" w:cs="Times New Roman"/>
        </w:rPr>
      </w:pPr>
    </w:p>
    <w:p w:rsidR="00787CBD" w:rsidRPr="00787CBD" w:rsidRDefault="00787CBD" w:rsidP="00787CBD">
      <w:pPr>
        <w:shd w:val="clear" w:color="auto" w:fill="FFFFFF"/>
        <w:spacing w:after="0" w:line="240" w:lineRule="auto"/>
        <w:ind w:right="365"/>
        <w:rPr>
          <w:rFonts w:ascii="Times New Roman" w:hAnsi="Times New Roman" w:cs="Times New Roman"/>
        </w:rPr>
      </w:pPr>
      <w:r w:rsidRPr="00787CBD">
        <w:rPr>
          <w:rFonts w:ascii="Times New Roman" w:hAnsi="Times New Roman" w:cs="Times New Roman"/>
        </w:rPr>
        <w:lastRenderedPageBreak/>
        <w:t xml:space="preserve">4.4. Перечень учебных изданий, Интернет-ресурсов, дополнительной литературы. </w:t>
      </w:r>
    </w:p>
    <w:p w:rsidR="00787CBD" w:rsidRPr="00787CBD" w:rsidRDefault="00787CBD" w:rsidP="00787CBD">
      <w:pPr>
        <w:shd w:val="clear" w:color="auto" w:fill="FFFFFF"/>
        <w:spacing w:after="0" w:line="240" w:lineRule="auto"/>
        <w:ind w:left="300" w:right="365"/>
        <w:rPr>
          <w:rFonts w:ascii="Times New Roman" w:hAnsi="Times New Roman" w:cs="Times New Roman"/>
        </w:rPr>
      </w:pPr>
      <w:r w:rsidRPr="00787CBD">
        <w:rPr>
          <w:rFonts w:ascii="Times New Roman" w:hAnsi="Times New Roman" w:cs="Times New Roman"/>
        </w:rPr>
        <w:t>Основные источники:</w:t>
      </w:r>
    </w:p>
    <w:p w:rsidR="00787CBD" w:rsidRPr="00787CBD" w:rsidRDefault="00787CBD" w:rsidP="004D1F5E">
      <w:pPr>
        <w:pStyle w:val="aa"/>
        <w:numPr>
          <w:ilvl w:val="0"/>
          <w:numId w:val="79"/>
        </w:numPr>
        <w:autoSpaceDE w:val="0"/>
        <w:autoSpaceDN w:val="0"/>
        <w:adjustRightInd w:val="0"/>
        <w:spacing w:after="0" w:line="240" w:lineRule="auto"/>
        <w:rPr>
          <w:rFonts w:ascii="Times New Roman" w:hAnsi="Times New Roman" w:cs="Times New Roman"/>
        </w:rPr>
      </w:pPr>
      <w:r w:rsidRPr="00787CBD">
        <w:rPr>
          <w:rFonts w:ascii="Times New Roman" w:hAnsi="Times New Roman" w:cs="Times New Roman"/>
          <w:bCs/>
        </w:rPr>
        <w:t xml:space="preserve">Турковский М. Маркетинг гостиничных услуг </w:t>
      </w:r>
      <w:r w:rsidRPr="00787CBD">
        <w:rPr>
          <w:rFonts w:ascii="Times New Roman" w:hAnsi="Times New Roman" w:cs="Times New Roman"/>
        </w:rPr>
        <w:t xml:space="preserve">[Электронный ресурс]: </w:t>
      </w:r>
      <w:r w:rsidRPr="00787CBD">
        <w:rPr>
          <w:rFonts w:ascii="Times New Roman" w:hAnsi="Times New Roman" w:cs="Times New Roman"/>
          <w:bCs/>
        </w:rPr>
        <w:t xml:space="preserve"> Учеб.-метод.  Пособие: пер. с польск. – М.: Финансы и статистика, 2008. – 286 с.: ил.</w:t>
      </w:r>
    </w:p>
    <w:p w:rsidR="00787CBD" w:rsidRPr="00787CBD" w:rsidRDefault="00787CBD" w:rsidP="004D1F5E">
      <w:pPr>
        <w:pStyle w:val="aa"/>
        <w:numPr>
          <w:ilvl w:val="0"/>
          <w:numId w:val="79"/>
        </w:numPr>
        <w:autoSpaceDE w:val="0"/>
        <w:autoSpaceDN w:val="0"/>
        <w:adjustRightInd w:val="0"/>
        <w:spacing w:after="0" w:line="240" w:lineRule="auto"/>
        <w:rPr>
          <w:rFonts w:ascii="Times New Roman" w:hAnsi="Times New Roman" w:cs="Times New Roman"/>
        </w:rPr>
      </w:pPr>
      <w:r w:rsidRPr="00787CBD">
        <w:rPr>
          <w:rFonts w:ascii="Times New Roman" w:hAnsi="Times New Roman" w:cs="Times New Roman"/>
        </w:rPr>
        <w:t xml:space="preserve"> Филип Котлер, Амстронг Гари, Джон Сондерс. Основы маркетинга: пер. с англ. -2-е европ. изд. – М.; СПб.; К.; Издательский дом «Вильямс», 2001. – 944 с.</w:t>
      </w:r>
    </w:p>
    <w:p w:rsidR="00787CBD" w:rsidRPr="00787CBD" w:rsidRDefault="00787CBD" w:rsidP="00787CBD">
      <w:pPr>
        <w:spacing w:after="0" w:line="240" w:lineRule="auto"/>
        <w:ind w:left="360"/>
        <w:rPr>
          <w:rFonts w:ascii="Times New Roman" w:hAnsi="Times New Roman" w:cs="Times New Roman"/>
        </w:rPr>
      </w:pPr>
    </w:p>
    <w:p w:rsidR="00787CBD" w:rsidRPr="00787CBD" w:rsidRDefault="00787CBD" w:rsidP="00787CBD">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jc w:val="left"/>
        <w:rPr>
          <w:rFonts w:ascii="Times New Roman" w:hAnsi="Times New Roman" w:cs="Times New Roman"/>
          <w:b w:val="0"/>
          <w:bCs w:val="0"/>
          <w:color w:val="auto"/>
          <w:sz w:val="22"/>
          <w:szCs w:val="22"/>
        </w:rPr>
      </w:pPr>
      <w:r w:rsidRPr="00787CBD">
        <w:rPr>
          <w:rFonts w:ascii="Times New Roman" w:hAnsi="Times New Roman" w:cs="Times New Roman"/>
          <w:b w:val="0"/>
          <w:color w:val="auto"/>
          <w:sz w:val="22"/>
          <w:szCs w:val="22"/>
        </w:rPr>
        <w:t>Дополнительные источники:</w:t>
      </w:r>
    </w:p>
    <w:p w:rsidR="00787CBD" w:rsidRPr="00787CBD" w:rsidRDefault="00787CBD" w:rsidP="004D1F5E">
      <w:pPr>
        <w:pStyle w:val="aa"/>
        <w:numPr>
          <w:ilvl w:val="0"/>
          <w:numId w:val="80"/>
        </w:numPr>
        <w:autoSpaceDE w:val="0"/>
        <w:autoSpaceDN w:val="0"/>
        <w:adjustRightInd w:val="0"/>
        <w:spacing w:after="0" w:line="240" w:lineRule="auto"/>
        <w:rPr>
          <w:rFonts w:ascii="Times New Roman" w:hAnsi="Times New Roman" w:cs="Times New Roman"/>
        </w:rPr>
      </w:pPr>
      <w:r w:rsidRPr="00787CBD">
        <w:rPr>
          <w:rFonts w:ascii="Times New Roman" w:hAnsi="Times New Roman" w:cs="Times New Roman"/>
        </w:rPr>
        <w:t>Скопина И.В., Бакланова Ю.О. Маркетинг. Сборник практических работ/Учебное пособие. Изд. 3-е доп. – Киров: Издательство ВятГУ, 2006. -217 с.</w:t>
      </w:r>
    </w:p>
    <w:p w:rsidR="00787CBD" w:rsidRPr="00787CBD" w:rsidRDefault="00787CBD" w:rsidP="004D1F5E">
      <w:pPr>
        <w:pStyle w:val="aa"/>
        <w:numPr>
          <w:ilvl w:val="0"/>
          <w:numId w:val="80"/>
        </w:numPr>
        <w:autoSpaceDE w:val="0"/>
        <w:autoSpaceDN w:val="0"/>
        <w:adjustRightInd w:val="0"/>
        <w:spacing w:after="0" w:line="240" w:lineRule="auto"/>
        <w:rPr>
          <w:rFonts w:ascii="Times New Roman" w:hAnsi="Times New Roman" w:cs="Times New Roman"/>
        </w:rPr>
      </w:pPr>
      <w:r w:rsidRPr="00787CBD">
        <w:rPr>
          <w:rFonts w:ascii="Times New Roman" w:hAnsi="Times New Roman" w:cs="Times New Roman"/>
        </w:rPr>
        <w:t>Шмелева Ю., Исследование целевой аудитории рынка гостиничных услуг (бизнес-сегмент) [Электронный ресурс]:   Маркетинговое агентство BCGroup, 2011</w:t>
      </w:r>
    </w:p>
    <w:p w:rsidR="00787CBD" w:rsidRPr="00787CBD" w:rsidRDefault="00787CBD" w:rsidP="00787CBD">
      <w:pPr>
        <w:spacing w:after="0" w:line="240" w:lineRule="auto"/>
        <w:rPr>
          <w:rFonts w:ascii="Times New Roman" w:hAnsi="Times New Roman" w:cs="Times New Roman"/>
        </w:rPr>
      </w:pPr>
    </w:p>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4.5.Требования к руководителям практики от образовательного учре</w:t>
      </w:r>
      <w:r w:rsidRPr="00787CBD">
        <w:rPr>
          <w:rFonts w:ascii="Times New Roman" w:hAnsi="Times New Roman" w:cs="Times New Roman"/>
        </w:rPr>
        <w:softHyphen/>
        <w:t>ждения:</w:t>
      </w:r>
    </w:p>
    <w:p w:rsidR="00787CBD" w:rsidRPr="00787CBD" w:rsidRDefault="00787CBD" w:rsidP="00787CBD">
      <w:pPr>
        <w:shd w:val="clear" w:color="auto" w:fill="FFFFFF"/>
        <w:spacing w:after="0" w:line="240" w:lineRule="auto"/>
        <w:rPr>
          <w:rFonts w:ascii="Times New Roman" w:hAnsi="Times New Roman" w:cs="Times New Roman"/>
        </w:rPr>
      </w:pPr>
    </w:p>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 высшее педагогическое образование, специальное образование;</w:t>
      </w:r>
    </w:p>
    <w:p w:rsidR="00787CBD" w:rsidRPr="00787CBD" w:rsidRDefault="00787CBD" w:rsidP="00787CBD">
      <w:pPr>
        <w:shd w:val="clear" w:color="auto" w:fill="FFFFFF"/>
        <w:spacing w:after="0" w:line="240" w:lineRule="auto"/>
        <w:rPr>
          <w:rFonts w:ascii="Times New Roman" w:hAnsi="Times New Roman" w:cs="Times New Roman"/>
          <w:bCs/>
        </w:rPr>
      </w:pPr>
      <w:r w:rsidRPr="00787CBD">
        <w:rPr>
          <w:rFonts w:ascii="Times New Roman" w:hAnsi="Times New Roman" w:cs="Times New Roman"/>
        </w:rPr>
        <w:t xml:space="preserve">- </w:t>
      </w:r>
      <w:r w:rsidRPr="00787CBD">
        <w:rPr>
          <w:rFonts w:ascii="Times New Roman" w:hAnsi="Times New Roman" w:cs="Times New Roman"/>
          <w:bCs/>
        </w:rPr>
        <w:t>опыт деятельности в организациях, соответствующей профессиональной сферы, в т.ч. стажировка.</w:t>
      </w:r>
    </w:p>
    <w:p w:rsidR="00787CBD" w:rsidRPr="00787CBD" w:rsidRDefault="00787CBD" w:rsidP="00787CBD">
      <w:pPr>
        <w:shd w:val="clear" w:color="auto" w:fill="FFFFFF"/>
        <w:spacing w:after="0" w:line="240" w:lineRule="auto"/>
        <w:rPr>
          <w:rFonts w:ascii="Times New Roman" w:hAnsi="Times New Roman" w:cs="Times New Roman"/>
          <w:bCs/>
        </w:rPr>
      </w:pPr>
    </w:p>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b/>
          <w:bCs/>
          <w:color w:val="000000"/>
        </w:rPr>
        <w:t>5.КОНТРОЛЬ И ОЦЕНКА РЕЗУЛЬТАТОВ УЧЕБНОЙ ПРАКТИКИ</w:t>
      </w:r>
    </w:p>
    <w:p w:rsidR="00787CBD" w:rsidRPr="00787CBD" w:rsidRDefault="00787CBD" w:rsidP="00787CBD">
      <w:pPr>
        <w:shd w:val="clear" w:color="auto" w:fill="FFFFFF"/>
        <w:spacing w:after="0" w:line="240" w:lineRule="auto"/>
        <w:ind w:left="763" w:right="2189"/>
        <w:rPr>
          <w:rFonts w:ascii="Times New Roman" w:hAnsi="Times New Roman" w:cs="Times New Roman"/>
          <w:color w:val="000000"/>
        </w:rPr>
      </w:pPr>
      <w:r w:rsidRPr="00787CBD">
        <w:rPr>
          <w:rFonts w:ascii="Times New Roman" w:hAnsi="Times New Roman" w:cs="Times New Roman"/>
          <w:color w:val="000000"/>
        </w:rPr>
        <w:t>Форма отчетности:</w:t>
      </w:r>
    </w:p>
    <w:p w:rsidR="00787CBD" w:rsidRPr="00787CBD" w:rsidRDefault="00787CBD" w:rsidP="00787CBD">
      <w:pPr>
        <w:shd w:val="clear" w:color="auto" w:fill="FFFFFF"/>
        <w:tabs>
          <w:tab w:val="left" w:pos="859"/>
        </w:tabs>
        <w:spacing w:after="0" w:line="240" w:lineRule="auto"/>
        <w:ind w:left="5" w:firstLine="571"/>
        <w:rPr>
          <w:rFonts w:ascii="Times New Roman" w:hAnsi="Times New Roman" w:cs="Times New Roman"/>
          <w:color w:val="000000"/>
        </w:rPr>
      </w:pPr>
      <w:r w:rsidRPr="00787CBD">
        <w:rPr>
          <w:rFonts w:ascii="Times New Roman" w:hAnsi="Times New Roman" w:cs="Times New Roman"/>
          <w:color w:val="000000"/>
        </w:rPr>
        <w:t>При прохождении учебной практики студенты должны составить Отчет по практике.</w:t>
      </w:r>
    </w:p>
    <w:p w:rsidR="00787CBD" w:rsidRPr="00787CBD" w:rsidRDefault="00787CBD" w:rsidP="00787CBD">
      <w:pPr>
        <w:shd w:val="clear" w:color="auto" w:fill="FFFFFF"/>
        <w:spacing w:after="0" w:line="240" w:lineRule="auto"/>
        <w:ind w:left="763" w:right="2189"/>
        <w:rPr>
          <w:rFonts w:ascii="Times New Roman" w:hAnsi="Times New Roman" w:cs="Times New Roman"/>
          <w:color w:val="000000"/>
        </w:rPr>
      </w:pPr>
      <w:r w:rsidRPr="00787CBD">
        <w:rPr>
          <w:rFonts w:ascii="Times New Roman" w:hAnsi="Times New Roman" w:cs="Times New Roman"/>
          <w:color w:val="000000"/>
        </w:rPr>
        <w:t xml:space="preserve">Требования к отчету: </w:t>
      </w:r>
    </w:p>
    <w:p w:rsidR="00787CBD" w:rsidRPr="00787CBD" w:rsidRDefault="00787CBD" w:rsidP="00787CBD">
      <w:pPr>
        <w:pStyle w:val="aff"/>
        <w:spacing w:after="0" w:line="240" w:lineRule="auto"/>
        <w:ind w:firstLine="709"/>
        <w:rPr>
          <w:rFonts w:ascii="Times New Roman" w:hAnsi="Times New Roman"/>
        </w:rPr>
      </w:pPr>
      <w:r w:rsidRPr="00787CBD">
        <w:rPr>
          <w:rFonts w:ascii="Times New Roman" w:hAnsi="Times New Roman"/>
        </w:rPr>
        <w:t>Состоит из титульного листа, аттестационного  листа (контрольно-учетная ведомость оценки сформированности общих и профессиональных компе</w:t>
      </w:r>
      <w:r w:rsidRPr="00787CBD">
        <w:rPr>
          <w:rFonts w:ascii="Times New Roman" w:hAnsi="Times New Roman"/>
        </w:rPr>
        <w:softHyphen/>
        <w:t>тенций на практике). При прохождении учебной практики студенты должны работать с документами, которые прикладываются к отчету.</w:t>
      </w:r>
    </w:p>
    <w:p w:rsidR="00787CBD" w:rsidRPr="00787CBD" w:rsidRDefault="00787CBD" w:rsidP="00787CBD">
      <w:pPr>
        <w:spacing w:after="0" w:line="240" w:lineRule="auto"/>
        <w:jc w:val="center"/>
        <w:rPr>
          <w:rFonts w:ascii="Times New Roman" w:hAnsi="Times New Roman" w:cs="Times New Roman"/>
          <w:color w:val="000000"/>
        </w:rPr>
      </w:pPr>
    </w:p>
    <w:p w:rsidR="00787CBD" w:rsidRPr="00787CBD" w:rsidRDefault="00787CBD" w:rsidP="00787CBD">
      <w:pPr>
        <w:spacing w:after="0" w:line="240" w:lineRule="auto"/>
        <w:jc w:val="center"/>
        <w:rPr>
          <w:rFonts w:ascii="Times New Roman" w:hAnsi="Times New Roman" w:cs="Times New Roman"/>
          <w:color w:val="000000"/>
        </w:rPr>
      </w:pPr>
    </w:p>
    <w:p w:rsidR="00787CBD" w:rsidRPr="00787CBD" w:rsidRDefault="00787CBD" w:rsidP="00787CBD">
      <w:pPr>
        <w:spacing w:after="0" w:line="240" w:lineRule="auto"/>
        <w:jc w:val="center"/>
        <w:rPr>
          <w:rFonts w:ascii="Times New Roman" w:hAnsi="Times New Roman" w:cs="Times New Roman"/>
          <w:color w:val="000000"/>
        </w:rPr>
      </w:pPr>
    </w:p>
    <w:p w:rsidR="00787CBD" w:rsidRPr="00787CBD" w:rsidRDefault="00787CBD" w:rsidP="00787CBD">
      <w:pPr>
        <w:spacing w:after="0" w:line="240" w:lineRule="auto"/>
        <w:jc w:val="center"/>
        <w:rPr>
          <w:rFonts w:ascii="Times New Roman" w:hAnsi="Times New Roman" w:cs="Times New Roman"/>
          <w:color w:val="000000"/>
        </w:rPr>
      </w:pPr>
    </w:p>
    <w:p w:rsidR="00787CBD" w:rsidRPr="00787CBD" w:rsidRDefault="00787CBD" w:rsidP="00787CBD">
      <w:pPr>
        <w:spacing w:after="0" w:line="240" w:lineRule="auto"/>
        <w:jc w:val="center"/>
        <w:rPr>
          <w:rFonts w:ascii="Times New Roman" w:hAnsi="Times New Roman" w:cs="Times New Roman"/>
          <w:color w:val="000000"/>
        </w:rPr>
      </w:pPr>
      <w:r w:rsidRPr="00787CBD">
        <w:rPr>
          <w:rFonts w:ascii="Times New Roman" w:hAnsi="Times New Roman" w:cs="Times New Roman"/>
          <w:color w:val="000000"/>
        </w:rPr>
        <w:t>Перечень учебно-производственных работ</w:t>
      </w:r>
    </w:p>
    <w:p w:rsidR="00787CBD" w:rsidRPr="00787CBD" w:rsidRDefault="00787CBD" w:rsidP="00787CBD">
      <w:pPr>
        <w:shd w:val="clear" w:color="auto" w:fill="FFFFFF"/>
        <w:spacing w:after="0" w:line="240" w:lineRule="auto"/>
        <w:ind w:left="187"/>
        <w:jc w:val="center"/>
        <w:rPr>
          <w:rFonts w:ascii="Times New Roman" w:hAnsi="Times New Roman" w:cs="Times New Roman"/>
        </w:rPr>
      </w:pPr>
      <w:r w:rsidRPr="00787CBD">
        <w:rPr>
          <w:rFonts w:ascii="Times New Roman" w:hAnsi="Times New Roman" w:cs="Times New Roman"/>
          <w:b/>
          <w:bCs/>
          <w:color w:val="000000"/>
        </w:rPr>
        <w:t xml:space="preserve">ПМ.04 </w:t>
      </w:r>
      <w:r w:rsidRPr="00787CBD">
        <w:rPr>
          <w:rFonts w:ascii="Times New Roman" w:hAnsi="Times New Roman" w:cs="Times New Roman"/>
          <w:color w:val="000000"/>
        </w:rPr>
        <w:t>«Продажи гостиничного продукта»</w:t>
      </w:r>
    </w:p>
    <w:p w:rsidR="00787CBD" w:rsidRPr="00787CBD" w:rsidRDefault="00787CBD" w:rsidP="00787CBD">
      <w:pPr>
        <w:shd w:val="clear" w:color="auto" w:fill="FFFFFF"/>
        <w:spacing w:after="0" w:line="240" w:lineRule="auto"/>
        <w:ind w:right="-140"/>
        <w:rPr>
          <w:rFonts w:ascii="Times New Roman" w:hAnsi="Times New Roman" w:cs="Times New Roman"/>
          <w:color w:val="000000"/>
        </w:rPr>
      </w:pPr>
    </w:p>
    <w:tbl>
      <w:tblPr>
        <w:tblW w:w="8921" w:type="dxa"/>
        <w:jc w:val="center"/>
        <w:tblInd w:w="-681" w:type="dxa"/>
        <w:tblLayout w:type="fixed"/>
        <w:tblCellMar>
          <w:left w:w="40" w:type="dxa"/>
          <w:right w:w="40" w:type="dxa"/>
        </w:tblCellMar>
        <w:tblLook w:val="0000"/>
      </w:tblPr>
      <w:tblGrid>
        <w:gridCol w:w="1976"/>
        <w:gridCol w:w="345"/>
        <w:gridCol w:w="438"/>
        <w:gridCol w:w="992"/>
        <w:gridCol w:w="993"/>
        <w:gridCol w:w="2409"/>
        <w:gridCol w:w="1768"/>
      </w:tblGrid>
      <w:tr w:rsidR="00787CBD" w:rsidRPr="00787CBD" w:rsidTr="00787CBD">
        <w:trPr>
          <w:trHeight w:hRule="exact" w:val="542"/>
          <w:jc w:val="center"/>
        </w:trPr>
        <w:tc>
          <w:tcPr>
            <w:tcW w:w="1976" w:type="dxa"/>
            <w:vMerge w:val="restart"/>
            <w:tcBorders>
              <w:top w:val="single" w:sz="6" w:space="0" w:color="auto"/>
              <w:left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Номер и наименование темы</w:t>
            </w:r>
          </w:p>
        </w:tc>
        <w:tc>
          <w:tcPr>
            <w:tcW w:w="2768" w:type="dxa"/>
            <w:gridSpan w:val="4"/>
            <w:tcBorders>
              <w:top w:val="single" w:sz="6" w:space="0" w:color="auto"/>
              <w:left w:val="single" w:sz="6" w:space="0" w:color="auto"/>
              <w:right w:val="single" w:sz="4" w:space="0" w:color="auto"/>
            </w:tcBorders>
            <w:shd w:val="clear" w:color="auto" w:fill="FFFFFF"/>
          </w:tcPr>
          <w:p w:rsidR="00787CBD" w:rsidRPr="00787CBD" w:rsidRDefault="00787CBD" w:rsidP="00787CBD">
            <w:pPr>
              <w:shd w:val="clear" w:color="auto" w:fill="FFFFFF"/>
              <w:spacing w:after="0" w:line="240" w:lineRule="auto"/>
              <w:ind w:left="108" w:right="238" w:firstLine="11"/>
              <w:jc w:val="center"/>
              <w:rPr>
                <w:rFonts w:ascii="Times New Roman" w:hAnsi="Times New Roman" w:cs="Times New Roman"/>
              </w:rPr>
            </w:pPr>
            <w:r w:rsidRPr="00787CBD">
              <w:rPr>
                <w:rFonts w:ascii="Times New Roman" w:hAnsi="Times New Roman" w:cs="Times New Roman"/>
              </w:rPr>
              <w:t>Время на изучение темы (час)</w:t>
            </w:r>
          </w:p>
        </w:tc>
        <w:tc>
          <w:tcPr>
            <w:tcW w:w="4177" w:type="dxa"/>
            <w:gridSpan w:val="2"/>
            <w:vMerge w:val="restart"/>
            <w:tcBorders>
              <w:top w:val="single" w:sz="4" w:space="0" w:color="auto"/>
              <w:left w:val="single" w:sz="4" w:space="0" w:color="auto"/>
              <w:bottom w:val="single" w:sz="4" w:space="0" w:color="auto"/>
              <w:right w:val="single" w:sz="4" w:space="0" w:color="auto"/>
            </w:tcBorders>
            <w:shd w:val="clear" w:color="auto" w:fill="FFFFFF"/>
          </w:tcPr>
          <w:p w:rsidR="00787CBD" w:rsidRPr="00787CBD" w:rsidRDefault="00787CBD" w:rsidP="00787CBD">
            <w:pPr>
              <w:shd w:val="clear" w:color="auto" w:fill="FFFFFF"/>
              <w:spacing w:after="0" w:line="240" w:lineRule="auto"/>
              <w:ind w:right="67"/>
              <w:rPr>
                <w:rFonts w:ascii="Times New Roman" w:hAnsi="Times New Roman" w:cs="Times New Roman"/>
              </w:rPr>
            </w:pPr>
            <w:r w:rsidRPr="00787CBD">
              <w:rPr>
                <w:rFonts w:ascii="Times New Roman" w:hAnsi="Times New Roman" w:cs="Times New Roman"/>
              </w:rPr>
              <w:t>Учебно-производственные работы</w:t>
            </w:r>
          </w:p>
        </w:tc>
      </w:tr>
      <w:tr w:rsidR="00787CBD" w:rsidRPr="00787CBD" w:rsidTr="00787CBD">
        <w:trPr>
          <w:trHeight w:hRule="exact" w:val="281"/>
          <w:jc w:val="center"/>
        </w:trPr>
        <w:tc>
          <w:tcPr>
            <w:tcW w:w="1976" w:type="dxa"/>
            <w:vMerge/>
            <w:tcBorders>
              <w:left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p>
        </w:tc>
        <w:tc>
          <w:tcPr>
            <w:tcW w:w="345" w:type="dxa"/>
            <w:vMerge w:val="restart"/>
            <w:tcBorders>
              <w:top w:val="single" w:sz="6" w:space="0" w:color="auto"/>
              <w:left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p>
        </w:tc>
        <w:tc>
          <w:tcPr>
            <w:tcW w:w="2423" w:type="dxa"/>
            <w:gridSpan w:val="3"/>
            <w:tcBorders>
              <w:top w:val="single" w:sz="6" w:space="0" w:color="auto"/>
              <w:left w:val="single" w:sz="6" w:space="0" w:color="auto"/>
              <w:right w:val="single" w:sz="4" w:space="0" w:color="auto"/>
            </w:tcBorders>
            <w:shd w:val="clear" w:color="auto" w:fill="FFFFFF"/>
          </w:tcPr>
          <w:p w:rsidR="00787CBD" w:rsidRPr="00787CBD" w:rsidRDefault="00787CBD" w:rsidP="00787CBD">
            <w:pPr>
              <w:shd w:val="clear" w:color="auto" w:fill="FFFFFF"/>
              <w:spacing w:after="0" w:line="240" w:lineRule="auto"/>
              <w:ind w:left="108" w:right="238" w:firstLine="11"/>
              <w:rPr>
                <w:rFonts w:ascii="Times New Roman" w:hAnsi="Times New Roman" w:cs="Times New Roman"/>
              </w:rPr>
            </w:pPr>
            <w:r w:rsidRPr="00787CBD">
              <w:rPr>
                <w:rFonts w:ascii="Times New Roman" w:hAnsi="Times New Roman" w:cs="Times New Roman"/>
              </w:rPr>
              <w:t>В том числе</w:t>
            </w:r>
          </w:p>
        </w:tc>
        <w:tc>
          <w:tcPr>
            <w:tcW w:w="4177" w:type="dxa"/>
            <w:gridSpan w:val="2"/>
            <w:vMerge/>
            <w:tcBorders>
              <w:top w:val="single" w:sz="4" w:space="0" w:color="auto"/>
              <w:left w:val="single" w:sz="4" w:space="0" w:color="auto"/>
              <w:bottom w:val="single" w:sz="4" w:space="0" w:color="auto"/>
              <w:right w:val="single" w:sz="4" w:space="0" w:color="auto"/>
            </w:tcBorders>
            <w:shd w:val="clear" w:color="auto" w:fill="FFFFFF"/>
          </w:tcPr>
          <w:p w:rsidR="00787CBD" w:rsidRPr="00787CBD" w:rsidRDefault="00787CBD" w:rsidP="00787CBD">
            <w:pPr>
              <w:shd w:val="clear" w:color="auto" w:fill="FFFFFF"/>
              <w:spacing w:after="0" w:line="240" w:lineRule="auto"/>
              <w:ind w:right="67"/>
              <w:jc w:val="right"/>
              <w:rPr>
                <w:rFonts w:ascii="Times New Roman" w:hAnsi="Times New Roman" w:cs="Times New Roman"/>
              </w:rPr>
            </w:pPr>
          </w:p>
        </w:tc>
      </w:tr>
      <w:tr w:rsidR="00787CBD" w:rsidRPr="00787CBD" w:rsidTr="00787CBD">
        <w:trPr>
          <w:trHeight w:val="1685"/>
          <w:jc w:val="center"/>
        </w:trPr>
        <w:tc>
          <w:tcPr>
            <w:tcW w:w="1976" w:type="dxa"/>
            <w:vMerge/>
            <w:tcBorders>
              <w:left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p>
        </w:tc>
        <w:tc>
          <w:tcPr>
            <w:tcW w:w="345" w:type="dxa"/>
            <w:vMerge/>
            <w:tcBorders>
              <w:left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p>
        </w:tc>
        <w:tc>
          <w:tcPr>
            <w:tcW w:w="438" w:type="dxa"/>
            <w:tcBorders>
              <w:top w:val="single" w:sz="6" w:space="0" w:color="auto"/>
              <w:left w:val="single" w:sz="6" w:space="0" w:color="auto"/>
              <w:right w:val="single" w:sz="6" w:space="0" w:color="auto"/>
            </w:tcBorders>
            <w:shd w:val="clear" w:color="auto" w:fill="FFFFFF"/>
            <w:textDirection w:val="btLr"/>
          </w:tcPr>
          <w:p w:rsidR="00787CBD" w:rsidRPr="00787CBD" w:rsidRDefault="00787CBD" w:rsidP="00787CBD">
            <w:pPr>
              <w:shd w:val="clear" w:color="auto" w:fill="FFFFFF"/>
              <w:spacing w:after="0" w:line="240" w:lineRule="auto"/>
              <w:ind w:left="113" w:right="113"/>
              <w:rPr>
                <w:rFonts w:ascii="Times New Roman" w:hAnsi="Times New Roman" w:cs="Times New Roman"/>
              </w:rPr>
            </w:pPr>
            <w:r w:rsidRPr="00787CBD">
              <w:rPr>
                <w:rFonts w:ascii="Times New Roman" w:hAnsi="Times New Roman" w:cs="Times New Roman"/>
              </w:rPr>
              <w:t>На инструктаж</w:t>
            </w:r>
          </w:p>
        </w:tc>
        <w:tc>
          <w:tcPr>
            <w:tcW w:w="992" w:type="dxa"/>
            <w:tcBorders>
              <w:top w:val="single" w:sz="6" w:space="0" w:color="auto"/>
              <w:left w:val="single" w:sz="6" w:space="0" w:color="auto"/>
              <w:right w:val="single" w:sz="6" w:space="0" w:color="auto"/>
            </w:tcBorders>
            <w:shd w:val="clear" w:color="auto" w:fill="FFFFFF"/>
            <w:textDirection w:val="btLr"/>
          </w:tcPr>
          <w:p w:rsidR="00787CBD" w:rsidRPr="00787CBD" w:rsidRDefault="00787CBD" w:rsidP="00787CBD">
            <w:pPr>
              <w:shd w:val="clear" w:color="auto" w:fill="FFFFFF"/>
              <w:spacing w:after="0" w:line="240" w:lineRule="auto"/>
              <w:ind w:left="113" w:right="113"/>
              <w:rPr>
                <w:rFonts w:ascii="Times New Roman" w:hAnsi="Times New Roman" w:cs="Times New Roman"/>
              </w:rPr>
            </w:pPr>
            <w:r w:rsidRPr="00787CBD">
              <w:rPr>
                <w:rFonts w:ascii="Times New Roman" w:hAnsi="Times New Roman" w:cs="Times New Roman"/>
              </w:rPr>
              <w:t>на тренировочные  упражнения</w:t>
            </w:r>
          </w:p>
        </w:tc>
        <w:tc>
          <w:tcPr>
            <w:tcW w:w="993" w:type="dxa"/>
            <w:tcBorders>
              <w:top w:val="single" w:sz="6" w:space="0" w:color="auto"/>
              <w:left w:val="single" w:sz="6" w:space="0" w:color="auto"/>
              <w:right w:val="single" w:sz="4" w:space="0" w:color="auto"/>
            </w:tcBorders>
            <w:shd w:val="clear" w:color="auto" w:fill="FFFFFF"/>
            <w:textDirection w:val="btLr"/>
            <w:vAlign w:val="bottom"/>
          </w:tcPr>
          <w:p w:rsidR="00787CBD" w:rsidRPr="00787CBD" w:rsidRDefault="00787CBD" w:rsidP="00787CBD">
            <w:pPr>
              <w:shd w:val="clear" w:color="auto" w:fill="FFFFFF"/>
              <w:spacing w:after="0" w:line="240" w:lineRule="auto"/>
              <w:ind w:left="108" w:right="238" w:firstLine="11"/>
              <w:rPr>
                <w:rFonts w:ascii="Times New Roman" w:hAnsi="Times New Roman" w:cs="Times New Roman"/>
              </w:rPr>
            </w:pPr>
            <w:r w:rsidRPr="00787CBD">
              <w:rPr>
                <w:rFonts w:ascii="Times New Roman" w:hAnsi="Times New Roman" w:cs="Times New Roman"/>
              </w:rPr>
              <w:t>На  производственную деятельность</w:t>
            </w:r>
          </w:p>
        </w:tc>
        <w:tc>
          <w:tcPr>
            <w:tcW w:w="4177" w:type="dxa"/>
            <w:gridSpan w:val="2"/>
            <w:tcBorders>
              <w:top w:val="single" w:sz="4" w:space="0" w:color="auto"/>
              <w:left w:val="single" w:sz="4" w:space="0" w:color="auto"/>
              <w:bottom w:val="single" w:sz="4" w:space="0" w:color="auto"/>
              <w:right w:val="single" w:sz="4"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color w:val="000000"/>
              </w:rPr>
              <w:t>Наименование</w:t>
            </w:r>
          </w:p>
          <w:p w:rsidR="00787CBD" w:rsidRPr="00787CBD" w:rsidRDefault="00787CBD" w:rsidP="00787CBD">
            <w:pPr>
              <w:shd w:val="clear" w:color="auto" w:fill="FFFFFF"/>
              <w:spacing w:after="0" w:line="240" w:lineRule="auto"/>
              <w:rPr>
                <w:rFonts w:ascii="Times New Roman" w:hAnsi="Times New Roman" w:cs="Times New Roman"/>
              </w:rPr>
            </w:pPr>
          </w:p>
          <w:p w:rsidR="00787CBD" w:rsidRPr="00787CBD" w:rsidRDefault="00787CBD" w:rsidP="00787CBD">
            <w:pPr>
              <w:shd w:val="clear" w:color="auto" w:fill="FFFFFF"/>
              <w:spacing w:after="0" w:line="240" w:lineRule="auto"/>
              <w:ind w:right="67"/>
              <w:jc w:val="right"/>
              <w:rPr>
                <w:rFonts w:ascii="Times New Roman" w:hAnsi="Times New Roman" w:cs="Times New Roman"/>
              </w:rPr>
            </w:pPr>
          </w:p>
        </w:tc>
      </w:tr>
      <w:tr w:rsidR="00787CBD" w:rsidRPr="00787CBD" w:rsidTr="00787CBD">
        <w:trPr>
          <w:cantSplit/>
          <w:trHeight w:hRule="exact" w:val="2205"/>
          <w:jc w:val="center"/>
        </w:trPr>
        <w:tc>
          <w:tcPr>
            <w:tcW w:w="1976"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pacing w:after="0" w:line="240" w:lineRule="auto"/>
              <w:rPr>
                <w:rFonts w:ascii="Times New Roman" w:hAnsi="Times New Roman" w:cs="Times New Roman"/>
              </w:rPr>
            </w:pPr>
            <w:r w:rsidRPr="00787CBD">
              <w:rPr>
                <w:rFonts w:ascii="Times New Roman" w:hAnsi="Times New Roman" w:cs="Times New Roman"/>
              </w:rPr>
              <w:t>Изучение предпочтения потребителей гостиничных услуг, выделение целевых сегментов.</w:t>
            </w:r>
          </w:p>
        </w:tc>
        <w:tc>
          <w:tcPr>
            <w:tcW w:w="345"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12</w:t>
            </w:r>
          </w:p>
        </w:tc>
        <w:tc>
          <w:tcPr>
            <w:tcW w:w="43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1</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11</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p>
        </w:tc>
        <w:tc>
          <w:tcPr>
            <w:tcW w:w="2409" w:type="dxa"/>
            <w:tcBorders>
              <w:top w:val="single" w:sz="4"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 xml:space="preserve">Разработка анкеты для изучения предпочтений потребителей, составление портрета потребителя с основными характеристиками. </w:t>
            </w:r>
          </w:p>
        </w:tc>
        <w:tc>
          <w:tcPr>
            <w:tcW w:w="1768" w:type="dxa"/>
            <w:tcBorders>
              <w:top w:val="single" w:sz="4"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 xml:space="preserve">Разработка  гостиничного продукта в соответствии с предпочтениями целевых потребителей.  </w:t>
            </w:r>
          </w:p>
        </w:tc>
      </w:tr>
      <w:tr w:rsidR="00787CBD" w:rsidRPr="00787CBD" w:rsidTr="00787CBD">
        <w:trPr>
          <w:cantSplit/>
          <w:trHeight w:hRule="exact" w:val="2549"/>
          <w:jc w:val="center"/>
        </w:trPr>
        <w:tc>
          <w:tcPr>
            <w:tcW w:w="1976"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pacing w:after="0" w:line="240" w:lineRule="auto"/>
              <w:rPr>
                <w:rFonts w:ascii="Times New Roman" w:hAnsi="Times New Roman" w:cs="Times New Roman"/>
              </w:rPr>
            </w:pPr>
            <w:r w:rsidRPr="00787CBD">
              <w:rPr>
                <w:rFonts w:ascii="Times New Roman" w:hAnsi="Times New Roman" w:cs="Times New Roman"/>
              </w:rPr>
              <w:lastRenderedPageBreak/>
              <w:t>Определение цены гостиничных продуктов.</w:t>
            </w:r>
          </w:p>
        </w:tc>
        <w:tc>
          <w:tcPr>
            <w:tcW w:w="345"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6</w:t>
            </w:r>
          </w:p>
        </w:tc>
        <w:tc>
          <w:tcPr>
            <w:tcW w:w="43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1</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5</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p>
        </w:tc>
        <w:tc>
          <w:tcPr>
            <w:tcW w:w="2409"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Определение цены гостиничных продуктов. (фиксированная цена, гибкий тариф). Освоение методики изменения цены на гостиничные продукты и услуги (бонусы, скидки, поощрительные программы)</w:t>
            </w:r>
          </w:p>
        </w:tc>
        <w:tc>
          <w:tcPr>
            <w:tcW w:w="176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p>
        </w:tc>
      </w:tr>
      <w:tr w:rsidR="00787CBD" w:rsidRPr="00787CBD" w:rsidTr="00B566FA">
        <w:trPr>
          <w:cantSplit/>
          <w:trHeight w:hRule="exact" w:val="3565"/>
          <w:jc w:val="center"/>
        </w:trPr>
        <w:tc>
          <w:tcPr>
            <w:tcW w:w="1976"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pacing w:after="0" w:line="240" w:lineRule="auto"/>
              <w:rPr>
                <w:rFonts w:ascii="Times New Roman" w:hAnsi="Times New Roman" w:cs="Times New Roman"/>
              </w:rPr>
            </w:pPr>
            <w:r w:rsidRPr="00787CBD">
              <w:rPr>
                <w:rFonts w:ascii="Times New Roman" w:hAnsi="Times New Roman" w:cs="Times New Roman"/>
              </w:rPr>
              <w:t xml:space="preserve">Подготовка комплекса маркетинговых мероприятий для организации продаж, формирования спроса, стимулирования сбыта. </w:t>
            </w:r>
          </w:p>
          <w:p w:rsidR="00787CBD" w:rsidRPr="00787CBD" w:rsidRDefault="00787CBD" w:rsidP="00787CBD">
            <w:pPr>
              <w:spacing w:after="0" w:line="240" w:lineRule="auto"/>
              <w:rPr>
                <w:rFonts w:ascii="Times New Roman" w:hAnsi="Times New Roman" w:cs="Times New Roman"/>
              </w:rPr>
            </w:pPr>
          </w:p>
          <w:p w:rsidR="00787CBD" w:rsidRPr="00787CBD" w:rsidRDefault="00787CBD" w:rsidP="00787CBD">
            <w:pPr>
              <w:spacing w:after="0" w:line="240" w:lineRule="auto"/>
              <w:rPr>
                <w:rFonts w:ascii="Times New Roman" w:hAnsi="Times New Roman" w:cs="Times New Roman"/>
              </w:rPr>
            </w:pPr>
            <w:r w:rsidRPr="00787CBD">
              <w:rPr>
                <w:rFonts w:ascii="Times New Roman" w:hAnsi="Times New Roman" w:cs="Times New Roman"/>
              </w:rPr>
              <w:t>Подготовка презентации и защита проекта.</w:t>
            </w:r>
          </w:p>
        </w:tc>
        <w:tc>
          <w:tcPr>
            <w:tcW w:w="345"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18</w:t>
            </w:r>
          </w:p>
        </w:tc>
        <w:tc>
          <w:tcPr>
            <w:tcW w:w="43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1</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17</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p>
        </w:tc>
        <w:tc>
          <w:tcPr>
            <w:tcW w:w="2409"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Подготовка плана рекламной компании гостиничных продуктов.</w:t>
            </w:r>
          </w:p>
        </w:tc>
        <w:tc>
          <w:tcPr>
            <w:tcW w:w="1768" w:type="dxa"/>
            <w:tcBorders>
              <w:top w:val="single" w:sz="6" w:space="0" w:color="auto"/>
              <w:left w:val="single" w:sz="6" w:space="0" w:color="auto"/>
              <w:bottom w:val="single" w:sz="6" w:space="0" w:color="auto"/>
              <w:right w:val="single" w:sz="6" w:space="0" w:color="auto"/>
            </w:tcBorders>
            <w:shd w:val="clear" w:color="auto" w:fill="FFFFFF"/>
          </w:tcPr>
          <w:p w:rsidR="00787CBD" w:rsidRPr="00787CBD" w:rsidRDefault="00787CBD" w:rsidP="00787CBD">
            <w:pPr>
              <w:shd w:val="clear" w:color="auto" w:fill="FFFFFF"/>
              <w:spacing w:after="0" w:line="240" w:lineRule="auto"/>
              <w:rPr>
                <w:rFonts w:ascii="Times New Roman" w:hAnsi="Times New Roman" w:cs="Times New Roman"/>
              </w:rPr>
            </w:pPr>
            <w:r w:rsidRPr="00787CBD">
              <w:rPr>
                <w:rFonts w:ascii="Times New Roman" w:hAnsi="Times New Roman" w:cs="Times New Roman"/>
              </w:rPr>
              <w:t>Создание макета рекламы гостиничного продукта (гостиничных услуг)</w:t>
            </w:r>
          </w:p>
          <w:p w:rsidR="00787CBD" w:rsidRPr="00787CBD" w:rsidRDefault="00787CBD" w:rsidP="00787CBD">
            <w:pPr>
              <w:shd w:val="clear" w:color="auto" w:fill="FFFFFF"/>
              <w:spacing w:after="0" w:line="240" w:lineRule="auto"/>
              <w:rPr>
                <w:rFonts w:ascii="Times New Roman" w:hAnsi="Times New Roman" w:cs="Times New Roman"/>
              </w:rPr>
            </w:pPr>
          </w:p>
          <w:p w:rsidR="00787CBD" w:rsidRPr="00787CBD" w:rsidRDefault="00787CBD" w:rsidP="00787CBD">
            <w:pPr>
              <w:shd w:val="clear" w:color="auto" w:fill="FFFFFF"/>
              <w:spacing w:after="0" w:line="240" w:lineRule="auto"/>
              <w:rPr>
                <w:rFonts w:ascii="Times New Roman" w:hAnsi="Times New Roman" w:cs="Times New Roman"/>
              </w:rPr>
            </w:pPr>
          </w:p>
          <w:p w:rsidR="00787CBD" w:rsidRPr="00787CBD" w:rsidRDefault="00787CBD" w:rsidP="00787CBD">
            <w:pPr>
              <w:shd w:val="clear" w:color="auto" w:fill="FFFFFF"/>
              <w:spacing w:after="0" w:line="240" w:lineRule="auto"/>
              <w:rPr>
                <w:rFonts w:ascii="Times New Roman" w:hAnsi="Times New Roman" w:cs="Times New Roman"/>
              </w:rPr>
            </w:pPr>
          </w:p>
          <w:p w:rsidR="00787CBD" w:rsidRPr="00787CBD" w:rsidRDefault="00787CBD" w:rsidP="00787CBD">
            <w:pPr>
              <w:shd w:val="clear" w:color="auto" w:fill="FFFFFF"/>
              <w:spacing w:after="0" w:line="240" w:lineRule="auto"/>
              <w:rPr>
                <w:rFonts w:ascii="Times New Roman" w:hAnsi="Times New Roman" w:cs="Times New Roman"/>
              </w:rPr>
            </w:pPr>
          </w:p>
          <w:p w:rsidR="00787CBD" w:rsidRPr="00787CBD" w:rsidRDefault="00787CBD" w:rsidP="00787CBD">
            <w:pPr>
              <w:shd w:val="clear" w:color="auto" w:fill="FFFFFF"/>
              <w:spacing w:after="0" w:line="240" w:lineRule="auto"/>
              <w:rPr>
                <w:rFonts w:ascii="Times New Roman" w:hAnsi="Times New Roman" w:cs="Times New Roman"/>
              </w:rPr>
            </w:pPr>
          </w:p>
          <w:p w:rsidR="00787CBD" w:rsidRPr="00787CBD" w:rsidRDefault="00787CBD" w:rsidP="00787CBD">
            <w:pPr>
              <w:shd w:val="clear" w:color="auto" w:fill="FFFFFF"/>
              <w:spacing w:after="0" w:line="240" w:lineRule="auto"/>
              <w:rPr>
                <w:rFonts w:ascii="Times New Roman" w:hAnsi="Times New Roman" w:cs="Times New Roman"/>
              </w:rPr>
            </w:pPr>
          </w:p>
          <w:p w:rsidR="00787CBD" w:rsidRPr="00787CBD" w:rsidRDefault="00787CBD" w:rsidP="00787CBD">
            <w:pPr>
              <w:shd w:val="clear" w:color="auto" w:fill="FFFFFF"/>
              <w:spacing w:after="0" w:line="240" w:lineRule="auto"/>
              <w:rPr>
                <w:rFonts w:ascii="Times New Roman" w:hAnsi="Times New Roman" w:cs="Times New Roman"/>
              </w:rPr>
            </w:pPr>
          </w:p>
          <w:p w:rsidR="00787CBD" w:rsidRPr="00787CBD" w:rsidRDefault="00787CBD" w:rsidP="00787CBD">
            <w:pPr>
              <w:shd w:val="clear" w:color="auto" w:fill="FFFFFF"/>
              <w:spacing w:after="0" w:line="240" w:lineRule="auto"/>
              <w:rPr>
                <w:rFonts w:ascii="Times New Roman" w:hAnsi="Times New Roman" w:cs="Times New Roman"/>
              </w:rPr>
            </w:pPr>
          </w:p>
          <w:p w:rsidR="00787CBD" w:rsidRPr="00787CBD" w:rsidRDefault="00787CBD" w:rsidP="00787CBD">
            <w:pPr>
              <w:shd w:val="clear" w:color="auto" w:fill="FFFFFF"/>
              <w:spacing w:after="0" w:line="240" w:lineRule="auto"/>
              <w:rPr>
                <w:rFonts w:ascii="Times New Roman" w:hAnsi="Times New Roman" w:cs="Times New Roman"/>
              </w:rPr>
            </w:pPr>
          </w:p>
          <w:p w:rsidR="00787CBD" w:rsidRPr="00787CBD" w:rsidRDefault="00787CBD" w:rsidP="00787CBD">
            <w:pPr>
              <w:shd w:val="clear" w:color="auto" w:fill="FFFFFF"/>
              <w:spacing w:after="0" w:line="240" w:lineRule="auto"/>
              <w:rPr>
                <w:rFonts w:ascii="Times New Roman" w:hAnsi="Times New Roman" w:cs="Times New Roman"/>
              </w:rPr>
            </w:pPr>
          </w:p>
          <w:p w:rsidR="00787CBD" w:rsidRPr="00787CBD" w:rsidRDefault="00787CBD" w:rsidP="00787CBD">
            <w:pPr>
              <w:shd w:val="clear" w:color="auto" w:fill="FFFFFF"/>
              <w:spacing w:after="0" w:line="240" w:lineRule="auto"/>
              <w:rPr>
                <w:rFonts w:ascii="Times New Roman" w:hAnsi="Times New Roman" w:cs="Times New Roman"/>
              </w:rPr>
            </w:pPr>
          </w:p>
          <w:p w:rsidR="00787CBD" w:rsidRPr="00787CBD" w:rsidRDefault="00787CBD" w:rsidP="00787CBD">
            <w:pPr>
              <w:shd w:val="clear" w:color="auto" w:fill="FFFFFF"/>
              <w:spacing w:after="0" w:line="240" w:lineRule="auto"/>
              <w:rPr>
                <w:rFonts w:ascii="Times New Roman" w:hAnsi="Times New Roman" w:cs="Times New Roman"/>
              </w:rPr>
            </w:pPr>
          </w:p>
        </w:tc>
      </w:tr>
    </w:tbl>
    <w:p w:rsidR="00787CBD" w:rsidRDefault="00787CBD" w:rsidP="00787CBD">
      <w:pPr>
        <w:shd w:val="clear" w:color="auto" w:fill="FFFFFF"/>
        <w:ind w:left="120"/>
        <w:rPr>
          <w:color w:val="000000"/>
          <w:sz w:val="24"/>
          <w:szCs w:val="24"/>
        </w:rPr>
      </w:pPr>
    </w:p>
    <w:p w:rsidR="00C96457" w:rsidRPr="004B12E9" w:rsidRDefault="00C96457" w:rsidP="00C96457">
      <w:pPr>
        <w:pStyle w:val="af0"/>
        <w:rPr>
          <w:rStyle w:val="af1"/>
          <w:b/>
        </w:rPr>
      </w:pPr>
    </w:p>
    <w:p w:rsidR="005206E6" w:rsidRPr="004B12E9" w:rsidRDefault="005206E6" w:rsidP="005206E6">
      <w:pPr>
        <w:pStyle w:val="af0"/>
        <w:tabs>
          <w:tab w:val="left" w:pos="745"/>
        </w:tabs>
        <w:contextualSpacing/>
        <w:jc w:val="both"/>
        <w:rPr>
          <w:rStyle w:val="af1"/>
          <w:color w:val="000000"/>
        </w:rPr>
      </w:pPr>
    </w:p>
    <w:p w:rsidR="005206E6" w:rsidRPr="00B566FA" w:rsidRDefault="005206E6" w:rsidP="00B566FA">
      <w:pPr>
        <w:pStyle w:val="af0"/>
        <w:tabs>
          <w:tab w:val="left" w:pos="745"/>
        </w:tabs>
        <w:spacing w:after="0"/>
        <w:contextualSpacing/>
        <w:jc w:val="both"/>
        <w:rPr>
          <w:rStyle w:val="af1"/>
          <w:color w:val="000000"/>
        </w:rPr>
      </w:pPr>
    </w:p>
    <w:p w:rsidR="00B566FA" w:rsidRPr="00B566FA" w:rsidRDefault="00B566FA" w:rsidP="00B566F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cs="Times New Roman"/>
          <w:b/>
          <w:bCs/>
          <w:caps/>
          <w:sz w:val="24"/>
          <w:szCs w:val="24"/>
        </w:rPr>
      </w:pPr>
      <w:r w:rsidRPr="00B566FA">
        <w:rPr>
          <w:rFonts w:ascii="Times New Roman" w:hAnsi="Times New Roman" w:cs="Times New Roman"/>
          <w:b/>
          <w:sz w:val="24"/>
          <w:szCs w:val="24"/>
        </w:rPr>
        <w:t>ПП.01</w:t>
      </w:r>
      <w:r w:rsidRPr="00B566FA">
        <w:rPr>
          <w:rFonts w:ascii="Times New Roman" w:hAnsi="Times New Roman" w:cs="Times New Roman"/>
          <w:b/>
          <w:bCs/>
          <w:caps/>
          <w:sz w:val="24"/>
          <w:szCs w:val="24"/>
        </w:rPr>
        <w:t>производственнАЯ ПРАКТИКа</w:t>
      </w:r>
    </w:p>
    <w:p w:rsidR="00B566FA" w:rsidRPr="00B566FA" w:rsidRDefault="00B566FA" w:rsidP="00B566F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cs="Times New Roman"/>
          <w:b/>
          <w:bCs/>
          <w:caps/>
          <w:sz w:val="24"/>
          <w:szCs w:val="24"/>
        </w:rPr>
      </w:pPr>
    </w:p>
    <w:p w:rsidR="005206E6" w:rsidRPr="00B566FA" w:rsidRDefault="00B566FA" w:rsidP="00B566F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Style w:val="af1"/>
          <w:rFonts w:eastAsiaTheme="minorHAnsi"/>
          <w:b/>
          <w:bCs/>
          <w:caps/>
          <w:lang w:eastAsia="en-US"/>
        </w:rPr>
      </w:pPr>
      <w:r w:rsidRPr="00B566FA">
        <w:rPr>
          <w:rFonts w:ascii="Times New Roman" w:hAnsi="Times New Roman" w:cs="Times New Roman"/>
          <w:b/>
          <w:bCs/>
          <w:caps/>
          <w:sz w:val="24"/>
          <w:szCs w:val="24"/>
        </w:rPr>
        <w:t>ПМ. 01 Бронирование гостиничных услуг</w:t>
      </w:r>
    </w:p>
    <w:p w:rsidR="005206E6" w:rsidRPr="00B566FA" w:rsidRDefault="005206E6" w:rsidP="00B566FA">
      <w:pPr>
        <w:pStyle w:val="af0"/>
        <w:tabs>
          <w:tab w:val="left" w:pos="745"/>
        </w:tabs>
        <w:spacing w:after="0"/>
        <w:contextualSpacing/>
        <w:jc w:val="both"/>
        <w:rPr>
          <w:b/>
          <w:color w:val="800080"/>
        </w:rPr>
      </w:pP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185"/>
        <w:jc w:val="both"/>
        <w:rPr>
          <w:rFonts w:ascii="Times New Roman" w:hAnsi="Times New Roman" w:cs="Times New Roman"/>
          <w:b/>
          <w:bCs/>
        </w:rPr>
      </w:pPr>
      <w:r w:rsidRPr="00B566FA">
        <w:rPr>
          <w:rFonts w:ascii="Times New Roman" w:hAnsi="Times New Roman" w:cs="Times New Roman"/>
          <w:b/>
          <w:bCs/>
        </w:rPr>
        <w:t>1.1. Область применения рабочей программы</w:t>
      </w:r>
    </w:p>
    <w:p w:rsidR="00B566FA" w:rsidRPr="00B566FA" w:rsidRDefault="00B566FA" w:rsidP="00B566FA">
      <w:pPr>
        <w:spacing w:after="0" w:line="240" w:lineRule="auto"/>
        <w:ind w:right="-185" w:firstLine="709"/>
        <w:jc w:val="both"/>
        <w:rPr>
          <w:rFonts w:ascii="Times New Roman" w:hAnsi="Times New Roman" w:cs="Times New Roman"/>
        </w:rPr>
      </w:pPr>
      <w:r w:rsidRPr="00B566FA">
        <w:rPr>
          <w:rFonts w:ascii="Times New Roman" w:hAnsi="Times New Roman" w:cs="Times New Roman"/>
        </w:rPr>
        <w:t>Рабочая программа производственной практики является частью основной профессиональной образовательной программы в соответствии с ФГОС по специальности СПО.</w:t>
      </w:r>
    </w:p>
    <w:p w:rsidR="00B566FA" w:rsidRPr="00B566FA" w:rsidRDefault="00B566FA" w:rsidP="00B566FA">
      <w:pPr>
        <w:spacing w:after="0" w:line="240" w:lineRule="auto"/>
        <w:ind w:right="-185" w:firstLine="709"/>
        <w:jc w:val="both"/>
        <w:rPr>
          <w:rFonts w:ascii="Times New Roman" w:hAnsi="Times New Roman" w:cs="Times New Roman"/>
          <w:b/>
        </w:rPr>
      </w:pPr>
      <w:r w:rsidRPr="00B566FA">
        <w:rPr>
          <w:rFonts w:ascii="Times New Roman" w:hAnsi="Times New Roman" w:cs="Times New Roman"/>
        </w:rPr>
        <w:t xml:space="preserve">Рабочая программа производственной  практики может быть использована в дополнительном профессиональном образовании (в программах повышения квалификации и переподготовки) и профессиональной подготовке по специальности 43.02.11 Гостиничный сервис, в части овладения профессиональными компетенциями по основному виду профессиональной деятельности </w:t>
      </w:r>
      <w:r w:rsidRPr="00B566FA">
        <w:rPr>
          <w:rFonts w:ascii="Times New Roman" w:hAnsi="Times New Roman" w:cs="Times New Roman"/>
          <w:b/>
        </w:rPr>
        <w:t>Бронирование гостиничных услуг.</w:t>
      </w:r>
    </w:p>
    <w:p w:rsidR="00B566FA" w:rsidRPr="00B566FA" w:rsidRDefault="00B566FA" w:rsidP="00B566FA">
      <w:pPr>
        <w:spacing w:after="0" w:line="240" w:lineRule="auto"/>
        <w:jc w:val="both"/>
        <w:rPr>
          <w:rFonts w:ascii="Times New Roman" w:hAnsi="Times New Roman" w:cs="Times New Roman"/>
        </w:rPr>
      </w:pPr>
    </w:p>
    <w:p w:rsidR="00B566FA" w:rsidRPr="00B566FA" w:rsidRDefault="00B566FA" w:rsidP="00B566FA">
      <w:pPr>
        <w:spacing w:after="0" w:line="240" w:lineRule="auto"/>
        <w:jc w:val="both"/>
        <w:rPr>
          <w:rFonts w:ascii="Times New Roman" w:hAnsi="Times New Roman" w:cs="Times New Roman"/>
          <w:b/>
          <w:bCs/>
          <w:caps/>
        </w:rPr>
      </w:pPr>
      <w:r w:rsidRPr="00B566FA">
        <w:rPr>
          <w:rFonts w:ascii="Times New Roman" w:hAnsi="Times New Roman" w:cs="Times New Roman"/>
          <w:b/>
          <w:bCs/>
        </w:rPr>
        <w:t xml:space="preserve">1.2. Место производственной практики в структуре основной профессиональной образовательной программы: </w:t>
      </w:r>
      <w:r w:rsidRPr="00B566FA">
        <w:rPr>
          <w:rFonts w:ascii="Times New Roman" w:hAnsi="Times New Roman" w:cs="Times New Roman"/>
        </w:rPr>
        <w:t>производственная практика входит в профессиональный модуль ПМ.01 «Бронирование гостиничных услуг» и направлена на формирование у студентов практических профессиональных умений, приобретение практического опыта по профилю специальности.</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B566FA">
        <w:rPr>
          <w:rFonts w:ascii="Times New Roman" w:hAnsi="Times New Roman" w:cs="Times New Roman"/>
        </w:rPr>
        <w:t xml:space="preserve">   Целью является овладение указанными видами профессиональной деятельности и соответствующими общими и  профессиональными компетенциями. </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B566FA">
        <w:rPr>
          <w:rFonts w:ascii="Times New Roman" w:hAnsi="Times New Roman" w:cs="Times New Roman"/>
        </w:rPr>
        <w:t xml:space="preserve">  В ходе освоения рабочей программы  производственной практики студент должен:</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185"/>
        <w:jc w:val="both"/>
        <w:rPr>
          <w:rFonts w:ascii="Times New Roman" w:hAnsi="Times New Roman" w:cs="Times New Roman"/>
        </w:rPr>
      </w:pP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rPr>
      </w:pPr>
      <w:r w:rsidRPr="00B566FA">
        <w:rPr>
          <w:rFonts w:ascii="Times New Roman" w:hAnsi="Times New Roman" w:cs="Times New Roman"/>
          <w:b/>
        </w:rPr>
        <w:t>иметь практический опыт:</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rPr>
      </w:pPr>
      <w:r w:rsidRPr="00B566FA">
        <w:rPr>
          <w:rFonts w:ascii="Times New Roman" w:hAnsi="Times New Roman" w:cs="Times New Roman"/>
        </w:rPr>
        <w:t xml:space="preserve">-приема заказов на бронирование от потребителей; </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rPr>
      </w:pPr>
      <w:r w:rsidRPr="00B566FA">
        <w:rPr>
          <w:rFonts w:ascii="Times New Roman" w:hAnsi="Times New Roman" w:cs="Times New Roman"/>
        </w:rPr>
        <w:t xml:space="preserve">-выполнения бронирования и ведения его документационного обеспечения; </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rPr>
      </w:pPr>
      <w:r w:rsidRPr="00B566FA">
        <w:rPr>
          <w:rFonts w:ascii="Times New Roman" w:hAnsi="Times New Roman" w:cs="Times New Roman"/>
        </w:rPr>
        <w:t>-информирования потребителя о бронировании;</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rPr>
      </w:pP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rPr>
      </w:pPr>
      <w:r w:rsidRPr="00B566FA">
        <w:rPr>
          <w:rFonts w:ascii="Times New Roman" w:hAnsi="Times New Roman" w:cs="Times New Roman"/>
          <w:b/>
        </w:rPr>
        <w:t>уметь:</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B566FA">
        <w:rPr>
          <w:rFonts w:ascii="Times New Roman" w:hAnsi="Times New Roman" w:cs="Times New Roman"/>
        </w:rPr>
        <w:t xml:space="preserve">-организовывать рабочее место службы бронирования; </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B566FA">
        <w:rPr>
          <w:rFonts w:ascii="Times New Roman" w:hAnsi="Times New Roman" w:cs="Times New Roman"/>
        </w:rPr>
        <w:t xml:space="preserve">-оформлять и составлять различные виды заявок и бланков; </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B566FA">
        <w:rPr>
          <w:rFonts w:ascii="Times New Roman" w:hAnsi="Times New Roman" w:cs="Times New Roman"/>
        </w:rPr>
        <w:t xml:space="preserve">-вести учет и хранение отчетных данных; </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B566FA">
        <w:rPr>
          <w:rFonts w:ascii="Times New Roman" w:hAnsi="Times New Roman" w:cs="Times New Roman"/>
        </w:rPr>
        <w:t xml:space="preserve">-владеть технологией ведения телефонных переговоров; </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B566FA">
        <w:rPr>
          <w:rFonts w:ascii="Times New Roman" w:hAnsi="Times New Roman" w:cs="Times New Roman"/>
        </w:rPr>
        <w:t xml:space="preserve">-аннулировать бронирование; </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B566FA">
        <w:rPr>
          <w:rFonts w:ascii="Times New Roman" w:hAnsi="Times New Roman" w:cs="Times New Roman"/>
        </w:rPr>
        <w:t xml:space="preserve">-консультировать потребителей о применяемых способах бронирования; </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B566FA">
        <w:rPr>
          <w:rFonts w:ascii="Times New Roman" w:hAnsi="Times New Roman" w:cs="Times New Roman"/>
        </w:rPr>
        <w:t xml:space="preserve">-осуществлять гарантирование бронирования различными методами; </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rPr>
      </w:pPr>
      <w:r w:rsidRPr="00B566FA">
        <w:rPr>
          <w:rFonts w:ascii="Times New Roman" w:hAnsi="Times New Roman" w:cs="Times New Roman"/>
        </w:rPr>
        <w:t>-использовать технические, телекоммуникационные средства и профессиональные программы для приема заказа и обеспечения бронирования;</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rPr>
      </w:pPr>
      <w:r w:rsidRPr="00B566FA">
        <w:rPr>
          <w:rFonts w:ascii="Times New Roman" w:hAnsi="Times New Roman" w:cs="Times New Roman"/>
          <w:b/>
        </w:rPr>
        <w:t>знать:</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-правила предоставления гостиничных услуг в Российской Федерации;</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-организацию службы бронирования;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-виды и способы бронирования;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-виды заявок по бронированию и действия по ним;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-последовательность и технологию резервирования мест в гостинице;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-состав, функции и возможности использования информационных и телекоммуникационных технологий для приема заказов;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-правила заполнения бланков бронирования для индивидуалов, компаний, турагентств и операторов;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-особенности и методы гарантированного и негарантированного бронирования;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-правила аннулирования бронирования;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-правила ведения телефонных переговоров и поведения в конфликтных ситуациях с потребителями при бронировании;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-состав, функции и возможности использования информационных и телекоммуникационных технологий для обеспечения процесса бронирования.</w:t>
      </w:r>
    </w:p>
    <w:p w:rsidR="00B566FA" w:rsidRPr="00B566FA" w:rsidRDefault="00B566FA" w:rsidP="00B566FA">
      <w:pPr>
        <w:spacing w:after="0" w:line="240" w:lineRule="auto"/>
        <w:jc w:val="both"/>
        <w:rPr>
          <w:rFonts w:ascii="Times New Roman" w:hAnsi="Times New Roman" w:cs="Times New Roman"/>
          <w:b/>
          <w:bCs/>
        </w:rPr>
      </w:pP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B566FA">
        <w:rPr>
          <w:rFonts w:ascii="Times New Roman" w:hAnsi="Times New Roman" w:cs="Times New Roman"/>
          <w:b/>
          <w:bCs/>
        </w:rPr>
        <w:t>1.3. Количество часов производственной  практики:</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p>
    <w:p w:rsid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B566FA">
        <w:rPr>
          <w:rFonts w:ascii="Times New Roman" w:hAnsi="Times New Roman" w:cs="Times New Roman"/>
        </w:rPr>
        <w:t>Длительность практики 1 неделя (36 часов).</w:t>
      </w:r>
    </w:p>
    <w:p w:rsid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caps/>
        </w:rPr>
      </w:pPr>
      <w:r w:rsidRPr="00B566FA">
        <w:rPr>
          <w:rFonts w:ascii="Times New Roman" w:hAnsi="Times New Roman" w:cs="Times New Roman"/>
          <w:b/>
          <w:caps/>
        </w:rPr>
        <w:t xml:space="preserve"> 2. результаты освоения РАБОЧЕЙ ПРОГРАММЫ производственной ПРАКТИКИ </w:t>
      </w:r>
    </w:p>
    <w:p w:rsidR="00B566FA" w:rsidRPr="00B566FA" w:rsidRDefault="00B566FA" w:rsidP="00B566F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p>
    <w:p w:rsidR="00B566FA" w:rsidRPr="00B566FA" w:rsidRDefault="00B566FA" w:rsidP="00B566F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919"/>
        <w:jc w:val="both"/>
        <w:rPr>
          <w:rFonts w:ascii="Times New Roman" w:hAnsi="Times New Roman" w:cs="Times New Roman"/>
        </w:rPr>
      </w:pPr>
      <w:r w:rsidRPr="00B566FA">
        <w:rPr>
          <w:rFonts w:ascii="Times New Roman" w:hAnsi="Times New Roman" w:cs="Times New Roman"/>
        </w:rPr>
        <w:t xml:space="preserve">Результатом освоения рабочей программы производственной практики является овладение студентами следующими видами профессиональной деятельности (ВПД): </w:t>
      </w:r>
    </w:p>
    <w:p w:rsidR="00B566FA" w:rsidRPr="00B566FA" w:rsidRDefault="00B566FA" w:rsidP="00B566FA">
      <w:pPr>
        <w:spacing w:after="0" w:line="240" w:lineRule="auto"/>
        <w:rPr>
          <w:rFonts w:ascii="Times New Roman" w:hAnsi="Times New Roman" w:cs="Times New Roman"/>
          <w:b/>
        </w:rPr>
      </w:pPr>
      <w:r w:rsidRPr="00B566FA">
        <w:rPr>
          <w:rFonts w:ascii="Times New Roman" w:hAnsi="Times New Roman" w:cs="Times New Roman"/>
          <w:b/>
        </w:rPr>
        <w:t>организация процесса предоставления;</w:t>
      </w:r>
    </w:p>
    <w:p w:rsidR="00B566FA" w:rsidRPr="00B566FA" w:rsidRDefault="00B566FA" w:rsidP="00B566FA">
      <w:pPr>
        <w:spacing w:after="0" w:line="240" w:lineRule="auto"/>
        <w:rPr>
          <w:rFonts w:ascii="Times New Roman" w:hAnsi="Times New Roman" w:cs="Times New Roman"/>
          <w:b/>
        </w:rPr>
      </w:pPr>
      <w:r w:rsidRPr="00B566FA">
        <w:rPr>
          <w:rFonts w:ascii="Times New Roman" w:hAnsi="Times New Roman" w:cs="Times New Roman"/>
          <w:b/>
        </w:rPr>
        <w:t xml:space="preserve">запросы потребителей гостиничного продукта; </w:t>
      </w:r>
    </w:p>
    <w:p w:rsidR="00B566FA" w:rsidRPr="00B566FA" w:rsidRDefault="00B566FA" w:rsidP="00B566FA">
      <w:pPr>
        <w:spacing w:after="0" w:line="240" w:lineRule="auto"/>
        <w:rPr>
          <w:rFonts w:ascii="Times New Roman" w:hAnsi="Times New Roman" w:cs="Times New Roman"/>
          <w:b/>
        </w:rPr>
      </w:pPr>
      <w:r w:rsidRPr="00B566FA">
        <w:rPr>
          <w:rFonts w:ascii="Times New Roman" w:hAnsi="Times New Roman" w:cs="Times New Roman"/>
          <w:b/>
        </w:rPr>
        <w:t>процесс предоставления услуг;</w:t>
      </w:r>
    </w:p>
    <w:p w:rsidR="00B566FA" w:rsidRPr="00B566FA" w:rsidRDefault="00B566FA" w:rsidP="00B566FA">
      <w:pPr>
        <w:spacing w:after="0" w:line="240" w:lineRule="auto"/>
        <w:rPr>
          <w:rFonts w:ascii="Times New Roman" w:hAnsi="Times New Roman" w:cs="Times New Roman"/>
          <w:b/>
        </w:rPr>
      </w:pPr>
      <w:r w:rsidRPr="00B566FA">
        <w:rPr>
          <w:rFonts w:ascii="Times New Roman" w:hAnsi="Times New Roman" w:cs="Times New Roman"/>
          <w:b/>
        </w:rPr>
        <w:t>технология формирования, продвижения и реализации гостиничного продукта;</w:t>
      </w:r>
    </w:p>
    <w:p w:rsidR="00B566FA" w:rsidRPr="00B566FA" w:rsidRDefault="00B566FA" w:rsidP="00B566F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B566FA">
        <w:rPr>
          <w:rFonts w:ascii="Times New Roman" w:hAnsi="Times New Roman" w:cs="Times New Roman"/>
        </w:rPr>
        <w:t>в том числе профессиональными (ПК) и общими (ОК) компетенциями:</w:t>
      </w:r>
    </w:p>
    <w:p w:rsidR="00B566FA" w:rsidRPr="00B566FA" w:rsidRDefault="00B566FA" w:rsidP="00B566F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rPr>
      </w:pPr>
    </w:p>
    <w:tbl>
      <w:tblPr>
        <w:tblW w:w="9303" w:type="dxa"/>
        <w:tblInd w:w="108" w:type="dxa"/>
        <w:tblLayout w:type="fixed"/>
        <w:tblLook w:val="0000"/>
      </w:tblPr>
      <w:tblGrid>
        <w:gridCol w:w="1276"/>
        <w:gridCol w:w="8027"/>
      </w:tblGrid>
      <w:tr w:rsidR="00B566FA" w:rsidRPr="00B566FA" w:rsidTr="00B566FA">
        <w:trPr>
          <w:trHeight w:val="651"/>
        </w:trPr>
        <w:tc>
          <w:tcPr>
            <w:tcW w:w="1276" w:type="dxa"/>
            <w:tcBorders>
              <w:top w:val="single" w:sz="8" w:space="0" w:color="000000"/>
              <w:left w:val="single" w:sz="8" w:space="0" w:color="000000"/>
              <w:bottom w:val="single" w:sz="8" w:space="0" w:color="000000"/>
            </w:tcBorders>
            <w:vAlign w:val="center"/>
          </w:tcPr>
          <w:p w:rsidR="00B566FA" w:rsidRPr="00B566FA" w:rsidRDefault="00B566FA" w:rsidP="00B566FA">
            <w:pPr>
              <w:widowControl w:val="0"/>
              <w:snapToGrid w:val="0"/>
              <w:spacing w:after="0" w:line="240" w:lineRule="auto"/>
              <w:jc w:val="center"/>
              <w:rPr>
                <w:rFonts w:ascii="Times New Roman" w:hAnsi="Times New Roman" w:cs="Times New Roman"/>
                <w:b/>
              </w:rPr>
            </w:pPr>
            <w:r w:rsidRPr="00B566FA">
              <w:rPr>
                <w:rFonts w:ascii="Times New Roman" w:hAnsi="Times New Roman" w:cs="Times New Roman"/>
                <w:b/>
              </w:rPr>
              <w:t>Код</w:t>
            </w:r>
          </w:p>
        </w:tc>
        <w:tc>
          <w:tcPr>
            <w:tcW w:w="8027" w:type="dxa"/>
            <w:tcBorders>
              <w:top w:val="single" w:sz="8" w:space="0" w:color="000000"/>
              <w:left w:val="single" w:sz="4" w:space="0" w:color="000000"/>
              <w:bottom w:val="single" w:sz="8" w:space="0" w:color="000000"/>
              <w:right w:val="single" w:sz="8" w:space="0" w:color="000000"/>
            </w:tcBorders>
            <w:vAlign w:val="center"/>
          </w:tcPr>
          <w:p w:rsidR="00B566FA" w:rsidRPr="00B566FA" w:rsidRDefault="00B566FA" w:rsidP="00B566FA">
            <w:pPr>
              <w:widowControl w:val="0"/>
              <w:snapToGrid w:val="0"/>
              <w:spacing w:after="0" w:line="240" w:lineRule="auto"/>
              <w:jc w:val="center"/>
              <w:rPr>
                <w:rFonts w:ascii="Times New Roman" w:hAnsi="Times New Roman" w:cs="Times New Roman"/>
                <w:b/>
              </w:rPr>
            </w:pPr>
            <w:r w:rsidRPr="00B566FA">
              <w:rPr>
                <w:rFonts w:ascii="Times New Roman" w:hAnsi="Times New Roman" w:cs="Times New Roman"/>
                <w:b/>
              </w:rPr>
              <w:t>Наименование результата обучения</w:t>
            </w:r>
          </w:p>
        </w:tc>
      </w:tr>
      <w:tr w:rsidR="00B566FA" w:rsidRPr="00B566FA" w:rsidTr="00B566FA">
        <w:tc>
          <w:tcPr>
            <w:tcW w:w="1276" w:type="dxa"/>
            <w:tcBorders>
              <w:top w:val="single" w:sz="8"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ПК 1.1.</w:t>
            </w:r>
          </w:p>
        </w:tc>
        <w:tc>
          <w:tcPr>
            <w:tcW w:w="8027" w:type="dxa"/>
            <w:tcBorders>
              <w:top w:val="single" w:sz="8" w:space="0" w:color="000000"/>
              <w:left w:val="single" w:sz="4" w:space="0" w:color="000000"/>
              <w:bottom w:val="single" w:sz="4" w:space="0" w:color="000000"/>
              <w:right w:val="single" w:sz="8" w:space="0" w:color="000000"/>
            </w:tcBorders>
          </w:tcPr>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Принимать заказ от потребителей и оформлять его.</w:t>
            </w:r>
          </w:p>
        </w:tc>
      </w:tr>
      <w:tr w:rsidR="00B566FA" w:rsidRPr="00B566FA" w:rsidTr="00B566FA">
        <w:tc>
          <w:tcPr>
            <w:tcW w:w="1276" w:type="dxa"/>
            <w:tcBorders>
              <w:top w:val="single" w:sz="4"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ПК 1.2.</w:t>
            </w:r>
          </w:p>
        </w:tc>
        <w:tc>
          <w:tcPr>
            <w:tcW w:w="8027" w:type="dxa"/>
            <w:tcBorders>
              <w:top w:val="single" w:sz="4" w:space="0" w:color="000000"/>
              <w:left w:val="single" w:sz="4" w:space="0" w:color="000000"/>
              <w:bottom w:val="single" w:sz="4" w:space="0" w:color="000000"/>
              <w:right w:val="single" w:sz="8" w:space="0" w:color="000000"/>
            </w:tcBorders>
          </w:tcPr>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Бронировать и вести документацию.</w:t>
            </w:r>
          </w:p>
        </w:tc>
      </w:tr>
      <w:tr w:rsidR="00B566FA" w:rsidRPr="00B566FA" w:rsidTr="00B566FA">
        <w:tc>
          <w:tcPr>
            <w:tcW w:w="1276" w:type="dxa"/>
            <w:tcBorders>
              <w:top w:val="single" w:sz="4"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ПК 1.3.</w:t>
            </w:r>
          </w:p>
        </w:tc>
        <w:tc>
          <w:tcPr>
            <w:tcW w:w="8027" w:type="dxa"/>
            <w:tcBorders>
              <w:top w:val="single" w:sz="4" w:space="0" w:color="000000"/>
              <w:left w:val="single" w:sz="4" w:space="0" w:color="000000"/>
              <w:bottom w:val="single" w:sz="4" w:space="0" w:color="000000"/>
              <w:right w:val="single" w:sz="8" w:space="0" w:color="000000"/>
            </w:tcBorders>
          </w:tcPr>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Информировать потребителя о бронировании.</w:t>
            </w:r>
          </w:p>
        </w:tc>
      </w:tr>
      <w:tr w:rsidR="00B566FA" w:rsidRPr="00B566FA" w:rsidTr="00B566FA">
        <w:tc>
          <w:tcPr>
            <w:tcW w:w="1276" w:type="dxa"/>
            <w:tcBorders>
              <w:top w:val="single" w:sz="4"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ОК 1.</w:t>
            </w:r>
          </w:p>
        </w:tc>
        <w:tc>
          <w:tcPr>
            <w:tcW w:w="8027" w:type="dxa"/>
            <w:tcBorders>
              <w:top w:val="single" w:sz="4" w:space="0" w:color="000000"/>
              <w:left w:val="single" w:sz="4" w:space="0" w:color="000000"/>
              <w:bottom w:val="single" w:sz="4" w:space="0" w:color="000000"/>
              <w:right w:val="single" w:sz="8"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Понимать сущность и социальную значимость своей будущей профессии, проявлять к ней устойчивый интерес</w:t>
            </w:r>
          </w:p>
        </w:tc>
      </w:tr>
      <w:tr w:rsidR="00B566FA" w:rsidRPr="00B566FA" w:rsidTr="00B566FA">
        <w:tc>
          <w:tcPr>
            <w:tcW w:w="1276" w:type="dxa"/>
            <w:tcBorders>
              <w:top w:val="single" w:sz="4"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ОК 2.</w:t>
            </w:r>
          </w:p>
        </w:tc>
        <w:tc>
          <w:tcPr>
            <w:tcW w:w="8027" w:type="dxa"/>
            <w:tcBorders>
              <w:top w:val="single" w:sz="4" w:space="0" w:color="000000"/>
              <w:left w:val="single" w:sz="4" w:space="0" w:color="000000"/>
              <w:bottom w:val="single" w:sz="4" w:space="0" w:color="000000"/>
              <w:right w:val="single" w:sz="8"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Организовывать собственную деятельность , выбирать типовые методы и способы выполнения профессиональных задач, оценивать их эффективность и качество</w:t>
            </w:r>
          </w:p>
        </w:tc>
      </w:tr>
      <w:tr w:rsidR="00B566FA" w:rsidRPr="00B566FA" w:rsidTr="00B566FA">
        <w:tc>
          <w:tcPr>
            <w:tcW w:w="1276" w:type="dxa"/>
            <w:tcBorders>
              <w:top w:val="single" w:sz="4"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ОК 3.</w:t>
            </w:r>
          </w:p>
        </w:tc>
        <w:tc>
          <w:tcPr>
            <w:tcW w:w="8027" w:type="dxa"/>
            <w:tcBorders>
              <w:top w:val="single" w:sz="4" w:space="0" w:color="000000"/>
              <w:left w:val="single" w:sz="4" w:space="0" w:color="000000"/>
              <w:bottom w:val="single" w:sz="4" w:space="0" w:color="000000"/>
              <w:right w:val="single" w:sz="8"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Принимать решения в стандартных и нестандартных ситуациях и нести за них ответственность</w:t>
            </w:r>
          </w:p>
        </w:tc>
      </w:tr>
      <w:tr w:rsidR="00B566FA" w:rsidRPr="00B566FA" w:rsidTr="00B566FA">
        <w:tc>
          <w:tcPr>
            <w:tcW w:w="1276" w:type="dxa"/>
            <w:tcBorders>
              <w:top w:val="single" w:sz="4"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ОК 4.</w:t>
            </w:r>
          </w:p>
        </w:tc>
        <w:tc>
          <w:tcPr>
            <w:tcW w:w="8027" w:type="dxa"/>
            <w:tcBorders>
              <w:top w:val="single" w:sz="4" w:space="0" w:color="000000"/>
              <w:left w:val="single" w:sz="4" w:space="0" w:color="000000"/>
              <w:bottom w:val="single" w:sz="4" w:space="0" w:color="000000"/>
              <w:right w:val="single" w:sz="8"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 xml:space="preserve">Осуществлять поиск и использование информации, необходимой для эффективного выполнения профессиональных задач, профессионального и </w:t>
            </w:r>
            <w:r w:rsidRPr="00B566FA">
              <w:rPr>
                <w:rFonts w:ascii="Times New Roman" w:hAnsi="Times New Roman" w:cs="Times New Roman"/>
              </w:rPr>
              <w:lastRenderedPageBreak/>
              <w:t>личностного развития</w:t>
            </w:r>
          </w:p>
        </w:tc>
      </w:tr>
      <w:tr w:rsidR="00B566FA" w:rsidRPr="00B566FA" w:rsidTr="00B566FA">
        <w:tc>
          <w:tcPr>
            <w:tcW w:w="1276" w:type="dxa"/>
            <w:tcBorders>
              <w:top w:val="single" w:sz="4"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lastRenderedPageBreak/>
              <w:t>ОК 5.</w:t>
            </w:r>
          </w:p>
        </w:tc>
        <w:tc>
          <w:tcPr>
            <w:tcW w:w="8027" w:type="dxa"/>
            <w:tcBorders>
              <w:top w:val="single" w:sz="4" w:space="0" w:color="000000"/>
              <w:left w:val="single" w:sz="4" w:space="0" w:color="000000"/>
              <w:bottom w:val="single" w:sz="4" w:space="0" w:color="000000"/>
              <w:right w:val="single" w:sz="8"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 xml:space="preserve">Использовать информационно-коммуникационные  технологии в профессиональной деятельности </w:t>
            </w:r>
          </w:p>
        </w:tc>
      </w:tr>
      <w:tr w:rsidR="00B566FA" w:rsidRPr="00B566FA" w:rsidTr="00B566FA">
        <w:tc>
          <w:tcPr>
            <w:tcW w:w="1276" w:type="dxa"/>
            <w:tcBorders>
              <w:top w:val="single" w:sz="4"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ОК 6.</w:t>
            </w:r>
          </w:p>
        </w:tc>
        <w:tc>
          <w:tcPr>
            <w:tcW w:w="8027" w:type="dxa"/>
            <w:tcBorders>
              <w:top w:val="single" w:sz="4" w:space="0" w:color="000000"/>
              <w:left w:val="single" w:sz="4" w:space="0" w:color="000000"/>
              <w:bottom w:val="single" w:sz="4" w:space="0" w:color="000000"/>
              <w:right w:val="single" w:sz="8"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Работать в коллективе и в команде, эффективно общаться с коллегами, руководством, потребителями</w:t>
            </w:r>
          </w:p>
        </w:tc>
      </w:tr>
      <w:tr w:rsidR="00B566FA" w:rsidRPr="00B566FA" w:rsidTr="00B566FA">
        <w:tc>
          <w:tcPr>
            <w:tcW w:w="1276" w:type="dxa"/>
            <w:tcBorders>
              <w:top w:val="single" w:sz="4"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ОК 7.</w:t>
            </w:r>
          </w:p>
        </w:tc>
        <w:tc>
          <w:tcPr>
            <w:tcW w:w="8027" w:type="dxa"/>
            <w:tcBorders>
              <w:top w:val="single" w:sz="4" w:space="0" w:color="000000"/>
              <w:left w:val="single" w:sz="4" w:space="0" w:color="000000"/>
              <w:bottom w:val="single" w:sz="4" w:space="0" w:color="000000"/>
              <w:right w:val="single" w:sz="8"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Брать на себя ответственность за работу членов команды (подчиненных), за результат выполнения заданий</w:t>
            </w:r>
          </w:p>
        </w:tc>
      </w:tr>
      <w:tr w:rsidR="00B566FA" w:rsidRPr="00B566FA" w:rsidTr="00B566FA">
        <w:tc>
          <w:tcPr>
            <w:tcW w:w="1276" w:type="dxa"/>
            <w:tcBorders>
              <w:top w:val="single" w:sz="4"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ОК 8.</w:t>
            </w:r>
          </w:p>
        </w:tc>
        <w:tc>
          <w:tcPr>
            <w:tcW w:w="8027" w:type="dxa"/>
            <w:tcBorders>
              <w:top w:val="single" w:sz="4" w:space="0" w:color="000000"/>
              <w:left w:val="single" w:sz="4" w:space="0" w:color="000000"/>
              <w:bottom w:val="single" w:sz="4" w:space="0" w:color="000000"/>
              <w:right w:val="single" w:sz="8"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Самостоятельно определять задачи профессионального и личностного развития, заниматься самообразованием, осознанно планировать повышение квалификации</w:t>
            </w:r>
          </w:p>
        </w:tc>
      </w:tr>
      <w:tr w:rsidR="00B566FA" w:rsidRPr="00B566FA" w:rsidTr="00B566FA">
        <w:tc>
          <w:tcPr>
            <w:tcW w:w="1276" w:type="dxa"/>
            <w:tcBorders>
              <w:top w:val="single" w:sz="4"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ОК 9.</w:t>
            </w:r>
          </w:p>
        </w:tc>
        <w:tc>
          <w:tcPr>
            <w:tcW w:w="8027" w:type="dxa"/>
            <w:tcBorders>
              <w:top w:val="single" w:sz="4" w:space="0" w:color="000000"/>
              <w:left w:val="single" w:sz="4" w:space="0" w:color="000000"/>
              <w:bottom w:val="single" w:sz="4" w:space="0" w:color="000000"/>
              <w:right w:val="single" w:sz="8"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Ориентироваться в условиях частой смены технологий в профессиональной деятельности</w:t>
            </w:r>
          </w:p>
        </w:tc>
      </w:tr>
    </w:tbl>
    <w:p w:rsidR="00B566FA" w:rsidRPr="00B566FA" w:rsidRDefault="00B566FA" w:rsidP="00B566FA">
      <w:pPr>
        <w:spacing w:after="0" w:line="240" w:lineRule="auto"/>
        <w:rPr>
          <w:rFonts w:ascii="Times New Roman" w:hAnsi="Times New Roman" w:cs="Times New Roman"/>
          <w:color w:val="FF0000"/>
        </w:rPr>
        <w:sectPr w:rsidR="00B566FA" w:rsidRPr="00B566FA" w:rsidSect="00B566FA">
          <w:footerReference w:type="even" r:id="rId17"/>
          <w:footerReference w:type="default" r:id="rId18"/>
          <w:footnotePr>
            <w:pos w:val="beneathText"/>
          </w:footnotePr>
          <w:pgSz w:w="11905" w:h="16837"/>
          <w:pgMar w:top="1134" w:right="850" w:bottom="1134" w:left="1701" w:header="720" w:footer="709" w:gutter="0"/>
          <w:cols w:space="720"/>
          <w:titlePg/>
          <w:docGrid w:linePitch="326"/>
        </w:sectPr>
      </w:pPr>
    </w:p>
    <w:p w:rsidR="00B566FA" w:rsidRPr="00B566FA" w:rsidRDefault="00B566FA" w:rsidP="00B566FA">
      <w:pPr>
        <w:pStyle w:val="210"/>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jc w:val="center"/>
        <w:rPr>
          <w:rFonts w:cs="Times New Roman"/>
          <w:b/>
          <w:caps/>
          <w:sz w:val="22"/>
          <w:szCs w:val="22"/>
        </w:rPr>
      </w:pPr>
      <w:r w:rsidRPr="00B566FA">
        <w:rPr>
          <w:rFonts w:cs="Times New Roman"/>
          <w:b/>
          <w:caps/>
          <w:sz w:val="22"/>
          <w:szCs w:val="22"/>
        </w:rPr>
        <w:lastRenderedPageBreak/>
        <w:t xml:space="preserve">3. Структура и содержание РАБОЧЕЙ ПРОГРАММЫ производственной ПРАКТИКИ </w:t>
      </w:r>
    </w:p>
    <w:p w:rsidR="00B566FA" w:rsidRPr="00B566FA" w:rsidRDefault="00B566FA" w:rsidP="00B566FA">
      <w:pPr>
        <w:pStyle w:val="210"/>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rPr>
          <w:rFonts w:cs="Times New Roman"/>
          <w:b/>
          <w:sz w:val="22"/>
          <w:szCs w:val="22"/>
        </w:rPr>
      </w:pPr>
    </w:p>
    <w:p w:rsidR="00B566FA" w:rsidRPr="00B566FA" w:rsidRDefault="00B566FA" w:rsidP="00B566FA">
      <w:pPr>
        <w:pStyle w:val="210"/>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rPr>
          <w:rFonts w:cs="Times New Roman"/>
          <w:b/>
          <w:sz w:val="22"/>
          <w:szCs w:val="22"/>
        </w:rPr>
      </w:pPr>
      <w:r w:rsidRPr="00B566FA">
        <w:rPr>
          <w:rFonts w:cs="Times New Roman"/>
          <w:b/>
          <w:sz w:val="22"/>
          <w:szCs w:val="22"/>
        </w:rPr>
        <w:t xml:space="preserve">3.1. Тематический план программы производственной практики </w:t>
      </w:r>
    </w:p>
    <w:tbl>
      <w:tblPr>
        <w:tblW w:w="14721" w:type="dxa"/>
        <w:tblInd w:w="-12" w:type="dxa"/>
        <w:tblLayout w:type="fixed"/>
        <w:tblLook w:val="0000"/>
      </w:tblPr>
      <w:tblGrid>
        <w:gridCol w:w="2041"/>
        <w:gridCol w:w="3610"/>
        <w:gridCol w:w="1547"/>
        <w:gridCol w:w="1547"/>
        <w:gridCol w:w="1547"/>
        <w:gridCol w:w="2302"/>
        <w:gridCol w:w="2127"/>
      </w:tblGrid>
      <w:tr w:rsidR="00B566FA" w:rsidRPr="00B566FA" w:rsidTr="00B566FA">
        <w:trPr>
          <w:trHeight w:val="1151"/>
        </w:trPr>
        <w:tc>
          <w:tcPr>
            <w:tcW w:w="2041" w:type="dxa"/>
            <w:tcBorders>
              <w:top w:val="single" w:sz="4" w:space="0" w:color="000000"/>
              <w:left w:val="single" w:sz="4" w:space="0" w:color="000000"/>
              <w:bottom w:val="single" w:sz="4" w:space="0" w:color="000000"/>
            </w:tcBorders>
          </w:tcPr>
          <w:p w:rsidR="00B566FA" w:rsidRPr="00B566FA" w:rsidRDefault="00B566FA" w:rsidP="00B566FA">
            <w:pPr>
              <w:pStyle w:val="210"/>
              <w:widowControl w:val="0"/>
              <w:snapToGrid w:val="0"/>
              <w:ind w:left="0" w:firstLine="0"/>
              <w:jc w:val="center"/>
              <w:rPr>
                <w:rFonts w:cs="Times New Roman"/>
                <w:b/>
                <w:sz w:val="22"/>
                <w:szCs w:val="22"/>
              </w:rPr>
            </w:pPr>
            <w:r w:rsidRPr="00B566FA">
              <w:rPr>
                <w:rFonts w:cs="Times New Roman"/>
                <w:b/>
                <w:sz w:val="22"/>
                <w:szCs w:val="22"/>
              </w:rPr>
              <w:t>Коды профессиональных компетенций</w:t>
            </w:r>
          </w:p>
        </w:tc>
        <w:tc>
          <w:tcPr>
            <w:tcW w:w="3610" w:type="dxa"/>
            <w:tcBorders>
              <w:top w:val="single" w:sz="4" w:space="0" w:color="000000"/>
              <w:left w:val="single" w:sz="4" w:space="0" w:color="000000"/>
              <w:bottom w:val="single" w:sz="4" w:space="0" w:color="000000"/>
            </w:tcBorders>
          </w:tcPr>
          <w:p w:rsidR="00B566FA" w:rsidRPr="00B566FA" w:rsidRDefault="00B566FA" w:rsidP="00B566FA">
            <w:pPr>
              <w:pStyle w:val="210"/>
              <w:widowControl w:val="0"/>
              <w:snapToGrid w:val="0"/>
              <w:ind w:left="0" w:firstLine="0"/>
              <w:jc w:val="center"/>
              <w:rPr>
                <w:rFonts w:cs="Times New Roman"/>
                <w:b/>
                <w:sz w:val="22"/>
                <w:szCs w:val="22"/>
              </w:rPr>
            </w:pPr>
          </w:p>
          <w:p w:rsidR="00B566FA" w:rsidRPr="00B566FA" w:rsidRDefault="00B566FA" w:rsidP="00B566FA">
            <w:pPr>
              <w:pStyle w:val="210"/>
              <w:widowControl w:val="0"/>
              <w:ind w:left="0" w:firstLine="0"/>
              <w:jc w:val="center"/>
              <w:rPr>
                <w:rFonts w:cs="Times New Roman"/>
                <w:b/>
                <w:sz w:val="22"/>
                <w:szCs w:val="22"/>
              </w:rPr>
            </w:pPr>
            <w:r w:rsidRPr="00B566FA">
              <w:rPr>
                <w:rFonts w:cs="Times New Roman"/>
                <w:b/>
                <w:sz w:val="22"/>
                <w:szCs w:val="22"/>
              </w:rPr>
              <w:t>Наименования профессиональных модулей</w:t>
            </w: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210"/>
              <w:widowControl w:val="0"/>
              <w:snapToGrid w:val="0"/>
              <w:ind w:left="0" w:firstLine="0"/>
              <w:jc w:val="center"/>
              <w:rPr>
                <w:rFonts w:cs="Times New Roman"/>
                <w:b/>
                <w:i/>
                <w:iCs/>
                <w:sz w:val="22"/>
                <w:szCs w:val="22"/>
              </w:rPr>
            </w:pPr>
          </w:p>
          <w:p w:rsidR="00B566FA" w:rsidRPr="00B566FA" w:rsidRDefault="00B566FA" w:rsidP="00B566FA">
            <w:pPr>
              <w:pStyle w:val="210"/>
              <w:widowControl w:val="0"/>
              <w:ind w:left="0" w:firstLine="0"/>
              <w:jc w:val="center"/>
              <w:rPr>
                <w:rFonts w:cs="Times New Roman"/>
                <w:b/>
                <w:i/>
                <w:iCs/>
                <w:sz w:val="22"/>
                <w:szCs w:val="22"/>
              </w:rPr>
            </w:pPr>
            <w:r w:rsidRPr="00B566FA">
              <w:rPr>
                <w:rFonts w:cs="Times New Roman"/>
                <w:b/>
                <w:i/>
                <w:iCs/>
                <w:sz w:val="22"/>
                <w:szCs w:val="22"/>
              </w:rPr>
              <w:t>Всего часов</w:t>
            </w:r>
          </w:p>
          <w:p w:rsidR="00B566FA" w:rsidRPr="00B566FA" w:rsidRDefault="00B566FA" w:rsidP="00B566FA">
            <w:pPr>
              <w:pStyle w:val="210"/>
              <w:widowControl w:val="0"/>
              <w:ind w:left="0" w:firstLine="0"/>
              <w:jc w:val="center"/>
              <w:rPr>
                <w:rFonts w:cs="Times New Roman"/>
                <w:i/>
                <w:iCs/>
                <w:sz w:val="22"/>
                <w:szCs w:val="22"/>
              </w:rPr>
            </w:pPr>
          </w:p>
        </w:tc>
        <w:tc>
          <w:tcPr>
            <w:tcW w:w="7523" w:type="dxa"/>
            <w:gridSpan w:val="4"/>
            <w:tcBorders>
              <w:top w:val="single" w:sz="4" w:space="0" w:color="000000"/>
              <w:left w:val="single" w:sz="4" w:space="0" w:color="000000"/>
              <w:bottom w:val="single" w:sz="4" w:space="0" w:color="000000"/>
              <w:right w:val="single" w:sz="4" w:space="0" w:color="000000"/>
            </w:tcBorders>
          </w:tcPr>
          <w:p w:rsidR="00B566FA" w:rsidRPr="00B566FA" w:rsidRDefault="00B566FA" w:rsidP="00B566FA">
            <w:pPr>
              <w:pStyle w:val="210"/>
              <w:widowControl w:val="0"/>
              <w:snapToGrid w:val="0"/>
              <w:ind w:left="0" w:firstLine="0"/>
              <w:jc w:val="center"/>
              <w:rPr>
                <w:rFonts w:cs="Times New Roman"/>
                <w:b/>
                <w:i/>
                <w:iCs/>
                <w:sz w:val="22"/>
                <w:szCs w:val="22"/>
              </w:rPr>
            </w:pPr>
          </w:p>
          <w:p w:rsidR="00B566FA" w:rsidRPr="00B566FA" w:rsidRDefault="00B566FA" w:rsidP="00B566FA">
            <w:pPr>
              <w:pStyle w:val="210"/>
              <w:widowControl w:val="0"/>
              <w:ind w:left="0" w:firstLine="0"/>
              <w:jc w:val="center"/>
              <w:rPr>
                <w:rFonts w:cs="Times New Roman"/>
                <w:b/>
                <w:i/>
                <w:iCs/>
                <w:sz w:val="22"/>
                <w:szCs w:val="22"/>
              </w:rPr>
            </w:pPr>
            <w:r w:rsidRPr="00B566FA">
              <w:rPr>
                <w:rFonts w:cs="Times New Roman"/>
                <w:b/>
                <w:i/>
                <w:iCs/>
                <w:sz w:val="22"/>
                <w:szCs w:val="22"/>
              </w:rPr>
              <w:t>Распределение часов по семестрам</w:t>
            </w:r>
          </w:p>
        </w:tc>
      </w:tr>
      <w:tr w:rsidR="00B566FA" w:rsidRPr="00B566FA" w:rsidTr="00B566FA">
        <w:tc>
          <w:tcPr>
            <w:tcW w:w="2041"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rPr>
            </w:pPr>
            <w:r w:rsidRPr="00B566FA">
              <w:rPr>
                <w:rFonts w:ascii="Times New Roman" w:hAnsi="Times New Roman" w:cs="Times New Roman"/>
              </w:rPr>
              <w:t>1</w:t>
            </w:r>
          </w:p>
        </w:tc>
        <w:tc>
          <w:tcPr>
            <w:tcW w:w="3610"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rPr>
            </w:pPr>
            <w:r w:rsidRPr="00B566FA">
              <w:rPr>
                <w:rFonts w:ascii="Times New Roman" w:hAnsi="Times New Roman" w:cs="Times New Roman"/>
              </w:rPr>
              <w:t>2</w:t>
            </w: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iCs/>
                <w:sz w:val="22"/>
                <w:szCs w:val="22"/>
              </w:rPr>
            </w:pPr>
            <w:r w:rsidRPr="00B566FA">
              <w:rPr>
                <w:rFonts w:ascii="Times New Roman" w:hAnsi="Times New Roman"/>
                <w:iCs/>
                <w:sz w:val="22"/>
                <w:szCs w:val="22"/>
              </w:rPr>
              <w:t>3</w:t>
            </w: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iCs/>
                <w:sz w:val="22"/>
                <w:szCs w:val="22"/>
              </w:rPr>
            </w:pPr>
            <w:r w:rsidRPr="00B566FA">
              <w:rPr>
                <w:rFonts w:ascii="Times New Roman" w:hAnsi="Times New Roman"/>
                <w:iCs/>
                <w:sz w:val="22"/>
                <w:szCs w:val="22"/>
              </w:rPr>
              <w:t>4</w:t>
            </w: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iCs/>
                <w:sz w:val="22"/>
                <w:szCs w:val="22"/>
              </w:rPr>
            </w:pPr>
            <w:r w:rsidRPr="00B566FA">
              <w:rPr>
                <w:rFonts w:ascii="Times New Roman" w:hAnsi="Times New Roman"/>
                <w:iCs/>
                <w:sz w:val="22"/>
                <w:szCs w:val="22"/>
              </w:rPr>
              <w:t>5</w:t>
            </w:r>
          </w:p>
        </w:tc>
        <w:tc>
          <w:tcPr>
            <w:tcW w:w="2302"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iCs/>
                <w:sz w:val="22"/>
                <w:szCs w:val="22"/>
              </w:rPr>
            </w:pPr>
            <w:r w:rsidRPr="00B566FA">
              <w:rPr>
                <w:rFonts w:ascii="Times New Roman" w:hAnsi="Times New Roman"/>
                <w:iCs/>
                <w:sz w:val="22"/>
                <w:szCs w:val="22"/>
              </w:rPr>
              <w:t>6</w:t>
            </w:r>
          </w:p>
        </w:tc>
        <w:tc>
          <w:tcPr>
            <w:tcW w:w="2127" w:type="dxa"/>
            <w:tcBorders>
              <w:top w:val="single" w:sz="4" w:space="0" w:color="000000"/>
              <w:left w:val="single" w:sz="4" w:space="0" w:color="000000"/>
              <w:bottom w:val="single" w:sz="4" w:space="0" w:color="000000"/>
              <w:right w:val="single" w:sz="4" w:space="0" w:color="000000"/>
            </w:tcBorders>
          </w:tcPr>
          <w:p w:rsidR="00B566FA" w:rsidRPr="00B566FA" w:rsidRDefault="00B566FA" w:rsidP="00B566FA">
            <w:pPr>
              <w:pStyle w:val="af4"/>
              <w:snapToGrid w:val="0"/>
              <w:spacing w:before="0" w:after="0"/>
              <w:jc w:val="center"/>
              <w:rPr>
                <w:rFonts w:ascii="Times New Roman" w:hAnsi="Times New Roman"/>
                <w:iCs/>
                <w:sz w:val="22"/>
                <w:szCs w:val="22"/>
              </w:rPr>
            </w:pPr>
            <w:r w:rsidRPr="00B566FA">
              <w:rPr>
                <w:rFonts w:ascii="Times New Roman" w:hAnsi="Times New Roman"/>
                <w:iCs/>
                <w:sz w:val="22"/>
                <w:szCs w:val="22"/>
              </w:rPr>
              <w:t>7</w:t>
            </w:r>
          </w:p>
        </w:tc>
      </w:tr>
      <w:tr w:rsidR="00B566FA" w:rsidRPr="00B566FA" w:rsidTr="00B566FA">
        <w:tc>
          <w:tcPr>
            <w:tcW w:w="2041"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rPr>
            </w:pPr>
          </w:p>
        </w:tc>
        <w:tc>
          <w:tcPr>
            <w:tcW w:w="3610"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rPr>
            </w:pP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iCs/>
                <w:sz w:val="22"/>
                <w:szCs w:val="22"/>
              </w:rPr>
            </w:pP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b/>
                <w:iCs/>
                <w:sz w:val="22"/>
                <w:szCs w:val="22"/>
              </w:rPr>
            </w:pPr>
            <w:r w:rsidRPr="00B566FA">
              <w:rPr>
                <w:rFonts w:ascii="Times New Roman" w:hAnsi="Times New Roman"/>
                <w:b/>
                <w:iCs/>
                <w:sz w:val="22"/>
                <w:szCs w:val="22"/>
              </w:rPr>
              <w:t>1</w:t>
            </w: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b/>
                <w:iCs/>
                <w:sz w:val="22"/>
                <w:szCs w:val="22"/>
              </w:rPr>
            </w:pPr>
            <w:r w:rsidRPr="00B566FA">
              <w:rPr>
                <w:rFonts w:ascii="Times New Roman" w:hAnsi="Times New Roman"/>
                <w:b/>
                <w:iCs/>
                <w:sz w:val="22"/>
                <w:szCs w:val="22"/>
              </w:rPr>
              <w:t>2</w:t>
            </w:r>
          </w:p>
        </w:tc>
        <w:tc>
          <w:tcPr>
            <w:tcW w:w="2302"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b/>
                <w:iCs/>
                <w:sz w:val="22"/>
                <w:szCs w:val="22"/>
              </w:rPr>
            </w:pPr>
            <w:r w:rsidRPr="00B566FA">
              <w:rPr>
                <w:rFonts w:ascii="Times New Roman" w:hAnsi="Times New Roman"/>
                <w:b/>
                <w:iCs/>
                <w:sz w:val="22"/>
                <w:szCs w:val="22"/>
              </w:rPr>
              <w:t>3</w:t>
            </w:r>
          </w:p>
        </w:tc>
        <w:tc>
          <w:tcPr>
            <w:tcW w:w="2127" w:type="dxa"/>
            <w:tcBorders>
              <w:top w:val="single" w:sz="4" w:space="0" w:color="000000"/>
              <w:left w:val="single" w:sz="4" w:space="0" w:color="000000"/>
              <w:bottom w:val="single" w:sz="4" w:space="0" w:color="000000"/>
              <w:right w:val="single" w:sz="4" w:space="0" w:color="000000"/>
            </w:tcBorders>
          </w:tcPr>
          <w:p w:rsidR="00B566FA" w:rsidRPr="00B566FA" w:rsidRDefault="00B566FA" w:rsidP="00B566FA">
            <w:pPr>
              <w:pStyle w:val="af4"/>
              <w:snapToGrid w:val="0"/>
              <w:spacing w:before="0" w:after="0"/>
              <w:jc w:val="center"/>
              <w:rPr>
                <w:rFonts w:ascii="Times New Roman" w:hAnsi="Times New Roman"/>
                <w:b/>
                <w:iCs/>
                <w:sz w:val="22"/>
                <w:szCs w:val="22"/>
              </w:rPr>
            </w:pPr>
            <w:r w:rsidRPr="00B566FA">
              <w:rPr>
                <w:rFonts w:ascii="Times New Roman" w:hAnsi="Times New Roman"/>
                <w:b/>
                <w:iCs/>
                <w:sz w:val="22"/>
                <w:szCs w:val="22"/>
              </w:rPr>
              <w:t>4</w:t>
            </w:r>
          </w:p>
        </w:tc>
      </w:tr>
      <w:tr w:rsidR="00B566FA" w:rsidRPr="00B566FA" w:rsidTr="00B566FA">
        <w:tc>
          <w:tcPr>
            <w:tcW w:w="2041"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rPr>
            </w:pPr>
            <w:r w:rsidRPr="00B566FA">
              <w:rPr>
                <w:rFonts w:ascii="Times New Roman" w:hAnsi="Times New Roman" w:cs="Times New Roman"/>
              </w:rPr>
              <w:t>ПК 1.1 – 1.3</w:t>
            </w:r>
          </w:p>
        </w:tc>
        <w:tc>
          <w:tcPr>
            <w:tcW w:w="3610"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rPr>
                <w:rFonts w:ascii="Times New Roman" w:hAnsi="Times New Roman" w:cs="Times New Roman"/>
              </w:rPr>
            </w:pPr>
            <w:r w:rsidRPr="00B566FA">
              <w:rPr>
                <w:rFonts w:ascii="Times New Roman" w:hAnsi="Times New Roman" w:cs="Times New Roman"/>
              </w:rPr>
              <w:t>ПМ.01 Бронирование гостиничных услуг</w:t>
            </w: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b/>
                <w:i/>
                <w:iCs/>
                <w:sz w:val="22"/>
                <w:szCs w:val="22"/>
              </w:rPr>
            </w:pPr>
            <w:r w:rsidRPr="00B566FA">
              <w:rPr>
                <w:rFonts w:ascii="Times New Roman" w:hAnsi="Times New Roman"/>
                <w:b/>
                <w:i/>
                <w:iCs/>
                <w:sz w:val="22"/>
                <w:szCs w:val="22"/>
              </w:rPr>
              <w:t>36</w:t>
            </w: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b/>
                <w:i/>
                <w:iCs/>
                <w:sz w:val="22"/>
                <w:szCs w:val="22"/>
              </w:rPr>
            </w:pPr>
            <w:r w:rsidRPr="00B566FA">
              <w:rPr>
                <w:rFonts w:ascii="Times New Roman" w:hAnsi="Times New Roman"/>
                <w:b/>
                <w:i/>
                <w:iCs/>
                <w:sz w:val="22"/>
                <w:szCs w:val="22"/>
              </w:rPr>
              <w:t>-</w:t>
            </w: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b/>
                <w:i/>
                <w:iCs/>
                <w:sz w:val="22"/>
                <w:szCs w:val="22"/>
              </w:rPr>
            </w:pPr>
            <w:r w:rsidRPr="00B566FA">
              <w:rPr>
                <w:rFonts w:ascii="Times New Roman" w:hAnsi="Times New Roman"/>
                <w:b/>
                <w:i/>
                <w:iCs/>
                <w:sz w:val="22"/>
                <w:szCs w:val="22"/>
              </w:rPr>
              <w:t>-</w:t>
            </w:r>
          </w:p>
        </w:tc>
        <w:tc>
          <w:tcPr>
            <w:tcW w:w="2302"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b/>
                <w:i/>
                <w:iCs/>
                <w:sz w:val="22"/>
                <w:szCs w:val="22"/>
              </w:rPr>
            </w:pPr>
            <w:r w:rsidRPr="00B566FA">
              <w:rPr>
                <w:rFonts w:ascii="Times New Roman" w:hAnsi="Times New Roman"/>
                <w:b/>
                <w:i/>
                <w:iCs/>
                <w:sz w:val="22"/>
                <w:szCs w:val="22"/>
              </w:rPr>
              <w:t>-</w:t>
            </w:r>
          </w:p>
        </w:tc>
        <w:tc>
          <w:tcPr>
            <w:tcW w:w="2127" w:type="dxa"/>
            <w:tcBorders>
              <w:top w:val="single" w:sz="4" w:space="0" w:color="000000"/>
              <w:left w:val="single" w:sz="4" w:space="0" w:color="000000"/>
              <w:bottom w:val="single" w:sz="4" w:space="0" w:color="000000"/>
              <w:right w:val="single" w:sz="4" w:space="0" w:color="000000"/>
            </w:tcBorders>
          </w:tcPr>
          <w:p w:rsidR="00B566FA" w:rsidRPr="00B566FA" w:rsidRDefault="00B566FA" w:rsidP="00B566FA">
            <w:pPr>
              <w:pStyle w:val="af4"/>
              <w:snapToGrid w:val="0"/>
              <w:spacing w:before="0" w:after="0"/>
              <w:jc w:val="center"/>
              <w:rPr>
                <w:rFonts w:ascii="Times New Roman" w:hAnsi="Times New Roman"/>
                <w:b/>
                <w:i/>
                <w:iCs/>
                <w:sz w:val="22"/>
                <w:szCs w:val="22"/>
              </w:rPr>
            </w:pPr>
            <w:r w:rsidRPr="00B566FA">
              <w:rPr>
                <w:rFonts w:ascii="Times New Roman" w:hAnsi="Times New Roman"/>
                <w:b/>
                <w:i/>
                <w:iCs/>
                <w:sz w:val="22"/>
                <w:szCs w:val="22"/>
              </w:rPr>
              <w:t>36</w:t>
            </w:r>
          </w:p>
        </w:tc>
      </w:tr>
      <w:tr w:rsidR="00B566FA" w:rsidRPr="00B566FA" w:rsidTr="00B566FA">
        <w:tc>
          <w:tcPr>
            <w:tcW w:w="2041"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rPr>
                <w:rFonts w:ascii="Times New Roman" w:hAnsi="Times New Roman" w:cs="Times New Roman"/>
                <w:b/>
              </w:rPr>
            </w:pPr>
          </w:p>
        </w:tc>
        <w:tc>
          <w:tcPr>
            <w:tcW w:w="3610"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rPr>
                <w:rFonts w:ascii="Times New Roman" w:hAnsi="Times New Roman" w:cs="Times New Roman"/>
                <w:b/>
                <w:i/>
                <w:iCs/>
              </w:rPr>
            </w:pPr>
            <w:r w:rsidRPr="00B566FA">
              <w:rPr>
                <w:rFonts w:ascii="Times New Roman" w:hAnsi="Times New Roman" w:cs="Times New Roman"/>
                <w:b/>
                <w:i/>
                <w:iCs/>
              </w:rPr>
              <w:t>Всего:</w:t>
            </w: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210"/>
              <w:widowControl w:val="0"/>
              <w:snapToGrid w:val="0"/>
              <w:ind w:left="0" w:firstLine="0"/>
              <w:jc w:val="center"/>
              <w:rPr>
                <w:rFonts w:cs="Times New Roman"/>
                <w:b/>
                <w:i/>
                <w:iCs/>
                <w:sz w:val="22"/>
                <w:szCs w:val="22"/>
              </w:rPr>
            </w:pPr>
            <w:r w:rsidRPr="00B566FA">
              <w:rPr>
                <w:rFonts w:cs="Times New Roman"/>
                <w:b/>
                <w:i/>
                <w:iCs/>
                <w:sz w:val="22"/>
                <w:szCs w:val="22"/>
              </w:rPr>
              <w:t>36</w:t>
            </w: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210"/>
              <w:widowControl w:val="0"/>
              <w:snapToGrid w:val="0"/>
              <w:ind w:left="0" w:firstLine="0"/>
              <w:jc w:val="center"/>
              <w:rPr>
                <w:rFonts w:cs="Times New Roman"/>
                <w:b/>
                <w:i/>
                <w:iCs/>
                <w:sz w:val="22"/>
                <w:szCs w:val="22"/>
              </w:rPr>
            </w:pPr>
            <w:r w:rsidRPr="00B566FA">
              <w:rPr>
                <w:rFonts w:cs="Times New Roman"/>
                <w:b/>
                <w:i/>
                <w:iCs/>
                <w:sz w:val="22"/>
                <w:szCs w:val="22"/>
              </w:rPr>
              <w:t>-</w:t>
            </w: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210"/>
              <w:widowControl w:val="0"/>
              <w:snapToGrid w:val="0"/>
              <w:ind w:left="0" w:firstLine="0"/>
              <w:jc w:val="center"/>
              <w:rPr>
                <w:rFonts w:cs="Times New Roman"/>
                <w:b/>
                <w:i/>
                <w:iCs/>
                <w:sz w:val="22"/>
                <w:szCs w:val="22"/>
              </w:rPr>
            </w:pPr>
            <w:r w:rsidRPr="00B566FA">
              <w:rPr>
                <w:rFonts w:cs="Times New Roman"/>
                <w:b/>
                <w:i/>
                <w:iCs/>
                <w:sz w:val="22"/>
                <w:szCs w:val="22"/>
              </w:rPr>
              <w:t>-</w:t>
            </w:r>
          </w:p>
        </w:tc>
        <w:tc>
          <w:tcPr>
            <w:tcW w:w="2302" w:type="dxa"/>
            <w:tcBorders>
              <w:top w:val="single" w:sz="4" w:space="0" w:color="000000"/>
              <w:left w:val="single" w:sz="4" w:space="0" w:color="000000"/>
              <w:bottom w:val="single" w:sz="4" w:space="0" w:color="000000"/>
            </w:tcBorders>
          </w:tcPr>
          <w:p w:rsidR="00B566FA" w:rsidRPr="00B566FA" w:rsidRDefault="00B566FA" w:rsidP="00B566FA">
            <w:pPr>
              <w:pStyle w:val="210"/>
              <w:widowControl w:val="0"/>
              <w:snapToGrid w:val="0"/>
              <w:ind w:left="0" w:firstLine="0"/>
              <w:jc w:val="center"/>
              <w:rPr>
                <w:rFonts w:cs="Times New Roman"/>
                <w:b/>
                <w:i/>
                <w:iCs/>
                <w:sz w:val="22"/>
                <w:szCs w:val="22"/>
              </w:rPr>
            </w:pPr>
            <w:r w:rsidRPr="00B566FA">
              <w:rPr>
                <w:rFonts w:cs="Times New Roman"/>
                <w:b/>
                <w:i/>
                <w:iCs/>
                <w:sz w:val="22"/>
                <w:szCs w:val="22"/>
              </w:rPr>
              <w:t>-</w:t>
            </w:r>
          </w:p>
        </w:tc>
        <w:tc>
          <w:tcPr>
            <w:tcW w:w="2127" w:type="dxa"/>
            <w:tcBorders>
              <w:top w:val="single" w:sz="4" w:space="0" w:color="000000"/>
              <w:left w:val="single" w:sz="4" w:space="0" w:color="000000"/>
              <w:bottom w:val="single" w:sz="4" w:space="0" w:color="000000"/>
              <w:right w:val="single" w:sz="4" w:space="0" w:color="000000"/>
            </w:tcBorders>
          </w:tcPr>
          <w:p w:rsidR="00B566FA" w:rsidRPr="00B566FA" w:rsidRDefault="00B566FA" w:rsidP="00B566FA">
            <w:pPr>
              <w:pStyle w:val="210"/>
              <w:widowControl w:val="0"/>
              <w:snapToGrid w:val="0"/>
              <w:ind w:left="0" w:firstLine="0"/>
              <w:jc w:val="center"/>
              <w:rPr>
                <w:rFonts w:cs="Times New Roman"/>
                <w:b/>
                <w:i/>
                <w:iCs/>
                <w:sz w:val="22"/>
                <w:szCs w:val="22"/>
              </w:rPr>
            </w:pPr>
            <w:r w:rsidRPr="00B566FA">
              <w:rPr>
                <w:rFonts w:cs="Times New Roman"/>
                <w:b/>
                <w:i/>
                <w:iCs/>
                <w:sz w:val="22"/>
                <w:szCs w:val="22"/>
              </w:rPr>
              <w:t>36</w:t>
            </w:r>
          </w:p>
        </w:tc>
      </w:tr>
    </w:tbl>
    <w:p w:rsidR="00B566FA" w:rsidRPr="00B566FA" w:rsidRDefault="00B566FA" w:rsidP="00B566FA">
      <w:pPr>
        <w:pStyle w:val="1"/>
        <w:spacing w:before="0" w:after="0"/>
        <w:rPr>
          <w:rFonts w:ascii="Times New Roman" w:hAnsi="Times New Roman" w:cs="Times New Roman"/>
          <w:b w:val="0"/>
          <w:caps/>
          <w:sz w:val="22"/>
          <w:szCs w:val="22"/>
        </w:rPr>
      </w:pPr>
    </w:p>
    <w:p w:rsidR="00B566FA" w:rsidRPr="00B566FA" w:rsidRDefault="00B566FA" w:rsidP="00B566FA">
      <w:pPr>
        <w:spacing w:after="0" w:line="240" w:lineRule="auto"/>
        <w:rPr>
          <w:rFonts w:ascii="Times New Roman" w:eastAsia="Times New Roman" w:hAnsi="Times New Roman" w:cs="Times New Roman"/>
        </w:rPr>
      </w:pPr>
      <w:r w:rsidRPr="00B566FA">
        <w:rPr>
          <w:rFonts w:ascii="Times New Roman" w:hAnsi="Times New Roman" w:cs="Times New Roman"/>
        </w:rPr>
        <w:br w:type="page"/>
      </w:r>
    </w:p>
    <w:p w:rsidR="00B566FA" w:rsidRPr="00B566FA" w:rsidRDefault="00B566FA" w:rsidP="00B566FA">
      <w:pPr>
        <w:pStyle w:val="1"/>
        <w:spacing w:before="0" w:after="0"/>
        <w:rPr>
          <w:rFonts w:ascii="Times New Roman" w:hAnsi="Times New Roman" w:cs="Times New Roman"/>
          <w:b w:val="0"/>
          <w:sz w:val="22"/>
          <w:szCs w:val="22"/>
        </w:rPr>
      </w:pPr>
      <w:r w:rsidRPr="00B566FA">
        <w:rPr>
          <w:rFonts w:ascii="Times New Roman" w:hAnsi="Times New Roman" w:cs="Times New Roman"/>
          <w:caps/>
          <w:sz w:val="22"/>
          <w:szCs w:val="22"/>
        </w:rPr>
        <w:lastRenderedPageBreak/>
        <w:t xml:space="preserve">3.2. </w:t>
      </w:r>
      <w:r w:rsidRPr="00B566FA">
        <w:rPr>
          <w:rFonts w:ascii="Times New Roman" w:hAnsi="Times New Roman" w:cs="Times New Roman"/>
          <w:sz w:val="22"/>
          <w:szCs w:val="22"/>
        </w:rPr>
        <w:t xml:space="preserve">Содержание обучения по производственной практике </w:t>
      </w:r>
    </w:p>
    <w:p w:rsidR="00B566FA" w:rsidRPr="00B566FA" w:rsidRDefault="00B566FA" w:rsidP="00B566FA">
      <w:pPr>
        <w:spacing w:after="0" w:line="240" w:lineRule="auto"/>
        <w:rPr>
          <w:rFonts w:ascii="Times New Roman" w:hAnsi="Times New Roman" w:cs="Times New Roman"/>
        </w:rPr>
      </w:pPr>
    </w:p>
    <w:tbl>
      <w:tblPr>
        <w:tblW w:w="14719" w:type="dxa"/>
        <w:tblInd w:w="-10" w:type="dxa"/>
        <w:tblLayout w:type="fixed"/>
        <w:tblLook w:val="0000"/>
      </w:tblPr>
      <w:tblGrid>
        <w:gridCol w:w="3379"/>
        <w:gridCol w:w="7796"/>
        <w:gridCol w:w="1653"/>
        <w:gridCol w:w="1891"/>
      </w:tblGrid>
      <w:tr w:rsidR="00B566FA" w:rsidRPr="00B566FA" w:rsidTr="00B566FA">
        <w:tc>
          <w:tcPr>
            <w:tcW w:w="3379"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rPr>
                <w:rFonts w:ascii="Times New Roman" w:hAnsi="Times New Roman" w:cs="Times New Roman"/>
                <w:b/>
                <w:bCs/>
              </w:rPr>
            </w:pPr>
            <w:r w:rsidRPr="00B566FA">
              <w:rPr>
                <w:rFonts w:ascii="Times New Roman" w:hAnsi="Times New Roman" w:cs="Times New Roman"/>
                <w:b/>
                <w:bCs/>
              </w:rPr>
              <w:t>Наименование профессионального модуля (ПМ), МДК и тем производственной практики (производственного обучения)</w:t>
            </w:r>
          </w:p>
        </w:tc>
        <w:tc>
          <w:tcPr>
            <w:tcW w:w="7796"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
                <w:bCs/>
              </w:rPr>
              <w:t>Содержание учебного материала</w:t>
            </w:r>
          </w:p>
        </w:tc>
        <w:tc>
          <w:tcPr>
            <w:tcW w:w="1653"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
                <w:bCs/>
              </w:rPr>
              <w:t>Объем часов</w:t>
            </w:r>
          </w:p>
        </w:tc>
        <w:tc>
          <w:tcPr>
            <w:tcW w:w="1891" w:type="dxa"/>
            <w:tcBorders>
              <w:top w:val="single" w:sz="4" w:space="0" w:color="000000"/>
              <w:left w:val="single" w:sz="4" w:space="0" w:color="000000"/>
              <w:bottom w:val="single" w:sz="4" w:space="0" w:color="000000"/>
              <w:right w:val="single" w:sz="4" w:space="0" w:color="auto"/>
            </w:tcBorders>
          </w:tcPr>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
                <w:bCs/>
              </w:rPr>
              <w:t>Освоенные компетенции</w:t>
            </w:r>
          </w:p>
        </w:tc>
      </w:tr>
      <w:tr w:rsidR="00B566FA" w:rsidRPr="00B566FA" w:rsidTr="00B566FA">
        <w:tc>
          <w:tcPr>
            <w:tcW w:w="3379"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rPr>
            </w:pPr>
            <w:r w:rsidRPr="00B566FA">
              <w:rPr>
                <w:rFonts w:ascii="Times New Roman" w:hAnsi="Times New Roman" w:cs="Times New Roman"/>
              </w:rPr>
              <w:t>1</w:t>
            </w:r>
          </w:p>
        </w:tc>
        <w:tc>
          <w:tcPr>
            <w:tcW w:w="7796"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Cs/>
              </w:rPr>
            </w:pPr>
            <w:r w:rsidRPr="00B566FA">
              <w:rPr>
                <w:rFonts w:ascii="Times New Roman" w:hAnsi="Times New Roman" w:cs="Times New Roman"/>
                <w:bCs/>
              </w:rPr>
              <w:t>2</w:t>
            </w:r>
          </w:p>
        </w:tc>
        <w:tc>
          <w:tcPr>
            <w:tcW w:w="1653" w:type="dxa"/>
            <w:tcBorders>
              <w:top w:val="single" w:sz="4" w:space="0" w:color="000000"/>
              <w:left w:val="single" w:sz="4" w:space="0" w:color="000000"/>
              <w:bottom w:val="single" w:sz="4" w:space="0" w:color="000000"/>
              <w:right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Cs/>
              </w:rPr>
            </w:pPr>
            <w:r w:rsidRPr="00B566FA">
              <w:rPr>
                <w:rFonts w:ascii="Times New Roman" w:hAnsi="Times New Roman" w:cs="Times New Roman"/>
                <w:bCs/>
              </w:rPr>
              <w:t>3</w:t>
            </w:r>
          </w:p>
        </w:tc>
        <w:tc>
          <w:tcPr>
            <w:tcW w:w="1891" w:type="dxa"/>
            <w:tcBorders>
              <w:top w:val="single" w:sz="4" w:space="0" w:color="000000"/>
              <w:left w:val="single" w:sz="4" w:space="0" w:color="000000"/>
              <w:bottom w:val="single" w:sz="4" w:space="0" w:color="000000"/>
              <w:right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Cs/>
              </w:rPr>
            </w:pPr>
            <w:r w:rsidRPr="00B566FA">
              <w:rPr>
                <w:rFonts w:ascii="Times New Roman" w:hAnsi="Times New Roman" w:cs="Times New Roman"/>
                <w:bCs/>
              </w:rPr>
              <w:t>4</w:t>
            </w:r>
          </w:p>
        </w:tc>
      </w:tr>
      <w:tr w:rsidR="00B566FA" w:rsidRPr="00B566FA" w:rsidTr="00B566FA">
        <w:tc>
          <w:tcPr>
            <w:tcW w:w="3379"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center"/>
              <w:rPr>
                <w:rFonts w:ascii="Times New Roman" w:hAnsi="Times New Roman" w:cs="Times New Roman"/>
                <w:b/>
                <w:bCs/>
              </w:rPr>
            </w:pPr>
            <w:r w:rsidRPr="00B566FA">
              <w:rPr>
                <w:rFonts w:ascii="Times New Roman" w:hAnsi="Times New Roman" w:cs="Times New Roman"/>
                <w:b/>
              </w:rPr>
              <w:t>ПМ.01 Бронирование гостиничных услуг</w:t>
            </w:r>
          </w:p>
        </w:tc>
        <w:tc>
          <w:tcPr>
            <w:tcW w:w="7796"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rPr>
                <w:rFonts w:ascii="Times New Roman" w:hAnsi="Times New Roman" w:cs="Times New Roman"/>
              </w:rPr>
            </w:pPr>
          </w:p>
        </w:tc>
        <w:tc>
          <w:tcPr>
            <w:tcW w:w="1653" w:type="dxa"/>
            <w:tcBorders>
              <w:top w:val="single" w:sz="4" w:space="0" w:color="000000"/>
              <w:left w:val="single" w:sz="4" w:space="0" w:color="000000"/>
              <w:bottom w:val="single" w:sz="4" w:space="0" w:color="000000"/>
              <w:right w:val="single" w:sz="4" w:space="0" w:color="000000"/>
            </w:tcBorders>
          </w:tcPr>
          <w:p w:rsidR="00B566FA" w:rsidRPr="00B566FA" w:rsidRDefault="00B566FA" w:rsidP="00B566FA">
            <w:pPr>
              <w:snapToGrid w:val="0"/>
              <w:spacing w:after="0" w:line="240" w:lineRule="auto"/>
              <w:rPr>
                <w:rFonts w:ascii="Times New Roman" w:hAnsi="Times New Roman" w:cs="Times New Roman"/>
                <w:b/>
              </w:rPr>
            </w:pPr>
          </w:p>
        </w:tc>
        <w:tc>
          <w:tcPr>
            <w:tcW w:w="1891" w:type="dxa"/>
            <w:tcBorders>
              <w:top w:val="single" w:sz="4" w:space="0" w:color="000000"/>
              <w:left w:val="single" w:sz="4" w:space="0" w:color="000000"/>
              <w:bottom w:val="single" w:sz="4" w:space="0" w:color="000000"/>
              <w:right w:val="single" w:sz="4" w:space="0" w:color="000000"/>
            </w:tcBorders>
          </w:tcPr>
          <w:p w:rsidR="00B566FA" w:rsidRPr="00B566FA" w:rsidRDefault="00B566FA" w:rsidP="00B566FA">
            <w:pPr>
              <w:snapToGrid w:val="0"/>
              <w:spacing w:after="0" w:line="240" w:lineRule="auto"/>
              <w:rPr>
                <w:rFonts w:ascii="Times New Roman" w:hAnsi="Times New Roman" w:cs="Times New Roman"/>
                <w:b/>
              </w:rPr>
            </w:pPr>
          </w:p>
        </w:tc>
      </w:tr>
      <w:tr w:rsidR="00B566FA" w:rsidRPr="00B566FA" w:rsidTr="00B566FA">
        <w:tc>
          <w:tcPr>
            <w:tcW w:w="3379"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
                <w:bCs/>
              </w:rPr>
              <w:t>МДК. 01.01.</w:t>
            </w:r>
          </w:p>
          <w:p w:rsidR="00B566FA" w:rsidRPr="00B566FA" w:rsidRDefault="00B566FA" w:rsidP="00B566FA">
            <w:pPr>
              <w:spacing w:after="0" w:line="240" w:lineRule="auto"/>
              <w:jc w:val="center"/>
              <w:rPr>
                <w:rFonts w:ascii="Times New Roman" w:hAnsi="Times New Roman" w:cs="Times New Roman"/>
                <w:b/>
                <w:bCs/>
              </w:rPr>
            </w:pPr>
            <w:r w:rsidRPr="00B566FA">
              <w:rPr>
                <w:rFonts w:ascii="Times New Roman" w:hAnsi="Times New Roman" w:cs="Times New Roman"/>
                <w:b/>
                <w:bCs/>
              </w:rPr>
              <w:t>Организация деятельности служб бронирования гостиничных услуг</w:t>
            </w:r>
          </w:p>
        </w:tc>
        <w:tc>
          <w:tcPr>
            <w:tcW w:w="7796" w:type="dxa"/>
            <w:tcBorders>
              <w:top w:val="single" w:sz="4" w:space="0" w:color="000000"/>
              <w:left w:val="single" w:sz="4" w:space="0" w:color="000000"/>
              <w:bottom w:val="single" w:sz="4" w:space="0" w:color="000000"/>
            </w:tcBorders>
          </w:tcPr>
          <w:p w:rsidR="00B566FA" w:rsidRPr="00B566FA" w:rsidRDefault="00B566FA" w:rsidP="00B566FA">
            <w:pPr>
              <w:pStyle w:val="16"/>
              <w:snapToGrid w:val="0"/>
              <w:jc w:val="both"/>
              <w:rPr>
                <w:rFonts w:ascii="Times New Roman" w:hAnsi="Times New Roman" w:cs="Times New Roman"/>
                <w:sz w:val="22"/>
                <w:szCs w:val="22"/>
              </w:rPr>
            </w:pPr>
          </w:p>
        </w:tc>
        <w:tc>
          <w:tcPr>
            <w:tcW w:w="1653" w:type="dxa"/>
            <w:tcBorders>
              <w:top w:val="single" w:sz="4" w:space="0" w:color="000000"/>
              <w:left w:val="single" w:sz="4" w:space="0" w:color="000000"/>
              <w:bottom w:val="single" w:sz="4" w:space="0" w:color="000000"/>
              <w:right w:val="single" w:sz="4" w:space="0" w:color="000000"/>
            </w:tcBorders>
          </w:tcPr>
          <w:p w:rsidR="00B566FA" w:rsidRPr="00B566FA" w:rsidRDefault="00B566FA" w:rsidP="00B566FA">
            <w:pPr>
              <w:spacing w:after="0" w:line="240" w:lineRule="auto"/>
              <w:jc w:val="center"/>
              <w:rPr>
                <w:rFonts w:ascii="Times New Roman" w:hAnsi="Times New Roman" w:cs="Times New Roman"/>
                <w:b/>
              </w:rPr>
            </w:pPr>
          </w:p>
        </w:tc>
        <w:tc>
          <w:tcPr>
            <w:tcW w:w="1891" w:type="dxa"/>
            <w:tcBorders>
              <w:top w:val="single" w:sz="4" w:space="0" w:color="000000"/>
              <w:left w:val="single" w:sz="4" w:space="0" w:color="000000"/>
              <w:bottom w:val="single" w:sz="4" w:space="0" w:color="000000"/>
              <w:right w:val="single" w:sz="4" w:space="0" w:color="000000"/>
            </w:tcBorders>
          </w:tcPr>
          <w:p w:rsidR="00B566FA" w:rsidRPr="00B566FA" w:rsidRDefault="00B566FA" w:rsidP="00B566FA">
            <w:pPr>
              <w:spacing w:after="0" w:line="240" w:lineRule="auto"/>
              <w:jc w:val="center"/>
              <w:rPr>
                <w:rFonts w:ascii="Times New Roman" w:hAnsi="Times New Roman" w:cs="Times New Roman"/>
                <w:b/>
              </w:rPr>
            </w:pPr>
          </w:p>
        </w:tc>
      </w:tr>
      <w:tr w:rsidR="00B566FA" w:rsidRPr="00B566FA" w:rsidTr="00B566FA">
        <w:tc>
          <w:tcPr>
            <w:tcW w:w="3379" w:type="dxa"/>
            <w:tcBorders>
              <w:top w:val="single" w:sz="4" w:space="0" w:color="000000"/>
              <w:left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bCs/>
              </w:rPr>
            </w:pPr>
          </w:p>
        </w:tc>
        <w:tc>
          <w:tcPr>
            <w:tcW w:w="7796" w:type="dxa"/>
            <w:tcBorders>
              <w:top w:val="single" w:sz="4" w:space="0" w:color="000000"/>
              <w:left w:val="single" w:sz="4" w:space="0" w:color="000000"/>
              <w:bottom w:val="single" w:sz="4" w:space="0" w:color="000000"/>
            </w:tcBorders>
          </w:tcPr>
          <w:p w:rsidR="00B566FA" w:rsidRPr="00B566FA" w:rsidRDefault="00B566FA" w:rsidP="00B566FA">
            <w:pPr>
              <w:pStyle w:val="16"/>
              <w:snapToGrid w:val="0"/>
              <w:jc w:val="center"/>
              <w:rPr>
                <w:rFonts w:ascii="Times New Roman" w:hAnsi="Times New Roman" w:cs="Times New Roman"/>
                <w:b/>
                <w:sz w:val="22"/>
                <w:szCs w:val="22"/>
              </w:rPr>
            </w:pPr>
            <w:r w:rsidRPr="00B566FA">
              <w:rPr>
                <w:rFonts w:ascii="Times New Roman" w:hAnsi="Times New Roman" w:cs="Times New Roman"/>
                <w:b/>
                <w:sz w:val="22"/>
                <w:szCs w:val="22"/>
              </w:rPr>
              <w:t>2 курс 4 семестр</w:t>
            </w:r>
          </w:p>
        </w:tc>
        <w:tc>
          <w:tcPr>
            <w:tcW w:w="1653" w:type="dxa"/>
            <w:tcBorders>
              <w:top w:val="single" w:sz="4" w:space="0" w:color="000000"/>
              <w:left w:val="single" w:sz="4" w:space="0" w:color="000000"/>
              <w:bottom w:val="single" w:sz="4" w:space="0" w:color="000000"/>
              <w:right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rPr>
            </w:pPr>
            <w:r w:rsidRPr="00B566FA">
              <w:rPr>
                <w:rFonts w:ascii="Times New Roman" w:hAnsi="Times New Roman" w:cs="Times New Roman"/>
                <w:b/>
              </w:rPr>
              <w:t>36</w:t>
            </w:r>
          </w:p>
        </w:tc>
        <w:tc>
          <w:tcPr>
            <w:tcW w:w="1891" w:type="dxa"/>
            <w:vMerge w:val="restart"/>
            <w:tcBorders>
              <w:top w:val="single" w:sz="4" w:space="0" w:color="000000"/>
              <w:left w:val="single" w:sz="4" w:space="0" w:color="000000"/>
              <w:right w:val="single" w:sz="4" w:space="0" w:color="000000"/>
            </w:tcBorders>
          </w:tcPr>
          <w:p w:rsidR="00B566FA" w:rsidRPr="00B566FA" w:rsidRDefault="00B566FA" w:rsidP="00B566FA">
            <w:pPr>
              <w:snapToGrid w:val="0"/>
              <w:spacing w:after="0" w:line="240" w:lineRule="auto"/>
              <w:rPr>
                <w:rFonts w:ascii="Times New Roman" w:hAnsi="Times New Roman" w:cs="Times New Roman"/>
                <w:b/>
              </w:rPr>
            </w:pPr>
            <w:r w:rsidRPr="00B566FA">
              <w:rPr>
                <w:rFonts w:ascii="Times New Roman" w:hAnsi="Times New Roman" w:cs="Times New Roman"/>
                <w:b/>
              </w:rPr>
              <w:t>ПК 1.1.-1.3.</w:t>
            </w:r>
          </w:p>
          <w:p w:rsidR="00B566FA" w:rsidRPr="00B566FA" w:rsidRDefault="00B566FA" w:rsidP="00B566FA">
            <w:pPr>
              <w:snapToGrid w:val="0"/>
              <w:spacing w:after="0" w:line="240" w:lineRule="auto"/>
              <w:rPr>
                <w:rFonts w:ascii="Times New Roman" w:hAnsi="Times New Roman" w:cs="Times New Roman"/>
                <w:b/>
              </w:rPr>
            </w:pPr>
            <w:r w:rsidRPr="00B566FA">
              <w:rPr>
                <w:rFonts w:ascii="Times New Roman" w:hAnsi="Times New Roman" w:cs="Times New Roman"/>
                <w:b/>
              </w:rPr>
              <w:t>ОК 1.-9.</w:t>
            </w:r>
          </w:p>
        </w:tc>
      </w:tr>
      <w:tr w:rsidR="00B566FA" w:rsidRPr="00B566FA" w:rsidTr="00B566FA">
        <w:tc>
          <w:tcPr>
            <w:tcW w:w="3379" w:type="dxa"/>
            <w:vMerge w:val="restart"/>
            <w:tcBorders>
              <w:left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
                <w:bCs/>
              </w:rPr>
              <w:t xml:space="preserve">Тема 1 </w:t>
            </w:r>
          </w:p>
          <w:p w:rsidR="00B566FA" w:rsidRPr="00B566FA" w:rsidRDefault="00B566FA" w:rsidP="00B566FA">
            <w:pPr>
              <w:snapToGrid w:val="0"/>
              <w:spacing w:after="0" w:line="240" w:lineRule="auto"/>
              <w:jc w:val="center"/>
              <w:rPr>
                <w:rFonts w:ascii="Times New Roman" w:hAnsi="Times New Roman" w:cs="Times New Roman"/>
                <w:bCs/>
              </w:rPr>
            </w:pPr>
            <w:r w:rsidRPr="00B566FA">
              <w:rPr>
                <w:rFonts w:ascii="Times New Roman" w:hAnsi="Times New Roman" w:cs="Times New Roman"/>
                <w:bCs/>
              </w:rPr>
              <w:t>Ознакомление с предприятием. Организация службы бронирования.</w:t>
            </w:r>
          </w:p>
          <w:p w:rsidR="00B566FA" w:rsidRPr="00B566FA" w:rsidRDefault="00B566FA" w:rsidP="00B566FA">
            <w:pPr>
              <w:spacing w:after="0" w:line="240" w:lineRule="auto"/>
              <w:rPr>
                <w:rFonts w:ascii="Times New Roman" w:hAnsi="Times New Roman" w:cs="Times New Roman"/>
                <w:b/>
                <w:bCs/>
              </w:rPr>
            </w:pPr>
          </w:p>
        </w:tc>
        <w:tc>
          <w:tcPr>
            <w:tcW w:w="7796" w:type="dxa"/>
            <w:tcBorders>
              <w:top w:val="single" w:sz="4" w:space="0" w:color="000000"/>
              <w:left w:val="single" w:sz="4" w:space="0" w:color="000000"/>
              <w:bottom w:val="single" w:sz="4" w:space="0" w:color="000000"/>
            </w:tcBorders>
          </w:tcPr>
          <w:p w:rsidR="00B566FA" w:rsidRPr="00B566FA" w:rsidRDefault="00B566FA" w:rsidP="00B566FA">
            <w:pPr>
              <w:pStyle w:val="16"/>
              <w:snapToGrid w:val="0"/>
              <w:jc w:val="both"/>
              <w:rPr>
                <w:rFonts w:ascii="Times New Roman" w:hAnsi="Times New Roman" w:cs="Times New Roman"/>
                <w:b/>
                <w:sz w:val="22"/>
                <w:szCs w:val="22"/>
              </w:rPr>
            </w:pPr>
            <w:r w:rsidRPr="00B566FA">
              <w:rPr>
                <w:rFonts w:ascii="Times New Roman" w:hAnsi="Times New Roman" w:cs="Times New Roman"/>
                <w:b/>
                <w:sz w:val="22"/>
                <w:szCs w:val="22"/>
              </w:rPr>
              <w:t>Виды работ</w:t>
            </w:r>
          </w:p>
        </w:tc>
        <w:tc>
          <w:tcPr>
            <w:tcW w:w="1653" w:type="dxa"/>
            <w:tcBorders>
              <w:top w:val="single" w:sz="4" w:space="0" w:color="000000"/>
              <w:left w:val="single" w:sz="4" w:space="0" w:color="000000"/>
              <w:bottom w:val="single" w:sz="4" w:space="0" w:color="000000"/>
              <w:right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rPr>
            </w:pPr>
            <w:r w:rsidRPr="00B566FA">
              <w:rPr>
                <w:rFonts w:ascii="Times New Roman" w:hAnsi="Times New Roman" w:cs="Times New Roman"/>
              </w:rPr>
              <w:t>6</w:t>
            </w:r>
          </w:p>
        </w:tc>
        <w:tc>
          <w:tcPr>
            <w:tcW w:w="1891" w:type="dxa"/>
            <w:vMerge/>
            <w:tcBorders>
              <w:left w:val="single" w:sz="4" w:space="0" w:color="000000"/>
              <w:right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rPr>
            </w:pPr>
          </w:p>
        </w:tc>
      </w:tr>
      <w:tr w:rsidR="00B566FA" w:rsidRPr="00B566FA" w:rsidTr="00B566FA">
        <w:tc>
          <w:tcPr>
            <w:tcW w:w="3379" w:type="dxa"/>
            <w:vMerge/>
            <w:tcBorders>
              <w:left w:val="single" w:sz="4" w:space="0" w:color="000000"/>
              <w:bottom w:val="single" w:sz="4" w:space="0" w:color="000000"/>
            </w:tcBorders>
          </w:tcPr>
          <w:p w:rsidR="00B566FA" w:rsidRPr="00B566FA" w:rsidRDefault="00B566FA" w:rsidP="00B566FA">
            <w:pPr>
              <w:spacing w:after="0" w:line="240" w:lineRule="auto"/>
              <w:jc w:val="center"/>
              <w:rPr>
                <w:rFonts w:ascii="Times New Roman" w:hAnsi="Times New Roman" w:cs="Times New Roman"/>
                <w:b/>
              </w:rPr>
            </w:pPr>
          </w:p>
        </w:tc>
        <w:tc>
          <w:tcPr>
            <w:tcW w:w="7796"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Ознакомление с предприятием, инструктаж по охране труда и техника безопасности на рабочем месте. Энерго-и пожаробезопасность. Знакомство с организационной структурой гостиничного предприятия. Ознакомление с технологическим процессом на предприятии. Стандартизация и подтверждение соответствия качества гостиничных услуг. Актуальные тенденции и современные технологии в гостиничной индустрии.</w:t>
            </w:r>
          </w:p>
        </w:tc>
        <w:tc>
          <w:tcPr>
            <w:tcW w:w="1653" w:type="dxa"/>
            <w:tcBorders>
              <w:top w:val="single" w:sz="4" w:space="0" w:color="000000"/>
              <w:left w:val="single" w:sz="4" w:space="0" w:color="000000"/>
              <w:bottom w:val="single" w:sz="4" w:space="0" w:color="000000"/>
              <w:right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rPr>
            </w:pPr>
          </w:p>
        </w:tc>
        <w:tc>
          <w:tcPr>
            <w:tcW w:w="1891" w:type="dxa"/>
            <w:vMerge/>
            <w:tcBorders>
              <w:left w:val="single" w:sz="4" w:space="0" w:color="000000"/>
              <w:right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rPr>
            </w:pPr>
          </w:p>
        </w:tc>
      </w:tr>
      <w:tr w:rsidR="00B566FA" w:rsidRPr="00B566FA" w:rsidTr="00B566FA">
        <w:trPr>
          <w:trHeight w:val="354"/>
        </w:trPr>
        <w:tc>
          <w:tcPr>
            <w:tcW w:w="3379" w:type="dxa"/>
            <w:vMerge w:val="restart"/>
            <w:tcBorders>
              <w:top w:val="single" w:sz="4" w:space="0" w:color="000000"/>
              <w:left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
                <w:bCs/>
              </w:rPr>
              <w:t>Тема 2</w:t>
            </w:r>
          </w:p>
          <w:p w:rsidR="00B566FA" w:rsidRPr="00B566FA" w:rsidRDefault="00B566FA" w:rsidP="00B566FA">
            <w:pPr>
              <w:spacing w:after="0" w:line="240" w:lineRule="auto"/>
              <w:jc w:val="center"/>
              <w:rPr>
                <w:rFonts w:ascii="Times New Roman" w:hAnsi="Times New Roman" w:cs="Times New Roman"/>
                <w:bCs/>
              </w:rPr>
            </w:pPr>
            <w:r w:rsidRPr="00B566FA">
              <w:rPr>
                <w:rFonts w:ascii="Times New Roman" w:hAnsi="Times New Roman" w:cs="Times New Roman"/>
                <w:bCs/>
              </w:rPr>
              <w:t>Виды и способы бронирования. Прием заказов на бронирование.</w:t>
            </w:r>
          </w:p>
        </w:tc>
        <w:tc>
          <w:tcPr>
            <w:tcW w:w="7796"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b/>
              </w:rPr>
              <w:t>Виды работ</w:t>
            </w:r>
          </w:p>
        </w:tc>
        <w:tc>
          <w:tcPr>
            <w:tcW w:w="1653" w:type="dxa"/>
            <w:tcBorders>
              <w:top w:val="single" w:sz="4" w:space="0" w:color="000000"/>
              <w:left w:val="single" w:sz="4" w:space="0" w:color="000000"/>
              <w:bottom w:val="single" w:sz="4" w:space="0" w:color="000000"/>
              <w:right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rPr>
            </w:pPr>
            <w:r w:rsidRPr="00B566FA">
              <w:rPr>
                <w:rFonts w:ascii="Times New Roman" w:hAnsi="Times New Roman" w:cs="Times New Roman"/>
              </w:rPr>
              <w:t>6</w:t>
            </w:r>
          </w:p>
        </w:tc>
        <w:tc>
          <w:tcPr>
            <w:tcW w:w="1891" w:type="dxa"/>
            <w:vMerge/>
            <w:tcBorders>
              <w:left w:val="single" w:sz="4" w:space="0" w:color="000000"/>
              <w:right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rPr>
            </w:pPr>
          </w:p>
        </w:tc>
      </w:tr>
      <w:tr w:rsidR="00B566FA" w:rsidRPr="00B566FA" w:rsidTr="00B566FA">
        <w:trPr>
          <w:trHeight w:val="416"/>
        </w:trPr>
        <w:tc>
          <w:tcPr>
            <w:tcW w:w="3379" w:type="dxa"/>
            <w:vMerge/>
            <w:tcBorders>
              <w:left w:val="single" w:sz="4" w:space="0" w:color="000000"/>
              <w:bottom w:val="single" w:sz="4" w:space="0" w:color="000000"/>
            </w:tcBorders>
          </w:tcPr>
          <w:p w:rsidR="00B566FA" w:rsidRPr="00B566FA" w:rsidRDefault="00B566FA" w:rsidP="00B566FA">
            <w:pPr>
              <w:spacing w:after="0" w:line="240" w:lineRule="auto"/>
              <w:jc w:val="center"/>
              <w:rPr>
                <w:rFonts w:ascii="Times New Roman" w:hAnsi="Times New Roman" w:cs="Times New Roman"/>
                <w:b/>
                <w:bCs/>
              </w:rPr>
            </w:pPr>
          </w:p>
        </w:tc>
        <w:tc>
          <w:tcPr>
            <w:tcW w:w="7796" w:type="dxa"/>
            <w:tcBorders>
              <w:top w:val="single" w:sz="4" w:space="0" w:color="000000"/>
              <w:left w:val="single" w:sz="4" w:space="0" w:color="000000"/>
              <w:bottom w:val="single" w:sz="4" w:space="0" w:color="000000"/>
            </w:tcBorders>
          </w:tcPr>
          <w:p w:rsidR="00B566FA" w:rsidRPr="00B566FA" w:rsidRDefault="00B566FA" w:rsidP="00B566FA">
            <w:pPr>
              <w:pStyle w:val="16"/>
              <w:rPr>
                <w:rFonts w:ascii="Times New Roman" w:hAnsi="Times New Roman" w:cs="Times New Roman"/>
                <w:sz w:val="22"/>
                <w:szCs w:val="22"/>
              </w:rPr>
            </w:pPr>
            <w:r w:rsidRPr="00B566FA">
              <w:rPr>
                <w:rFonts w:ascii="Times New Roman" w:hAnsi="Times New Roman" w:cs="Times New Roman"/>
                <w:sz w:val="22"/>
                <w:szCs w:val="22"/>
              </w:rPr>
              <w:t xml:space="preserve">Прием заказов на бронирование номеров (по телефону, факсу, Интернету, через центральную систему бронирования и </w:t>
            </w:r>
            <w:r w:rsidRPr="00B566FA">
              <w:rPr>
                <w:rFonts w:ascii="Times New Roman" w:hAnsi="Times New Roman" w:cs="Times New Roman"/>
                <w:sz w:val="22"/>
                <w:szCs w:val="22"/>
                <w:lang w:val="en-US"/>
              </w:rPr>
              <w:t>GDS</w:t>
            </w:r>
            <w:r w:rsidRPr="00B566FA">
              <w:rPr>
                <w:rFonts w:ascii="Times New Roman" w:hAnsi="Times New Roman" w:cs="Times New Roman"/>
                <w:sz w:val="22"/>
                <w:szCs w:val="22"/>
              </w:rPr>
              <w:t>, при непосредственном общении с гостем) от потребителей в электронной форме и (или) с использованием программного продукта (по месту проведения практики) на русском и иностранном языке.</w:t>
            </w:r>
          </w:p>
        </w:tc>
        <w:tc>
          <w:tcPr>
            <w:tcW w:w="1653" w:type="dxa"/>
            <w:tcBorders>
              <w:top w:val="single" w:sz="4" w:space="0" w:color="000000"/>
              <w:left w:val="single" w:sz="4" w:space="0" w:color="000000"/>
              <w:bottom w:val="single" w:sz="4" w:space="0" w:color="000000"/>
              <w:right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rPr>
            </w:pPr>
          </w:p>
        </w:tc>
        <w:tc>
          <w:tcPr>
            <w:tcW w:w="1891" w:type="dxa"/>
            <w:vMerge/>
            <w:tcBorders>
              <w:left w:val="single" w:sz="4" w:space="0" w:color="000000"/>
              <w:right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rPr>
            </w:pPr>
          </w:p>
        </w:tc>
      </w:tr>
      <w:tr w:rsidR="00B566FA" w:rsidRPr="00B566FA" w:rsidTr="00B566FA">
        <w:trPr>
          <w:trHeight w:val="423"/>
        </w:trPr>
        <w:tc>
          <w:tcPr>
            <w:tcW w:w="3379" w:type="dxa"/>
            <w:vMerge w:val="restart"/>
            <w:tcBorders>
              <w:top w:val="single" w:sz="4" w:space="0" w:color="000000"/>
              <w:left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
                <w:bCs/>
              </w:rPr>
              <w:t>Тема 3</w:t>
            </w:r>
          </w:p>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Cs/>
              </w:rPr>
              <w:t>Виды заявок по бронированию и действия по ним.</w:t>
            </w:r>
          </w:p>
        </w:tc>
        <w:tc>
          <w:tcPr>
            <w:tcW w:w="7796"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b/>
              </w:rPr>
              <w:t>Виды работ</w:t>
            </w:r>
          </w:p>
        </w:tc>
        <w:tc>
          <w:tcPr>
            <w:tcW w:w="1653" w:type="dxa"/>
            <w:tcBorders>
              <w:top w:val="single" w:sz="4" w:space="0" w:color="000000"/>
              <w:left w:val="single" w:sz="4" w:space="0" w:color="000000"/>
              <w:bottom w:val="single" w:sz="4" w:space="0" w:color="000000"/>
              <w:right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rPr>
            </w:pPr>
            <w:r w:rsidRPr="00B566FA">
              <w:rPr>
                <w:rFonts w:ascii="Times New Roman" w:hAnsi="Times New Roman" w:cs="Times New Roman"/>
              </w:rPr>
              <w:t>6</w:t>
            </w:r>
          </w:p>
        </w:tc>
        <w:tc>
          <w:tcPr>
            <w:tcW w:w="1891" w:type="dxa"/>
            <w:vMerge/>
            <w:tcBorders>
              <w:left w:val="single" w:sz="4" w:space="0" w:color="000000"/>
              <w:right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rPr>
            </w:pPr>
          </w:p>
        </w:tc>
      </w:tr>
      <w:tr w:rsidR="00B566FA" w:rsidRPr="00B566FA" w:rsidTr="00B566FA">
        <w:trPr>
          <w:trHeight w:val="1260"/>
        </w:trPr>
        <w:tc>
          <w:tcPr>
            <w:tcW w:w="3379" w:type="dxa"/>
            <w:vMerge/>
            <w:tcBorders>
              <w:left w:val="single" w:sz="4" w:space="0" w:color="000000"/>
              <w:bottom w:val="single" w:sz="4" w:space="0" w:color="000000"/>
            </w:tcBorders>
          </w:tcPr>
          <w:p w:rsidR="00B566FA" w:rsidRPr="00B566FA" w:rsidRDefault="00B566FA" w:rsidP="00B566FA">
            <w:pPr>
              <w:spacing w:after="0" w:line="240" w:lineRule="auto"/>
              <w:jc w:val="center"/>
              <w:rPr>
                <w:rFonts w:ascii="Times New Roman" w:hAnsi="Times New Roman" w:cs="Times New Roman"/>
                <w:b/>
                <w:bCs/>
              </w:rPr>
            </w:pPr>
          </w:p>
        </w:tc>
        <w:tc>
          <w:tcPr>
            <w:tcW w:w="7796" w:type="dxa"/>
            <w:tcBorders>
              <w:top w:val="single" w:sz="4" w:space="0" w:color="000000"/>
              <w:left w:val="single" w:sz="4" w:space="0" w:color="000000"/>
              <w:bottom w:val="single" w:sz="4" w:space="0" w:color="000000"/>
            </w:tcBorders>
          </w:tcPr>
          <w:p w:rsidR="00B566FA" w:rsidRPr="00B566FA" w:rsidRDefault="00B566FA" w:rsidP="00B566FA">
            <w:pPr>
              <w:pStyle w:val="16"/>
              <w:snapToGrid w:val="0"/>
              <w:rPr>
                <w:rFonts w:ascii="Times New Roman" w:hAnsi="Times New Roman" w:cs="Times New Roman"/>
                <w:bCs/>
                <w:sz w:val="22"/>
                <w:szCs w:val="22"/>
              </w:rPr>
            </w:pPr>
            <w:r w:rsidRPr="00B566FA">
              <w:rPr>
                <w:rFonts w:ascii="Times New Roman" w:hAnsi="Times New Roman" w:cs="Times New Roman"/>
                <w:bCs/>
                <w:sz w:val="22"/>
                <w:szCs w:val="22"/>
              </w:rPr>
              <w:t xml:space="preserve">Информирование гостя о наличии свободных номеров запрошенной категории на требуемый период и их стоимости. </w:t>
            </w:r>
          </w:p>
          <w:p w:rsidR="00B566FA" w:rsidRPr="00B566FA" w:rsidRDefault="00B566FA" w:rsidP="00B566FA">
            <w:pPr>
              <w:pStyle w:val="16"/>
              <w:snapToGrid w:val="0"/>
              <w:rPr>
                <w:rFonts w:ascii="Times New Roman" w:hAnsi="Times New Roman" w:cs="Times New Roman"/>
                <w:bCs/>
                <w:sz w:val="22"/>
                <w:szCs w:val="22"/>
              </w:rPr>
            </w:pPr>
            <w:r w:rsidRPr="00B566FA">
              <w:rPr>
                <w:rFonts w:ascii="Times New Roman" w:hAnsi="Times New Roman" w:cs="Times New Roman"/>
                <w:bCs/>
                <w:sz w:val="22"/>
                <w:szCs w:val="22"/>
              </w:rPr>
              <w:t>Выполнение бронирования и ведение его документационного учета с использованием программного продукта (по месту проведения практики)</w:t>
            </w:r>
          </w:p>
        </w:tc>
        <w:tc>
          <w:tcPr>
            <w:tcW w:w="1653" w:type="dxa"/>
            <w:tcBorders>
              <w:top w:val="single" w:sz="4" w:space="0" w:color="000000"/>
              <w:left w:val="single" w:sz="4" w:space="0" w:color="000000"/>
              <w:bottom w:val="single" w:sz="4" w:space="0" w:color="000000"/>
              <w:right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rPr>
            </w:pPr>
          </w:p>
        </w:tc>
        <w:tc>
          <w:tcPr>
            <w:tcW w:w="1891" w:type="dxa"/>
            <w:vMerge/>
            <w:tcBorders>
              <w:left w:val="single" w:sz="4" w:space="0" w:color="000000"/>
              <w:right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rPr>
            </w:pPr>
          </w:p>
        </w:tc>
      </w:tr>
      <w:tr w:rsidR="00B566FA" w:rsidRPr="00B566FA" w:rsidTr="00B566FA">
        <w:tc>
          <w:tcPr>
            <w:tcW w:w="3379" w:type="dxa"/>
            <w:vMerge w:val="restart"/>
            <w:tcBorders>
              <w:top w:val="single" w:sz="4" w:space="0" w:color="000000"/>
              <w:left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
                <w:bCs/>
              </w:rPr>
              <w:t xml:space="preserve">Тема 4 </w:t>
            </w:r>
          </w:p>
          <w:p w:rsidR="00B566FA" w:rsidRPr="00B566FA" w:rsidRDefault="00B566FA" w:rsidP="00B566FA">
            <w:pPr>
              <w:spacing w:after="0" w:line="240" w:lineRule="auto"/>
              <w:jc w:val="center"/>
              <w:rPr>
                <w:rFonts w:ascii="Times New Roman" w:hAnsi="Times New Roman" w:cs="Times New Roman"/>
              </w:rPr>
            </w:pPr>
            <w:r w:rsidRPr="00B566FA">
              <w:rPr>
                <w:rFonts w:ascii="Times New Roman" w:hAnsi="Times New Roman" w:cs="Times New Roman"/>
              </w:rPr>
              <w:t xml:space="preserve">Правила аннулирования </w:t>
            </w:r>
            <w:r w:rsidRPr="00B566FA">
              <w:rPr>
                <w:rFonts w:ascii="Times New Roman" w:hAnsi="Times New Roman" w:cs="Times New Roman"/>
              </w:rPr>
              <w:lastRenderedPageBreak/>
              <w:t>бронирования.</w:t>
            </w:r>
          </w:p>
        </w:tc>
        <w:tc>
          <w:tcPr>
            <w:tcW w:w="7796"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bCs/>
              </w:rPr>
            </w:pPr>
            <w:r w:rsidRPr="00B566FA">
              <w:rPr>
                <w:rFonts w:ascii="Times New Roman" w:hAnsi="Times New Roman" w:cs="Times New Roman"/>
                <w:b/>
              </w:rPr>
              <w:lastRenderedPageBreak/>
              <w:t>Виды работ</w:t>
            </w:r>
          </w:p>
        </w:tc>
        <w:tc>
          <w:tcPr>
            <w:tcW w:w="1653" w:type="dxa"/>
            <w:tcBorders>
              <w:top w:val="single" w:sz="4" w:space="0" w:color="000000"/>
              <w:left w:val="single" w:sz="4" w:space="0" w:color="000000"/>
              <w:bottom w:val="single" w:sz="4" w:space="0" w:color="000000"/>
              <w:right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rPr>
            </w:pPr>
            <w:r w:rsidRPr="00B566FA">
              <w:rPr>
                <w:rFonts w:ascii="Times New Roman" w:hAnsi="Times New Roman" w:cs="Times New Roman"/>
              </w:rPr>
              <w:t>6</w:t>
            </w:r>
          </w:p>
        </w:tc>
        <w:tc>
          <w:tcPr>
            <w:tcW w:w="1891" w:type="dxa"/>
            <w:vMerge/>
            <w:tcBorders>
              <w:left w:val="single" w:sz="4" w:space="0" w:color="000000"/>
              <w:right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rPr>
            </w:pPr>
          </w:p>
        </w:tc>
      </w:tr>
      <w:tr w:rsidR="00B566FA" w:rsidRPr="00B566FA" w:rsidTr="00B566FA">
        <w:tc>
          <w:tcPr>
            <w:tcW w:w="3379" w:type="dxa"/>
            <w:vMerge/>
            <w:tcBorders>
              <w:left w:val="single" w:sz="4" w:space="0" w:color="000000"/>
              <w:bottom w:val="single" w:sz="4" w:space="0" w:color="000000"/>
            </w:tcBorders>
          </w:tcPr>
          <w:p w:rsidR="00B566FA" w:rsidRPr="00B566FA" w:rsidRDefault="00B566FA" w:rsidP="00B566FA">
            <w:pPr>
              <w:spacing w:after="0" w:line="240" w:lineRule="auto"/>
              <w:jc w:val="center"/>
              <w:rPr>
                <w:rFonts w:ascii="Times New Roman" w:hAnsi="Times New Roman" w:cs="Times New Roman"/>
                <w:b/>
                <w:bCs/>
              </w:rPr>
            </w:pPr>
          </w:p>
        </w:tc>
        <w:tc>
          <w:tcPr>
            <w:tcW w:w="7796" w:type="dxa"/>
            <w:tcBorders>
              <w:top w:val="single" w:sz="4" w:space="0" w:color="000000"/>
              <w:left w:val="single" w:sz="4" w:space="0" w:color="000000"/>
              <w:bottom w:val="single" w:sz="4" w:space="0" w:color="000000"/>
            </w:tcBorders>
          </w:tcPr>
          <w:p w:rsidR="00B566FA" w:rsidRPr="00B566FA" w:rsidRDefault="00B566FA" w:rsidP="00B566FA">
            <w:pPr>
              <w:pStyle w:val="16"/>
              <w:snapToGrid w:val="0"/>
              <w:ind w:left="33" w:hanging="33"/>
              <w:rPr>
                <w:rFonts w:ascii="Times New Roman" w:hAnsi="Times New Roman" w:cs="Times New Roman"/>
                <w:bCs/>
                <w:sz w:val="22"/>
                <w:szCs w:val="22"/>
              </w:rPr>
            </w:pPr>
            <w:r w:rsidRPr="00B566FA">
              <w:rPr>
                <w:rFonts w:ascii="Times New Roman" w:hAnsi="Times New Roman" w:cs="Times New Roman"/>
                <w:bCs/>
                <w:sz w:val="22"/>
                <w:szCs w:val="22"/>
              </w:rPr>
              <w:t xml:space="preserve">Информирование гостя об условиях аннуляции бронирования и возможных </w:t>
            </w:r>
            <w:r w:rsidRPr="00B566FA">
              <w:rPr>
                <w:rFonts w:ascii="Times New Roman" w:hAnsi="Times New Roman" w:cs="Times New Roman"/>
                <w:bCs/>
                <w:sz w:val="22"/>
                <w:szCs w:val="22"/>
              </w:rPr>
              <w:lastRenderedPageBreak/>
              <w:t>штрафных санкциях. Аннуляция бронирования в программном продукте (по месту проведения практики)</w:t>
            </w:r>
          </w:p>
        </w:tc>
        <w:tc>
          <w:tcPr>
            <w:tcW w:w="1653" w:type="dxa"/>
            <w:tcBorders>
              <w:top w:val="single" w:sz="4" w:space="0" w:color="000000"/>
              <w:left w:val="single" w:sz="4" w:space="0" w:color="000000"/>
              <w:bottom w:val="single" w:sz="4" w:space="0" w:color="000000"/>
              <w:right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rPr>
            </w:pPr>
          </w:p>
        </w:tc>
        <w:tc>
          <w:tcPr>
            <w:tcW w:w="1891" w:type="dxa"/>
            <w:vMerge/>
            <w:tcBorders>
              <w:left w:val="single" w:sz="4" w:space="0" w:color="000000"/>
              <w:right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rPr>
            </w:pPr>
          </w:p>
        </w:tc>
      </w:tr>
      <w:tr w:rsidR="00B566FA" w:rsidRPr="00B566FA" w:rsidTr="00B566FA">
        <w:tc>
          <w:tcPr>
            <w:tcW w:w="3379" w:type="dxa"/>
            <w:vMerge w:val="restart"/>
            <w:tcBorders>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
                <w:bCs/>
              </w:rPr>
              <w:lastRenderedPageBreak/>
              <w:t xml:space="preserve">Тема 5 </w:t>
            </w:r>
          </w:p>
          <w:p w:rsidR="00B566FA" w:rsidRPr="00B566FA" w:rsidRDefault="00B566FA" w:rsidP="00B566FA">
            <w:pPr>
              <w:spacing w:after="0" w:line="240" w:lineRule="auto"/>
              <w:jc w:val="center"/>
              <w:rPr>
                <w:rFonts w:ascii="Times New Roman" w:hAnsi="Times New Roman" w:cs="Times New Roman"/>
                <w:bCs/>
              </w:rPr>
            </w:pPr>
            <w:r w:rsidRPr="00B566FA">
              <w:rPr>
                <w:rFonts w:ascii="Times New Roman" w:hAnsi="Times New Roman" w:cs="Times New Roman"/>
                <w:bCs/>
              </w:rPr>
              <w:t>Подготовка отчета о выполнении производственной практики.</w:t>
            </w:r>
          </w:p>
        </w:tc>
        <w:tc>
          <w:tcPr>
            <w:tcW w:w="7796"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b/>
              </w:rPr>
              <w:t>Виды работ</w:t>
            </w:r>
          </w:p>
        </w:tc>
        <w:tc>
          <w:tcPr>
            <w:tcW w:w="1653" w:type="dxa"/>
            <w:tcBorders>
              <w:top w:val="single" w:sz="4" w:space="0" w:color="000000"/>
              <w:left w:val="single" w:sz="4" w:space="0" w:color="000000"/>
              <w:bottom w:val="single" w:sz="4" w:space="0" w:color="000000"/>
              <w:right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rPr>
            </w:pPr>
            <w:r w:rsidRPr="00B566FA">
              <w:rPr>
                <w:rFonts w:ascii="Times New Roman" w:hAnsi="Times New Roman" w:cs="Times New Roman"/>
              </w:rPr>
              <w:t>6</w:t>
            </w:r>
          </w:p>
        </w:tc>
        <w:tc>
          <w:tcPr>
            <w:tcW w:w="1891" w:type="dxa"/>
            <w:vMerge/>
            <w:tcBorders>
              <w:left w:val="single" w:sz="4" w:space="0" w:color="000000"/>
              <w:right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rPr>
            </w:pPr>
          </w:p>
        </w:tc>
      </w:tr>
      <w:tr w:rsidR="00B566FA" w:rsidRPr="00B566FA" w:rsidTr="00B566FA">
        <w:tc>
          <w:tcPr>
            <w:tcW w:w="3379" w:type="dxa"/>
            <w:vMerge/>
            <w:tcBorders>
              <w:left w:val="single" w:sz="4" w:space="0" w:color="000000"/>
              <w:bottom w:val="single" w:sz="4" w:space="0" w:color="000000"/>
            </w:tcBorders>
          </w:tcPr>
          <w:p w:rsidR="00B566FA" w:rsidRPr="00B566FA" w:rsidRDefault="00B566FA" w:rsidP="00B566FA">
            <w:pPr>
              <w:spacing w:after="0" w:line="240" w:lineRule="auto"/>
              <w:jc w:val="center"/>
              <w:rPr>
                <w:rFonts w:ascii="Times New Roman" w:hAnsi="Times New Roman" w:cs="Times New Roman"/>
                <w:b/>
                <w:bCs/>
              </w:rPr>
            </w:pPr>
          </w:p>
        </w:tc>
        <w:tc>
          <w:tcPr>
            <w:tcW w:w="7796"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ind w:left="33" w:hanging="33"/>
              <w:rPr>
                <w:rFonts w:ascii="Times New Roman" w:hAnsi="Times New Roman" w:cs="Times New Roman"/>
                <w:bCs/>
              </w:rPr>
            </w:pPr>
            <w:r w:rsidRPr="00B566FA">
              <w:rPr>
                <w:rFonts w:ascii="Times New Roman" w:hAnsi="Times New Roman" w:cs="Times New Roman"/>
                <w:bCs/>
              </w:rPr>
              <w:t xml:space="preserve">Внесение изменений в заказ на бронирование. </w:t>
            </w:r>
          </w:p>
          <w:p w:rsidR="00B566FA" w:rsidRPr="00B566FA" w:rsidRDefault="00B566FA" w:rsidP="00B566FA">
            <w:pPr>
              <w:spacing w:after="0" w:line="240" w:lineRule="auto"/>
              <w:ind w:left="33" w:hanging="33"/>
              <w:rPr>
                <w:rFonts w:ascii="Times New Roman" w:hAnsi="Times New Roman" w:cs="Times New Roman"/>
                <w:bCs/>
              </w:rPr>
            </w:pPr>
            <w:r w:rsidRPr="00B566FA">
              <w:rPr>
                <w:rFonts w:ascii="Times New Roman" w:hAnsi="Times New Roman" w:cs="Times New Roman"/>
                <w:bCs/>
              </w:rPr>
              <w:t>Отчет о выполнении производственной практики</w:t>
            </w:r>
          </w:p>
        </w:tc>
        <w:tc>
          <w:tcPr>
            <w:tcW w:w="1653" w:type="dxa"/>
            <w:tcBorders>
              <w:top w:val="single" w:sz="4" w:space="0" w:color="000000"/>
              <w:left w:val="single" w:sz="4" w:space="0" w:color="000000"/>
              <w:bottom w:val="single" w:sz="4" w:space="0" w:color="000000"/>
              <w:right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rPr>
            </w:pPr>
          </w:p>
        </w:tc>
        <w:tc>
          <w:tcPr>
            <w:tcW w:w="1891" w:type="dxa"/>
            <w:vMerge/>
            <w:tcBorders>
              <w:left w:val="single" w:sz="4" w:space="0" w:color="000000"/>
              <w:right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rPr>
            </w:pPr>
          </w:p>
        </w:tc>
      </w:tr>
      <w:tr w:rsidR="00B566FA" w:rsidRPr="00B566FA" w:rsidTr="00B566FA">
        <w:tc>
          <w:tcPr>
            <w:tcW w:w="3379" w:type="dxa"/>
            <w:vMerge w:val="restart"/>
            <w:tcBorders>
              <w:top w:val="single" w:sz="4" w:space="0" w:color="000000"/>
              <w:left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
                <w:bCs/>
              </w:rPr>
              <w:t xml:space="preserve">Тема 6 </w:t>
            </w:r>
          </w:p>
          <w:p w:rsidR="00B566FA" w:rsidRPr="00B566FA" w:rsidRDefault="00B566FA" w:rsidP="00B566FA">
            <w:pPr>
              <w:spacing w:after="0" w:line="240" w:lineRule="auto"/>
              <w:jc w:val="center"/>
              <w:rPr>
                <w:rFonts w:ascii="Times New Roman" w:hAnsi="Times New Roman" w:cs="Times New Roman"/>
                <w:b/>
                <w:bCs/>
              </w:rPr>
            </w:pPr>
            <w:r w:rsidRPr="00B566FA">
              <w:rPr>
                <w:rFonts w:ascii="Times New Roman" w:hAnsi="Times New Roman" w:cs="Times New Roman"/>
                <w:bCs/>
              </w:rPr>
              <w:t>Подготовка документации по бронированию гостиничных услуг</w:t>
            </w:r>
            <w:r w:rsidRPr="00B566FA">
              <w:rPr>
                <w:rFonts w:ascii="Times New Roman" w:hAnsi="Times New Roman" w:cs="Times New Roman"/>
                <w:b/>
                <w:bCs/>
              </w:rPr>
              <w:t>.</w:t>
            </w:r>
          </w:p>
        </w:tc>
        <w:tc>
          <w:tcPr>
            <w:tcW w:w="7796"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b/>
              </w:rPr>
              <w:t>Виды работ</w:t>
            </w:r>
          </w:p>
        </w:tc>
        <w:tc>
          <w:tcPr>
            <w:tcW w:w="1653" w:type="dxa"/>
            <w:tcBorders>
              <w:top w:val="single" w:sz="4" w:space="0" w:color="000000"/>
              <w:left w:val="single" w:sz="4" w:space="0" w:color="000000"/>
              <w:bottom w:val="single" w:sz="4" w:space="0" w:color="000000"/>
              <w:right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rPr>
            </w:pPr>
            <w:r w:rsidRPr="00B566FA">
              <w:rPr>
                <w:rFonts w:ascii="Times New Roman" w:hAnsi="Times New Roman" w:cs="Times New Roman"/>
              </w:rPr>
              <w:t>6</w:t>
            </w:r>
          </w:p>
        </w:tc>
        <w:tc>
          <w:tcPr>
            <w:tcW w:w="1891" w:type="dxa"/>
            <w:vMerge/>
            <w:tcBorders>
              <w:left w:val="single" w:sz="4" w:space="0" w:color="000000"/>
              <w:right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rPr>
            </w:pPr>
          </w:p>
        </w:tc>
      </w:tr>
      <w:tr w:rsidR="00B566FA" w:rsidRPr="00B566FA" w:rsidTr="00B566FA">
        <w:trPr>
          <w:trHeight w:val="629"/>
        </w:trPr>
        <w:tc>
          <w:tcPr>
            <w:tcW w:w="3379" w:type="dxa"/>
            <w:vMerge/>
            <w:tcBorders>
              <w:left w:val="single" w:sz="4" w:space="0" w:color="000000"/>
              <w:bottom w:val="single" w:sz="4" w:space="0" w:color="000000"/>
            </w:tcBorders>
          </w:tcPr>
          <w:p w:rsidR="00B566FA" w:rsidRPr="00B566FA" w:rsidRDefault="00B566FA" w:rsidP="00B566FA">
            <w:pPr>
              <w:spacing w:after="0" w:line="240" w:lineRule="auto"/>
              <w:jc w:val="center"/>
              <w:rPr>
                <w:rFonts w:ascii="Times New Roman" w:hAnsi="Times New Roman" w:cs="Times New Roman"/>
                <w:b/>
                <w:bCs/>
              </w:rPr>
            </w:pPr>
          </w:p>
        </w:tc>
        <w:tc>
          <w:tcPr>
            <w:tcW w:w="7796"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bCs/>
              </w:rPr>
            </w:pPr>
            <w:r w:rsidRPr="00B566FA">
              <w:rPr>
                <w:rFonts w:ascii="Times New Roman" w:hAnsi="Times New Roman" w:cs="Times New Roman"/>
                <w:bCs/>
              </w:rPr>
              <w:t>Формирование портфолио (документация по бронированию гостиничных услуг)</w:t>
            </w:r>
          </w:p>
        </w:tc>
        <w:tc>
          <w:tcPr>
            <w:tcW w:w="1653" w:type="dxa"/>
            <w:tcBorders>
              <w:top w:val="single" w:sz="4" w:space="0" w:color="000000"/>
              <w:left w:val="single" w:sz="4" w:space="0" w:color="000000"/>
              <w:bottom w:val="single" w:sz="4" w:space="0" w:color="000000"/>
              <w:right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rPr>
            </w:pPr>
          </w:p>
        </w:tc>
        <w:tc>
          <w:tcPr>
            <w:tcW w:w="1891" w:type="dxa"/>
            <w:vMerge/>
            <w:tcBorders>
              <w:left w:val="single" w:sz="4" w:space="0" w:color="000000"/>
              <w:bottom w:val="single" w:sz="4" w:space="0" w:color="000000"/>
              <w:right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rPr>
            </w:pPr>
          </w:p>
        </w:tc>
      </w:tr>
    </w:tbl>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br w:type="page"/>
      </w:r>
    </w:p>
    <w:p w:rsidR="00B566FA" w:rsidRPr="00B566FA" w:rsidRDefault="00B566FA" w:rsidP="00B566FA">
      <w:pPr>
        <w:spacing w:after="0" w:line="240" w:lineRule="auto"/>
        <w:rPr>
          <w:rFonts w:ascii="Times New Roman" w:hAnsi="Times New Roman" w:cs="Times New Roman"/>
        </w:rPr>
        <w:sectPr w:rsidR="00B566FA" w:rsidRPr="00B566FA">
          <w:footerReference w:type="even" r:id="rId19"/>
          <w:footerReference w:type="default" r:id="rId20"/>
          <w:pgSz w:w="16838" w:h="11906" w:orient="landscape"/>
          <w:pgMar w:top="1134" w:right="1134" w:bottom="1134" w:left="1134" w:header="709" w:footer="709" w:gutter="0"/>
          <w:cols w:space="720"/>
        </w:sectPr>
      </w:pPr>
    </w:p>
    <w:p w:rsidR="00B566FA" w:rsidRPr="00B566FA" w:rsidRDefault="00B566FA" w:rsidP="00B566FA">
      <w:pPr>
        <w:pStyle w:val="1"/>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rPr>
          <w:rFonts w:ascii="Times New Roman" w:hAnsi="Times New Roman" w:cs="Times New Roman"/>
          <w:b w:val="0"/>
          <w:caps/>
          <w:sz w:val="22"/>
          <w:szCs w:val="22"/>
        </w:rPr>
      </w:pPr>
      <w:r w:rsidRPr="00B566FA">
        <w:rPr>
          <w:rFonts w:ascii="Times New Roman" w:hAnsi="Times New Roman" w:cs="Times New Roman"/>
          <w:caps/>
          <w:sz w:val="22"/>
          <w:szCs w:val="22"/>
        </w:rPr>
        <w:lastRenderedPageBreak/>
        <w:t xml:space="preserve">4. условия реализации РАБОЧЕЙ программы производственной ПРАКТИКИ </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rPr>
      </w:pP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rPr>
      </w:pP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bCs/>
        </w:rPr>
      </w:pPr>
      <w:r w:rsidRPr="00B566FA">
        <w:rPr>
          <w:rFonts w:ascii="Times New Roman" w:hAnsi="Times New Roman" w:cs="Times New Roman"/>
          <w:b/>
        </w:rPr>
        <w:t xml:space="preserve">4.1. </w:t>
      </w:r>
      <w:r w:rsidRPr="00B566FA">
        <w:rPr>
          <w:rFonts w:ascii="Times New Roman" w:hAnsi="Times New Roman" w:cs="Times New Roman"/>
          <w:b/>
          <w:bCs/>
        </w:rPr>
        <w:t>Требования к минимальному материально-техническому обеспечению</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p>
    <w:p w:rsidR="00B566FA" w:rsidRPr="00B566FA" w:rsidRDefault="00B566FA" w:rsidP="00B566FA">
      <w:pPr>
        <w:spacing w:after="0" w:line="240" w:lineRule="auto"/>
        <w:ind w:firstLine="567"/>
        <w:jc w:val="both"/>
        <w:rPr>
          <w:rFonts w:ascii="Times New Roman" w:hAnsi="Times New Roman" w:cs="Times New Roman"/>
        </w:rPr>
      </w:pPr>
      <w:r w:rsidRPr="00B566FA">
        <w:rPr>
          <w:rFonts w:ascii="Times New Roman" w:hAnsi="Times New Roman" w:cs="Times New Roman"/>
        </w:rPr>
        <w:t xml:space="preserve">Реализация рабочей программы производственной практики предполагает наличие рабочего места прохождения производственной практики на предприятиях гостиничной индустрии (гостиница, учебная гостиница, отель, мотель и др.), которые отвечают требованиям и стандартам, позволяющим осуществить профессиональную подготовку по специальности 43.02.11 Гостиничный сервис в части основного вида профессиональной деятельности </w:t>
      </w:r>
      <w:r w:rsidRPr="00B566FA">
        <w:rPr>
          <w:rFonts w:ascii="Times New Roman" w:hAnsi="Times New Roman" w:cs="Times New Roman"/>
          <w:b/>
        </w:rPr>
        <w:t>Бронирование гостиничных услуг</w:t>
      </w:r>
      <w:r w:rsidRPr="00B566FA">
        <w:rPr>
          <w:rFonts w:ascii="Times New Roman" w:hAnsi="Times New Roman" w:cs="Times New Roman"/>
        </w:rPr>
        <w:t xml:space="preserve"> с использованием современных информационно-коммуникационных систем. </w:t>
      </w:r>
    </w:p>
    <w:p w:rsidR="00B566FA" w:rsidRPr="00B566FA" w:rsidRDefault="00B566FA" w:rsidP="00B566FA">
      <w:pPr>
        <w:pStyle w:val="1"/>
        <w:spacing w:before="0" w:after="0"/>
        <w:rPr>
          <w:rFonts w:ascii="Times New Roman" w:eastAsia="Calibri" w:hAnsi="Times New Roman" w:cs="Times New Roman"/>
          <w:b w:val="0"/>
          <w:bCs w:val="0"/>
          <w:sz w:val="22"/>
          <w:szCs w:val="22"/>
        </w:rPr>
      </w:pPr>
    </w:p>
    <w:p w:rsidR="00B566FA" w:rsidRPr="00B566FA" w:rsidRDefault="00B566FA" w:rsidP="00B566FA">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rPr>
          <w:rFonts w:ascii="Times New Roman" w:eastAsia="Calibri" w:hAnsi="Times New Roman" w:cs="Times New Roman"/>
          <w:b w:val="0"/>
          <w:bCs w:val="0"/>
          <w:sz w:val="22"/>
          <w:szCs w:val="22"/>
        </w:rPr>
      </w:pPr>
    </w:p>
    <w:p w:rsidR="00B566FA" w:rsidRPr="00B566FA" w:rsidRDefault="00B566FA" w:rsidP="00B566FA">
      <w:pPr>
        <w:spacing w:after="0" w:line="240" w:lineRule="auto"/>
        <w:rPr>
          <w:rFonts w:ascii="Times New Roman" w:hAnsi="Times New Roman" w:cs="Times New Roman"/>
          <w:b/>
        </w:rPr>
      </w:pPr>
      <w:r w:rsidRPr="00B566FA">
        <w:rPr>
          <w:rFonts w:ascii="Times New Roman" w:hAnsi="Times New Roman" w:cs="Times New Roman"/>
          <w:b/>
          <w:bCs/>
        </w:rPr>
        <w:t xml:space="preserve">4.2. </w:t>
      </w:r>
      <w:r w:rsidRPr="00B566FA">
        <w:rPr>
          <w:rFonts w:ascii="Times New Roman" w:hAnsi="Times New Roman" w:cs="Times New Roman"/>
          <w:b/>
        </w:rPr>
        <w:t>Информационное обеспечение обучения</w:t>
      </w:r>
    </w:p>
    <w:p w:rsidR="00B566FA" w:rsidRPr="00B566FA" w:rsidRDefault="00B566FA" w:rsidP="00B566FA">
      <w:pPr>
        <w:spacing w:after="0" w:line="240" w:lineRule="auto"/>
        <w:rPr>
          <w:rFonts w:ascii="Times New Roman" w:hAnsi="Times New Roman" w:cs="Times New Roman"/>
          <w:b/>
        </w:rPr>
      </w:pPr>
    </w:p>
    <w:p w:rsidR="00B566FA" w:rsidRPr="00B566FA" w:rsidRDefault="00B566FA" w:rsidP="00B566FA">
      <w:pPr>
        <w:spacing w:after="0" w:line="240" w:lineRule="auto"/>
        <w:rPr>
          <w:rFonts w:ascii="Times New Roman" w:hAnsi="Times New Roman" w:cs="Times New Roman"/>
          <w:b/>
        </w:rPr>
      </w:pPr>
      <w:r w:rsidRPr="00B566FA">
        <w:rPr>
          <w:rFonts w:ascii="Times New Roman" w:hAnsi="Times New Roman" w:cs="Times New Roman"/>
          <w:b/>
        </w:rPr>
        <w:t>Перечень учебных изданий, Интернет-ресурсов, дополнительной литературы</w:t>
      </w:r>
    </w:p>
    <w:p w:rsidR="00B566FA" w:rsidRPr="00B566FA" w:rsidRDefault="00B566FA" w:rsidP="00B566FA">
      <w:pPr>
        <w:spacing w:after="0" w:line="240" w:lineRule="auto"/>
        <w:rPr>
          <w:rFonts w:ascii="Times New Roman" w:hAnsi="Times New Roman" w:cs="Times New Roman"/>
          <w:b/>
        </w:rPr>
      </w:pPr>
      <w:r w:rsidRPr="00B566FA">
        <w:rPr>
          <w:rFonts w:ascii="Times New Roman" w:hAnsi="Times New Roman" w:cs="Times New Roman"/>
          <w:b/>
        </w:rPr>
        <w:t>Нормативные акты:</w:t>
      </w:r>
    </w:p>
    <w:p w:rsidR="00B566FA" w:rsidRPr="00B566FA" w:rsidRDefault="00B566FA" w:rsidP="00B566FA">
      <w:pPr>
        <w:pStyle w:val="2c"/>
        <w:numPr>
          <w:ilvl w:val="0"/>
          <w:numId w:val="89"/>
        </w:numPr>
        <w:shd w:val="clear" w:color="auto" w:fill="auto"/>
        <w:tabs>
          <w:tab w:val="left" w:pos="284"/>
        </w:tabs>
        <w:spacing w:after="0" w:line="240" w:lineRule="auto"/>
        <w:ind w:left="284" w:right="40" w:hanging="284"/>
        <w:jc w:val="both"/>
        <w:rPr>
          <w:rFonts w:ascii="Times New Roman" w:hAnsi="Times New Roman" w:cs="Times New Roman"/>
        </w:rPr>
      </w:pPr>
      <w:r w:rsidRPr="00B566FA">
        <w:rPr>
          <w:rFonts w:ascii="Times New Roman" w:hAnsi="Times New Roman" w:cs="Times New Roman"/>
          <w:color w:val="000000"/>
        </w:rPr>
        <w:t xml:space="preserve">Гражданский кодекс Российской Федерации [электронный ресурс]: Гражданский кодекс Российской Федерации часть первая от 30 ноября 1994 г. </w:t>
      </w:r>
      <w:r w:rsidRPr="00B566FA">
        <w:rPr>
          <w:rFonts w:ascii="Times New Roman" w:hAnsi="Times New Roman" w:cs="Times New Roman"/>
          <w:color w:val="000000"/>
          <w:lang w:val="en-US"/>
        </w:rPr>
        <w:t>N</w:t>
      </w:r>
      <w:r w:rsidRPr="00B566FA">
        <w:rPr>
          <w:rFonts w:ascii="Times New Roman" w:hAnsi="Times New Roman" w:cs="Times New Roman"/>
          <w:color w:val="000000"/>
        </w:rPr>
        <w:t xml:space="preserve"> 51-ФЗ, часть вторая от 26 января 1996 г. </w:t>
      </w:r>
      <w:r w:rsidRPr="00B566FA">
        <w:rPr>
          <w:rFonts w:ascii="Times New Roman" w:hAnsi="Times New Roman" w:cs="Times New Roman"/>
          <w:color w:val="000000"/>
          <w:lang w:val="en-US"/>
        </w:rPr>
        <w:t>N</w:t>
      </w:r>
      <w:r w:rsidRPr="00B566FA">
        <w:rPr>
          <w:rFonts w:ascii="Times New Roman" w:hAnsi="Times New Roman" w:cs="Times New Roman"/>
          <w:color w:val="000000"/>
        </w:rPr>
        <w:t xml:space="preserve"> 14-ФЗ, часть третья от 26 ноября 2001 г. </w:t>
      </w:r>
      <w:r w:rsidRPr="00B566FA">
        <w:rPr>
          <w:rFonts w:ascii="Times New Roman" w:hAnsi="Times New Roman" w:cs="Times New Roman"/>
          <w:color w:val="000000"/>
          <w:lang w:val="en-US"/>
        </w:rPr>
        <w:t>N</w:t>
      </w:r>
      <w:r w:rsidRPr="00B566FA">
        <w:rPr>
          <w:rFonts w:ascii="Times New Roman" w:hAnsi="Times New Roman" w:cs="Times New Roman"/>
          <w:color w:val="000000"/>
        </w:rPr>
        <w:t xml:space="preserve"> 146-ФЗ и часть четвертая от 18 декабря 2006 г. </w:t>
      </w:r>
      <w:r w:rsidRPr="00B566FA">
        <w:rPr>
          <w:rFonts w:ascii="Times New Roman" w:hAnsi="Times New Roman" w:cs="Times New Roman"/>
          <w:color w:val="000000"/>
          <w:lang w:val="en-US"/>
        </w:rPr>
        <w:t>N</w:t>
      </w:r>
      <w:r w:rsidRPr="00B566FA">
        <w:rPr>
          <w:rFonts w:ascii="Times New Roman" w:hAnsi="Times New Roman" w:cs="Times New Roman"/>
          <w:color w:val="000000"/>
        </w:rPr>
        <w:t xml:space="preserve"> 230-Ф3 (с изменениями) // режим доступа: справочно-</w:t>
      </w:r>
      <w:r w:rsidRPr="00B566FA">
        <w:rPr>
          <w:rFonts w:ascii="Times New Roman" w:hAnsi="Times New Roman" w:cs="Times New Roman"/>
          <w:color w:val="000000"/>
        </w:rPr>
        <w:softHyphen/>
        <w:t>правовая система Гарант.</w:t>
      </w:r>
    </w:p>
    <w:p w:rsidR="00B566FA" w:rsidRPr="00B566FA" w:rsidRDefault="00B566FA" w:rsidP="00B566FA">
      <w:pPr>
        <w:pStyle w:val="2c"/>
        <w:numPr>
          <w:ilvl w:val="0"/>
          <w:numId w:val="89"/>
        </w:numPr>
        <w:shd w:val="clear" w:color="auto" w:fill="auto"/>
        <w:tabs>
          <w:tab w:val="left" w:pos="284"/>
        </w:tabs>
        <w:spacing w:after="0" w:line="240" w:lineRule="auto"/>
        <w:ind w:left="284" w:right="40" w:hanging="284"/>
        <w:rPr>
          <w:rFonts w:ascii="Times New Roman" w:hAnsi="Times New Roman" w:cs="Times New Roman"/>
        </w:rPr>
      </w:pPr>
      <w:r w:rsidRPr="00B566FA">
        <w:rPr>
          <w:rFonts w:ascii="Times New Roman" w:hAnsi="Times New Roman" w:cs="Times New Roman"/>
          <w:color w:val="000000"/>
        </w:rPr>
        <w:t xml:space="preserve">Постановление Правительства РФ от 25 апреля 1997 г. </w:t>
      </w:r>
      <w:r w:rsidRPr="00B566FA">
        <w:rPr>
          <w:rFonts w:ascii="Times New Roman" w:hAnsi="Times New Roman" w:cs="Times New Roman"/>
          <w:color w:val="000000"/>
          <w:lang w:val="en-US"/>
        </w:rPr>
        <w:t>N</w:t>
      </w:r>
      <w:r w:rsidRPr="00B566FA">
        <w:rPr>
          <w:rFonts w:ascii="Times New Roman" w:hAnsi="Times New Roman" w:cs="Times New Roman"/>
          <w:color w:val="000000"/>
        </w:rPr>
        <w:t xml:space="preserve"> 490 Об утверждении Правил предоставления гостиничных услуг в Российской Федерации (с изменениями) // режим доступа: справочно-правовая система Гарант.</w:t>
      </w:r>
    </w:p>
    <w:p w:rsidR="00B566FA" w:rsidRPr="00B566FA" w:rsidRDefault="00B566FA" w:rsidP="00B566FA">
      <w:pPr>
        <w:pStyle w:val="2c"/>
        <w:numPr>
          <w:ilvl w:val="0"/>
          <w:numId w:val="89"/>
        </w:numPr>
        <w:shd w:val="clear" w:color="auto" w:fill="auto"/>
        <w:tabs>
          <w:tab w:val="left" w:pos="284"/>
          <w:tab w:val="left" w:pos="720"/>
        </w:tabs>
        <w:spacing w:after="0" w:line="240" w:lineRule="auto"/>
        <w:ind w:left="284" w:right="1340" w:hanging="284"/>
        <w:rPr>
          <w:rFonts w:ascii="Times New Roman" w:hAnsi="Times New Roman" w:cs="Times New Roman"/>
        </w:rPr>
      </w:pPr>
      <w:r w:rsidRPr="00B566FA">
        <w:rPr>
          <w:rFonts w:ascii="Times New Roman" w:hAnsi="Times New Roman" w:cs="Times New Roman"/>
          <w:color w:val="000000"/>
        </w:rPr>
        <w:t xml:space="preserve">Закон РФ от 7 февраля 1992 г. </w:t>
      </w:r>
      <w:r w:rsidRPr="00B566FA">
        <w:rPr>
          <w:rFonts w:ascii="Times New Roman" w:hAnsi="Times New Roman" w:cs="Times New Roman"/>
          <w:color w:val="000000"/>
          <w:lang w:val="en-US"/>
        </w:rPr>
        <w:t>N</w:t>
      </w:r>
      <w:r w:rsidRPr="00B566FA">
        <w:rPr>
          <w:rFonts w:ascii="Times New Roman" w:hAnsi="Times New Roman" w:cs="Times New Roman"/>
          <w:color w:val="000000"/>
        </w:rPr>
        <w:t xml:space="preserve"> 2300-1 О защите прав потребителей (с изменениями) // режим доступа: справочно-правовая система Гарант.</w:t>
      </w:r>
    </w:p>
    <w:p w:rsidR="00B566FA" w:rsidRPr="00B566FA" w:rsidRDefault="00B566FA" w:rsidP="00B566FA">
      <w:pPr>
        <w:pStyle w:val="2c"/>
        <w:numPr>
          <w:ilvl w:val="0"/>
          <w:numId w:val="89"/>
        </w:numPr>
        <w:shd w:val="clear" w:color="auto" w:fill="auto"/>
        <w:tabs>
          <w:tab w:val="left" w:pos="284"/>
        </w:tabs>
        <w:spacing w:after="0" w:line="240" w:lineRule="auto"/>
        <w:ind w:left="284" w:right="40" w:hanging="284"/>
        <w:rPr>
          <w:rFonts w:ascii="Times New Roman" w:hAnsi="Times New Roman" w:cs="Times New Roman"/>
        </w:rPr>
      </w:pPr>
      <w:r w:rsidRPr="00B566FA">
        <w:rPr>
          <w:rFonts w:ascii="Times New Roman" w:hAnsi="Times New Roman" w:cs="Times New Roman"/>
          <w:color w:val="000000"/>
        </w:rPr>
        <w:t xml:space="preserve">Об утверждении Правил предоставления гостиничных услуг в Российской Федерации (с изменениями) постановление Правительства РФ от 25 апреля 1997 г. </w:t>
      </w:r>
      <w:r w:rsidRPr="00B566FA">
        <w:rPr>
          <w:rFonts w:ascii="Times New Roman" w:hAnsi="Times New Roman" w:cs="Times New Roman"/>
          <w:color w:val="000000"/>
          <w:lang w:val="en-US"/>
        </w:rPr>
        <w:t>N</w:t>
      </w:r>
      <w:r w:rsidRPr="00B566FA">
        <w:rPr>
          <w:rFonts w:ascii="Times New Roman" w:hAnsi="Times New Roman" w:cs="Times New Roman"/>
          <w:color w:val="000000"/>
        </w:rPr>
        <w:t xml:space="preserve"> 490 // режим доступа: справочно-правовая система Гарант.</w:t>
      </w:r>
    </w:p>
    <w:p w:rsidR="00B566FA" w:rsidRPr="00B566FA" w:rsidRDefault="00B566FA" w:rsidP="00B566FA">
      <w:pPr>
        <w:pStyle w:val="2c"/>
        <w:numPr>
          <w:ilvl w:val="0"/>
          <w:numId w:val="89"/>
        </w:numPr>
        <w:shd w:val="clear" w:color="auto" w:fill="auto"/>
        <w:tabs>
          <w:tab w:val="left" w:pos="284"/>
        </w:tabs>
        <w:spacing w:after="0" w:line="240" w:lineRule="auto"/>
        <w:ind w:left="284" w:right="40" w:hanging="284"/>
        <w:jc w:val="both"/>
        <w:rPr>
          <w:rFonts w:ascii="Times New Roman" w:hAnsi="Times New Roman" w:cs="Times New Roman"/>
        </w:rPr>
      </w:pPr>
      <w:r w:rsidRPr="00B566FA">
        <w:rPr>
          <w:rFonts w:ascii="Times New Roman" w:hAnsi="Times New Roman" w:cs="Times New Roman"/>
          <w:color w:val="000000"/>
        </w:rPr>
        <w:t xml:space="preserve"> Конституция Российской Федерации. Принята всенародным голосованием 12.12.1993 г [электронный ресурс]: // режим доступа: справочно-правовая система КонсультантПлюс</w:t>
      </w:r>
    </w:p>
    <w:p w:rsidR="00B566FA" w:rsidRPr="00B566FA" w:rsidRDefault="00B566FA" w:rsidP="00B566FA">
      <w:pPr>
        <w:pStyle w:val="2c"/>
        <w:numPr>
          <w:ilvl w:val="0"/>
          <w:numId w:val="89"/>
        </w:numPr>
        <w:shd w:val="clear" w:color="auto" w:fill="auto"/>
        <w:tabs>
          <w:tab w:val="left" w:pos="284"/>
        </w:tabs>
        <w:spacing w:after="0" w:line="240" w:lineRule="auto"/>
        <w:ind w:left="284" w:right="40" w:hanging="284"/>
        <w:jc w:val="both"/>
        <w:rPr>
          <w:rFonts w:ascii="Times New Roman" w:hAnsi="Times New Roman" w:cs="Times New Roman"/>
        </w:rPr>
      </w:pPr>
      <w:r w:rsidRPr="00B566FA">
        <w:rPr>
          <w:rFonts w:ascii="Times New Roman" w:hAnsi="Times New Roman" w:cs="Times New Roman"/>
          <w:color w:val="000000"/>
        </w:rPr>
        <w:t xml:space="preserve"> О правовом положении иностранных граждан в Российской Федерации [электронный ресурс]: федеральный закон от 25.07.2002 г (действующая редакция) </w:t>
      </w:r>
      <w:r w:rsidRPr="00B566FA">
        <w:rPr>
          <w:rFonts w:ascii="Times New Roman" w:hAnsi="Times New Roman" w:cs="Times New Roman"/>
          <w:color w:val="000000"/>
          <w:lang w:val="en-US"/>
        </w:rPr>
        <w:t>N</w:t>
      </w:r>
      <w:r w:rsidRPr="00B566FA">
        <w:rPr>
          <w:rFonts w:ascii="Times New Roman" w:hAnsi="Times New Roman" w:cs="Times New Roman"/>
          <w:color w:val="000000"/>
        </w:rPr>
        <w:t xml:space="preserve"> 115-ФЗ // режим доступа: справочно-правовая система КонсультантПлюс</w:t>
      </w:r>
    </w:p>
    <w:p w:rsidR="00B566FA" w:rsidRPr="00B566FA" w:rsidRDefault="00B566FA" w:rsidP="00B566FA">
      <w:pPr>
        <w:pStyle w:val="2c"/>
        <w:numPr>
          <w:ilvl w:val="0"/>
          <w:numId w:val="89"/>
        </w:numPr>
        <w:shd w:val="clear" w:color="auto" w:fill="auto"/>
        <w:tabs>
          <w:tab w:val="left" w:pos="284"/>
          <w:tab w:val="left" w:pos="720"/>
        </w:tabs>
        <w:spacing w:after="0" w:line="240" w:lineRule="auto"/>
        <w:ind w:left="284" w:right="40" w:hanging="284"/>
        <w:jc w:val="both"/>
        <w:rPr>
          <w:rFonts w:ascii="Times New Roman" w:hAnsi="Times New Roman" w:cs="Times New Roman"/>
        </w:rPr>
      </w:pPr>
      <w:r w:rsidRPr="00B566FA">
        <w:rPr>
          <w:rFonts w:ascii="Times New Roman" w:hAnsi="Times New Roman" w:cs="Times New Roman"/>
          <w:color w:val="000000"/>
        </w:rPr>
        <w:t xml:space="preserve">О миграционном учете иностранных граждан и лиц без гражданства в Российской Федерации [электронный ресурс]: федеральный закон от 18.07.2006 г (действующая редакция) </w:t>
      </w:r>
      <w:r w:rsidRPr="00B566FA">
        <w:rPr>
          <w:rFonts w:ascii="Times New Roman" w:hAnsi="Times New Roman" w:cs="Times New Roman"/>
          <w:color w:val="000000"/>
          <w:lang w:val="en-US"/>
        </w:rPr>
        <w:t>N</w:t>
      </w:r>
      <w:r w:rsidRPr="00B566FA">
        <w:rPr>
          <w:rFonts w:ascii="Times New Roman" w:hAnsi="Times New Roman" w:cs="Times New Roman"/>
          <w:color w:val="000000"/>
        </w:rPr>
        <w:t xml:space="preserve"> 109-ФЗ // режим доступа: справочно-правовая система КонсультантПлюс</w:t>
      </w:r>
    </w:p>
    <w:p w:rsidR="00B566FA" w:rsidRPr="00B566FA" w:rsidRDefault="00B566FA" w:rsidP="00B566FA">
      <w:pPr>
        <w:pStyle w:val="2c"/>
        <w:numPr>
          <w:ilvl w:val="0"/>
          <w:numId w:val="89"/>
        </w:numPr>
        <w:shd w:val="clear" w:color="auto" w:fill="auto"/>
        <w:tabs>
          <w:tab w:val="left" w:pos="284"/>
          <w:tab w:val="left" w:pos="720"/>
        </w:tabs>
        <w:spacing w:after="0" w:line="240" w:lineRule="auto"/>
        <w:ind w:left="284" w:right="40" w:hanging="284"/>
        <w:jc w:val="both"/>
        <w:rPr>
          <w:rFonts w:ascii="Times New Roman" w:hAnsi="Times New Roman" w:cs="Times New Roman"/>
        </w:rPr>
      </w:pPr>
      <w:r w:rsidRPr="00B566FA">
        <w:rPr>
          <w:rFonts w:ascii="Times New Roman" w:hAnsi="Times New Roman" w:cs="Times New Roman"/>
          <w:color w:val="000000"/>
        </w:rPr>
        <w:t xml:space="preserve">О порядке выезда из Российской Федерации и въезда в Российскую Федерацию [электронный ресурс]: федеральный закон от 15.08.1996 г (действующая редакция) </w:t>
      </w:r>
      <w:r w:rsidRPr="00B566FA">
        <w:rPr>
          <w:rFonts w:ascii="Times New Roman" w:hAnsi="Times New Roman" w:cs="Times New Roman"/>
          <w:color w:val="000000"/>
          <w:lang w:val="en-US"/>
        </w:rPr>
        <w:t>N</w:t>
      </w:r>
      <w:r w:rsidRPr="00B566FA">
        <w:rPr>
          <w:rFonts w:ascii="Times New Roman" w:hAnsi="Times New Roman" w:cs="Times New Roman"/>
          <w:color w:val="000000"/>
        </w:rPr>
        <w:t xml:space="preserve"> 114-ФЗ // режим доступа: справочно-правовая система КонсультантПлюс</w:t>
      </w:r>
    </w:p>
    <w:p w:rsidR="00B566FA" w:rsidRPr="00B566FA" w:rsidRDefault="00B566FA" w:rsidP="00B566FA">
      <w:pPr>
        <w:pStyle w:val="2c"/>
        <w:numPr>
          <w:ilvl w:val="0"/>
          <w:numId w:val="89"/>
        </w:numPr>
        <w:shd w:val="clear" w:color="auto" w:fill="auto"/>
        <w:tabs>
          <w:tab w:val="left" w:pos="284"/>
          <w:tab w:val="left" w:pos="720"/>
        </w:tabs>
        <w:spacing w:after="0" w:line="240" w:lineRule="auto"/>
        <w:ind w:left="284" w:right="40" w:hanging="284"/>
        <w:jc w:val="both"/>
        <w:rPr>
          <w:rFonts w:ascii="Times New Roman" w:hAnsi="Times New Roman" w:cs="Times New Roman"/>
        </w:rPr>
      </w:pPr>
      <w:r w:rsidRPr="00B566FA">
        <w:rPr>
          <w:rFonts w:ascii="Times New Roman" w:hAnsi="Times New Roman" w:cs="Times New Roman"/>
          <w:color w:val="000000"/>
        </w:rPr>
        <w:t xml:space="preserve">Кодекс Российской Федерации об административных правонарушениях" (КоАП РФ) [электронный ресурс]: федеральный закон от 30.12.2001 г (действующая редакция) </w:t>
      </w:r>
      <w:r w:rsidRPr="00B566FA">
        <w:rPr>
          <w:rFonts w:ascii="Times New Roman" w:hAnsi="Times New Roman" w:cs="Times New Roman"/>
          <w:color w:val="000000"/>
          <w:lang w:val="en-US"/>
        </w:rPr>
        <w:t>N</w:t>
      </w:r>
      <w:r w:rsidRPr="00B566FA">
        <w:rPr>
          <w:rFonts w:ascii="Times New Roman" w:hAnsi="Times New Roman" w:cs="Times New Roman"/>
          <w:color w:val="000000"/>
        </w:rPr>
        <w:t xml:space="preserve"> 195-ФЗ // режим доступа: справочно-правовая система КонсультантПлюс</w:t>
      </w:r>
    </w:p>
    <w:p w:rsidR="00B566FA" w:rsidRPr="00B566FA" w:rsidRDefault="00B566FA" w:rsidP="00B566FA">
      <w:pPr>
        <w:pStyle w:val="aa"/>
        <w:tabs>
          <w:tab w:val="left" w:pos="284"/>
        </w:tabs>
        <w:spacing w:after="0" w:line="240" w:lineRule="auto"/>
        <w:ind w:left="284" w:hanging="284"/>
        <w:rPr>
          <w:rFonts w:ascii="Times New Roman" w:hAnsi="Times New Roman" w:cs="Times New Roman"/>
        </w:rPr>
      </w:pPr>
      <w:r w:rsidRPr="00B566FA">
        <w:rPr>
          <w:rFonts w:ascii="Times New Roman" w:hAnsi="Times New Roman" w:cs="Times New Roman"/>
        </w:rPr>
        <w:t>10.Постановление Правительства РФ от 15 августа 1997 г. № 1036 «Об утверждении Правил оказания услуг общественного питания (с изменениями)»// режим доступа справочно-правовая система Гарант.</w:t>
      </w:r>
    </w:p>
    <w:p w:rsidR="00B566FA" w:rsidRPr="00B566FA" w:rsidRDefault="00B566FA" w:rsidP="00B566FA">
      <w:pPr>
        <w:pStyle w:val="2a"/>
        <w:shd w:val="clear" w:color="auto" w:fill="auto"/>
        <w:spacing w:before="0" w:after="0" w:line="240" w:lineRule="auto"/>
        <w:ind w:left="400"/>
        <w:rPr>
          <w:rFonts w:ascii="Times New Roman" w:hAnsi="Times New Roman" w:cs="Times New Roman"/>
          <w:color w:val="000000"/>
          <w:sz w:val="22"/>
          <w:szCs w:val="22"/>
        </w:rPr>
      </w:pPr>
    </w:p>
    <w:p w:rsidR="00B566FA" w:rsidRPr="00B566FA" w:rsidRDefault="00B566FA" w:rsidP="00B566FA">
      <w:pPr>
        <w:pStyle w:val="2a"/>
        <w:shd w:val="clear" w:color="auto" w:fill="auto"/>
        <w:spacing w:before="0" w:after="0" w:line="240" w:lineRule="auto"/>
        <w:ind w:left="400"/>
        <w:rPr>
          <w:rFonts w:ascii="Times New Roman" w:hAnsi="Times New Roman" w:cs="Times New Roman"/>
          <w:sz w:val="22"/>
          <w:szCs w:val="22"/>
        </w:rPr>
      </w:pPr>
      <w:r w:rsidRPr="00B566FA">
        <w:rPr>
          <w:rFonts w:ascii="Times New Roman" w:hAnsi="Times New Roman" w:cs="Times New Roman"/>
          <w:color w:val="000000"/>
          <w:sz w:val="22"/>
          <w:szCs w:val="22"/>
        </w:rPr>
        <w:t>Основные источники:</w:t>
      </w:r>
    </w:p>
    <w:p w:rsidR="00B566FA" w:rsidRPr="00B566FA" w:rsidRDefault="00B566FA" w:rsidP="00B566FA">
      <w:pPr>
        <w:pStyle w:val="2c"/>
        <w:numPr>
          <w:ilvl w:val="0"/>
          <w:numId w:val="90"/>
        </w:numPr>
        <w:shd w:val="clear" w:color="auto" w:fill="auto"/>
        <w:spacing w:after="0" w:line="240" w:lineRule="auto"/>
        <w:ind w:left="400" w:right="20"/>
        <w:jc w:val="both"/>
        <w:rPr>
          <w:rFonts w:ascii="Times New Roman" w:hAnsi="Times New Roman" w:cs="Times New Roman"/>
        </w:rPr>
      </w:pPr>
      <w:r w:rsidRPr="00B566FA">
        <w:rPr>
          <w:rFonts w:ascii="Times New Roman" w:hAnsi="Times New Roman" w:cs="Times New Roman"/>
          <w:color w:val="000000"/>
        </w:rPr>
        <w:t>Ехина М.А. Организация обслуживания в гостиницах: учебное пособие для использования в учебном процессе образовательных учреждений, реализующих программы среднего профессионального образования / М. А. Ёхина. - 3-е изд., стер. М.: Академия, 2011. - 208 с.</w:t>
      </w:r>
    </w:p>
    <w:p w:rsidR="00B566FA" w:rsidRPr="00B566FA" w:rsidRDefault="00B566FA" w:rsidP="00B566FA">
      <w:pPr>
        <w:pStyle w:val="2c"/>
        <w:numPr>
          <w:ilvl w:val="0"/>
          <w:numId w:val="90"/>
        </w:numPr>
        <w:shd w:val="clear" w:color="auto" w:fill="auto"/>
        <w:tabs>
          <w:tab w:val="left" w:pos="397"/>
        </w:tabs>
        <w:spacing w:after="0" w:line="240" w:lineRule="auto"/>
        <w:ind w:left="400" w:right="20"/>
        <w:jc w:val="both"/>
        <w:rPr>
          <w:rFonts w:ascii="Times New Roman" w:hAnsi="Times New Roman" w:cs="Times New Roman"/>
        </w:rPr>
      </w:pPr>
      <w:r w:rsidRPr="00B566FA">
        <w:rPr>
          <w:rFonts w:ascii="Times New Roman" w:hAnsi="Times New Roman" w:cs="Times New Roman"/>
          <w:color w:val="000000"/>
        </w:rPr>
        <w:t>Асанова И.М. Деятельность службы приема и размещения (1-е изд.) учебник,- М.: Академия, 2011.- 288 с.</w:t>
      </w:r>
    </w:p>
    <w:p w:rsidR="00B566FA" w:rsidRPr="00B566FA" w:rsidRDefault="00B566FA" w:rsidP="00B566FA">
      <w:pPr>
        <w:pStyle w:val="2c"/>
        <w:numPr>
          <w:ilvl w:val="0"/>
          <w:numId w:val="90"/>
        </w:numPr>
        <w:shd w:val="clear" w:color="auto" w:fill="auto"/>
        <w:tabs>
          <w:tab w:val="left" w:pos="397"/>
        </w:tabs>
        <w:spacing w:after="0" w:line="240" w:lineRule="auto"/>
        <w:ind w:left="400" w:right="20"/>
        <w:jc w:val="both"/>
        <w:rPr>
          <w:rFonts w:ascii="Times New Roman" w:hAnsi="Times New Roman" w:cs="Times New Roman"/>
        </w:rPr>
      </w:pPr>
      <w:r w:rsidRPr="00B566FA">
        <w:rPr>
          <w:rFonts w:ascii="Times New Roman" w:hAnsi="Times New Roman" w:cs="Times New Roman"/>
          <w:color w:val="000000"/>
        </w:rPr>
        <w:t xml:space="preserve">Тимохина Т.Л. Организация приема и обслуживания туристов: учебное пособие / Т. </w:t>
      </w:r>
      <w:r w:rsidRPr="00B566FA">
        <w:rPr>
          <w:rFonts w:ascii="Times New Roman" w:hAnsi="Times New Roman" w:cs="Times New Roman"/>
          <w:color w:val="000000"/>
          <w:lang w:val="en-US"/>
        </w:rPr>
        <w:t>JI</w:t>
      </w:r>
      <w:r w:rsidRPr="00B566FA">
        <w:rPr>
          <w:rFonts w:ascii="Times New Roman" w:hAnsi="Times New Roman" w:cs="Times New Roman"/>
          <w:color w:val="000000"/>
        </w:rPr>
        <w:t>. Тимохина. - 2-е изд., испр.. - М.: ООО Книгодел : МАТГР, 2010- 288 с,</w:t>
      </w:r>
    </w:p>
    <w:p w:rsidR="00B566FA" w:rsidRPr="00B566FA" w:rsidRDefault="00B566FA" w:rsidP="00B566FA">
      <w:pPr>
        <w:pStyle w:val="2c"/>
        <w:numPr>
          <w:ilvl w:val="0"/>
          <w:numId w:val="90"/>
        </w:numPr>
        <w:shd w:val="clear" w:color="auto" w:fill="auto"/>
        <w:tabs>
          <w:tab w:val="left" w:pos="397"/>
        </w:tabs>
        <w:spacing w:after="0" w:line="240" w:lineRule="auto"/>
        <w:ind w:left="400" w:right="20"/>
        <w:jc w:val="both"/>
        <w:rPr>
          <w:rFonts w:ascii="Times New Roman" w:hAnsi="Times New Roman" w:cs="Times New Roman"/>
        </w:rPr>
      </w:pPr>
      <w:r w:rsidRPr="00B566FA">
        <w:rPr>
          <w:rFonts w:ascii="Times New Roman" w:hAnsi="Times New Roman" w:cs="Times New Roman"/>
          <w:color w:val="000000"/>
        </w:rPr>
        <w:lastRenderedPageBreak/>
        <w:t>Сорокина А.В. Организация обслуживания в гостиницах и туристических комплексах: учебное пособие / А. В. Сорокина. - М.: Альфа, 2009. - 304 с.</w:t>
      </w:r>
    </w:p>
    <w:p w:rsidR="00B566FA" w:rsidRPr="00B566FA" w:rsidRDefault="00B566FA" w:rsidP="00B566FA">
      <w:pPr>
        <w:pStyle w:val="2c"/>
        <w:numPr>
          <w:ilvl w:val="0"/>
          <w:numId w:val="90"/>
        </w:numPr>
        <w:shd w:val="clear" w:color="auto" w:fill="auto"/>
        <w:tabs>
          <w:tab w:val="left" w:pos="397"/>
        </w:tabs>
        <w:spacing w:after="0" w:line="240" w:lineRule="auto"/>
        <w:ind w:left="400" w:right="20"/>
        <w:jc w:val="both"/>
        <w:rPr>
          <w:rFonts w:ascii="Times New Roman" w:hAnsi="Times New Roman" w:cs="Times New Roman"/>
        </w:rPr>
      </w:pPr>
      <w:r w:rsidRPr="00B566FA">
        <w:rPr>
          <w:rFonts w:ascii="Times New Roman" w:hAnsi="Times New Roman" w:cs="Times New Roman"/>
          <w:color w:val="000000"/>
        </w:rPr>
        <w:t>Ёхина М.А. Организация обслуживания в гостиницах (3-е изд., стер.) учеб. пособие.- М.: Академия, 2011.- 208 с.</w:t>
      </w:r>
    </w:p>
    <w:p w:rsidR="00B566FA" w:rsidRPr="00B566FA" w:rsidRDefault="00B566FA" w:rsidP="00B566FA">
      <w:pPr>
        <w:pStyle w:val="2c"/>
        <w:numPr>
          <w:ilvl w:val="0"/>
          <w:numId w:val="90"/>
        </w:numPr>
        <w:shd w:val="clear" w:color="auto" w:fill="auto"/>
        <w:tabs>
          <w:tab w:val="left" w:pos="397"/>
        </w:tabs>
        <w:spacing w:after="0" w:line="240" w:lineRule="auto"/>
        <w:ind w:left="400" w:right="20"/>
        <w:jc w:val="both"/>
        <w:rPr>
          <w:rFonts w:ascii="Times New Roman" w:hAnsi="Times New Roman" w:cs="Times New Roman"/>
        </w:rPr>
      </w:pPr>
      <w:r w:rsidRPr="00B566FA">
        <w:rPr>
          <w:rFonts w:ascii="Times New Roman" w:hAnsi="Times New Roman" w:cs="Times New Roman"/>
          <w:color w:val="000000"/>
        </w:rPr>
        <w:t>Турковский Марек. Маркетинг гостиничных услуг: учеб.-метод. пособие /М. Турковский. - М.: Финансы и статистика, 2008. - 296 с.</w:t>
      </w:r>
    </w:p>
    <w:p w:rsidR="00B566FA" w:rsidRPr="00B566FA" w:rsidRDefault="00B566FA" w:rsidP="00B566FA">
      <w:pPr>
        <w:pStyle w:val="aa"/>
        <w:numPr>
          <w:ilvl w:val="0"/>
          <w:numId w:val="90"/>
        </w:numPr>
        <w:tabs>
          <w:tab w:val="left" w:pos="426"/>
        </w:tabs>
        <w:spacing w:after="0" w:line="240" w:lineRule="auto"/>
        <w:ind w:left="426" w:hanging="426"/>
        <w:rPr>
          <w:rFonts w:ascii="Times New Roman" w:hAnsi="Times New Roman" w:cs="Times New Roman"/>
          <w:color w:val="000000"/>
        </w:rPr>
      </w:pPr>
      <w:r w:rsidRPr="00B566FA">
        <w:rPr>
          <w:rFonts w:ascii="Times New Roman" w:hAnsi="Times New Roman" w:cs="Times New Roman"/>
          <w:color w:val="000000"/>
        </w:rPr>
        <w:t>Тимохина Т.Л. Организация административно-хозяйственной службы гостиницы: учеб. пособие/Т.Л. Тимохина. – М:ФОРУМ: ИНФРА-М, 2009.-256с.</w:t>
      </w:r>
    </w:p>
    <w:p w:rsidR="00B566FA" w:rsidRPr="00B566FA" w:rsidRDefault="00B566FA" w:rsidP="00B566FA">
      <w:pPr>
        <w:pStyle w:val="2a"/>
        <w:shd w:val="clear" w:color="auto" w:fill="auto"/>
        <w:spacing w:before="0" w:after="0" w:line="240" w:lineRule="auto"/>
        <w:ind w:left="400"/>
        <w:rPr>
          <w:rFonts w:ascii="Times New Roman" w:hAnsi="Times New Roman" w:cs="Times New Roman"/>
          <w:color w:val="000000"/>
          <w:sz w:val="22"/>
          <w:szCs w:val="22"/>
        </w:rPr>
      </w:pPr>
    </w:p>
    <w:p w:rsidR="00B566FA" w:rsidRPr="00B566FA" w:rsidRDefault="00B566FA" w:rsidP="00B566FA">
      <w:pPr>
        <w:pStyle w:val="2a"/>
        <w:shd w:val="clear" w:color="auto" w:fill="auto"/>
        <w:spacing w:before="0" w:after="0" w:line="240" w:lineRule="auto"/>
        <w:ind w:left="400"/>
        <w:rPr>
          <w:rFonts w:ascii="Times New Roman" w:hAnsi="Times New Roman" w:cs="Times New Roman"/>
          <w:sz w:val="22"/>
          <w:szCs w:val="22"/>
        </w:rPr>
      </w:pPr>
      <w:r w:rsidRPr="00B566FA">
        <w:rPr>
          <w:rFonts w:ascii="Times New Roman" w:hAnsi="Times New Roman" w:cs="Times New Roman"/>
          <w:color w:val="000000"/>
          <w:sz w:val="22"/>
          <w:szCs w:val="22"/>
        </w:rPr>
        <w:t>Дополнительная литература</w:t>
      </w:r>
    </w:p>
    <w:p w:rsidR="00B566FA" w:rsidRPr="00B566FA" w:rsidRDefault="00B566FA" w:rsidP="00B566FA">
      <w:pPr>
        <w:pStyle w:val="2c"/>
        <w:numPr>
          <w:ilvl w:val="0"/>
          <w:numId w:val="91"/>
        </w:numPr>
        <w:shd w:val="clear" w:color="auto" w:fill="auto"/>
        <w:tabs>
          <w:tab w:val="left" w:pos="284"/>
        </w:tabs>
        <w:spacing w:after="0" w:line="240" w:lineRule="auto"/>
        <w:ind w:left="284" w:right="20" w:hanging="284"/>
        <w:jc w:val="both"/>
        <w:rPr>
          <w:rFonts w:ascii="Times New Roman" w:hAnsi="Times New Roman" w:cs="Times New Roman"/>
        </w:rPr>
      </w:pPr>
      <w:r w:rsidRPr="00B566FA">
        <w:rPr>
          <w:rFonts w:ascii="Times New Roman" w:hAnsi="Times New Roman" w:cs="Times New Roman"/>
          <w:color w:val="000000"/>
        </w:rPr>
        <w:t>Дусенко С.В. Профессиональная этика и этикет: учебное пособие.- М.: Академия, 2011.- 224 с.</w:t>
      </w:r>
    </w:p>
    <w:p w:rsidR="00B566FA" w:rsidRPr="00B566FA" w:rsidRDefault="00B566FA" w:rsidP="00B566FA">
      <w:pPr>
        <w:pStyle w:val="2c"/>
        <w:numPr>
          <w:ilvl w:val="0"/>
          <w:numId w:val="91"/>
        </w:numPr>
        <w:shd w:val="clear" w:color="auto" w:fill="auto"/>
        <w:tabs>
          <w:tab w:val="left" w:pos="284"/>
        </w:tabs>
        <w:spacing w:after="0" w:line="240" w:lineRule="auto"/>
        <w:ind w:left="284" w:right="20" w:hanging="284"/>
        <w:jc w:val="both"/>
        <w:rPr>
          <w:rFonts w:ascii="Times New Roman" w:hAnsi="Times New Roman" w:cs="Times New Roman"/>
        </w:rPr>
      </w:pPr>
      <w:r w:rsidRPr="00B566FA">
        <w:rPr>
          <w:rFonts w:ascii="Times New Roman" w:hAnsi="Times New Roman" w:cs="Times New Roman"/>
          <w:color w:val="000000"/>
        </w:rPr>
        <w:t>Корнеев Н.В. Технология гостиничного сервиса: учебник,- М.: Академия, 2011.- 272 с</w:t>
      </w:r>
    </w:p>
    <w:p w:rsidR="00B566FA" w:rsidRPr="00B566FA" w:rsidRDefault="00B566FA" w:rsidP="00B566FA">
      <w:pPr>
        <w:pStyle w:val="2c"/>
        <w:numPr>
          <w:ilvl w:val="0"/>
          <w:numId w:val="91"/>
        </w:numPr>
        <w:shd w:val="clear" w:color="auto" w:fill="auto"/>
        <w:tabs>
          <w:tab w:val="left" w:pos="284"/>
        </w:tabs>
        <w:spacing w:after="0" w:line="240" w:lineRule="auto"/>
        <w:ind w:left="284" w:right="20" w:hanging="284"/>
        <w:jc w:val="both"/>
        <w:rPr>
          <w:rFonts w:ascii="Times New Roman" w:hAnsi="Times New Roman" w:cs="Times New Roman"/>
        </w:rPr>
      </w:pPr>
      <w:r w:rsidRPr="00B566FA">
        <w:rPr>
          <w:rFonts w:ascii="Times New Roman" w:hAnsi="Times New Roman" w:cs="Times New Roman"/>
          <w:color w:val="000000"/>
        </w:rPr>
        <w:t>Карнаухова В.К. Сервисная деятельность: учебное пособие.- Ростов н/Д: Феникс, 2010,- 254 с.</w:t>
      </w:r>
    </w:p>
    <w:p w:rsidR="00B566FA" w:rsidRPr="00B566FA" w:rsidRDefault="00B566FA" w:rsidP="00B566FA">
      <w:pPr>
        <w:pStyle w:val="2c"/>
        <w:numPr>
          <w:ilvl w:val="0"/>
          <w:numId w:val="91"/>
        </w:numPr>
        <w:shd w:val="clear" w:color="auto" w:fill="auto"/>
        <w:tabs>
          <w:tab w:val="left" w:pos="284"/>
        </w:tabs>
        <w:spacing w:after="0" w:line="240" w:lineRule="auto"/>
        <w:ind w:left="284" w:hanging="284"/>
        <w:jc w:val="both"/>
        <w:rPr>
          <w:rFonts w:ascii="Times New Roman" w:hAnsi="Times New Roman" w:cs="Times New Roman"/>
        </w:rPr>
      </w:pPr>
      <w:r w:rsidRPr="00B566FA">
        <w:rPr>
          <w:rFonts w:ascii="Times New Roman" w:hAnsi="Times New Roman" w:cs="Times New Roman"/>
          <w:color w:val="000000"/>
        </w:rPr>
        <w:t>Лойко О.Т. Сервисная деятельность: учебное пособие.- М.: Академия, 2010.- 304 с.</w:t>
      </w:r>
    </w:p>
    <w:p w:rsidR="00B566FA" w:rsidRPr="00B566FA" w:rsidRDefault="00B566FA" w:rsidP="00B566FA">
      <w:pPr>
        <w:pStyle w:val="2c"/>
        <w:numPr>
          <w:ilvl w:val="0"/>
          <w:numId w:val="91"/>
        </w:numPr>
        <w:shd w:val="clear" w:color="auto" w:fill="auto"/>
        <w:tabs>
          <w:tab w:val="left" w:pos="284"/>
        </w:tabs>
        <w:spacing w:after="0" w:line="240" w:lineRule="auto"/>
        <w:ind w:left="284" w:right="20" w:hanging="284"/>
        <w:jc w:val="both"/>
        <w:rPr>
          <w:rFonts w:ascii="Times New Roman" w:hAnsi="Times New Roman" w:cs="Times New Roman"/>
        </w:rPr>
      </w:pPr>
      <w:r w:rsidRPr="00B566FA">
        <w:rPr>
          <w:rFonts w:ascii="Times New Roman" w:hAnsi="Times New Roman" w:cs="Times New Roman"/>
          <w:color w:val="000000"/>
        </w:rPr>
        <w:t>Тимохина Т.Л. Организация приема и обслуживания туристов: учебное пособие / Т. Л. Тимохина. - 2-е изд., испр. - М.: ООО Книгодел: МАТГР, 2010- 288 с</w:t>
      </w:r>
    </w:p>
    <w:p w:rsidR="00B566FA" w:rsidRPr="00B566FA" w:rsidRDefault="00B566FA" w:rsidP="00B566FA">
      <w:pPr>
        <w:pStyle w:val="2c"/>
        <w:numPr>
          <w:ilvl w:val="0"/>
          <w:numId w:val="91"/>
        </w:numPr>
        <w:shd w:val="clear" w:color="auto" w:fill="auto"/>
        <w:tabs>
          <w:tab w:val="left" w:pos="284"/>
        </w:tabs>
        <w:spacing w:after="0" w:line="240" w:lineRule="auto"/>
        <w:ind w:left="284" w:right="20" w:hanging="284"/>
        <w:jc w:val="both"/>
        <w:rPr>
          <w:rFonts w:ascii="Times New Roman" w:hAnsi="Times New Roman" w:cs="Times New Roman"/>
        </w:rPr>
      </w:pPr>
      <w:r w:rsidRPr="00B566FA">
        <w:rPr>
          <w:rFonts w:ascii="Times New Roman" w:hAnsi="Times New Roman" w:cs="Times New Roman"/>
          <w:color w:val="000000"/>
        </w:rPr>
        <w:t xml:space="preserve">Гостиничные комплексы. Организация и функционирование: учебное пособие </w:t>
      </w:r>
      <w:r w:rsidRPr="00B566FA">
        <w:rPr>
          <w:rStyle w:val="75pt0pt"/>
          <w:rFonts w:eastAsiaTheme="minorHAnsi"/>
          <w:sz w:val="22"/>
          <w:szCs w:val="22"/>
        </w:rPr>
        <w:t xml:space="preserve">/ </w:t>
      </w:r>
      <w:r w:rsidRPr="00B566FA">
        <w:rPr>
          <w:rFonts w:ascii="Times New Roman" w:hAnsi="Times New Roman" w:cs="Times New Roman"/>
          <w:color w:val="000000"/>
        </w:rPr>
        <w:t>В. А. Романов [и др.]. - 2-е изд. - Ростов н/Д: Феникс: МарТ, 2010.-221 с.</w:t>
      </w:r>
    </w:p>
    <w:p w:rsidR="00B566FA" w:rsidRPr="00B566FA" w:rsidRDefault="00B566FA" w:rsidP="00B566FA">
      <w:pPr>
        <w:pStyle w:val="2c"/>
        <w:numPr>
          <w:ilvl w:val="0"/>
          <w:numId w:val="91"/>
        </w:numPr>
        <w:shd w:val="clear" w:color="auto" w:fill="auto"/>
        <w:tabs>
          <w:tab w:val="left" w:pos="284"/>
        </w:tabs>
        <w:spacing w:after="0" w:line="240" w:lineRule="auto"/>
        <w:ind w:left="284" w:right="20" w:hanging="284"/>
        <w:jc w:val="both"/>
        <w:rPr>
          <w:rFonts w:ascii="Times New Roman" w:hAnsi="Times New Roman" w:cs="Times New Roman"/>
        </w:rPr>
      </w:pPr>
      <w:r w:rsidRPr="00B566FA">
        <w:rPr>
          <w:rFonts w:ascii="Times New Roman" w:hAnsi="Times New Roman" w:cs="Times New Roman"/>
          <w:color w:val="000000"/>
        </w:rPr>
        <w:t>Ляпина И.Ю. Организация и технология гостиничного обслуживания: учебник / И. Ю. Ляпина; ред. канд. пед. наук А. Ю. Лапина. - 2-е изд., стер. - М.: Академия, 2010-208 с.</w:t>
      </w:r>
    </w:p>
    <w:p w:rsidR="00B566FA" w:rsidRPr="00B566FA" w:rsidRDefault="00B566FA" w:rsidP="00B566FA">
      <w:pPr>
        <w:pStyle w:val="2c"/>
        <w:numPr>
          <w:ilvl w:val="0"/>
          <w:numId w:val="91"/>
        </w:numPr>
        <w:shd w:val="clear" w:color="auto" w:fill="auto"/>
        <w:tabs>
          <w:tab w:val="left" w:pos="284"/>
        </w:tabs>
        <w:spacing w:after="0" w:line="240" w:lineRule="auto"/>
        <w:ind w:left="284" w:right="20" w:hanging="284"/>
        <w:jc w:val="both"/>
        <w:rPr>
          <w:rFonts w:ascii="Times New Roman" w:hAnsi="Times New Roman" w:cs="Times New Roman"/>
        </w:rPr>
      </w:pPr>
      <w:r w:rsidRPr="00B566FA">
        <w:rPr>
          <w:rFonts w:ascii="Times New Roman" w:hAnsi="Times New Roman" w:cs="Times New Roman"/>
          <w:color w:val="000000"/>
        </w:rPr>
        <w:t>Кобяк М.В. Управление качеством в гостинице: учебное пособие.- М.: Магистр, 2010.-511 с.</w:t>
      </w:r>
    </w:p>
    <w:p w:rsidR="00B566FA" w:rsidRPr="00B566FA" w:rsidRDefault="00B566FA" w:rsidP="00B566FA">
      <w:pPr>
        <w:pStyle w:val="2c"/>
        <w:numPr>
          <w:ilvl w:val="0"/>
          <w:numId w:val="91"/>
        </w:numPr>
        <w:shd w:val="clear" w:color="auto" w:fill="auto"/>
        <w:tabs>
          <w:tab w:val="left" w:pos="284"/>
        </w:tabs>
        <w:spacing w:after="0" w:line="240" w:lineRule="auto"/>
        <w:ind w:left="284" w:right="20" w:hanging="284"/>
        <w:jc w:val="both"/>
        <w:rPr>
          <w:rFonts w:ascii="Times New Roman" w:hAnsi="Times New Roman" w:cs="Times New Roman"/>
        </w:rPr>
      </w:pPr>
      <w:r w:rsidRPr="00B566FA">
        <w:rPr>
          <w:rFonts w:ascii="Times New Roman" w:hAnsi="Times New Roman" w:cs="Times New Roman"/>
          <w:color w:val="000000"/>
        </w:rPr>
        <w:t>Арбузова Н.Ю. Технология и организация гостиничных услуг: учебное пособие / Н. Ю. Арбузова. - М.: Академия, 2011. - 224 с.</w:t>
      </w:r>
    </w:p>
    <w:p w:rsidR="00B566FA" w:rsidRPr="00B566FA" w:rsidRDefault="00B566FA" w:rsidP="00B566FA">
      <w:pPr>
        <w:pStyle w:val="2c"/>
        <w:numPr>
          <w:ilvl w:val="0"/>
          <w:numId w:val="91"/>
        </w:numPr>
        <w:shd w:val="clear" w:color="auto" w:fill="auto"/>
        <w:tabs>
          <w:tab w:val="left" w:pos="284"/>
          <w:tab w:val="left" w:pos="426"/>
        </w:tabs>
        <w:spacing w:after="0" w:line="240" w:lineRule="auto"/>
        <w:ind w:left="284" w:right="20" w:hanging="284"/>
        <w:jc w:val="both"/>
        <w:rPr>
          <w:rFonts w:ascii="Times New Roman" w:hAnsi="Times New Roman" w:cs="Times New Roman"/>
        </w:rPr>
      </w:pPr>
      <w:r w:rsidRPr="00B566FA">
        <w:rPr>
          <w:rFonts w:ascii="Times New Roman" w:hAnsi="Times New Roman" w:cs="Times New Roman"/>
          <w:color w:val="000000"/>
        </w:rPr>
        <w:t>Оробейко Е.С. Организация обслуживания: бары и рестораны: учебное пособие.- М.: Альфа-М, 2010.- 320 с.</w:t>
      </w:r>
    </w:p>
    <w:p w:rsidR="00B566FA" w:rsidRPr="00B566FA" w:rsidRDefault="00B566FA" w:rsidP="00B566FA">
      <w:pPr>
        <w:pStyle w:val="2c"/>
        <w:numPr>
          <w:ilvl w:val="0"/>
          <w:numId w:val="91"/>
        </w:numPr>
        <w:shd w:val="clear" w:color="auto" w:fill="auto"/>
        <w:tabs>
          <w:tab w:val="left" w:pos="284"/>
          <w:tab w:val="left" w:pos="426"/>
        </w:tabs>
        <w:spacing w:after="0" w:line="240" w:lineRule="auto"/>
        <w:ind w:left="284" w:right="20" w:hanging="284"/>
        <w:jc w:val="both"/>
        <w:rPr>
          <w:rFonts w:ascii="Times New Roman" w:hAnsi="Times New Roman" w:cs="Times New Roman"/>
        </w:rPr>
      </w:pPr>
      <w:r w:rsidRPr="00B566FA">
        <w:rPr>
          <w:rFonts w:ascii="Times New Roman" w:hAnsi="Times New Roman" w:cs="Times New Roman"/>
          <w:color w:val="000000"/>
        </w:rPr>
        <w:t>Федцов В.Г. Культура гостинично - туристического сервиса: учебное пособие.- Ростов н/Д: Феникс, 2008.- 503 с.</w:t>
      </w:r>
    </w:p>
    <w:p w:rsidR="00B566FA" w:rsidRPr="00B566FA" w:rsidRDefault="00B566FA" w:rsidP="00B566FA">
      <w:pPr>
        <w:pStyle w:val="2c"/>
        <w:numPr>
          <w:ilvl w:val="0"/>
          <w:numId w:val="91"/>
        </w:numPr>
        <w:shd w:val="clear" w:color="auto" w:fill="auto"/>
        <w:tabs>
          <w:tab w:val="left" w:pos="284"/>
          <w:tab w:val="left" w:pos="426"/>
        </w:tabs>
        <w:spacing w:after="0" w:line="240" w:lineRule="auto"/>
        <w:ind w:left="284" w:right="20" w:hanging="284"/>
        <w:jc w:val="both"/>
        <w:rPr>
          <w:rFonts w:ascii="Times New Roman" w:hAnsi="Times New Roman" w:cs="Times New Roman"/>
        </w:rPr>
      </w:pPr>
      <w:r w:rsidRPr="00B566FA">
        <w:rPr>
          <w:rFonts w:ascii="Times New Roman" w:hAnsi="Times New Roman" w:cs="Times New Roman"/>
          <w:color w:val="000000"/>
        </w:rPr>
        <w:t>Тимохина Т.Л. Организация приема и обслуживания туристов: учебное пособие / Т. Л. Тимохина. - 2-е изд., испр. - М.: ООО Книгодел: МАТГР, 2010- 288 с</w:t>
      </w:r>
    </w:p>
    <w:p w:rsidR="00B566FA" w:rsidRPr="00B566FA" w:rsidRDefault="00B566FA" w:rsidP="00B566FA">
      <w:pPr>
        <w:pStyle w:val="2c"/>
        <w:numPr>
          <w:ilvl w:val="0"/>
          <w:numId w:val="91"/>
        </w:numPr>
        <w:shd w:val="clear" w:color="auto" w:fill="auto"/>
        <w:tabs>
          <w:tab w:val="left" w:pos="284"/>
          <w:tab w:val="left" w:pos="426"/>
        </w:tabs>
        <w:spacing w:after="0" w:line="240" w:lineRule="auto"/>
        <w:ind w:left="284" w:right="20" w:hanging="284"/>
        <w:jc w:val="both"/>
        <w:rPr>
          <w:rFonts w:ascii="Times New Roman" w:hAnsi="Times New Roman" w:cs="Times New Roman"/>
        </w:rPr>
      </w:pPr>
      <w:r w:rsidRPr="00B566FA">
        <w:rPr>
          <w:rFonts w:ascii="Times New Roman" w:hAnsi="Times New Roman" w:cs="Times New Roman"/>
          <w:color w:val="000000"/>
        </w:rPr>
        <w:t>Елканова Д. И. Основы индустрии гостеприимства: учеб. пособие / Д. И. Елканова, Д. А. Осипов, В. В. Романов, Е. В. Сорокина. - М.: Дашков и К, 2010. - 248 с.</w:t>
      </w:r>
    </w:p>
    <w:p w:rsidR="00B566FA" w:rsidRPr="00B566FA" w:rsidRDefault="00B566FA" w:rsidP="00B566FA">
      <w:pPr>
        <w:pStyle w:val="2c"/>
        <w:numPr>
          <w:ilvl w:val="0"/>
          <w:numId w:val="91"/>
        </w:numPr>
        <w:shd w:val="clear" w:color="auto" w:fill="auto"/>
        <w:tabs>
          <w:tab w:val="left" w:pos="284"/>
          <w:tab w:val="left" w:pos="426"/>
        </w:tabs>
        <w:spacing w:after="0" w:line="240" w:lineRule="auto"/>
        <w:ind w:left="284" w:right="20" w:hanging="284"/>
        <w:jc w:val="both"/>
        <w:rPr>
          <w:rFonts w:ascii="Times New Roman" w:hAnsi="Times New Roman" w:cs="Times New Roman"/>
        </w:rPr>
      </w:pPr>
      <w:r w:rsidRPr="00B566FA">
        <w:rPr>
          <w:rFonts w:ascii="Times New Roman" w:hAnsi="Times New Roman" w:cs="Times New Roman"/>
          <w:color w:val="000000"/>
        </w:rPr>
        <w:t>Годин А.М. Маркетинг: учебник / А. М. Годин. - 7е изд., испр. и доп. - Москва: Дашков и К, 2009. - 652с.</w:t>
      </w:r>
    </w:p>
    <w:p w:rsidR="00B566FA" w:rsidRPr="00B566FA" w:rsidRDefault="00B566FA" w:rsidP="00B566FA">
      <w:pPr>
        <w:pStyle w:val="2c"/>
        <w:numPr>
          <w:ilvl w:val="0"/>
          <w:numId w:val="91"/>
        </w:numPr>
        <w:shd w:val="clear" w:color="auto" w:fill="auto"/>
        <w:tabs>
          <w:tab w:val="left" w:pos="142"/>
          <w:tab w:val="left" w:pos="284"/>
          <w:tab w:val="left" w:pos="426"/>
        </w:tabs>
        <w:spacing w:after="0" w:line="240" w:lineRule="auto"/>
        <w:ind w:left="284" w:right="40" w:hanging="284"/>
        <w:jc w:val="both"/>
        <w:rPr>
          <w:rFonts w:ascii="Times New Roman" w:hAnsi="Times New Roman" w:cs="Times New Roman"/>
        </w:rPr>
      </w:pPr>
      <w:r w:rsidRPr="00B566FA">
        <w:rPr>
          <w:rFonts w:ascii="Times New Roman" w:hAnsi="Times New Roman" w:cs="Times New Roman"/>
          <w:color w:val="000000"/>
        </w:rPr>
        <w:t>Третьякова Т.Н., Реклама в социально-культурном сервисе и туризме: учебное пособие. - М.: Академия, 2008.-272с.</w:t>
      </w:r>
    </w:p>
    <w:p w:rsidR="00B566FA" w:rsidRPr="00B566FA" w:rsidRDefault="00B566FA" w:rsidP="00B566FA">
      <w:pPr>
        <w:pStyle w:val="2c"/>
        <w:numPr>
          <w:ilvl w:val="0"/>
          <w:numId w:val="91"/>
        </w:numPr>
        <w:shd w:val="clear" w:color="auto" w:fill="auto"/>
        <w:tabs>
          <w:tab w:val="left" w:pos="0"/>
          <w:tab w:val="left" w:pos="142"/>
          <w:tab w:val="left" w:pos="284"/>
          <w:tab w:val="left" w:pos="426"/>
        </w:tabs>
        <w:spacing w:after="0" w:line="240" w:lineRule="auto"/>
        <w:ind w:left="284" w:right="40" w:hanging="284"/>
        <w:jc w:val="both"/>
        <w:rPr>
          <w:rFonts w:ascii="Times New Roman" w:hAnsi="Times New Roman" w:cs="Times New Roman"/>
        </w:rPr>
      </w:pPr>
      <w:r w:rsidRPr="00B566FA">
        <w:rPr>
          <w:rFonts w:ascii="Times New Roman" w:hAnsi="Times New Roman" w:cs="Times New Roman"/>
          <w:color w:val="000000"/>
        </w:rPr>
        <w:t>Виноградова М.В. Организация и планирование деятельности предприятий сферы сервиса: учебное пособие. - 5-е изд., перераб. и доп. - М.: Дашков и К, 2009. - 448 с.</w:t>
      </w:r>
    </w:p>
    <w:p w:rsidR="00B566FA" w:rsidRPr="00B566FA" w:rsidRDefault="00B566FA" w:rsidP="00B566FA">
      <w:pPr>
        <w:pStyle w:val="2c"/>
        <w:numPr>
          <w:ilvl w:val="0"/>
          <w:numId w:val="91"/>
        </w:numPr>
        <w:shd w:val="clear" w:color="auto" w:fill="auto"/>
        <w:tabs>
          <w:tab w:val="left" w:pos="0"/>
          <w:tab w:val="left" w:pos="284"/>
          <w:tab w:val="left" w:pos="426"/>
        </w:tabs>
        <w:spacing w:after="0" w:line="240" w:lineRule="auto"/>
        <w:ind w:left="284" w:right="40" w:hanging="284"/>
        <w:jc w:val="both"/>
        <w:rPr>
          <w:rFonts w:ascii="Times New Roman" w:hAnsi="Times New Roman" w:cs="Times New Roman"/>
        </w:rPr>
      </w:pPr>
      <w:r w:rsidRPr="00B566FA">
        <w:rPr>
          <w:rFonts w:ascii="Times New Roman" w:hAnsi="Times New Roman" w:cs="Times New Roman"/>
          <w:color w:val="000000"/>
        </w:rPr>
        <w:t>Ляпина И.Ю. Организация и технология гостиничного обслуживания: учебник / И. Ю. Ляпина; ред. канд. пед. наук А. Ю. Лапина. - 2-е изд., стер. - М.: Академия, 2007.-208 с.</w:t>
      </w:r>
    </w:p>
    <w:p w:rsidR="00B566FA" w:rsidRPr="00B566FA" w:rsidRDefault="00B566FA" w:rsidP="00B566FA">
      <w:pPr>
        <w:pStyle w:val="2c"/>
        <w:numPr>
          <w:ilvl w:val="0"/>
          <w:numId w:val="91"/>
        </w:numPr>
        <w:shd w:val="clear" w:color="auto" w:fill="auto"/>
        <w:tabs>
          <w:tab w:val="left" w:pos="0"/>
          <w:tab w:val="left" w:pos="284"/>
          <w:tab w:val="left" w:pos="426"/>
        </w:tabs>
        <w:spacing w:after="0" w:line="240" w:lineRule="auto"/>
        <w:ind w:left="284" w:right="40" w:hanging="284"/>
        <w:jc w:val="both"/>
        <w:rPr>
          <w:rFonts w:ascii="Times New Roman" w:hAnsi="Times New Roman" w:cs="Times New Roman"/>
        </w:rPr>
      </w:pPr>
      <w:r w:rsidRPr="00B566FA">
        <w:rPr>
          <w:rFonts w:ascii="Times New Roman" w:hAnsi="Times New Roman" w:cs="Times New Roman"/>
          <w:color w:val="000000"/>
        </w:rPr>
        <w:t>Волков Ю.Ф. Интерьер и оборудование гостиниц и ресторанов: учебник / Ю. Ф. Волков. - 2-е изд. – Ростов-на-Дону: Феникс, 2004. – 352с.</w:t>
      </w:r>
    </w:p>
    <w:p w:rsidR="00B566FA" w:rsidRPr="00B566FA" w:rsidRDefault="00B566FA" w:rsidP="00B566FA">
      <w:pPr>
        <w:pStyle w:val="2c"/>
        <w:shd w:val="clear" w:color="auto" w:fill="auto"/>
        <w:tabs>
          <w:tab w:val="left" w:pos="0"/>
          <w:tab w:val="left" w:pos="284"/>
          <w:tab w:val="left" w:pos="426"/>
        </w:tabs>
        <w:spacing w:after="0" w:line="240" w:lineRule="auto"/>
        <w:ind w:right="40" w:firstLine="0"/>
        <w:jc w:val="both"/>
        <w:rPr>
          <w:rFonts w:ascii="Times New Roman" w:hAnsi="Times New Roman" w:cs="Times New Roman"/>
          <w:color w:val="000000"/>
        </w:rPr>
      </w:pPr>
    </w:p>
    <w:p w:rsidR="00B566FA" w:rsidRPr="00B566FA" w:rsidRDefault="00B566FA" w:rsidP="00B566FA">
      <w:pPr>
        <w:pStyle w:val="28"/>
        <w:shd w:val="clear" w:color="auto" w:fill="auto"/>
        <w:spacing w:before="0" w:line="240" w:lineRule="auto"/>
        <w:ind w:left="20"/>
        <w:rPr>
          <w:rFonts w:ascii="Times New Roman" w:hAnsi="Times New Roman" w:cs="Times New Roman"/>
        </w:rPr>
      </w:pPr>
      <w:bookmarkStart w:id="1" w:name="bookmark3"/>
      <w:r w:rsidRPr="00B566FA">
        <w:rPr>
          <w:rFonts w:ascii="Times New Roman" w:hAnsi="Times New Roman" w:cs="Times New Roman"/>
          <w:color w:val="000000"/>
        </w:rPr>
        <w:t>Интернет-ресурсы:</w:t>
      </w:r>
      <w:bookmarkEnd w:id="1"/>
    </w:p>
    <w:p w:rsidR="00B566FA" w:rsidRPr="00B566FA" w:rsidRDefault="00B566FA" w:rsidP="00B566FA">
      <w:pPr>
        <w:pStyle w:val="2c"/>
        <w:shd w:val="clear" w:color="auto" w:fill="auto"/>
        <w:spacing w:after="0" w:line="240" w:lineRule="auto"/>
        <w:ind w:left="20" w:firstLine="0"/>
        <w:rPr>
          <w:rFonts w:ascii="Times New Roman" w:hAnsi="Times New Roman" w:cs="Times New Roman"/>
        </w:rPr>
      </w:pPr>
      <w:r w:rsidRPr="00B566FA">
        <w:rPr>
          <w:rFonts w:ascii="Times New Roman" w:hAnsi="Times New Roman" w:cs="Times New Roman"/>
        </w:rPr>
        <w:t>http: // tourlib.net/books tourism/zorin09.htm - Гостиничный комплекс и его структура.</w:t>
      </w:r>
    </w:p>
    <w:p w:rsidR="00B566FA" w:rsidRPr="00B566FA" w:rsidRDefault="00B566FA" w:rsidP="00B566FA">
      <w:pPr>
        <w:pStyle w:val="2c"/>
        <w:shd w:val="clear" w:color="auto" w:fill="auto"/>
        <w:spacing w:after="0" w:line="240" w:lineRule="auto"/>
        <w:ind w:left="20" w:firstLine="0"/>
        <w:rPr>
          <w:rFonts w:ascii="Times New Roman" w:hAnsi="Times New Roman" w:cs="Times New Roman"/>
        </w:rPr>
      </w:pPr>
      <w:r w:rsidRPr="00B566FA">
        <w:rPr>
          <w:rFonts w:ascii="Times New Roman" w:hAnsi="Times New Roman" w:cs="Times New Roman"/>
          <w:lang w:val="en-US"/>
        </w:rPr>
        <w:t>http</w:t>
      </w:r>
      <w:r w:rsidRPr="00B566FA">
        <w:rPr>
          <w:rFonts w:ascii="Times New Roman" w:hAnsi="Times New Roman" w:cs="Times New Roman"/>
        </w:rPr>
        <w:t xml:space="preserve">: // </w:t>
      </w:r>
      <w:hyperlink r:id="rId21" w:history="1">
        <w:r w:rsidRPr="00B566FA">
          <w:rPr>
            <w:rStyle w:val="af5"/>
            <w:rFonts w:ascii="Times New Roman" w:hAnsi="Times New Roman" w:cs="Times New Roman"/>
          </w:rPr>
          <w:t>www.prohotel.ru</w:t>
        </w:r>
      </w:hyperlink>
      <w:r w:rsidRPr="00B566FA">
        <w:rPr>
          <w:rFonts w:ascii="Times New Roman" w:hAnsi="Times New Roman" w:cs="Times New Roman"/>
        </w:rPr>
        <w:t>. - Должностная инструкция управляющего гостиницей (отелем).</w:t>
      </w:r>
    </w:p>
    <w:p w:rsidR="00B566FA" w:rsidRPr="00B566FA" w:rsidRDefault="00B566FA" w:rsidP="00B566FA">
      <w:pPr>
        <w:pStyle w:val="2c"/>
        <w:shd w:val="clear" w:color="auto" w:fill="auto"/>
        <w:spacing w:after="0" w:line="240" w:lineRule="auto"/>
        <w:ind w:left="20" w:firstLine="0"/>
        <w:rPr>
          <w:rFonts w:ascii="Times New Roman" w:hAnsi="Times New Roman" w:cs="Times New Roman"/>
        </w:rPr>
      </w:pPr>
      <w:r w:rsidRPr="00B566FA">
        <w:rPr>
          <w:rFonts w:ascii="Times New Roman" w:hAnsi="Times New Roman" w:cs="Times New Roman"/>
          <w:lang w:val="en-US"/>
        </w:rPr>
        <w:t>http</w:t>
      </w:r>
      <w:r w:rsidRPr="00B566FA">
        <w:rPr>
          <w:rFonts w:ascii="Times New Roman" w:hAnsi="Times New Roman" w:cs="Times New Roman"/>
        </w:rPr>
        <w:t xml:space="preserve">: // </w:t>
      </w:r>
      <w:hyperlink r:id="rId22" w:history="1">
        <w:r w:rsidRPr="00B566FA">
          <w:rPr>
            <w:rStyle w:val="af5"/>
            <w:rFonts w:ascii="Times New Roman" w:hAnsi="Times New Roman" w:cs="Times New Roman"/>
          </w:rPr>
          <w:t>www.socmart.com.ua</w:t>
        </w:r>
      </w:hyperlink>
      <w:r w:rsidRPr="00B566FA">
        <w:rPr>
          <w:rFonts w:ascii="Times New Roman" w:hAnsi="Times New Roman" w:cs="Times New Roman"/>
        </w:rPr>
        <w:t>. - Классификация гостиниц и особенности предоставления</w:t>
      </w:r>
    </w:p>
    <w:p w:rsidR="00B566FA" w:rsidRPr="00B566FA" w:rsidRDefault="00B566FA" w:rsidP="00B566FA">
      <w:pPr>
        <w:pStyle w:val="2c"/>
        <w:shd w:val="clear" w:color="auto" w:fill="auto"/>
        <w:spacing w:after="0" w:line="240" w:lineRule="auto"/>
        <w:ind w:left="20" w:firstLine="0"/>
        <w:rPr>
          <w:rFonts w:ascii="Times New Roman" w:hAnsi="Times New Roman" w:cs="Times New Roman"/>
        </w:rPr>
      </w:pPr>
      <w:r w:rsidRPr="00B566FA">
        <w:rPr>
          <w:rFonts w:ascii="Times New Roman" w:hAnsi="Times New Roman" w:cs="Times New Roman"/>
        </w:rPr>
        <w:t>гостиничных услуг.</w:t>
      </w:r>
    </w:p>
    <w:p w:rsidR="00B566FA" w:rsidRPr="00B566FA" w:rsidRDefault="00B566FA" w:rsidP="00B566FA">
      <w:pPr>
        <w:pStyle w:val="2c"/>
        <w:shd w:val="clear" w:color="auto" w:fill="auto"/>
        <w:spacing w:after="0" w:line="240" w:lineRule="auto"/>
        <w:ind w:left="20" w:right="40" w:firstLine="0"/>
        <w:rPr>
          <w:rFonts w:ascii="Times New Roman" w:hAnsi="Times New Roman" w:cs="Times New Roman"/>
        </w:rPr>
      </w:pPr>
      <w:r w:rsidRPr="00B566FA">
        <w:rPr>
          <w:rFonts w:ascii="Times New Roman" w:hAnsi="Times New Roman" w:cs="Times New Roman"/>
          <w:lang w:val="en-US"/>
        </w:rPr>
        <w:t>http</w:t>
      </w:r>
      <w:r w:rsidRPr="00B566FA">
        <w:rPr>
          <w:rFonts w:ascii="Times New Roman" w:hAnsi="Times New Roman" w:cs="Times New Roman"/>
        </w:rPr>
        <w:t xml:space="preserve">: // </w:t>
      </w:r>
      <w:hyperlink r:id="rId23" w:history="1">
        <w:r w:rsidRPr="00B566FA">
          <w:rPr>
            <w:rStyle w:val="af5"/>
            <w:rFonts w:ascii="Times New Roman" w:hAnsi="Times New Roman" w:cs="Times New Roman"/>
          </w:rPr>
          <w:t>www.tumovosti.com.ua</w:t>
        </w:r>
      </w:hyperlink>
      <w:r w:rsidRPr="00B566FA">
        <w:rPr>
          <w:rFonts w:ascii="Times New Roman" w:hAnsi="Times New Roman" w:cs="Times New Roman"/>
        </w:rPr>
        <w:t xml:space="preserve">. - Колмовская Н. Подводные камни отельного бизнеса, </w:t>
      </w:r>
      <w:r w:rsidRPr="00B566FA">
        <w:rPr>
          <w:rFonts w:ascii="Times New Roman" w:hAnsi="Times New Roman" w:cs="Times New Roman"/>
          <w:lang w:val="en-US"/>
        </w:rPr>
        <w:t>http</w:t>
      </w:r>
      <w:r w:rsidRPr="00B566FA">
        <w:rPr>
          <w:rFonts w:ascii="Times New Roman" w:hAnsi="Times New Roman" w:cs="Times New Roman"/>
        </w:rPr>
        <w:t xml:space="preserve">: // </w:t>
      </w:r>
      <w:hyperlink r:id="rId24" w:history="1">
        <w:r w:rsidRPr="00B566FA">
          <w:rPr>
            <w:rStyle w:val="af5"/>
            <w:rFonts w:ascii="Times New Roman" w:hAnsi="Times New Roman" w:cs="Times New Roman"/>
          </w:rPr>
          <w:t>www.wise-travel.ru</w:t>
        </w:r>
      </w:hyperlink>
      <w:r w:rsidRPr="00B566FA">
        <w:rPr>
          <w:rFonts w:ascii="Times New Roman" w:hAnsi="Times New Roman" w:cs="Times New Roman"/>
        </w:rPr>
        <w:t xml:space="preserve"> / </w:t>
      </w:r>
      <w:r w:rsidRPr="00B566FA">
        <w:rPr>
          <w:rFonts w:ascii="Times New Roman" w:hAnsi="Times New Roman" w:cs="Times New Roman"/>
          <w:lang w:val="en-US"/>
        </w:rPr>
        <w:t>news</w:t>
      </w:r>
      <w:r w:rsidRPr="00B566FA">
        <w:rPr>
          <w:rFonts w:ascii="Times New Roman" w:hAnsi="Times New Roman" w:cs="Times New Roman"/>
        </w:rPr>
        <w:t>. - Новости туризма.</w:t>
      </w:r>
    </w:p>
    <w:p w:rsidR="00B566FA" w:rsidRPr="00B566FA" w:rsidRDefault="00B566FA" w:rsidP="00B566FA">
      <w:pPr>
        <w:pStyle w:val="2c"/>
        <w:shd w:val="clear" w:color="auto" w:fill="auto"/>
        <w:spacing w:after="0" w:line="240" w:lineRule="auto"/>
        <w:ind w:left="20" w:right="40" w:firstLine="0"/>
        <w:rPr>
          <w:rFonts w:ascii="Times New Roman" w:hAnsi="Times New Roman" w:cs="Times New Roman"/>
        </w:rPr>
      </w:pPr>
      <w:r w:rsidRPr="00B566FA">
        <w:rPr>
          <w:rFonts w:ascii="Times New Roman" w:hAnsi="Times New Roman" w:cs="Times New Roman"/>
          <w:lang w:val="en-US"/>
        </w:rPr>
        <w:t>http</w:t>
      </w:r>
      <w:r w:rsidRPr="00B566FA">
        <w:rPr>
          <w:rFonts w:ascii="Times New Roman" w:hAnsi="Times New Roman" w:cs="Times New Roman"/>
        </w:rPr>
        <w:t xml:space="preserve">: // </w:t>
      </w:r>
      <w:hyperlink r:id="rId25" w:history="1">
        <w:r w:rsidRPr="00B566FA">
          <w:rPr>
            <w:rStyle w:val="af5"/>
            <w:rFonts w:ascii="Times New Roman" w:hAnsi="Times New Roman" w:cs="Times New Roman"/>
          </w:rPr>
          <w:t>www.n</w:t>
        </w:r>
        <w:r w:rsidRPr="00B566FA">
          <w:rPr>
            <w:rStyle w:val="af5"/>
            <w:rFonts w:ascii="Times New Roman" w:hAnsi="Times New Roman" w:cs="Times New Roman"/>
            <w:lang w:val="en-US"/>
          </w:rPr>
          <w:t>ews</w:t>
        </w:r>
        <w:r w:rsidRPr="00B566FA">
          <w:rPr>
            <w:rStyle w:val="af5"/>
            <w:rFonts w:ascii="Times New Roman" w:hAnsi="Times New Roman" w:cs="Times New Roman"/>
          </w:rPr>
          <w:t>.</w:t>
        </w:r>
        <w:r w:rsidRPr="00B566FA">
          <w:rPr>
            <w:rStyle w:val="af5"/>
            <w:rFonts w:ascii="Times New Roman" w:hAnsi="Times New Roman" w:cs="Times New Roman"/>
            <w:lang w:val="en-US"/>
          </w:rPr>
          <w:t>turizm</w:t>
        </w:r>
        <w:r w:rsidRPr="00B566FA">
          <w:rPr>
            <w:rStyle w:val="af5"/>
            <w:rFonts w:ascii="Times New Roman" w:hAnsi="Times New Roman" w:cs="Times New Roman"/>
          </w:rPr>
          <w:t>.</w:t>
        </w:r>
        <w:r w:rsidRPr="00B566FA">
          <w:rPr>
            <w:rStyle w:val="af5"/>
            <w:rFonts w:ascii="Times New Roman" w:hAnsi="Times New Roman" w:cs="Times New Roman"/>
            <w:lang w:val="en-US"/>
          </w:rPr>
          <w:t>ru</w:t>
        </w:r>
        <w:r w:rsidRPr="00B566FA">
          <w:rPr>
            <w:rStyle w:val="af5"/>
            <w:rFonts w:ascii="Times New Roman" w:hAnsi="Times New Roman" w:cs="Times New Roman"/>
          </w:rPr>
          <w:t>/</w:t>
        </w:r>
      </w:hyperlink>
      <w:r w:rsidRPr="00B566FA">
        <w:rPr>
          <w:rFonts w:ascii="Times New Roman" w:hAnsi="Times New Roman" w:cs="Times New Roman"/>
        </w:rPr>
        <w:t xml:space="preserve"> </w:t>
      </w:r>
      <w:r w:rsidRPr="00B566FA">
        <w:rPr>
          <w:rFonts w:ascii="Times New Roman" w:hAnsi="Times New Roman" w:cs="Times New Roman"/>
          <w:lang w:val="en-US"/>
        </w:rPr>
        <w:t>Russia</w:t>
      </w:r>
      <w:r w:rsidRPr="00B566FA">
        <w:rPr>
          <w:rFonts w:ascii="Times New Roman" w:hAnsi="Times New Roman" w:cs="Times New Roman"/>
        </w:rPr>
        <w:t xml:space="preserve">. - Рейтинг туристической привлекательности стран мира. </w:t>
      </w:r>
      <w:hyperlink r:id="rId26" w:history="1">
        <w:r w:rsidRPr="00B566FA">
          <w:rPr>
            <w:rStyle w:val="af5"/>
            <w:rFonts w:ascii="Times New Roman" w:hAnsi="Times New Roman" w:cs="Times New Roman"/>
          </w:rPr>
          <w:t>http://www.fms.gov.ru/</w:t>
        </w:r>
      </w:hyperlink>
      <w:r w:rsidRPr="00B566FA">
        <w:rPr>
          <w:rFonts w:ascii="Times New Roman" w:hAnsi="Times New Roman" w:cs="Times New Roman"/>
        </w:rPr>
        <w:t xml:space="preserve"> - официальный сайт Федеральной миграционной службы </w:t>
      </w:r>
      <w:hyperlink r:id="rId27" w:history="1">
        <w:r w:rsidRPr="00B566FA">
          <w:rPr>
            <w:rStyle w:val="af5"/>
            <w:rFonts w:ascii="Times New Roman" w:hAnsi="Times New Roman" w:cs="Times New Roman"/>
          </w:rPr>
          <w:t>http://www.garant.ru/</w:t>
        </w:r>
      </w:hyperlink>
      <w:r w:rsidRPr="00B566FA">
        <w:rPr>
          <w:rFonts w:ascii="Times New Roman" w:hAnsi="Times New Roman" w:cs="Times New Roman"/>
        </w:rPr>
        <w:t xml:space="preserve"> - информационно-правовой портал «Гарант»</w:t>
      </w:r>
    </w:p>
    <w:p w:rsidR="00B566FA" w:rsidRPr="00B566FA" w:rsidRDefault="001D1815" w:rsidP="00B566FA">
      <w:pPr>
        <w:pStyle w:val="2c"/>
        <w:shd w:val="clear" w:color="auto" w:fill="auto"/>
        <w:spacing w:after="0" w:line="240" w:lineRule="auto"/>
        <w:ind w:left="20" w:right="40" w:firstLine="0"/>
        <w:rPr>
          <w:rFonts w:ascii="Times New Roman" w:hAnsi="Times New Roman" w:cs="Times New Roman"/>
        </w:rPr>
      </w:pPr>
      <w:hyperlink r:id="rId28" w:history="1">
        <w:r w:rsidR="00B566FA" w:rsidRPr="00B566FA">
          <w:rPr>
            <w:rStyle w:val="af5"/>
            <w:rFonts w:ascii="Times New Roman" w:hAnsi="Times New Roman" w:cs="Times New Roman"/>
          </w:rPr>
          <w:t>http://www.consultant.ru/</w:t>
        </w:r>
      </w:hyperlink>
      <w:r w:rsidR="00B566FA" w:rsidRPr="00B566FA">
        <w:rPr>
          <w:rFonts w:ascii="Times New Roman" w:hAnsi="Times New Roman" w:cs="Times New Roman"/>
        </w:rPr>
        <w:t xml:space="preserve"> - компания «КонсультантПлюс», тематический классификатор «Основы государственного управления», «Международные отношения. Международное право» </w:t>
      </w:r>
      <w:hyperlink r:id="rId29" w:history="1">
        <w:r w:rsidR="00B566FA" w:rsidRPr="00B566FA">
          <w:rPr>
            <w:rStyle w:val="af5"/>
            <w:rFonts w:ascii="Times New Roman" w:hAnsi="Times New Roman" w:cs="Times New Roman"/>
          </w:rPr>
          <w:t>http://media.prohotel.ru/novosti732.html</w:t>
        </w:r>
      </w:hyperlink>
      <w:r w:rsidR="00B566FA" w:rsidRPr="00B566FA">
        <w:rPr>
          <w:rFonts w:ascii="Times New Roman" w:hAnsi="Times New Roman" w:cs="Times New Roman"/>
        </w:rPr>
        <w:t xml:space="preserve"> Официальный сайт журнала Р</w:t>
      </w:r>
      <w:r w:rsidR="00B566FA" w:rsidRPr="00B566FA">
        <w:rPr>
          <w:rFonts w:ascii="Times New Roman" w:hAnsi="Times New Roman" w:cs="Times New Roman"/>
          <w:lang w:val="en-US"/>
        </w:rPr>
        <w:t>R</w:t>
      </w:r>
      <w:r w:rsidR="00B566FA" w:rsidRPr="00B566FA">
        <w:rPr>
          <w:rFonts w:ascii="Times New Roman" w:hAnsi="Times New Roman" w:cs="Times New Roman"/>
        </w:rPr>
        <w:t>ООтель для Р</w:t>
      </w:r>
      <w:r w:rsidR="00B566FA" w:rsidRPr="00B566FA">
        <w:rPr>
          <w:rFonts w:ascii="Times New Roman" w:hAnsi="Times New Roman" w:cs="Times New Roman"/>
          <w:lang w:val="en-US"/>
        </w:rPr>
        <w:t>R</w:t>
      </w:r>
      <w:r w:rsidR="00B566FA" w:rsidRPr="00B566FA">
        <w:rPr>
          <w:rFonts w:ascii="Times New Roman" w:hAnsi="Times New Roman" w:cs="Times New Roman"/>
        </w:rPr>
        <w:t xml:space="preserve">Офессионалов </w:t>
      </w:r>
      <w:r w:rsidR="00B566FA" w:rsidRPr="00B566FA">
        <w:rPr>
          <w:rFonts w:ascii="Times New Roman" w:hAnsi="Times New Roman" w:cs="Times New Roman"/>
        </w:rPr>
        <w:lastRenderedPageBreak/>
        <w:t>гостиничного дела.</w:t>
      </w:r>
    </w:p>
    <w:p w:rsidR="00B566FA" w:rsidRPr="00B566FA" w:rsidRDefault="001D1815" w:rsidP="00B566FA">
      <w:pPr>
        <w:pStyle w:val="2c"/>
        <w:shd w:val="clear" w:color="auto" w:fill="auto"/>
        <w:spacing w:after="0" w:line="240" w:lineRule="auto"/>
        <w:ind w:left="20" w:right="40" w:firstLine="0"/>
        <w:rPr>
          <w:rFonts w:ascii="Times New Roman" w:hAnsi="Times New Roman" w:cs="Times New Roman"/>
        </w:rPr>
      </w:pPr>
      <w:hyperlink r:id="rId30" w:history="1">
        <w:r w:rsidR="00B566FA" w:rsidRPr="00B566FA">
          <w:rPr>
            <w:rStyle w:val="af5"/>
            <w:rFonts w:ascii="Times New Roman" w:hAnsi="Times New Roman" w:cs="Times New Roman"/>
          </w:rPr>
          <w:t>http://all-hotels.ru</w:t>
        </w:r>
      </w:hyperlink>
      <w:r w:rsidR="00B566FA" w:rsidRPr="00B566FA">
        <w:rPr>
          <w:rFonts w:ascii="Times New Roman" w:hAnsi="Times New Roman" w:cs="Times New Roman"/>
        </w:rPr>
        <w:t xml:space="preserve"> Все отели России (характеристика рынка гостиничных услуг России); </w:t>
      </w:r>
      <w:hyperlink r:id="rId31" w:history="1">
        <w:r w:rsidR="00B566FA" w:rsidRPr="00B566FA">
          <w:rPr>
            <w:rStyle w:val="af5"/>
            <w:rFonts w:ascii="Times New Roman" w:hAnsi="Times New Roman" w:cs="Times New Roman"/>
          </w:rPr>
          <w:t>http://www.pir.ru/vestnik/261</w:t>
        </w:r>
      </w:hyperlink>
      <w:r w:rsidR="00B566FA" w:rsidRPr="00B566FA">
        <w:rPr>
          <w:rFonts w:ascii="Times New Roman" w:hAnsi="Times New Roman" w:cs="Times New Roman"/>
        </w:rPr>
        <w:t xml:space="preserve"> .html# 1 Вестник ПИР - вестник индустрии гостеприимства </w:t>
      </w:r>
      <w:hyperlink r:id="rId32" w:history="1">
        <w:r w:rsidR="00B566FA" w:rsidRPr="00B566FA">
          <w:rPr>
            <w:rStyle w:val="af5"/>
            <w:rFonts w:ascii="Times New Roman" w:hAnsi="Times New Roman" w:cs="Times New Roman"/>
          </w:rPr>
          <w:t>www.tvumen.ru</w:t>
        </w:r>
      </w:hyperlink>
      <w:r w:rsidR="00B566FA" w:rsidRPr="00B566FA">
        <w:rPr>
          <w:rFonts w:ascii="Times New Roman" w:hAnsi="Times New Roman" w:cs="Times New Roman"/>
        </w:rPr>
        <w:t xml:space="preserve"> — Тюмень: региональный интернет-ресурс. </w:t>
      </w:r>
      <w:hyperlink r:id="rId33" w:history="1">
        <w:r w:rsidR="00B566FA" w:rsidRPr="00B566FA">
          <w:rPr>
            <w:rStyle w:val="af5"/>
            <w:rFonts w:ascii="Times New Roman" w:hAnsi="Times New Roman" w:cs="Times New Roman"/>
          </w:rPr>
          <w:t>www.w-siberia.ru</w:t>
        </w:r>
      </w:hyperlink>
      <w:r w:rsidR="00B566FA" w:rsidRPr="00B566FA">
        <w:rPr>
          <w:rFonts w:ascii="Times New Roman" w:hAnsi="Times New Roman" w:cs="Times New Roman"/>
        </w:rPr>
        <w:t xml:space="preserve"> — Туризм в Тюменской области.</w:t>
      </w:r>
    </w:p>
    <w:p w:rsidR="00B566FA" w:rsidRPr="00B566FA" w:rsidRDefault="00B566FA" w:rsidP="00B566FA">
      <w:pPr>
        <w:pStyle w:val="2c"/>
        <w:shd w:val="clear" w:color="auto" w:fill="auto"/>
        <w:spacing w:after="0" w:line="240" w:lineRule="auto"/>
        <w:ind w:left="20" w:right="40" w:firstLine="0"/>
        <w:rPr>
          <w:rFonts w:ascii="Times New Roman" w:hAnsi="Times New Roman" w:cs="Times New Roman"/>
        </w:rPr>
      </w:pPr>
      <w:r w:rsidRPr="00B566FA">
        <w:rPr>
          <w:rFonts w:ascii="Times New Roman" w:hAnsi="Times New Roman" w:cs="Times New Roman"/>
        </w:rPr>
        <w:t>www.tvumen-region.ru.- Стратегия развития туризма на территории Алтайского края на период до 2015 гг.</w:t>
      </w:r>
    </w:p>
    <w:p w:rsidR="00B566FA" w:rsidRPr="00B566FA" w:rsidRDefault="001D1815" w:rsidP="00B566FA">
      <w:pPr>
        <w:pStyle w:val="2c"/>
        <w:shd w:val="clear" w:color="auto" w:fill="auto"/>
        <w:spacing w:after="0" w:line="240" w:lineRule="auto"/>
        <w:ind w:left="20" w:firstLine="0"/>
        <w:rPr>
          <w:rFonts w:ascii="Times New Roman" w:hAnsi="Times New Roman" w:cs="Times New Roman"/>
        </w:rPr>
      </w:pPr>
      <w:hyperlink r:id="rId34" w:history="1">
        <w:r w:rsidR="00B566FA" w:rsidRPr="00B566FA">
          <w:rPr>
            <w:rStyle w:val="af5"/>
            <w:rFonts w:ascii="Times New Roman" w:hAnsi="Times New Roman" w:cs="Times New Roman"/>
            <w:shd w:val="clear" w:color="auto" w:fill="FFFFFF"/>
            <w:lang w:val="en-US"/>
          </w:rPr>
          <w:t>http</w:t>
        </w:r>
        <w:r w:rsidR="00B566FA" w:rsidRPr="00B566FA">
          <w:rPr>
            <w:rStyle w:val="af5"/>
            <w:rFonts w:ascii="Times New Roman" w:hAnsi="Times New Roman" w:cs="Times New Roman"/>
            <w:shd w:val="clear" w:color="auto" w:fill="FFFFFF"/>
          </w:rPr>
          <w:t>://</w:t>
        </w:r>
        <w:r w:rsidR="00B566FA" w:rsidRPr="00B566FA">
          <w:rPr>
            <w:rStyle w:val="af5"/>
            <w:rFonts w:ascii="Times New Roman" w:hAnsi="Times New Roman" w:cs="Times New Roman"/>
            <w:shd w:val="clear" w:color="auto" w:fill="FFFFFF"/>
            <w:lang w:val="en-US"/>
          </w:rPr>
          <w:t>www</w:t>
        </w:r>
        <w:r w:rsidR="00B566FA" w:rsidRPr="00B566FA">
          <w:rPr>
            <w:rStyle w:val="af5"/>
            <w:rFonts w:ascii="Times New Roman" w:hAnsi="Times New Roman" w:cs="Times New Roman"/>
            <w:shd w:val="clear" w:color="auto" w:fill="FFFFFF"/>
          </w:rPr>
          <w:t>.</w:t>
        </w:r>
        <w:r w:rsidR="00B566FA" w:rsidRPr="00B566FA">
          <w:rPr>
            <w:rStyle w:val="af5"/>
            <w:rFonts w:ascii="Times New Roman" w:hAnsi="Times New Roman" w:cs="Times New Roman"/>
            <w:shd w:val="clear" w:color="auto" w:fill="FFFFFF"/>
            <w:lang w:val="en-US"/>
          </w:rPr>
          <w:t>russia</w:t>
        </w:r>
      </w:hyperlink>
      <w:r w:rsidR="00B566FA" w:rsidRPr="00B566FA">
        <w:rPr>
          <w:rFonts w:ascii="Times New Roman" w:hAnsi="Times New Roman" w:cs="Times New Roman"/>
        </w:rPr>
        <w:t>tourism.ru- Федеральное Агентство по туризму РФ</w:t>
      </w:r>
    </w:p>
    <w:p w:rsidR="00B566FA" w:rsidRPr="00B566FA" w:rsidRDefault="001D1815" w:rsidP="00B566FA">
      <w:pPr>
        <w:pStyle w:val="2c"/>
        <w:shd w:val="clear" w:color="auto" w:fill="auto"/>
        <w:spacing w:after="0" w:line="240" w:lineRule="auto"/>
        <w:ind w:left="20" w:firstLine="0"/>
        <w:rPr>
          <w:rFonts w:ascii="Times New Roman" w:hAnsi="Times New Roman" w:cs="Times New Roman"/>
        </w:rPr>
      </w:pPr>
      <w:hyperlink r:id="rId35" w:history="1">
        <w:r w:rsidR="00B566FA" w:rsidRPr="00B566FA">
          <w:rPr>
            <w:rStyle w:val="af5"/>
            <w:rFonts w:ascii="Times New Roman" w:hAnsi="Times New Roman" w:cs="Times New Roman"/>
          </w:rPr>
          <w:t>http://www.prohotel.ru/-</w:t>
        </w:r>
      </w:hyperlink>
      <w:r w:rsidR="00B566FA" w:rsidRPr="00B566FA">
        <w:rPr>
          <w:rFonts w:ascii="Times New Roman" w:hAnsi="Times New Roman" w:cs="Times New Roman"/>
        </w:rPr>
        <w:t xml:space="preserve"> Портал про гостиничный бизнес</w:t>
      </w:r>
    </w:p>
    <w:p w:rsidR="00B566FA" w:rsidRPr="00B566FA" w:rsidRDefault="001D1815" w:rsidP="00B566FA">
      <w:pPr>
        <w:pStyle w:val="2c"/>
        <w:shd w:val="clear" w:color="auto" w:fill="auto"/>
        <w:spacing w:after="0" w:line="240" w:lineRule="auto"/>
        <w:ind w:left="20" w:firstLine="0"/>
        <w:rPr>
          <w:rFonts w:ascii="Times New Roman" w:hAnsi="Times New Roman" w:cs="Times New Roman"/>
        </w:rPr>
      </w:pPr>
      <w:hyperlink r:id="rId36" w:history="1">
        <w:r w:rsidR="00B566FA" w:rsidRPr="00B566FA">
          <w:rPr>
            <w:rStyle w:val="af5"/>
            <w:rFonts w:ascii="Times New Roman" w:hAnsi="Times New Roman" w:cs="Times New Roman"/>
          </w:rPr>
          <w:t>http://www.panor.ru/ioumals/gosdel/-</w:t>
        </w:r>
      </w:hyperlink>
      <w:r w:rsidR="00B566FA" w:rsidRPr="00B566FA">
        <w:rPr>
          <w:rFonts w:ascii="Times New Roman" w:hAnsi="Times New Roman" w:cs="Times New Roman"/>
        </w:rPr>
        <w:t xml:space="preserve"> Гостиничное дело</w:t>
      </w:r>
    </w:p>
    <w:p w:rsidR="00B566FA" w:rsidRPr="00B566FA" w:rsidRDefault="001D1815" w:rsidP="00B566FA">
      <w:pPr>
        <w:pStyle w:val="2c"/>
        <w:shd w:val="clear" w:color="auto" w:fill="auto"/>
        <w:spacing w:after="0" w:line="240" w:lineRule="auto"/>
        <w:ind w:left="20" w:firstLine="0"/>
        <w:rPr>
          <w:rFonts w:ascii="Times New Roman" w:hAnsi="Times New Roman" w:cs="Times New Roman"/>
        </w:rPr>
      </w:pPr>
      <w:hyperlink r:id="rId37" w:history="1">
        <w:r w:rsidR="00B566FA" w:rsidRPr="00B566FA">
          <w:rPr>
            <w:rStyle w:val="af5"/>
            <w:rFonts w:ascii="Times New Roman" w:hAnsi="Times New Roman" w:cs="Times New Roman"/>
          </w:rPr>
          <w:t>http://www.w-siberia.ru/-</w:t>
        </w:r>
      </w:hyperlink>
      <w:r w:rsidR="00B566FA" w:rsidRPr="00B566FA">
        <w:rPr>
          <w:rFonts w:ascii="Times New Roman" w:hAnsi="Times New Roman" w:cs="Times New Roman"/>
        </w:rPr>
        <w:t xml:space="preserve"> Туристические ресурсы Сибири</w:t>
      </w:r>
    </w:p>
    <w:p w:rsidR="00B566FA" w:rsidRPr="00B566FA" w:rsidRDefault="001D1815" w:rsidP="00B566FA">
      <w:pPr>
        <w:pStyle w:val="2c"/>
        <w:shd w:val="clear" w:color="auto" w:fill="auto"/>
        <w:spacing w:after="0" w:line="240" w:lineRule="auto"/>
        <w:ind w:left="20" w:firstLine="0"/>
        <w:rPr>
          <w:rFonts w:ascii="Times New Roman" w:hAnsi="Times New Roman" w:cs="Times New Roman"/>
        </w:rPr>
      </w:pPr>
      <w:hyperlink r:id="rId38" w:history="1">
        <w:r w:rsidR="00B566FA" w:rsidRPr="00B566FA">
          <w:rPr>
            <w:rStyle w:val="af5"/>
            <w:rFonts w:ascii="Times New Roman" w:hAnsi="Times New Roman" w:cs="Times New Roman"/>
          </w:rPr>
          <w:t>http://all-hotels.ru</w:t>
        </w:r>
      </w:hyperlink>
      <w:r w:rsidR="00B566FA" w:rsidRPr="00B566FA">
        <w:rPr>
          <w:rFonts w:ascii="Times New Roman" w:hAnsi="Times New Roman" w:cs="Times New Roman"/>
        </w:rPr>
        <w:t xml:space="preserve"> - Все отели России (характеристика рынка гостиничных услуг России);</w:t>
      </w:r>
    </w:p>
    <w:p w:rsidR="00B566FA" w:rsidRPr="00B566FA" w:rsidRDefault="001D1815" w:rsidP="00B566FA">
      <w:pPr>
        <w:pStyle w:val="2c"/>
        <w:shd w:val="clear" w:color="auto" w:fill="auto"/>
        <w:spacing w:after="0" w:line="240" w:lineRule="auto"/>
        <w:ind w:left="20" w:firstLine="0"/>
        <w:rPr>
          <w:rStyle w:val="afe"/>
          <w:sz w:val="22"/>
          <w:szCs w:val="22"/>
        </w:rPr>
      </w:pPr>
      <w:hyperlink r:id="rId39" w:history="1">
        <w:r w:rsidR="00B566FA" w:rsidRPr="00B566FA">
          <w:rPr>
            <w:rStyle w:val="af5"/>
            <w:rFonts w:ascii="Times New Roman" w:hAnsi="Times New Roman" w:cs="Times New Roman"/>
          </w:rPr>
          <w:t>www.hotelconsulting.ru</w:t>
        </w:r>
      </w:hyperlink>
      <w:r w:rsidR="00B566FA" w:rsidRPr="00B566FA">
        <w:rPr>
          <w:rFonts w:ascii="Times New Roman" w:hAnsi="Times New Roman" w:cs="Times New Roman"/>
        </w:rPr>
        <w:t xml:space="preserve">. Официальный сайт компании консалтинговых услуг </w:t>
      </w:r>
      <w:r w:rsidR="00B566FA" w:rsidRPr="00B566FA">
        <w:rPr>
          <w:rStyle w:val="afe"/>
          <w:sz w:val="22"/>
          <w:szCs w:val="22"/>
        </w:rPr>
        <w:t>Hotel Consulting and Development Group</w:t>
      </w:r>
    </w:p>
    <w:p w:rsidR="00B566FA" w:rsidRPr="00B566FA" w:rsidRDefault="00B566FA" w:rsidP="00B566FA">
      <w:pPr>
        <w:pStyle w:val="2c"/>
        <w:shd w:val="clear" w:color="auto" w:fill="auto"/>
        <w:spacing w:after="0" w:line="240" w:lineRule="auto"/>
        <w:ind w:left="20" w:firstLine="0"/>
        <w:rPr>
          <w:rStyle w:val="afe"/>
          <w:sz w:val="22"/>
          <w:szCs w:val="22"/>
        </w:rPr>
      </w:pPr>
    </w:p>
    <w:p w:rsidR="00B566FA" w:rsidRPr="00B566FA" w:rsidRDefault="00B566FA" w:rsidP="00B566FA">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rPr>
          <w:rFonts w:ascii="Times New Roman" w:hAnsi="Times New Roman" w:cs="Times New Roman"/>
          <w:b w:val="0"/>
          <w:sz w:val="22"/>
          <w:szCs w:val="22"/>
        </w:rPr>
      </w:pPr>
      <w:r w:rsidRPr="00B566FA">
        <w:rPr>
          <w:rFonts w:ascii="Times New Roman" w:hAnsi="Times New Roman" w:cs="Times New Roman"/>
          <w:sz w:val="22"/>
          <w:szCs w:val="22"/>
        </w:rPr>
        <w:t>4.3. Общие требования к организации образовательного процесса производственной практики</w:t>
      </w:r>
    </w:p>
    <w:p w:rsidR="00B566FA" w:rsidRPr="00B566FA" w:rsidRDefault="00B566FA" w:rsidP="00B566FA">
      <w:pPr>
        <w:numPr>
          <w:ilvl w:val="2"/>
          <w:numId w:val="4"/>
        </w:numPr>
        <w:tabs>
          <w:tab w:val="clear" w:pos="1440"/>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left="0" w:firstLine="0"/>
        <w:jc w:val="both"/>
        <w:rPr>
          <w:rFonts w:ascii="Times New Roman" w:hAnsi="Times New Roman" w:cs="Times New Roman"/>
        </w:rPr>
      </w:pPr>
    </w:p>
    <w:p w:rsidR="00B566FA" w:rsidRPr="00B566FA" w:rsidRDefault="00B566FA" w:rsidP="00B566FA">
      <w:pPr>
        <w:numPr>
          <w:ilvl w:val="2"/>
          <w:numId w:val="4"/>
        </w:numPr>
        <w:tabs>
          <w:tab w:val="clear" w:pos="1440"/>
        </w:tabs>
        <w:suppressAutoHyphens/>
        <w:spacing w:after="0" w:line="240" w:lineRule="auto"/>
        <w:ind w:left="0" w:firstLine="567"/>
        <w:jc w:val="both"/>
        <w:rPr>
          <w:rFonts w:ascii="Times New Roman" w:hAnsi="Times New Roman" w:cs="Times New Roman"/>
        </w:rPr>
      </w:pPr>
      <w:r w:rsidRPr="00B566FA">
        <w:rPr>
          <w:rFonts w:ascii="Times New Roman" w:hAnsi="Times New Roman" w:cs="Times New Roman"/>
        </w:rPr>
        <w:t>Производственная практика проводится в объеме 36 часов после изучения теоретической части МДК.01.01. соответствующих разделов (правила предоставления гостиничных услуг в Российской Федерации; организация службы бронирования; виды и способы бронирования; виды заявок по бронированию и действия по ним; последовательность и технология резервирования мест в гостинице; состав, функции и возможности использования информационных и телекоммуникационных технологий для приема заказов; правила заполнения бланков бронирования для индивидуалов, компаний, турагентств и операторов; особенности и методы гарантированного и негарантированного бронирования; правила аннулирования бронирования; правила ведения телефонных переговоров и поведения в конфликтных ситуациях с потребителями при бронировании; состав, функции и возможности использования информационных и телекоммуникационных технологий для обеспечения процесса бронирования.):</w:t>
      </w:r>
    </w:p>
    <w:p w:rsidR="00B566FA" w:rsidRPr="00B566FA" w:rsidRDefault="00B566FA" w:rsidP="00B566FA">
      <w:pPr>
        <w:numPr>
          <w:ilvl w:val="2"/>
          <w:numId w:val="4"/>
        </w:numPr>
        <w:tabs>
          <w:tab w:val="clear" w:pos="1440"/>
        </w:tabs>
        <w:suppressAutoHyphens/>
        <w:spacing w:after="0" w:line="240" w:lineRule="auto"/>
        <w:ind w:left="0" w:firstLine="0"/>
        <w:jc w:val="both"/>
        <w:rPr>
          <w:rFonts w:ascii="Times New Roman" w:hAnsi="Times New Roman" w:cs="Times New Roman"/>
        </w:rPr>
      </w:pPr>
      <w:r w:rsidRPr="00B566FA">
        <w:rPr>
          <w:rFonts w:ascii="Times New Roman" w:hAnsi="Times New Roman" w:cs="Times New Roman"/>
        </w:rPr>
        <w:t xml:space="preserve">   4 семестр     1  неделя по 36 часов.</w:t>
      </w:r>
    </w:p>
    <w:p w:rsidR="00B566FA" w:rsidRPr="00B566FA" w:rsidRDefault="00B566FA" w:rsidP="00B566FA">
      <w:pPr>
        <w:numPr>
          <w:ilvl w:val="2"/>
          <w:numId w:val="4"/>
        </w:numPr>
        <w:tabs>
          <w:tab w:val="clear" w:pos="1440"/>
        </w:tabs>
        <w:suppressAutoHyphens/>
        <w:spacing w:after="0" w:line="240" w:lineRule="auto"/>
        <w:ind w:left="0" w:firstLine="567"/>
        <w:jc w:val="both"/>
        <w:rPr>
          <w:rFonts w:ascii="Times New Roman" w:hAnsi="Times New Roman" w:cs="Times New Roman"/>
        </w:rPr>
      </w:pPr>
      <w:r w:rsidRPr="00B566FA">
        <w:rPr>
          <w:rFonts w:ascii="Times New Roman" w:hAnsi="Times New Roman" w:cs="Times New Roman"/>
        </w:rPr>
        <w:t xml:space="preserve">В период прохождения практики с момента зачисления студентов на них распространяются требования охраны труда и правила внутреннего распорядка, действующие в гостинице (в учебной гостинице), отеле, мотеле и др., а также трудовое законодательство. </w:t>
      </w:r>
    </w:p>
    <w:p w:rsidR="00B566FA" w:rsidRPr="00B566FA" w:rsidRDefault="00B566FA" w:rsidP="00B566FA">
      <w:pPr>
        <w:numPr>
          <w:ilvl w:val="2"/>
          <w:numId w:val="4"/>
        </w:numPr>
        <w:tabs>
          <w:tab w:val="clear" w:pos="1440"/>
        </w:tabs>
        <w:suppressAutoHyphens/>
        <w:spacing w:after="0" w:line="240" w:lineRule="auto"/>
        <w:ind w:left="0" w:firstLine="0"/>
        <w:jc w:val="both"/>
        <w:rPr>
          <w:rFonts w:ascii="Times New Roman" w:hAnsi="Times New Roman" w:cs="Times New Roman"/>
        </w:rPr>
      </w:pPr>
      <w:r w:rsidRPr="00B566FA">
        <w:rPr>
          <w:rFonts w:ascii="Times New Roman" w:hAnsi="Times New Roman" w:cs="Times New Roman"/>
        </w:rPr>
        <w:t xml:space="preserve">Производственная практика завершается дифференцированным зачетом на конференции, с целью установления освоения студентами вида профессиональной деятельности, а также общих и профессиональных компетенций по данному модулю. </w:t>
      </w:r>
    </w:p>
    <w:p w:rsidR="00B566FA" w:rsidRPr="00B566FA" w:rsidRDefault="00B566FA" w:rsidP="00B566FA">
      <w:pPr>
        <w:spacing w:after="0" w:line="240" w:lineRule="auto"/>
        <w:rPr>
          <w:rFonts w:ascii="Times New Roman" w:hAnsi="Times New Roman" w:cs="Times New Roman"/>
        </w:rPr>
      </w:pPr>
    </w:p>
    <w:p w:rsidR="00B566FA" w:rsidRPr="00B566FA" w:rsidRDefault="00B566FA" w:rsidP="00B566FA">
      <w:pPr>
        <w:pStyle w:val="1"/>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spacing w:before="0" w:after="0"/>
        <w:jc w:val="both"/>
        <w:rPr>
          <w:rFonts w:ascii="Times New Roman" w:hAnsi="Times New Roman" w:cs="Times New Roman"/>
          <w:b w:val="0"/>
          <w:sz w:val="22"/>
          <w:szCs w:val="22"/>
        </w:rPr>
      </w:pPr>
      <w:r w:rsidRPr="00B566FA">
        <w:rPr>
          <w:rFonts w:ascii="Times New Roman" w:hAnsi="Times New Roman" w:cs="Times New Roman"/>
          <w:sz w:val="22"/>
          <w:szCs w:val="22"/>
        </w:rPr>
        <w:t xml:space="preserve">4.4. Кадровое обеспечение производственной практики </w:t>
      </w:r>
    </w:p>
    <w:p w:rsidR="00B566FA" w:rsidRPr="00B566FA" w:rsidRDefault="00B566FA" w:rsidP="00B566FA">
      <w:pPr>
        <w:spacing w:after="0" w:line="240" w:lineRule="auto"/>
        <w:jc w:val="both"/>
        <w:rPr>
          <w:rFonts w:ascii="Times New Roman" w:hAnsi="Times New Roman" w:cs="Times New Roman"/>
        </w:rPr>
      </w:pPr>
    </w:p>
    <w:p w:rsidR="00B566FA" w:rsidRPr="00B566FA" w:rsidRDefault="00B566FA" w:rsidP="00B566FA">
      <w:pPr>
        <w:spacing w:after="0" w:line="240" w:lineRule="auto"/>
        <w:ind w:firstLine="567"/>
        <w:jc w:val="both"/>
        <w:rPr>
          <w:rFonts w:ascii="Times New Roman" w:hAnsi="Times New Roman" w:cs="Times New Roman"/>
        </w:rPr>
      </w:pPr>
      <w:r w:rsidRPr="00B566FA">
        <w:rPr>
          <w:rFonts w:ascii="Times New Roman" w:hAnsi="Times New Roman" w:cs="Times New Roman"/>
        </w:rPr>
        <w:t>Реализация основной профессиональной образовательной программы по специальности среднего профессионального образования обеспечивается педагогическими кадрами, имеющими высшее образование, соответствующее профилю преподаваемого модуля.</w:t>
      </w:r>
    </w:p>
    <w:p w:rsidR="00B566FA" w:rsidRPr="00B566FA" w:rsidRDefault="00B566FA" w:rsidP="00B566FA">
      <w:pPr>
        <w:spacing w:after="0" w:line="240" w:lineRule="auto"/>
        <w:ind w:firstLine="567"/>
        <w:jc w:val="both"/>
        <w:rPr>
          <w:rFonts w:ascii="Times New Roman" w:hAnsi="Times New Roman" w:cs="Times New Roman"/>
        </w:rPr>
      </w:pPr>
      <w:r w:rsidRPr="00B566FA">
        <w:rPr>
          <w:rFonts w:ascii="Times New Roman" w:hAnsi="Times New Roman" w:cs="Times New Roman"/>
        </w:rPr>
        <w:t>Освоение студентами профессионального модуля МДК.01.01. осуществляется в гостиницах, учебных гостиницах, отелях, мотелях и др.</w:t>
      </w:r>
    </w:p>
    <w:p w:rsidR="00B566FA" w:rsidRPr="00B566FA" w:rsidRDefault="00B566FA" w:rsidP="00B566FA">
      <w:pPr>
        <w:spacing w:after="0" w:line="240" w:lineRule="auto"/>
        <w:jc w:val="center"/>
        <w:rPr>
          <w:rFonts w:ascii="Times New Roman" w:hAnsi="Times New Roman" w:cs="Times New Roman"/>
          <w:b/>
        </w:rPr>
      </w:pPr>
      <w:r w:rsidRPr="00B566FA">
        <w:rPr>
          <w:rFonts w:ascii="Times New Roman" w:hAnsi="Times New Roman" w:cs="Times New Roman"/>
          <w:b/>
        </w:rPr>
        <w:br w:type="page"/>
      </w:r>
      <w:r w:rsidRPr="00B566FA">
        <w:rPr>
          <w:rFonts w:ascii="Times New Roman" w:hAnsi="Times New Roman" w:cs="Times New Roman"/>
          <w:b/>
        </w:rPr>
        <w:lastRenderedPageBreak/>
        <w:t xml:space="preserve">5 .КОНТРОЛЬ И ОЦЕНКА РЕЗУЛЬТАТОВ </w:t>
      </w:r>
      <w:r w:rsidRPr="00B566FA">
        <w:rPr>
          <w:rFonts w:ascii="Times New Roman" w:hAnsi="Times New Roman" w:cs="Times New Roman"/>
          <w:b/>
          <w:bCs/>
          <w:caps/>
        </w:rPr>
        <w:t>освоЕНИЯ</w:t>
      </w:r>
    </w:p>
    <w:p w:rsidR="00B566FA" w:rsidRPr="00B566FA" w:rsidRDefault="00B566FA" w:rsidP="00B566FA">
      <w:pPr>
        <w:widowControl w:val="0"/>
        <w:shd w:val="clear" w:color="auto" w:fill="FFFFFF"/>
        <w:autoSpaceDE w:val="0"/>
        <w:autoSpaceDN w:val="0"/>
        <w:adjustRightInd w:val="0"/>
        <w:spacing w:after="0" w:line="240" w:lineRule="auto"/>
        <w:ind w:left="240"/>
        <w:jc w:val="center"/>
        <w:rPr>
          <w:rFonts w:ascii="Times New Roman" w:hAnsi="Times New Roman" w:cs="Times New Roman"/>
          <w:b/>
        </w:rPr>
      </w:pPr>
      <w:r w:rsidRPr="00B566FA">
        <w:rPr>
          <w:rFonts w:ascii="Times New Roman" w:hAnsi="Times New Roman" w:cs="Times New Roman"/>
          <w:b/>
        </w:rPr>
        <w:t>ПРОИЗВОДСТВЕННОЙ ПРАКТИКИ</w:t>
      </w:r>
    </w:p>
    <w:p w:rsidR="00B566FA" w:rsidRPr="00B566FA" w:rsidRDefault="00B566FA" w:rsidP="00B566FA">
      <w:pPr>
        <w:widowControl w:val="0"/>
        <w:shd w:val="clear" w:color="auto" w:fill="FFFFFF"/>
        <w:autoSpaceDE w:val="0"/>
        <w:autoSpaceDN w:val="0"/>
        <w:adjustRightInd w:val="0"/>
        <w:spacing w:after="0" w:line="240" w:lineRule="auto"/>
        <w:ind w:left="240"/>
        <w:jc w:val="center"/>
        <w:rPr>
          <w:rFonts w:ascii="Times New Roman" w:hAnsi="Times New Roman" w:cs="Times New Roman"/>
          <w:b/>
        </w:rPr>
      </w:pPr>
    </w:p>
    <w:tbl>
      <w:tblPr>
        <w:tblW w:w="0" w:type="auto"/>
        <w:tblInd w:w="-25" w:type="dxa"/>
        <w:tblLayout w:type="fixed"/>
        <w:tblLook w:val="0000"/>
      </w:tblPr>
      <w:tblGrid>
        <w:gridCol w:w="4669"/>
        <w:gridCol w:w="4703"/>
      </w:tblGrid>
      <w:tr w:rsidR="00B566FA" w:rsidRPr="00B566FA" w:rsidTr="00B566FA">
        <w:tc>
          <w:tcPr>
            <w:tcW w:w="4669" w:type="dxa"/>
            <w:tcBorders>
              <w:top w:val="single" w:sz="8" w:space="0" w:color="000000"/>
              <w:left w:val="single" w:sz="8" w:space="0" w:color="000000"/>
              <w:bottom w:val="single" w:sz="8" w:space="0" w:color="000000"/>
            </w:tcBorders>
            <w:vAlign w:val="center"/>
          </w:tcPr>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
                <w:bCs/>
              </w:rPr>
              <w:t>Результаты прохождения практики</w:t>
            </w:r>
          </w:p>
          <w:p w:rsidR="00B566FA" w:rsidRPr="00B566FA" w:rsidRDefault="00B566FA" w:rsidP="00B566FA">
            <w:pPr>
              <w:spacing w:after="0" w:line="240" w:lineRule="auto"/>
              <w:jc w:val="center"/>
              <w:rPr>
                <w:rFonts w:ascii="Times New Roman" w:hAnsi="Times New Roman" w:cs="Times New Roman"/>
                <w:b/>
                <w:bCs/>
              </w:rPr>
            </w:pPr>
            <w:r w:rsidRPr="00B566FA">
              <w:rPr>
                <w:rFonts w:ascii="Times New Roman" w:hAnsi="Times New Roman" w:cs="Times New Roman"/>
                <w:b/>
                <w:bCs/>
              </w:rPr>
              <w:t>(освоенные профессиональные компетенции)</w:t>
            </w:r>
          </w:p>
        </w:tc>
        <w:tc>
          <w:tcPr>
            <w:tcW w:w="4703" w:type="dxa"/>
            <w:tcBorders>
              <w:top w:val="single" w:sz="8" w:space="0" w:color="000000"/>
              <w:left w:val="single" w:sz="4" w:space="0" w:color="000000"/>
              <w:bottom w:val="single" w:sz="8" w:space="0" w:color="000000"/>
              <w:right w:val="single" w:sz="8" w:space="0" w:color="000000"/>
            </w:tcBorders>
            <w:vAlign w:val="center"/>
          </w:tcPr>
          <w:p w:rsidR="00B566FA" w:rsidRPr="00B566FA" w:rsidRDefault="00B566FA" w:rsidP="00B566FA">
            <w:pPr>
              <w:snapToGrid w:val="0"/>
              <w:spacing w:after="0" w:line="240" w:lineRule="auto"/>
              <w:jc w:val="center"/>
              <w:rPr>
                <w:rFonts w:ascii="Times New Roman" w:hAnsi="Times New Roman" w:cs="Times New Roman"/>
                <w:b/>
              </w:rPr>
            </w:pPr>
            <w:r w:rsidRPr="00B566FA">
              <w:rPr>
                <w:rFonts w:ascii="Times New Roman" w:hAnsi="Times New Roman" w:cs="Times New Roman"/>
                <w:b/>
              </w:rPr>
              <w:t xml:space="preserve">Формы и методы контроля и оценки </w:t>
            </w:r>
          </w:p>
        </w:tc>
      </w:tr>
      <w:tr w:rsidR="00B566FA" w:rsidRPr="00B566FA" w:rsidTr="00B566FA">
        <w:trPr>
          <w:trHeight w:val="637"/>
        </w:trPr>
        <w:tc>
          <w:tcPr>
            <w:tcW w:w="4669" w:type="dxa"/>
            <w:tcBorders>
              <w:top w:val="single" w:sz="8" w:space="0" w:color="000000"/>
              <w:left w:val="single" w:sz="8" w:space="0" w:color="000000"/>
              <w:bottom w:val="single" w:sz="8" w:space="0" w:color="000000"/>
            </w:tcBorders>
          </w:tcPr>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ПК 1.1.Принимать заказ от потребителей и оформлять его.</w:t>
            </w:r>
          </w:p>
        </w:tc>
        <w:tc>
          <w:tcPr>
            <w:tcW w:w="4703" w:type="dxa"/>
            <w:tcBorders>
              <w:top w:val="single" w:sz="8" w:space="0" w:color="000000"/>
              <w:left w:val="single" w:sz="4" w:space="0" w:color="000000"/>
              <w:bottom w:val="single" w:sz="8" w:space="0" w:color="000000"/>
              <w:right w:val="single" w:sz="8" w:space="0" w:color="000000"/>
            </w:tcBorders>
          </w:tcPr>
          <w:p w:rsidR="00B566FA" w:rsidRPr="00B566FA" w:rsidRDefault="00B566FA" w:rsidP="00B566FA">
            <w:pPr>
              <w:snapToGrid w:val="0"/>
              <w:spacing w:after="0" w:line="240" w:lineRule="auto"/>
              <w:jc w:val="both"/>
              <w:rPr>
                <w:rFonts w:ascii="Times New Roman" w:hAnsi="Times New Roman" w:cs="Times New Roman"/>
                <w:bCs/>
              </w:rPr>
            </w:pPr>
            <w:r w:rsidRPr="00B566FA">
              <w:rPr>
                <w:rFonts w:ascii="Times New Roman" w:hAnsi="Times New Roman" w:cs="Times New Roman"/>
                <w:bCs/>
              </w:rPr>
              <w:t xml:space="preserve">Дифференцированный зачет, накопительная оценка по разделам. </w:t>
            </w:r>
          </w:p>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bCs/>
              </w:rPr>
              <w:t>Наблюдение в процессе учебной практики. Экспертная оценка выполнения задания по производственной практике</w:t>
            </w:r>
          </w:p>
        </w:tc>
      </w:tr>
      <w:tr w:rsidR="00B566FA" w:rsidRPr="00B566FA" w:rsidTr="00B566FA">
        <w:trPr>
          <w:trHeight w:val="637"/>
        </w:trPr>
        <w:tc>
          <w:tcPr>
            <w:tcW w:w="4669" w:type="dxa"/>
            <w:tcBorders>
              <w:top w:val="single" w:sz="8" w:space="0" w:color="000000"/>
              <w:left w:val="single" w:sz="8" w:space="0" w:color="000000"/>
              <w:bottom w:val="single" w:sz="8" w:space="0" w:color="000000"/>
            </w:tcBorders>
          </w:tcPr>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ПК 1.2. Бронировать и вести документацию.</w:t>
            </w:r>
          </w:p>
        </w:tc>
        <w:tc>
          <w:tcPr>
            <w:tcW w:w="4703" w:type="dxa"/>
            <w:tcBorders>
              <w:top w:val="single" w:sz="8" w:space="0" w:color="000000"/>
              <w:left w:val="single" w:sz="4" w:space="0" w:color="000000"/>
              <w:bottom w:val="single" w:sz="8" w:space="0" w:color="000000"/>
              <w:right w:val="single" w:sz="8" w:space="0" w:color="000000"/>
            </w:tcBorders>
          </w:tcPr>
          <w:p w:rsidR="00B566FA" w:rsidRPr="00B566FA" w:rsidRDefault="00B566FA" w:rsidP="00B566FA">
            <w:pPr>
              <w:snapToGrid w:val="0"/>
              <w:spacing w:after="0" w:line="240" w:lineRule="auto"/>
              <w:jc w:val="both"/>
              <w:rPr>
                <w:rFonts w:ascii="Times New Roman" w:hAnsi="Times New Roman" w:cs="Times New Roman"/>
                <w:bCs/>
              </w:rPr>
            </w:pPr>
            <w:r w:rsidRPr="00B566FA">
              <w:rPr>
                <w:rFonts w:ascii="Times New Roman" w:hAnsi="Times New Roman" w:cs="Times New Roman"/>
                <w:bCs/>
              </w:rPr>
              <w:t xml:space="preserve">Дифференцированный зачет, накопительная оценка по разделам. </w:t>
            </w:r>
          </w:p>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bCs/>
              </w:rPr>
              <w:t>Наблюдение в процессе учебной практики. Экспертная оценка выполнения задания по производственной практике</w:t>
            </w:r>
          </w:p>
        </w:tc>
      </w:tr>
      <w:tr w:rsidR="00B566FA" w:rsidRPr="00B566FA" w:rsidTr="00B566FA">
        <w:trPr>
          <w:trHeight w:val="637"/>
        </w:trPr>
        <w:tc>
          <w:tcPr>
            <w:tcW w:w="4669" w:type="dxa"/>
            <w:tcBorders>
              <w:top w:val="single" w:sz="8" w:space="0" w:color="000000"/>
              <w:left w:val="single" w:sz="8" w:space="0" w:color="000000"/>
              <w:bottom w:val="single" w:sz="8" w:space="0" w:color="000000"/>
            </w:tcBorders>
          </w:tcPr>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ПК 1.3. Информировать потребителя о бронировании.</w:t>
            </w:r>
          </w:p>
        </w:tc>
        <w:tc>
          <w:tcPr>
            <w:tcW w:w="4703" w:type="dxa"/>
            <w:tcBorders>
              <w:top w:val="single" w:sz="8" w:space="0" w:color="000000"/>
              <w:left w:val="single" w:sz="4" w:space="0" w:color="000000"/>
              <w:bottom w:val="single" w:sz="8" w:space="0" w:color="000000"/>
              <w:right w:val="single" w:sz="8" w:space="0" w:color="000000"/>
            </w:tcBorders>
          </w:tcPr>
          <w:p w:rsidR="00B566FA" w:rsidRPr="00B566FA" w:rsidRDefault="00B566FA" w:rsidP="00B566FA">
            <w:pPr>
              <w:snapToGrid w:val="0"/>
              <w:spacing w:after="0" w:line="240" w:lineRule="auto"/>
              <w:jc w:val="both"/>
              <w:rPr>
                <w:rFonts w:ascii="Times New Roman" w:hAnsi="Times New Roman" w:cs="Times New Roman"/>
                <w:bCs/>
              </w:rPr>
            </w:pPr>
            <w:r w:rsidRPr="00B566FA">
              <w:rPr>
                <w:rFonts w:ascii="Times New Roman" w:hAnsi="Times New Roman" w:cs="Times New Roman"/>
                <w:bCs/>
              </w:rPr>
              <w:t xml:space="preserve">Дифференцированный зачет, накопительная оценка по разделам. </w:t>
            </w:r>
          </w:p>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bCs/>
              </w:rPr>
              <w:t>Наблюдение в процессе учебной практики. Экспертная оценка выполнения задания по производственной практике</w:t>
            </w:r>
          </w:p>
        </w:tc>
      </w:tr>
    </w:tbl>
    <w:p w:rsidR="00B566FA" w:rsidRPr="00B566FA" w:rsidRDefault="00B566FA" w:rsidP="00B566FA">
      <w:pPr>
        <w:spacing w:after="0" w:line="240" w:lineRule="auto"/>
        <w:rPr>
          <w:rFonts w:ascii="Times New Roman" w:hAnsi="Times New Roman" w:cs="Times New Roman"/>
        </w:rPr>
      </w:pPr>
    </w:p>
    <w:p w:rsidR="00B566FA" w:rsidRPr="00B566FA" w:rsidRDefault="00B566FA" w:rsidP="00B566FA">
      <w:pPr>
        <w:spacing w:after="0" w:line="240" w:lineRule="auto"/>
        <w:rPr>
          <w:rFonts w:ascii="Times New Roman" w:hAnsi="Times New Roman" w:cs="Times New Roman"/>
        </w:rPr>
      </w:pPr>
    </w:p>
    <w:p w:rsidR="005206E6" w:rsidRPr="00B566FA" w:rsidRDefault="00B566FA" w:rsidP="00B566F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cs="Times New Roman"/>
          <w:b/>
          <w:bCs/>
          <w:caps/>
        </w:rPr>
      </w:pPr>
      <w:r w:rsidRPr="00B566FA">
        <w:rPr>
          <w:rFonts w:ascii="Times New Roman" w:hAnsi="Times New Roman" w:cs="Times New Roman"/>
          <w:b/>
          <w:bCs/>
          <w:caps/>
        </w:rPr>
        <w:t>Пм.02 Прием, размещение и выписка гостей</w:t>
      </w:r>
    </w:p>
    <w:p w:rsidR="00B566FA" w:rsidRPr="00B566FA" w:rsidRDefault="00B566FA" w:rsidP="00B566FA">
      <w:pPr>
        <w:spacing w:after="0" w:line="240" w:lineRule="auto"/>
        <w:ind w:right="-185"/>
        <w:jc w:val="both"/>
        <w:rPr>
          <w:rFonts w:ascii="Times New Roman" w:hAnsi="Times New Roman" w:cs="Times New Roman"/>
          <w:b/>
          <w:bCs/>
        </w:rPr>
      </w:pPr>
      <w:r w:rsidRPr="00B566FA">
        <w:rPr>
          <w:rFonts w:ascii="Times New Roman" w:hAnsi="Times New Roman" w:cs="Times New Roman"/>
          <w:b/>
          <w:bCs/>
        </w:rPr>
        <w:t>1.1. Область применения рабочей программы</w:t>
      </w:r>
    </w:p>
    <w:p w:rsidR="00B566FA" w:rsidRPr="00B566FA" w:rsidRDefault="00B566FA" w:rsidP="00B566FA">
      <w:pPr>
        <w:spacing w:after="0" w:line="240" w:lineRule="auto"/>
        <w:ind w:right="-185" w:firstLine="709"/>
        <w:jc w:val="both"/>
        <w:rPr>
          <w:rFonts w:ascii="Times New Roman" w:hAnsi="Times New Roman" w:cs="Times New Roman"/>
        </w:rPr>
      </w:pPr>
      <w:r w:rsidRPr="00B566FA">
        <w:rPr>
          <w:rFonts w:ascii="Times New Roman" w:hAnsi="Times New Roman" w:cs="Times New Roman"/>
        </w:rPr>
        <w:t>Рабочая программа производственной практики является частью основной профессиональной образовательной программы в соответствии с ФГОС по специальности СПО.</w:t>
      </w:r>
    </w:p>
    <w:p w:rsidR="00B566FA" w:rsidRPr="00B566FA" w:rsidRDefault="00B566FA" w:rsidP="00B566FA">
      <w:pPr>
        <w:spacing w:after="0" w:line="240" w:lineRule="auto"/>
        <w:ind w:right="-185" w:firstLine="709"/>
        <w:jc w:val="both"/>
        <w:rPr>
          <w:rFonts w:ascii="Times New Roman" w:hAnsi="Times New Roman" w:cs="Times New Roman"/>
          <w:b/>
        </w:rPr>
      </w:pPr>
      <w:r w:rsidRPr="00B566FA">
        <w:rPr>
          <w:rFonts w:ascii="Times New Roman" w:hAnsi="Times New Roman" w:cs="Times New Roman"/>
        </w:rPr>
        <w:t xml:space="preserve">Рабочая программа производственной  практики может быть использована в дополнительном профессиональном образовании (в программах повышения квалификации и переподготовки) и профессиональной подготовке по специальности 43.02.11 Гостиничный сервис, в части овладения профессиональными компетенциями по основному виду профессиональной деятельности </w:t>
      </w:r>
      <w:r w:rsidRPr="00B566FA">
        <w:rPr>
          <w:rFonts w:ascii="Times New Roman" w:hAnsi="Times New Roman" w:cs="Times New Roman"/>
          <w:b/>
        </w:rPr>
        <w:t>Прием, размещение и выписка гостей.</w:t>
      </w:r>
    </w:p>
    <w:p w:rsidR="00B566FA" w:rsidRPr="00B566FA" w:rsidRDefault="00B566FA" w:rsidP="00B566FA">
      <w:pPr>
        <w:spacing w:after="0" w:line="240" w:lineRule="auto"/>
        <w:jc w:val="both"/>
        <w:rPr>
          <w:rFonts w:ascii="Times New Roman" w:hAnsi="Times New Roman" w:cs="Times New Roman"/>
        </w:rPr>
      </w:pPr>
    </w:p>
    <w:p w:rsidR="00B566FA" w:rsidRPr="00B566FA" w:rsidRDefault="00B566FA" w:rsidP="00B566FA">
      <w:pPr>
        <w:spacing w:after="0" w:line="240" w:lineRule="auto"/>
        <w:jc w:val="both"/>
        <w:rPr>
          <w:rFonts w:ascii="Times New Roman" w:hAnsi="Times New Roman" w:cs="Times New Roman"/>
          <w:b/>
          <w:bCs/>
          <w:caps/>
        </w:rPr>
      </w:pPr>
      <w:r w:rsidRPr="00B566FA">
        <w:rPr>
          <w:rFonts w:ascii="Times New Roman" w:hAnsi="Times New Roman" w:cs="Times New Roman"/>
          <w:b/>
          <w:bCs/>
        </w:rPr>
        <w:t xml:space="preserve">1.2. Место производственной практики в структуре основной профессиональной образовательной программы: </w:t>
      </w:r>
      <w:r w:rsidRPr="00B566FA">
        <w:rPr>
          <w:rFonts w:ascii="Times New Roman" w:hAnsi="Times New Roman" w:cs="Times New Roman"/>
        </w:rPr>
        <w:t>производственная практика входит в профессиональный модуль ПМ.02 «Прием, размещение и выписка гостей» и направлена на формирование у студентов практических профессиональных умений, приобретение практического опыта по профилю специальности.</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B566FA">
        <w:rPr>
          <w:rFonts w:ascii="Times New Roman" w:hAnsi="Times New Roman" w:cs="Times New Roman"/>
        </w:rPr>
        <w:t xml:space="preserve">   Целью является овладение указанными видами профессиональной деятельности и соответствующими общими и  профессиональными компетенциями. </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B566FA">
        <w:rPr>
          <w:rFonts w:ascii="Times New Roman" w:hAnsi="Times New Roman" w:cs="Times New Roman"/>
        </w:rPr>
        <w:t xml:space="preserve">  В ходе освоения рабочей программы  производственной практики студент должен:</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185"/>
        <w:jc w:val="both"/>
        <w:rPr>
          <w:rFonts w:ascii="Times New Roman" w:hAnsi="Times New Roman" w:cs="Times New Roman"/>
        </w:rPr>
      </w:pP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rPr>
      </w:pPr>
      <w:r w:rsidRPr="00B566FA">
        <w:rPr>
          <w:rFonts w:ascii="Times New Roman" w:hAnsi="Times New Roman" w:cs="Times New Roman"/>
          <w:b/>
        </w:rPr>
        <w:t>иметь практический опыт:</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B566FA">
        <w:rPr>
          <w:rFonts w:ascii="Times New Roman" w:hAnsi="Times New Roman" w:cs="Times New Roman"/>
        </w:rPr>
        <w:t xml:space="preserve">-приёма, регистрации и размещения гостей; </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B566FA">
        <w:rPr>
          <w:rFonts w:ascii="Times New Roman" w:hAnsi="Times New Roman" w:cs="Times New Roman"/>
        </w:rPr>
        <w:t xml:space="preserve">-предоставления информации гостям об услугах в гостинице;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-участия в заключении договоров об оказании гостиничных услуг; </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B566FA">
        <w:rPr>
          <w:rFonts w:ascii="Times New Roman" w:hAnsi="Times New Roman" w:cs="Times New Roman"/>
        </w:rPr>
        <w:t>-контроля оказания перечня услуг, предоставляемых в гостиницах (по договору);</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B566FA">
        <w:rPr>
          <w:rFonts w:ascii="Times New Roman" w:hAnsi="Times New Roman" w:cs="Times New Roman"/>
        </w:rPr>
        <w:t xml:space="preserve">-подготовки счетов и организации отъезда гостей; </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rPr>
      </w:pPr>
      <w:r w:rsidRPr="00B566FA">
        <w:rPr>
          <w:rFonts w:ascii="Times New Roman" w:hAnsi="Times New Roman" w:cs="Times New Roman"/>
        </w:rPr>
        <w:t>-проведения ночного аудита и передачи дел по окончании смены;</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rPr>
      </w:pP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rPr>
      </w:pPr>
      <w:r w:rsidRPr="00B566FA">
        <w:rPr>
          <w:rFonts w:ascii="Times New Roman" w:hAnsi="Times New Roman" w:cs="Times New Roman"/>
          <w:b/>
        </w:rPr>
        <w:t>уметь:</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B566FA">
        <w:rPr>
          <w:rFonts w:ascii="Times New Roman" w:hAnsi="Times New Roman" w:cs="Times New Roman"/>
        </w:rPr>
        <w:t xml:space="preserve">организовывать рабочее место службы приема и размещения;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регистрировать гостей (VIP -гостей, групп, корпоративных гостей, иностранных граждан);</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B566FA">
        <w:rPr>
          <w:rFonts w:ascii="Times New Roman" w:hAnsi="Times New Roman" w:cs="Times New Roman"/>
        </w:rPr>
        <w:t xml:space="preserve">информировать потребителя о видах услуг и правилах безопасности во время проживания в гостинице; </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B566FA">
        <w:rPr>
          <w:rFonts w:ascii="Times New Roman" w:hAnsi="Times New Roman" w:cs="Times New Roman"/>
        </w:rPr>
        <w:lastRenderedPageBreak/>
        <w:t>готовить проекты договоров в соответствии с принятыми соглашениями и заключать их с турагентствами, туроператорами и иными сторонними организациями;</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B566FA">
        <w:rPr>
          <w:rFonts w:ascii="Times New Roman" w:hAnsi="Times New Roman" w:cs="Times New Roman"/>
        </w:rPr>
        <w:t xml:space="preserve">контролировать оказание перечня услуг, предоставляемых в гостиницах (по договору); </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B566FA">
        <w:rPr>
          <w:rFonts w:ascii="Times New Roman" w:hAnsi="Times New Roman" w:cs="Times New Roman"/>
        </w:rPr>
        <w:t xml:space="preserve">оформлять и подготавливать счета гостей и производить расчеты с ними;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поддерживать информационную базу данных о наличии занятых, свободных мест, о гостях (проживающих, выписавшихся, отъезжающих);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составлять и обрабатывать необходимую документацию (по загрузке номеров, ожидаемому заезду, выезду, состоянию номеров, начислению на счета гостей за дополнительные услуги);</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rPr>
      </w:pPr>
      <w:r w:rsidRPr="00B566FA">
        <w:rPr>
          <w:rFonts w:ascii="Times New Roman" w:hAnsi="Times New Roman" w:cs="Times New Roman"/>
        </w:rPr>
        <w:t>выполнять обязанности ночного портье;</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rPr>
      </w:pP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rPr>
      </w:pPr>
      <w:r w:rsidRPr="00B566FA">
        <w:rPr>
          <w:rFonts w:ascii="Times New Roman" w:hAnsi="Times New Roman" w:cs="Times New Roman"/>
          <w:b/>
        </w:rPr>
        <w:t>знать:</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-нормативную документацию, регламентирующую деятельность гостиниц при приеме, регистрации и размещении гостей;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-организацию службы приема и размещения;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-стандарты качества обслуживания при приеме и выписке гостей;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-правила приема, регистрации и поселения гостей, групп, корпоративных гостей;</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-юридические аспекты и правила регистрации иностранных гостей;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-основные и дополнительные услуги, предоставляемые гостиницей;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-виды соглашений (договоров), правила их составления, порядок согласования и подписания;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-правила оформления счетов за проживание и дополнительные услуги;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-виды отчетной документации, порядок возврата денежных сумм гостям;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-основные функции службы ночного портье и правила выполнения ночного аудита;</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-принципы взаимодействия службы приема и размещения с другими отделами гостиницы;</w:t>
      </w:r>
    </w:p>
    <w:p w:rsidR="00B566FA" w:rsidRPr="00B566FA" w:rsidRDefault="00B566FA" w:rsidP="00B566FA">
      <w:pPr>
        <w:spacing w:after="0" w:line="240" w:lineRule="auto"/>
        <w:jc w:val="both"/>
        <w:rPr>
          <w:rFonts w:ascii="Times New Roman" w:hAnsi="Times New Roman" w:cs="Times New Roman"/>
          <w:b/>
          <w:bCs/>
        </w:rPr>
      </w:pPr>
      <w:r w:rsidRPr="00B566FA">
        <w:rPr>
          <w:rFonts w:ascii="Times New Roman" w:hAnsi="Times New Roman" w:cs="Times New Roman"/>
        </w:rPr>
        <w:t>-правила работы с информационной базой данных гостиницы.</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bCs/>
        </w:rPr>
      </w:pP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b/>
          <w:bCs/>
        </w:rPr>
        <w:t>1.3. Количество часов производственной  практики:</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B566FA">
        <w:rPr>
          <w:rFonts w:ascii="Times New Roman" w:hAnsi="Times New Roman" w:cs="Times New Roman"/>
        </w:rPr>
        <w:t>Длительность практики 1 неделя (36 часов).</w:t>
      </w:r>
    </w:p>
    <w:p w:rsidR="00B566FA" w:rsidRPr="00B566FA" w:rsidRDefault="00B566FA" w:rsidP="00B566FA">
      <w:pPr>
        <w:spacing w:after="0" w:line="240" w:lineRule="auto"/>
        <w:rPr>
          <w:rFonts w:ascii="Times New Roman" w:eastAsia="Times New Roman" w:hAnsi="Times New Roman" w:cs="Times New Roman"/>
          <w:b/>
          <w:caps/>
        </w:rPr>
      </w:pPr>
      <w:r w:rsidRPr="00B566FA">
        <w:rPr>
          <w:rFonts w:ascii="Times New Roman" w:hAnsi="Times New Roman" w:cs="Times New Roman"/>
          <w:b/>
          <w:caps/>
        </w:rPr>
        <w:br w:type="page"/>
      </w:r>
    </w:p>
    <w:p w:rsidR="00B566FA" w:rsidRPr="00B566FA" w:rsidRDefault="00B566FA" w:rsidP="00B566FA">
      <w:pPr>
        <w:pStyle w:val="1"/>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rPr>
          <w:rFonts w:ascii="Times New Roman" w:hAnsi="Times New Roman" w:cs="Times New Roman"/>
          <w:b w:val="0"/>
          <w:caps/>
          <w:sz w:val="22"/>
          <w:szCs w:val="22"/>
        </w:rPr>
      </w:pPr>
      <w:r w:rsidRPr="00B566FA">
        <w:rPr>
          <w:rFonts w:ascii="Times New Roman" w:hAnsi="Times New Roman" w:cs="Times New Roman"/>
          <w:caps/>
          <w:sz w:val="22"/>
          <w:szCs w:val="22"/>
        </w:rPr>
        <w:lastRenderedPageBreak/>
        <w:t xml:space="preserve">2. результаты освоения РАБОЧЕЙ ПРОГРАММЫ производственной ПРАКТИКИ </w:t>
      </w:r>
    </w:p>
    <w:p w:rsidR="00B566FA" w:rsidRPr="00B566FA" w:rsidRDefault="00B566FA" w:rsidP="00B566F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p>
    <w:p w:rsidR="00B566FA" w:rsidRPr="00B566FA" w:rsidRDefault="00B566FA" w:rsidP="00B566F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919"/>
        <w:jc w:val="both"/>
        <w:rPr>
          <w:rFonts w:ascii="Times New Roman" w:hAnsi="Times New Roman" w:cs="Times New Roman"/>
        </w:rPr>
      </w:pPr>
      <w:r w:rsidRPr="00B566FA">
        <w:rPr>
          <w:rFonts w:ascii="Times New Roman" w:hAnsi="Times New Roman" w:cs="Times New Roman"/>
        </w:rPr>
        <w:t xml:space="preserve">Результатом освоения рабочей программы производственной практики является овладение студентами следующими видами профессиональной деятельности (ВПД): </w:t>
      </w: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организация процесса предоставления;</w:t>
      </w: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 xml:space="preserve">запросы потребителей гостиничного продукта; </w:t>
      </w: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процесс предоставления услуг;</w:t>
      </w: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технология формирования, продвижения и реализации гостиничного продукта;</w:t>
      </w:r>
    </w:p>
    <w:p w:rsidR="00B566FA" w:rsidRPr="00B566FA" w:rsidRDefault="00B566FA" w:rsidP="00B566F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B566FA">
        <w:rPr>
          <w:rFonts w:ascii="Times New Roman" w:hAnsi="Times New Roman" w:cs="Times New Roman"/>
        </w:rPr>
        <w:t>в том числе профессиональными (ПК) и общими (ОК) компетенциями:</w:t>
      </w:r>
    </w:p>
    <w:p w:rsidR="00B566FA" w:rsidRPr="00B566FA" w:rsidRDefault="00B566FA" w:rsidP="00B566F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rPr>
      </w:pPr>
    </w:p>
    <w:tbl>
      <w:tblPr>
        <w:tblW w:w="9356" w:type="dxa"/>
        <w:tblInd w:w="108" w:type="dxa"/>
        <w:tblLayout w:type="fixed"/>
        <w:tblLook w:val="0000"/>
      </w:tblPr>
      <w:tblGrid>
        <w:gridCol w:w="1134"/>
        <w:gridCol w:w="8222"/>
      </w:tblGrid>
      <w:tr w:rsidR="00B566FA" w:rsidRPr="00B566FA" w:rsidTr="00B566FA">
        <w:trPr>
          <w:trHeight w:val="392"/>
        </w:trPr>
        <w:tc>
          <w:tcPr>
            <w:tcW w:w="1134" w:type="dxa"/>
            <w:tcBorders>
              <w:top w:val="single" w:sz="8" w:space="0" w:color="000000"/>
              <w:left w:val="single" w:sz="8" w:space="0" w:color="000000"/>
              <w:bottom w:val="single" w:sz="8" w:space="0" w:color="000000"/>
            </w:tcBorders>
            <w:vAlign w:val="center"/>
          </w:tcPr>
          <w:p w:rsidR="00B566FA" w:rsidRPr="00B566FA" w:rsidRDefault="00B566FA" w:rsidP="00B566FA">
            <w:pPr>
              <w:widowControl w:val="0"/>
              <w:snapToGrid w:val="0"/>
              <w:spacing w:after="0" w:line="240" w:lineRule="auto"/>
              <w:jc w:val="center"/>
              <w:rPr>
                <w:rFonts w:ascii="Times New Roman" w:hAnsi="Times New Roman" w:cs="Times New Roman"/>
                <w:b/>
              </w:rPr>
            </w:pPr>
            <w:r w:rsidRPr="00B566FA">
              <w:rPr>
                <w:rFonts w:ascii="Times New Roman" w:hAnsi="Times New Roman" w:cs="Times New Roman"/>
                <w:b/>
              </w:rPr>
              <w:t>Код</w:t>
            </w:r>
          </w:p>
        </w:tc>
        <w:tc>
          <w:tcPr>
            <w:tcW w:w="8222" w:type="dxa"/>
            <w:tcBorders>
              <w:top w:val="single" w:sz="8" w:space="0" w:color="000000"/>
              <w:left w:val="single" w:sz="4" w:space="0" w:color="000000"/>
              <w:bottom w:val="single" w:sz="8" w:space="0" w:color="000000"/>
              <w:right w:val="single" w:sz="8" w:space="0" w:color="000000"/>
            </w:tcBorders>
            <w:vAlign w:val="center"/>
          </w:tcPr>
          <w:p w:rsidR="00B566FA" w:rsidRPr="00B566FA" w:rsidRDefault="00B566FA" w:rsidP="00B566FA">
            <w:pPr>
              <w:widowControl w:val="0"/>
              <w:snapToGrid w:val="0"/>
              <w:spacing w:after="0" w:line="240" w:lineRule="auto"/>
              <w:jc w:val="center"/>
              <w:rPr>
                <w:rFonts w:ascii="Times New Roman" w:hAnsi="Times New Roman" w:cs="Times New Roman"/>
                <w:b/>
              </w:rPr>
            </w:pPr>
            <w:r w:rsidRPr="00B566FA">
              <w:rPr>
                <w:rFonts w:ascii="Times New Roman" w:hAnsi="Times New Roman" w:cs="Times New Roman"/>
                <w:b/>
              </w:rPr>
              <w:t>Наименование результата обучения</w:t>
            </w:r>
          </w:p>
        </w:tc>
      </w:tr>
      <w:tr w:rsidR="00B566FA" w:rsidRPr="00B566FA" w:rsidTr="00B566FA">
        <w:trPr>
          <w:trHeight w:val="411"/>
        </w:trPr>
        <w:tc>
          <w:tcPr>
            <w:tcW w:w="1134" w:type="dxa"/>
            <w:tcBorders>
              <w:top w:val="single" w:sz="8"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ПК 2.1.</w:t>
            </w:r>
          </w:p>
        </w:tc>
        <w:tc>
          <w:tcPr>
            <w:tcW w:w="8222" w:type="dxa"/>
            <w:tcBorders>
              <w:top w:val="single" w:sz="8" w:space="0" w:color="000000"/>
              <w:left w:val="single" w:sz="4" w:space="0" w:color="000000"/>
              <w:bottom w:val="single" w:sz="4" w:space="0" w:color="000000"/>
              <w:right w:val="single" w:sz="8" w:space="0" w:color="000000"/>
            </w:tcBorders>
          </w:tcPr>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Принимать, регистрировать и размещать гостей.</w:t>
            </w:r>
          </w:p>
        </w:tc>
      </w:tr>
      <w:tr w:rsidR="00B566FA" w:rsidRPr="00B566FA" w:rsidTr="00B566FA">
        <w:trPr>
          <w:trHeight w:val="329"/>
        </w:trPr>
        <w:tc>
          <w:tcPr>
            <w:tcW w:w="1134" w:type="dxa"/>
            <w:tcBorders>
              <w:top w:val="single" w:sz="4"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ПК 2.2.</w:t>
            </w:r>
          </w:p>
        </w:tc>
        <w:tc>
          <w:tcPr>
            <w:tcW w:w="8222" w:type="dxa"/>
            <w:tcBorders>
              <w:top w:val="single" w:sz="4" w:space="0" w:color="000000"/>
              <w:left w:val="single" w:sz="4" w:space="0" w:color="000000"/>
              <w:bottom w:val="single" w:sz="4" w:space="0" w:color="000000"/>
              <w:right w:val="single" w:sz="8" w:space="0" w:color="000000"/>
            </w:tcBorders>
          </w:tcPr>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Предоставлять гостю информацию о гостиничных услугах.</w:t>
            </w:r>
          </w:p>
        </w:tc>
      </w:tr>
      <w:tr w:rsidR="00B566FA" w:rsidRPr="00B566FA" w:rsidTr="00B566FA">
        <w:tc>
          <w:tcPr>
            <w:tcW w:w="1134" w:type="dxa"/>
            <w:tcBorders>
              <w:top w:val="single" w:sz="4"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ПК 2.3.</w:t>
            </w:r>
          </w:p>
        </w:tc>
        <w:tc>
          <w:tcPr>
            <w:tcW w:w="8222" w:type="dxa"/>
            <w:tcBorders>
              <w:top w:val="single" w:sz="4" w:space="0" w:color="000000"/>
              <w:left w:val="single" w:sz="4" w:space="0" w:color="000000"/>
              <w:bottom w:val="single" w:sz="4" w:space="0" w:color="000000"/>
              <w:right w:val="single" w:sz="8" w:space="0" w:color="000000"/>
            </w:tcBorders>
          </w:tcPr>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Принимать участие в заключении договоров об оказании гостиничных услуг.</w:t>
            </w:r>
          </w:p>
        </w:tc>
      </w:tr>
      <w:tr w:rsidR="00B566FA" w:rsidRPr="00B566FA" w:rsidTr="00B566FA">
        <w:tc>
          <w:tcPr>
            <w:tcW w:w="1134" w:type="dxa"/>
            <w:tcBorders>
              <w:top w:val="single" w:sz="4"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ПК 2.4.</w:t>
            </w:r>
          </w:p>
        </w:tc>
        <w:tc>
          <w:tcPr>
            <w:tcW w:w="8222" w:type="dxa"/>
            <w:tcBorders>
              <w:top w:val="single" w:sz="4" w:space="0" w:color="000000"/>
              <w:left w:val="single" w:sz="4" w:space="0" w:color="000000"/>
              <w:bottom w:val="single" w:sz="4" w:space="0" w:color="000000"/>
              <w:right w:val="single" w:sz="8" w:space="0" w:color="000000"/>
            </w:tcBorders>
          </w:tcPr>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Обеспечивать выполнение договоров об оказании гостиничных услуг.</w:t>
            </w:r>
          </w:p>
        </w:tc>
      </w:tr>
      <w:tr w:rsidR="00B566FA" w:rsidRPr="00B566FA" w:rsidTr="00B566FA">
        <w:tc>
          <w:tcPr>
            <w:tcW w:w="1134" w:type="dxa"/>
            <w:tcBorders>
              <w:top w:val="single" w:sz="4"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ПК 2.5.</w:t>
            </w:r>
          </w:p>
        </w:tc>
        <w:tc>
          <w:tcPr>
            <w:tcW w:w="8222" w:type="dxa"/>
            <w:tcBorders>
              <w:top w:val="single" w:sz="4" w:space="0" w:color="000000"/>
              <w:left w:val="single" w:sz="4" w:space="0" w:color="000000"/>
              <w:bottom w:val="single" w:sz="4" w:space="0" w:color="000000"/>
              <w:right w:val="single" w:sz="8" w:space="0" w:color="000000"/>
            </w:tcBorders>
          </w:tcPr>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Производить расчеты с гостями, организовывать отъезд и проводы гостей.</w:t>
            </w:r>
          </w:p>
        </w:tc>
      </w:tr>
      <w:tr w:rsidR="00B566FA" w:rsidRPr="00B566FA" w:rsidTr="00B566FA">
        <w:tc>
          <w:tcPr>
            <w:tcW w:w="1134" w:type="dxa"/>
            <w:tcBorders>
              <w:top w:val="single" w:sz="4"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ПК 2.6.</w:t>
            </w:r>
          </w:p>
        </w:tc>
        <w:tc>
          <w:tcPr>
            <w:tcW w:w="8222" w:type="dxa"/>
            <w:tcBorders>
              <w:top w:val="single" w:sz="4" w:space="0" w:color="000000"/>
              <w:left w:val="single" w:sz="4" w:space="0" w:color="000000"/>
              <w:bottom w:val="single" w:sz="4" w:space="0" w:color="000000"/>
              <w:right w:val="single" w:sz="8" w:space="0" w:color="000000"/>
            </w:tcBorders>
          </w:tcPr>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Координировать процесс ночного аудита и передачи дел по окончании смены.</w:t>
            </w:r>
          </w:p>
        </w:tc>
      </w:tr>
      <w:tr w:rsidR="00B566FA" w:rsidRPr="00B566FA" w:rsidTr="00B566FA">
        <w:tc>
          <w:tcPr>
            <w:tcW w:w="1134" w:type="dxa"/>
            <w:tcBorders>
              <w:top w:val="single" w:sz="4"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ОК 1.</w:t>
            </w:r>
          </w:p>
        </w:tc>
        <w:tc>
          <w:tcPr>
            <w:tcW w:w="8222" w:type="dxa"/>
            <w:tcBorders>
              <w:top w:val="single" w:sz="4" w:space="0" w:color="000000"/>
              <w:left w:val="single" w:sz="4" w:space="0" w:color="000000"/>
              <w:bottom w:val="single" w:sz="4" w:space="0" w:color="000000"/>
              <w:right w:val="single" w:sz="8"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Понимать сущность и социальную значимость своей будущей профессии, проявлять к ней устойчивый интерес</w:t>
            </w:r>
          </w:p>
        </w:tc>
      </w:tr>
      <w:tr w:rsidR="00B566FA" w:rsidRPr="00B566FA" w:rsidTr="00B566FA">
        <w:tc>
          <w:tcPr>
            <w:tcW w:w="1134" w:type="dxa"/>
            <w:tcBorders>
              <w:top w:val="single" w:sz="4"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ОК 2.</w:t>
            </w:r>
          </w:p>
        </w:tc>
        <w:tc>
          <w:tcPr>
            <w:tcW w:w="8222" w:type="dxa"/>
            <w:tcBorders>
              <w:top w:val="single" w:sz="4" w:space="0" w:color="000000"/>
              <w:left w:val="single" w:sz="4" w:space="0" w:color="000000"/>
              <w:bottom w:val="single" w:sz="4" w:space="0" w:color="000000"/>
              <w:right w:val="single" w:sz="8"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Организовывать собственную деятельность, выбирать типовые методы и способы выполнения профессиональных задач, оценивать их эффективность и качество</w:t>
            </w:r>
          </w:p>
        </w:tc>
      </w:tr>
      <w:tr w:rsidR="00B566FA" w:rsidRPr="00B566FA" w:rsidTr="00B566FA">
        <w:tc>
          <w:tcPr>
            <w:tcW w:w="1134" w:type="dxa"/>
            <w:tcBorders>
              <w:top w:val="single" w:sz="4"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ОК 3.</w:t>
            </w:r>
          </w:p>
        </w:tc>
        <w:tc>
          <w:tcPr>
            <w:tcW w:w="8222" w:type="dxa"/>
            <w:tcBorders>
              <w:top w:val="single" w:sz="4" w:space="0" w:color="000000"/>
              <w:left w:val="single" w:sz="4" w:space="0" w:color="000000"/>
              <w:bottom w:val="single" w:sz="4" w:space="0" w:color="000000"/>
              <w:right w:val="single" w:sz="8"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Принимать решения в стандартных и нестандартных ситуациях и нести за них ответственность</w:t>
            </w:r>
          </w:p>
        </w:tc>
      </w:tr>
      <w:tr w:rsidR="00B566FA" w:rsidRPr="00B566FA" w:rsidTr="00B566FA">
        <w:tc>
          <w:tcPr>
            <w:tcW w:w="1134" w:type="dxa"/>
            <w:tcBorders>
              <w:top w:val="single" w:sz="4"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ОК 4.</w:t>
            </w:r>
          </w:p>
        </w:tc>
        <w:tc>
          <w:tcPr>
            <w:tcW w:w="8222" w:type="dxa"/>
            <w:tcBorders>
              <w:top w:val="single" w:sz="4" w:space="0" w:color="000000"/>
              <w:left w:val="single" w:sz="4" w:space="0" w:color="000000"/>
              <w:bottom w:val="single" w:sz="4" w:space="0" w:color="000000"/>
              <w:right w:val="single" w:sz="8"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tc>
      </w:tr>
      <w:tr w:rsidR="00B566FA" w:rsidRPr="00B566FA" w:rsidTr="00B566FA">
        <w:tc>
          <w:tcPr>
            <w:tcW w:w="1134" w:type="dxa"/>
            <w:tcBorders>
              <w:top w:val="single" w:sz="4"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ОК 5.</w:t>
            </w:r>
          </w:p>
        </w:tc>
        <w:tc>
          <w:tcPr>
            <w:tcW w:w="8222" w:type="dxa"/>
            <w:tcBorders>
              <w:top w:val="single" w:sz="4" w:space="0" w:color="000000"/>
              <w:left w:val="single" w:sz="4" w:space="0" w:color="000000"/>
              <w:bottom w:val="single" w:sz="4" w:space="0" w:color="000000"/>
              <w:right w:val="single" w:sz="8"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 xml:space="preserve">Использовать информационно-коммуникационные  технологии в профессиональной деятельности </w:t>
            </w:r>
          </w:p>
        </w:tc>
      </w:tr>
      <w:tr w:rsidR="00B566FA" w:rsidRPr="00B566FA" w:rsidTr="00B566FA">
        <w:tc>
          <w:tcPr>
            <w:tcW w:w="1134" w:type="dxa"/>
            <w:tcBorders>
              <w:top w:val="single" w:sz="4"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ОК 6.</w:t>
            </w:r>
          </w:p>
        </w:tc>
        <w:tc>
          <w:tcPr>
            <w:tcW w:w="8222" w:type="dxa"/>
            <w:tcBorders>
              <w:top w:val="single" w:sz="4" w:space="0" w:color="000000"/>
              <w:left w:val="single" w:sz="4" w:space="0" w:color="000000"/>
              <w:bottom w:val="single" w:sz="4" w:space="0" w:color="000000"/>
              <w:right w:val="single" w:sz="8"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Работать в коллективе и в команде, эффективно общаться с коллегами, руководством, потребителями</w:t>
            </w:r>
          </w:p>
        </w:tc>
      </w:tr>
      <w:tr w:rsidR="00B566FA" w:rsidRPr="00B566FA" w:rsidTr="00B566FA">
        <w:tc>
          <w:tcPr>
            <w:tcW w:w="1134" w:type="dxa"/>
            <w:tcBorders>
              <w:top w:val="single" w:sz="4"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ОК 7.</w:t>
            </w:r>
          </w:p>
        </w:tc>
        <w:tc>
          <w:tcPr>
            <w:tcW w:w="8222" w:type="dxa"/>
            <w:tcBorders>
              <w:top w:val="single" w:sz="4" w:space="0" w:color="000000"/>
              <w:left w:val="single" w:sz="4" w:space="0" w:color="000000"/>
              <w:bottom w:val="single" w:sz="4" w:space="0" w:color="000000"/>
              <w:right w:val="single" w:sz="8"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Брать на себя ответственность за работу членов команды (подчиненных), за результат выполнения заданий</w:t>
            </w:r>
          </w:p>
        </w:tc>
      </w:tr>
      <w:tr w:rsidR="00B566FA" w:rsidRPr="00B566FA" w:rsidTr="00B566FA">
        <w:tc>
          <w:tcPr>
            <w:tcW w:w="1134" w:type="dxa"/>
            <w:tcBorders>
              <w:top w:val="single" w:sz="4"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ОК 8.</w:t>
            </w:r>
          </w:p>
        </w:tc>
        <w:tc>
          <w:tcPr>
            <w:tcW w:w="8222" w:type="dxa"/>
            <w:tcBorders>
              <w:top w:val="single" w:sz="4" w:space="0" w:color="000000"/>
              <w:left w:val="single" w:sz="4" w:space="0" w:color="000000"/>
              <w:bottom w:val="single" w:sz="4" w:space="0" w:color="000000"/>
              <w:right w:val="single" w:sz="8"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Самостоятельно определять задачи профессионального и личностного развития, заниматься самообразованием, осознанно планировать повышение квалификации</w:t>
            </w:r>
          </w:p>
        </w:tc>
      </w:tr>
      <w:tr w:rsidR="00B566FA" w:rsidRPr="00B566FA" w:rsidTr="00B566FA">
        <w:tc>
          <w:tcPr>
            <w:tcW w:w="1134" w:type="dxa"/>
            <w:tcBorders>
              <w:top w:val="single" w:sz="4"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ОК 9.</w:t>
            </w:r>
          </w:p>
        </w:tc>
        <w:tc>
          <w:tcPr>
            <w:tcW w:w="8222" w:type="dxa"/>
            <w:tcBorders>
              <w:top w:val="single" w:sz="4" w:space="0" w:color="000000"/>
              <w:left w:val="single" w:sz="4" w:space="0" w:color="000000"/>
              <w:bottom w:val="single" w:sz="4" w:space="0" w:color="000000"/>
              <w:right w:val="single" w:sz="8"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Ориентироваться в условиях частой смены технологий в профессиональной деятельности</w:t>
            </w:r>
          </w:p>
        </w:tc>
      </w:tr>
    </w:tbl>
    <w:p w:rsidR="00B566FA" w:rsidRPr="00B566FA" w:rsidRDefault="00B566FA" w:rsidP="00B566FA">
      <w:pPr>
        <w:spacing w:after="0" w:line="240" w:lineRule="auto"/>
        <w:rPr>
          <w:rFonts w:ascii="Times New Roman" w:hAnsi="Times New Roman" w:cs="Times New Roman"/>
          <w:color w:val="FF0000"/>
        </w:rPr>
        <w:sectPr w:rsidR="00B566FA" w:rsidRPr="00B566FA" w:rsidSect="00B566FA">
          <w:footerReference w:type="even" r:id="rId40"/>
          <w:footerReference w:type="default" r:id="rId41"/>
          <w:footnotePr>
            <w:pos w:val="beneathText"/>
          </w:footnotePr>
          <w:pgSz w:w="11905" w:h="16837"/>
          <w:pgMar w:top="1134" w:right="850" w:bottom="1134" w:left="1701" w:header="720" w:footer="709" w:gutter="0"/>
          <w:cols w:space="720"/>
          <w:titlePg/>
          <w:docGrid w:linePitch="326"/>
        </w:sectPr>
      </w:pPr>
    </w:p>
    <w:p w:rsidR="00B566FA" w:rsidRPr="00B566FA" w:rsidRDefault="00B566FA" w:rsidP="00B566FA">
      <w:pPr>
        <w:pStyle w:val="210"/>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jc w:val="center"/>
        <w:rPr>
          <w:rFonts w:cs="Times New Roman"/>
          <w:b/>
          <w:caps/>
          <w:sz w:val="22"/>
          <w:szCs w:val="22"/>
        </w:rPr>
      </w:pPr>
      <w:r w:rsidRPr="00B566FA">
        <w:rPr>
          <w:rFonts w:cs="Times New Roman"/>
          <w:b/>
          <w:caps/>
          <w:sz w:val="22"/>
          <w:szCs w:val="22"/>
        </w:rPr>
        <w:lastRenderedPageBreak/>
        <w:t xml:space="preserve">3. Структура и содержание РАБОЧЕЙ ПРОГРАММЫ производственной ПРАКТИКИ </w:t>
      </w:r>
    </w:p>
    <w:p w:rsidR="00B566FA" w:rsidRPr="00B566FA" w:rsidRDefault="00B566FA" w:rsidP="00B566FA">
      <w:pPr>
        <w:pStyle w:val="210"/>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rPr>
          <w:rFonts w:cs="Times New Roman"/>
          <w:b/>
          <w:sz w:val="22"/>
          <w:szCs w:val="22"/>
        </w:rPr>
      </w:pPr>
    </w:p>
    <w:p w:rsidR="00B566FA" w:rsidRPr="00B566FA" w:rsidRDefault="00B566FA" w:rsidP="00B566FA">
      <w:pPr>
        <w:pStyle w:val="210"/>
        <w:widowControl w:val="0"/>
        <w:ind w:left="0" w:firstLine="0"/>
        <w:rPr>
          <w:rFonts w:cs="Times New Roman"/>
          <w:b/>
          <w:sz w:val="22"/>
          <w:szCs w:val="22"/>
        </w:rPr>
      </w:pPr>
      <w:r w:rsidRPr="00B566FA">
        <w:rPr>
          <w:rFonts w:cs="Times New Roman"/>
          <w:b/>
          <w:sz w:val="22"/>
          <w:szCs w:val="22"/>
        </w:rPr>
        <w:t xml:space="preserve">3.1. Тематический план программы производственной практики </w:t>
      </w:r>
    </w:p>
    <w:tbl>
      <w:tblPr>
        <w:tblW w:w="14721" w:type="dxa"/>
        <w:tblInd w:w="-12" w:type="dxa"/>
        <w:tblLayout w:type="fixed"/>
        <w:tblLook w:val="0000"/>
      </w:tblPr>
      <w:tblGrid>
        <w:gridCol w:w="2041"/>
        <w:gridCol w:w="3610"/>
        <w:gridCol w:w="1547"/>
        <w:gridCol w:w="1547"/>
        <w:gridCol w:w="1547"/>
        <w:gridCol w:w="2302"/>
        <w:gridCol w:w="2127"/>
      </w:tblGrid>
      <w:tr w:rsidR="00B566FA" w:rsidRPr="00B566FA" w:rsidTr="00B566FA">
        <w:trPr>
          <w:trHeight w:val="1151"/>
        </w:trPr>
        <w:tc>
          <w:tcPr>
            <w:tcW w:w="2041" w:type="dxa"/>
            <w:tcBorders>
              <w:top w:val="single" w:sz="4" w:space="0" w:color="000000"/>
              <w:left w:val="single" w:sz="4" w:space="0" w:color="000000"/>
              <w:bottom w:val="single" w:sz="4" w:space="0" w:color="000000"/>
            </w:tcBorders>
          </w:tcPr>
          <w:p w:rsidR="00B566FA" w:rsidRPr="00B566FA" w:rsidRDefault="00B566FA" w:rsidP="00B566FA">
            <w:pPr>
              <w:pStyle w:val="210"/>
              <w:widowControl w:val="0"/>
              <w:snapToGrid w:val="0"/>
              <w:ind w:left="0" w:firstLine="0"/>
              <w:jc w:val="center"/>
              <w:rPr>
                <w:rFonts w:cs="Times New Roman"/>
                <w:b/>
                <w:sz w:val="22"/>
                <w:szCs w:val="22"/>
              </w:rPr>
            </w:pPr>
            <w:r w:rsidRPr="00B566FA">
              <w:rPr>
                <w:rFonts w:cs="Times New Roman"/>
                <w:b/>
                <w:sz w:val="22"/>
                <w:szCs w:val="22"/>
              </w:rPr>
              <w:t>Коды профессиональных компетенций</w:t>
            </w:r>
          </w:p>
        </w:tc>
        <w:tc>
          <w:tcPr>
            <w:tcW w:w="3610" w:type="dxa"/>
            <w:tcBorders>
              <w:top w:val="single" w:sz="4" w:space="0" w:color="000000"/>
              <w:left w:val="single" w:sz="4" w:space="0" w:color="000000"/>
              <w:bottom w:val="single" w:sz="4" w:space="0" w:color="000000"/>
            </w:tcBorders>
          </w:tcPr>
          <w:p w:rsidR="00B566FA" w:rsidRPr="00B566FA" w:rsidRDefault="00B566FA" w:rsidP="00B566FA">
            <w:pPr>
              <w:pStyle w:val="210"/>
              <w:widowControl w:val="0"/>
              <w:snapToGrid w:val="0"/>
              <w:ind w:left="0" w:firstLine="0"/>
              <w:jc w:val="center"/>
              <w:rPr>
                <w:rFonts w:cs="Times New Roman"/>
                <w:b/>
                <w:sz w:val="22"/>
                <w:szCs w:val="22"/>
              </w:rPr>
            </w:pPr>
          </w:p>
          <w:p w:rsidR="00B566FA" w:rsidRPr="00B566FA" w:rsidRDefault="00B566FA" w:rsidP="00B566FA">
            <w:pPr>
              <w:pStyle w:val="210"/>
              <w:widowControl w:val="0"/>
              <w:ind w:left="0" w:firstLine="0"/>
              <w:jc w:val="center"/>
              <w:rPr>
                <w:rFonts w:cs="Times New Roman"/>
                <w:b/>
                <w:sz w:val="22"/>
                <w:szCs w:val="22"/>
              </w:rPr>
            </w:pPr>
            <w:r w:rsidRPr="00B566FA">
              <w:rPr>
                <w:rFonts w:cs="Times New Roman"/>
                <w:b/>
                <w:sz w:val="22"/>
                <w:szCs w:val="22"/>
              </w:rPr>
              <w:t>Наименования профессиональных модулей</w:t>
            </w: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210"/>
              <w:widowControl w:val="0"/>
              <w:snapToGrid w:val="0"/>
              <w:ind w:left="0" w:firstLine="0"/>
              <w:jc w:val="center"/>
              <w:rPr>
                <w:rFonts w:cs="Times New Roman"/>
                <w:b/>
                <w:iCs/>
                <w:sz w:val="22"/>
                <w:szCs w:val="22"/>
              </w:rPr>
            </w:pPr>
          </w:p>
          <w:p w:rsidR="00B566FA" w:rsidRPr="00B566FA" w:rsidRDefault="00B566FA" w:rsidP="00B566FA">
            <w:pPr>
              <w:pStyle w:val="210"/>
              <w:widowControl w:val="0"/>
              <w:ind w:left="0" w:firstLine="0"/>
              <w:jc w:val="center"/>
              <w:rPr>
                <w:rFonts w:cs="Times New Roman"/>
                <w:b/>
                <w:iCs/>
                <w:sz w:val="22"/>
                <w:szCs w:val="22"/>
              </w:rPr>
            </w:pPr>
            <w:r w:rsidRPr="00B566FA">
              <w:rPr>
                <w:rFonts w:cs="Times New Roman"/>
                <w:b/>
                <w:iCs/>
                <w:sz w:val="22"/>
                <w:szCs w:val="22"/>
              </w:rPr>
              <w:t>Всего часов</w:t>
            </w:r>
          </w:p>
          <w:p w:rsidR="00B566FA" w:rsidRPr="00B566FA" w:rsidRDefault="00B566FA" w:rsidP="00B566FA">
            <w:pPr>
              <w:pStyle w:val="210"/>
              <w:widowControl w:val="0"/>
              <w:ind w:left="0" w:firstLine="0"/>
              <w:jc w:val="center"/>
              <w:rPr>
                <w:rFonts w:cs="Times New Roman"/>
                <w:iCs/>
                <w:sz w:val="22"/>
                <w:szCs w:val="22"/>
              </w:rPr>
            </w:pPr>
          </w:p>
        </w:tc>
        <w:tc>
          <w:tcPr>
            <w:tcW w:w="7523" w:type="dxa"/>
            <w:gridSpan w:val="4"/>
            <w:tcBorders>
              <w:top w:val="single" w:sz="4" w:space="0" w:color="000000"/>
              <w:left w:val="single" w:sz="4" w:space="0" w:color="000000"/>
              <w:bottom w:val="single" w:sz="4" w:space="0" w:color="000000"/>
              <w:right w:val="single" w:sz="4" w:space="0" w:color="000000"/>
            </w:tcBorders>
          </w:tcPr>
          <w:p w:rsidR="00B566FA" w:rsidRPr="00B566FA" w:rsidRDefault="00B566FA" w:rsidP="00B566FA">
            <w:pPr>
              <w:pStyle w:val="210"/>
              <w:widowControl w:val="0"/>
              <w:snapToGrid w:val="0"/>
              <w:ind w:left="0" w:firstLine="0"/>
              <w:jc w:val="center"/>
              <w:rPr>
                <w:rFonts w:cs="Times New Roman"/>
                <w:b/>
                <w:iCs/>
                <w:sz w:val="22"/>
                <w:szCs w:val="22"/>
              </w:rPr>
            </w:pPr>
          </w:p>
          <w:p w:rsidR="00B566FA" w:rsidRPr="00B566FA" w:rsidRDefault="00B566FA" w:rsidP="00B566FA">
            <w:pPr>
              <w:pStyle w:val="210"/>
              <w:widowControl w:val="0"/>
              <w:ind w:left="0" w:firstLine="0"/>
              <w:jc w:val="center"/>
              <w:rPr>
                <w:rFonts w:cs="Times New Roman"/>
                <w:b/>
                <w:iCs/>
                <w:sz w:val="22"/>
                <w:szCs w:val="22"/>
              </w:rPr>
            </w:pPr>
            <w:r w:rsidRPr="00B566FA">
              <w:rPr>
                <w:rFonts w:cs="Times New Roman"/>
                <w:b/>
                <w:iCs/>
                <w:sz w:val="22"/>
                <w:szCs w:val="22"/>
              </w:rPr>
              <w:t>Распределение часов по семестрам</w:t>
            </w:r>
          </w:p>
        </w:tc>
      </w:tr>
      <w:tr w:rsidR="00B566FA" w:rsidRPr="00B566FA" w:rsidTr="00B566FA">
        <w:tc>
          <w:tcPr>
            <w:tcW w:w="2041"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rPr>
            </w:pPr>
            <w:r w:rsidRPr="00B566FA">
              <w:rPr>
                <w:rFonts w:ascii="Times New Roman" w:hAnsi="Times New Roman" w:cs="Times New Roman"/>
              </w:rPr>
              <w:t>1</w:t>
            </w:r>
          </w:p>
        </w:tc>
        <w:tc>
          <w:tcPr>
            <w:tcW w:w="3610"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rPr>
            </w:pPr>
            <w:r w:rsidRPr="00B566FA">
              <w:rPr>
                <w:rFonts w:ascii="Times New Roman" w:hAnsi="Times New Roman" w:cs="Times New Roman"/>
              </w:rPr>
              <w:t>2</w:t>
            </w: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iCs/>
                <w:sz w:val="22"/>
                <w:szCs w:val="22"/>
              </w:rPr>
            </w:pPr>
            <w:r w:rsidRPr="00B566FA">
              <w:rPr>
                <w:rFonts w:ascii="Times New Roman" w:hAnsi="Times New Roman"/>
                <w:iCs/>
                <w:sz w:val="22"/>
                <w:szCs w:val="22"/>
              </w:rPr>
              <w:t>3</w:t>
            </w: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iCs/>
                <w:sz w:val="22"/>
                <w:szCs w:val="22"/>
              </w:rPr>
            </w:pPr>
            <w:r w:rsidRPr="00B566FA">
              <w:rPr>
                <w:rFonts w:ascii="Times New Roman" w:hAnsi="Times New Roman"/>
                <w:iCs/>
                <w:sz w:val="22"/>
                <w:szCs w:val="22"/>
              </w:rPr>
              <w:t>4</w:t>
            </w: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iCs/>
                <w:sz w:val="22"/>
                <w:szCs w:val="22"/>
              </w:rPr>
            </w:pPr>
            <w:r w:rsidRPr="00B566FA">
              <w:rPr>
                <w:rFonts w:ascii="Times New Roman" w:hAnsi="Times New Roman"/>
                <w:iCs/>
                <w:sz w:val="22"/>
                <w:szCs w:val="22"/>
              </w:rPr>
              <w:t>5</w:t>
            </w:r>
          </w:p>
        </w:tc>
        <w:tc>
          <w:tcPr>
            <w:tcW w:w="2302"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iCs/>
                <w:sz w:val="22"/>
                <w:szCs w:val="22"/>
              </w:rPr>
            </w:pPr>
            <w:r w:rsidRPr="00B566FA">
              <w:rPr>
                <w:rFonts w:ascii="Times New Roman" w:hAnsi="Times New Roman"/>
                <w:iCs/>
                <w:sz w:val="22"/>
                <w:szCs w:val="22"/>
              </w:rPr>
              <w:t>6</w:t>
            </w:r>
          </w:p>
        </w:tc>
        <w:tc>
          <w:tcPr>
            <w:tcW w:w="2127" w:type="dxa"/>
            <w:tcBorders>
              <w:top w:val="single" w:sz="4" w:space="0" w:color="000000"/>
              <w:left w:val="single" w:sz="4" w:space="0" w:color="000000"/>
              <w:bottom w:val="single" w:sz="4" w:space="0" w:color="000000"/>
              <w:right w:val="single" w:sz="4" w:space="0" w:color="000000"/>
            </w:tcBorders>
          </w:tcPr>
          <w:p w:rsidR="00B566FA" w:rsidRPr="00B566FA" w:rsidRDefault="00B566FA" w:rsidP="00B566FA">
            <w:pPr>
              <w:pStyle w:val="af4"/>
              <w:snapToGrid w:val="0"/>
              <w:spacing w:before="0" w:after="0"/>
              <w:jc w:val="center"/>
              <w:rPr>
                <w:rFonts w:ascii="Times New Roman" w:hAnsi="Times New Roman"/>
                <w:iCs/>
                <w:sz w:val="22"/>
                <w:szCs w:val="22"/>
              </w:rPr>
            </w:pPr>
            <w:r w:rsidRPr="00B566FA">
              <w:rPr>
                <w:rFonts w:ascii="Times New Roman" w:hAnsi="Times New Roman"/>
                <w:iCs/>
                <w:sz w:val="22"/>
                <w:szCs w:val="22"/>
              </w:rPr>
              <w:t>7</w:t>
            </w:r>
          </w:p>
        </w:tc>
      </w:tr>
      <w:tr w:rsidR="00B566FA" w:rsidRPr="00B566FA" w:rsidTr="00B566FA">
        <w:tc>
          <w:tcPr>
            <w:tcW w:w="2041"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i/>
              </w:rPr>
            </w:pPr>
          </w:p>
        </w:tc>
        <w:tc>
          <w:tcPr>
            <w:tcW w:w="3610"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i/>
              </w:rPr>
            </w:pP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b/>
                <w:i/>
                <w:iCs/>
                <w:sz w:val="22"/>
                <w:szCs w:val="22"/>
              </w:rPr>
            </w:pP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b/>
                <w:iCs/>
                <w:sz w:val="22"/>
                <w:szCs w:val="22"/>
              </w:rPr>
            </w:pPr>
            <w:r w:rsidRPr="00B566FA">
              <w:rPr>
                <w:rFonts w:ascii="Times New Roman" w:hAnsi="Times New Roman"/>
                <w:b/>
                <w:iCs/>
                <w:sz w:val="22"/>
                <w:szCs w:val="22"/>
              </w:rPr>
              <w:t>1</w:t>
            </w: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b/>
                <w:iCs/>
                <w:sz w:val="22"/>
                <w:szCs w:val="22"/>
              </w:rPr>
            </w:pPr>
            <w:r w:rsidRPr="00B566FA">
              <w:rPr>
                <w:rFonts w:ascii="Times New Roman" w:hAnsi="Times New Roman"/>
                <w:b/>
                <w:iCs/>
                <w:sz w:val="22"/>
                <w:szCs w:val="22"/>
              </w:rPr>
              <w:t>2</w:t>
            </w:r>
          </w:p>
        </w:tc>
        <w:tc>
          <w:tcPr>
            <w:tcW w:w="2302"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b/>
                <w:iCs/>
                <w:sz w:val="22"/>
                <w:szCs w:val="22"/>
              </w:rPr>
            </w:pPr>
            <w:r w:rsidRPr="00B566FA">
              <w:rPr>
                <w:rFonts w:ascii="Times New Roman" w:hAnsi="Times New Roman"/>
                <w:b/>
                <w:iCs/>
                <w:sz w:val="22"/>
                <w:szCs w:val="22"/>
              </w:rPr>
              <w:t>3</w:t>
            </w:r>
          </w:p>
        </w:tc>
        <w:tc>
          <w:tcPr>
            <w:tcW w:w="2127" w:type="dxa"/>
            <w:tcBorders>
              <w:top w:val="single" w:sz="4" w:space="0" w:color="000000"/>
              <w:left w:val="single" w:sz="4" w:space="0" w:color="000000"/>
              <w:bottom w:val="single" w:sz="4" w:space="0" w:color="000000"/>
              <w:right w:val="single" w:sz="4" w:space="0" w:color="000000"/>
            </w:tcBorders>
          </w:tcPr>
          <w:p w:rsidR="00B566FA" w:rsidRPr="00B566FA" w:rsidRDefault="00B566FA" w:rsidP="00B566FA">
            <w:pPr>
              <w:pStyle w:val="af4"/>
              <w:snapToGrid w:val="0"/>
              <w:spacing w:before="0" w:after="0"/>
              <w:jc w:val="center"/>
              <w:rPr>
                <w:rFonts w:ascii="Times New Roman" w:hAnsi="Times New Roman"/>
                <w:b/>
                <w:iCs/>
                <w:sz w:val="22"/>
                <w:szCs w:val="22"/>
              </w:rPr>
            </w:pPr>
            <w:r w:rsidRPr="00B566FA">
              <w:rPr>
                <w:rFonts w:ascii="Times New Roman" w:hAnsi="Times New Roman"/>
                <w:b/>
                <w:iCs/>
                <w:sz w:val="22"/>
                <w:szCs w:val="22"/>
              </w:rPr>
              <w:t>4</w:t>
            </w:r>
          </w:p>
        </w:tc>
      </w:tr>
      <w:tr w:rsidR="00B566FA" w:rsidRPr="00B566FA" w:rsidTr="00B566FA">
        <w:tc>
          <w:tcPr>
            <w:tcW w:w="2041"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rPr>
            </w:pPr>
            <w:r w:rsidRPr="00B566FA">
              <w:rPr>
                <w:rFonts w:ascii="Times New Roman" w:hAnsi="Times New Roman" w:cs="Times New Roman"/>
              </w:rPr>
              <w:t>ПК 2.1 – 2.6</w:t>
            </w:r>
          </w:p>
        </w:tc>
        <w:tc>
          <w:tcPr>
            <w:tcW w:w="3610"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rPr>
                <w:rFonts w:ascii="Times New Roman" w:hAnsi="Times New Roman" w:cs="Times New Roman"/>
              </w:rPr>
            </w:pPr>
            <w:r w:rsidRPr="00B566FA">
              <w:rPr>
                <w:rFonts w:ascii="Times New Roman" w:hAnsi="Times New Roman" w:cs="Times New Roman"/>
              </w:rPr>
              <w:t>ПМ.02 Прием, размещение и выписка гостей</w:t>
            </w: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b/>
                <w:i/>
                <w:iCs/>
                <w:sz w:val="22"/>
                <w:szCs w:val="22"/>
              </w:rPr>
            </w:pPr>
            <w:r w:rsidRPr="00B566FA">
              <w:rPr>
                <w:rFonts w:ascii="Times New Roman" w:hAnsi="Times New Roman"/>
                <w:b/>
                <w:i/>
                <w:iCs/>
                <w:sz w:val="22"/>
                <w:szCs w:val="22"/>
              </w:rPr>
              <w:t>36</w:t>
            </w: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b/>
                <w:i/>
                <w:iCs/>
                <w:sz w:val="22"/>
                <w:szCs w:val="22"/>
              </w:rPr>
            </w:pPr>
            <w:r w:rsidRPr="00B566FA">
              <w:rPr>
                <w:rFonts w:ascii="Times New Roman" w:hAnsi="Times New Roman"/>
                <w:b/>
                <w:i/>
                <w:iCs/>
                <w:sz w:val="22"/>
                <w:szCs w:val="22"/>
              </w:rPr>
              <w:t>-</w:t>
            </w: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b/>
                <w:i/>
                <w:iCs/>
                <w:sz w:val="22"/>
                <w:szCs w:val="22"/>
              </w:rPr>
            </w:pPr>
            <w:r w:rsidRPr="00B566FA">
              <w:rPr>
                <w:rFonts w:ascii="Times New Roman" w:hAnsi="Times New Roman"/>
                <w:b/>
                <w:i/>
                <w:iCs/>
                <w:sz w:val="22"/>
                <w:szCs w:val="22"/>
              </w:rPr>
              <w:t>-</w:t>
            </w:r>
          </w:p>
        </w:tc>
        <w:tc>
          <w:tcPr>
            <w:tcW w:w="2302"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b/>
                <w:i/>
                <w:iCs/>
                <w:sz w:val="22"/>
                <w:szCs w:val="22"/>
              </w:rPr>
            </w:pPr>
            <w:r w:rsidRPr="00B566FA">
              <w:rPr>
                <w:rFonts w:ascii="Times New Roman" w:hAnsi="Times New Roman"/>
                <w:b/>
                <w:i/>
                <w:iCs/>
                <w:sz w:val="22"/>
                <w:szCs w:val="22"/>
              </w:rPr>
              <w:t>-</w:t>
            </w:r>
          </w:p>
        </w:tc>
        <w:tc>
          <w:tcPr>
            <w:tcW w:w="2127" w:type="dxa"/>
            <w:tcBorders>
              <w:top w:val="single" w:sz="4" w:space="0" w:color="000000"/>
              <w:left w:val="single" w:sz="4" w:space="0" w:color="000000"/>
              <w:bottom w:val="single" w:sz="4" w:space="0" w:color="000000"/>
              <w:right w:val="single" w:sz="4" w:space="0" w:color="000000"/>
            </w:tcBorders>
          </w:tcPr>
          <w:p w:rsidR="00B566FA" w:rsidRPr="00B566FA" w:rsidRDefault="00B566FA" w:rsidP="00B566FA">
            <w:pPr>
              <w:pStyle w:val="af4"/>
              <w:snapToGrid w:val="0"/>
              <w:spacing w:before="0" w:after="0"/>
              <w:jc w:val="center"/>
              <w:rPr>
                <w:rFonts w:ascii="Times New Roman" w:hAnsi="Times New Roman"/>
                <w:b/>
                <w:i/>
                <w:iCs/>
                <w:sz w:val="22"/>
                <w:szCs w:val="22"/>
              </w:rPr>
            </w:pPr>
            <w:r w:rsidRPr="00B566FA">
              <w:rPr>
                <w:rFonts w:ascii="Times New Roman" w:hAnsi="Times New Roman"/>
                <w:b/>
                <w:i/>
                <w:iCs/>
                <w:sz w:val="22"/>
                <w:szCs w:val="22"/>
              </w:rPr>
              <w:t>36</w:t>
            </w:r>
          </w:p>
        </w:tc>
      </w:tr>
      <w:tr w:rsidR="00B566FA" w:rsidRPr="00B566FA" w:rsidTr="00B566FA">
        <w:tc>
          <w:tcPr>
            <w:tcW w:w="2041"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rPr>
                <w:rFonts w:ascii="Times New Roman" w:hAnsi="Times New Roman" w:cs="Times New Roman"/>
                <w:b/>
              </w:rPr>
            </w:pPr>
          </w:p>
        </w:tc>
        <w:tc>
          <w:tcPr>
            <w:tcW w:w="3610"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rPr>
                <w:rFonts w:ascii="Times New Roman" w:hAnsi="Times New Roman" w:cs="Times New Roman"/>
                <w:b/>
                <w:i/>
                <w:iCs/>
              </w:rPr>
            </w:pPr>
            <w:r w:rsidRPr="00B566FA">
              <w:rPr>
                <w:rFonts w:ascii="Times New Roman" w:hAnsi="Times New Roman" w:cs="Times New Roman"/>
                <w:b/>
                <w:i/>
                <w:iCs/>
              </w:rPr>
              <w:t>Всего:</w:t>
            </w: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210"/>
              <w:widowControl w:val="0"/>
              <w:snapToGrid w:val="0"/>
              <w:ind w:left="0" w:firstLine="0"/>
              <w:jc w:val="center"/>
              <w:rPr>
                <w:rFonts w:cs="Times New Roman"/>
                <w:b/>
                <w:i/>
                <w:iCs/>
                <w:sz w:val="22"/>
                <w:szCs w:val="22"/>
              </w:rPr>
            </w:pPr>
            <w:r w:rsidRPr="00B566FA">
              <w:rPr>
                <w:rFonts w:cs="Times New Roman"/>
                <w:b/>
                <w:i/>
                <w:iCs/>
                <w:sz w:val="22"/>
                <w:szCs w:val="22"/>
              </w:rPr>
              <w:t>36</w:t>
            </w: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210"/>
              <w:widowControl w:val="0"/>
              <w:snapToGrid w:val="0"/>
              <w:ind w:left="0" w:firstLine="0"/>
              <w:jc w:val="center"/>
              <w:rPr>
                <w:rFonts w:cs="Times New Roman"/>
                <w:b/>
                <w:i/>
                <w:iCs/>
                <w:sz w:val="22"/>
                <w:szCs w:val="22"/>
              </w:rPr>
            </w:pPr>
            <w:r w:rsidRPr="00B566FA">
              <w:rPr>
                <w:rFonts w:cs="Times New Roman"/>
                <w:b/>
                <w:i/>
                <w:iCs/>
                <w:sz w:val="22"/>
                <w:szCs w:val="22"/>
              </w:rPr>
              <w:t>-</w:t>
            </w: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210"/>
              <w:widowControl w:val="0"/>
              <w:snapToGrid w:val="0"/>
              <w:ind w:left="0" w:firstLine="0"/>
              <w:jc w:val="center"/>
              <w:rPr>
                <w:rFonts w:cs="Times New Roman"/>
                <w:b/>
                <w:i/>
                <w:iCs/>
                <w:sz w:val="22"/>
                <w:szCs w:val="22"/>
              </w:rPr>
            </w:pPr>
            <w:r w:rsidRPr="00B566FA">
              <w:rPr>
                <w:rFonts w:cs="Times New Roman"/>
                <w:b/>
                <w:i/>
                <w:iCs/>
                <w:sz w:val="22"/>
                <w:szCs w:val="22"/>
              </w:rPr>
              <w:t>-</w:t>
            </w:r>
          </w:p>
        </w:tc>
        <w:tc>
          <w:tcPr>
            <w:tcW w:w="2302" w:type="dxa"/>
            <w:tcBorders>
              <w:top w:val="single" w:sz="4" w:space="0" w:color="000000"/>
              <w:left w:val="single" w:sz="4" w:space="0" w:color="000000"/>
              <w:bottom w:val="single" w:sz="4" w:space="0" w:color="000000"/>
            </w:tcBorders>
          </w:tcPr>
          <w:p w:rsidR="00B566FA" w:rsidRPr="00B566FA" w:rsidRDefault="00B566FA" w:rsidP="00B566FA">
            <w:pPr>
              <w:pStyle w:val="210"/>
              <w:widowControl w:val="0"/>
              <w:snapToGrid w:val="0"/>
              <w:ind w:left="0" w:firstLine="0"/>
              <w:jc w:val="center"/>
              <w:rPr>
                <w:rFonts w:cs="Times New Roman"/>
                <w:b/>
                <w:i/>
                <w:iCs/>
                <w:sz w:val="22"/>
                <w:szCs w:val="22"/>
              </w:rPr>
            </w:pPr>
            <w:r w:rsidRPr="00B566FA">
              <w:rPr>
                <w:rFonts w:cs="Times New Roman"/>
                <w:b/>
                <w:i/>
                <w:iCs/>
                <w:sz w:val="22"/>
                <w:szCs w:val="22"/>
              </w:rPr>
              <w:t>-</w:t>
            </w:r>
          </w:p>
        </w:tc>
        <w:tc>
          <w:tcPr>
            <w:tcW w:w="2127" w:type="dxa"/>
            <w:tcBorders>
              <w:top w:val="single" w:sz="4" w:space="0" w:color="000000"/>
              <w:left w:val="single" w:sz="4" w:space="0" w:color="000000"/>
              <w:bottom w:val="single" w:sz="4" w:space="0" w:color="000000"/>
              <w:right w:val="single" w:sz="4" w:space="0" w:color="000000"/>
            </w:tcBorders>
          </w:tcPr>
          <w:p w:rsidR="00B566FA" w:rsidRPr="00B566FA" w:rsidRDefault="00B566FA" w:rsidP="00B566FA">
            <w:pPr>
              <w:pStyle w:val="210"/>
              <w:widowControl w:val="0"/>
              <w:snapToGrid w:val="0"/>
              <w:ind w:left="0" w:firstLine="0"/>
              <w:jc w:val="center"/>
              <w:rPr>
                <w:rFonts w:cs="Times New Roman"/>
                <w:b/>
                <w:i/>
                <w:iCs/>
                <w:sz w:val="22"/>
                <w:szCs w:val="22"/>
              </w:rPr>
            </w:pPr>
            <w:r w:rsidRPr="00B566FA">
              <w:rPr>
                <w:rFonts w:cs="Times New Roman"/>
                <w:b/>
                <w:i/>
                <w:iCs/>
                <w:sz w:val="22"/>
                <w:szCs w:val="22"/>
              </w:rPr>
              <w:t>36</w:t>
            </w:r>
          </w:p>
        </w:tc>
      </w:tr>
    </w:tbl>
    <w:p w:rsidR="00B566FA" w:rsidRPr="00B566FA" w:rsidRDefault="00B566FA" w:rsidP="00B566FA">
      <w:pPr>
        <w:spacing w:after="0" w:line="240" w:lineRule="auto"/>
        <w:jc w:val="both"/>
        <w:rPr>
          <w:rFonts w:ascii="Times New Roman" w:hAnsi="Times New Roman" w:cs="Times New Roman"/>
          <w:i/>
        </w:rPr>
      </w:pP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rPr>
      </w:pPr>
    </w:p>
    <w:p w:rsidR="00B566FA" w:rsidRPr="00B566FA" w:rsidRDefault="00B566FA" w:rsidP="00B566FA">
      <w:pPr>
        <w:pStyle w:val="1"/>
        <w:spacing w:before="0" w:after="0"/>
        <w:rPr>
          <w:rFonts w:ascii="Times New Roman" w:hAnsi="Times New Roman" w:cs="Times New Roman"/>
          <w:b w:val="0"/>
          <w:sz w:val="22"/>
          <w:szCs w:val="22"/>
        </w:rPr>
      </w:pPr>
      <w:r w:rsidRPr="00B566FA">
        <w:rPr>
          <w:rFonts w:ascii="Times New Roman" w:hAnsi="Times New Roman" w:cs="Times New Roman"/>
          <w:caps/>
          <w:sz w:val="22"/>
          <w:szCs w:val="22"/>
        </w:rPr>
        <w:t xml:space="preserve">3.2. </w:t>
      </w:r>
      <w:r w:rsidRPr="00B566FA">
        <w:rPr>
          <w:rFonts w:ascii="Times New Roman" w:hAnsi="Times New Roman" w:cs="Times New Roman"/>
          <w:sz w:val="22"/>
          <w:szCs w:val="22"/>
        </w:rPr>
        <w:t xml:space="preserve">Содержание обучения по производственной практике </w:t>
      </w:r>
    </w:p>
    <w:p w:rsidR="00B566FA" w:rsidRPr="00B566FA" w:rsidRDefault="00B566FA" w:rsidP="00B566FA">
      <w:pPr>
        <w:spacing w:after="0" w:line="240" w:lineRule="auto"/>
        <w:rPr>
          <w:rFonts w:ascii="Times New Roman" w:hAnsi="Times New Roman" w:cs="Times New Roman"/>
        </w:rPr>
      </w:pPr>
    </w:p>
    <w:tbl>
      <w:tblPr>
        <w:tblW w:w="14671" w:type="dxa"/>
        <w:tblInd w:w="-10" w:type="dxa"/>
        <w:tblLayout w:type="fixed"/>
        <w:tblLook w:val="0000"/>
      </w:tblPr>
      <w:tblGrid>
        <w:gridCol w:w="3379"/>
        <w:gridCol w:w="7654"/>
        <w:gridCol w:w="1701"/>
        <w:gridCol w:w="1937"/>
      </w:tblGrid>
      <w:tr w:rsidR="00B566FA" w:rsidRPr="00B566FA" w:rsidTr="00B566FA">
        <w:tc>
          <w:tcPr>
            <w:tcW w:w="3379"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rPr>
                <w:rFonts w:ascii="Times New Roman" w:hAnsi="Times New Roman" w:cs="Times New Roman"/>
                <w:b/>
                <w:bCs/>
              </w:rPr>
            </w:pPr>
            <w:r w:rsidRPr="00B566FA">
              <w:rPr>
                <w:rFonts w:ascii="Times New Roman" w:hAnsi="Times New Roman" w:cs="Times New Roman"/>
                <w:b/>
                <w:bCs/>
              </w:rPr>
              <w:t>Наименование профессионального модуля (ПМ), МДК и тем учебной практики (производственного обучения)</w:t>
            </w:r>
          </w:p>
        </w:tc>
        <w:tc>
          <w:tcPr>
            <w:tcW w:w="7654"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
                <w:bCs/>
              </w:rPr>
              <w:t>Содержание учебного материала</w:t>
            </w:r>
          </w:p>
        </w:tc>
        <w:tc>
          <w:tcPr>
            <w:tcW w:w="1701"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
                <w:bCs/>
              </w:rPr>
              <w:t>Объем часов</w:t>
            </w:r>
          </w:p>
        </w:tc>
        <w:tc>
          <w:tcPr>
            <w:tcW w:w="1937" w:type="dxa"/>
            <w:tcBorders>
              <w:top w:val="single" w:sz="4" w:space="0" w:color="000000"/>
              <w:left w:val="single" w:sz="4" w:space="0" w:color="000000"/>
              <w:bottom w:val="single" w:sz="4" w:space="0" w:color="000000"/>
              <w:right w:val="single" w:sz="4" w:space="0" w:color="auto"/>
            </w:tcBorders>
          </w:tcPr>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
                <w:bCs/>
              </w:rPr>
              <w:t>Освоенные компетенции</w:t>
            </w:r>
          </w:p>
        </w:tc>
      </w:tr>
      <w:tr w:rsidR="00B566FA" w:rsidRPr="00B566FA" w:rsidTr="00B566FA">
        <w:tc>
          <w:tcPr>
            <w:tcW w:w="3379"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rPr>
            </w:pPr>
            <w:r w:rsidRPr="00B566FA">
              <w:rPr>
                <w:rFonts w:ascii="Times New Roman" w:hAnsi="Times New Roman" w:cs="Times New Roman"/>
              </w:rPr>
              <w:t>1</w:t>
            </w:r>
          </w:p>
        </w:tc>
        <w:tc>
          <w:tcPr>
            <w:tcW w:w="7654"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Cs/>
              </w:rPr>
            </w:pPr>
            <w:r w:rsidRPr="00B566FA">
              <w:rPr>
                <w:rFonts w:ascii="Times New Roman" w:hAnsi="Times New Roman" w:cs="Times New Roman"/>
                <w:bCs/>
              </w:rPr>
              <w:t>2</w:t>
            </w:r>
          </w:p>
        </w:tc>
        <w:tc>
          <w:tcPr>
            <w:tcW w:w="1701"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Cs/>
              </w:rPr>
            </w:pPr>
            <w:r w:rsidRPr="00B566FA">
              <w:rPr>
                <w:rFonts w:ascii="Times New Roman" w:hAnsi="Times New Roman" w:cs="Times New Roman"/>
                <w:bCs/>
              </w:rPr>
              <w:t>3</w:t>
            </w:r>
          </w:p>
        </w:tc>
        <w:tc>
          <w:tcPr>
            <w:tcW w:w="1937" w:type="dxa"/>
            <w:tcBorders>
              <w:top w:val="single" w:sz="4" w:space="0" w:color="000000"/>
              <w:left w:val="single" w:sz="4" w:space="0" w:color="000000"/>
              <w:bottom w:val="single" w:sz="4" w:space="0" w:color="000000"/>
              <w:right w:val="single" w:sz="4" w:space="0" w:color="auto"/>
            </w:tcBorders>
          </w:tcPr>
          <w:p w:rsidR="00B566FA" w:rsidRPr="00B566FA" w:rsidRDefault="00B566FA" w:rsidP="00B566FA">
            <w:pPr>
              <w:snapToGrid w:val="0"/>
              <w:spacing w:after="0" w:line="240" w:lineRule="auto"/>
              <w:jc w:val="center"/>
              <w:rPr>
                <w:rFonts w:ascii="Times New Roman" w:hAnsi="Times New Roman" w:cs="Times New Roman"/>
                <w:bCs/>
              </w:rPr>
            </w:pPr>
            <w:r w:rsidRPr="00B566FA">
              <w:rPr>
                <w:rFonts w:ascii="Times New Roman" w:hAnsi="Times New Roman" w:cs="Times New Roman"/>
                <w:bCs/>
              </w:rPr>
              <w:t>4</w:t>
            </w:r>
          </w:p>
        </w:tc>
      </w:tr>
      <w:tr w:rsidR="00B566FA" w:rsidRPr="00B566FA" w:rsidTr="00B566FA">
        <w:tc>
          <w:tcPr>
            <w:tcW w:w="3379"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center"/>
              <w:rPr>
                <w:rFonts w:ascii="Times New Roman" w:hAnsi="Times New Roman" w:cs="Times New Roman"/>
                <w:b/>
                <w:bCs/>
              </w:rPr>
            </w:pPr>
            <w:r w:rsidRPr="00B566FA">
              <w:rPr>
                <w:rFonts w:ascii="Times New Roman" w:hAnsi="Times New Roman" w:cs="Times New Roman"/>
                <w:b/>
              </w:rPr>
              <w:t>ПМ.02 Прием, размещение и выписка гостей</w:t>
            </w:r>
          </w:p>
        </w:tc>
        <w:tc>
          <w:tcPr>
            <w:tcW w:w="7654"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rPr>
                <w:rFonts w:ascii="Times New Roman" w:hAnsi="Times New Roman" w:cs="Times New Roman"/>
              </w:rPr>
            </w:pPr>
          </w:p>
        </w:tc>
        <w:tc>
          <w:tcPr>
            <w:tcW w:w="1701"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rPr>
                <w:rFonts w:ascii="Times New Roman" w:hAnsi="Times New Roman" w:cs="Times New Roman"/>
              </w:rPr>
            </w:pPr>
          </w:p>
        </w:tc>
        <w:tc>
          <w:tcPr>
            <w:tcW w:w="1937" w:type="dxa"/>
            <w:tcBorders>
              <w:top w:val="single" w:sz="4" w:space="0" w:color="000000"/>
              <w:left w:val="single" w:sz="4" w:space="0" w:color="000000"/>
              <w:bottom w:val="single" w:sz="4" w:space="0" w:color="000000"/>
              <w:right w:val="single" w:sz="4" w:space="0" w:color="auto"/>
            </w:tcBorders>
          </w:tcPr>
          <w:p w:rsidR="00B566FA" w:rsidRPr="00B566FA" w:rsidRDefault="00B566FA" w:rsidP="00B566FA">
            <w:pPr>
              <w:snapToGrid w:val="0"/>
              <w:spacing w:after="0" w:line="240" w:lineRule="auto"/>
              <w:rPr>
                <w:rFonts w:ascii="Times New Roman" w:hAnsi="Times New Roman" w:cs="Times New Roman"/>
              </w:rPr>
            </w:pPr>
          </w:p>
        </w:tc>
      </w:tr>
      <w:tr w:rsidR="00B566FA" w:rsidRPr="00B566FA" w:rsidTr="00B566FA">
        <w:tc>
          <w:tcPr>
            <w:tcW w:w="3379"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
                <w:bCs/>
              </w:rPr>
              <w:t>МДК. 02.01.</w:t>
            </w:r>
          </w:p>
          <w:p w:rsidR="00B566FA" w:rsidRPr="00B566FA" w:rsidRDefault="00B566FA" w:rsidP="00B566FA">
            <w:pPr>
              <w:spacing w:after="0" w:line="240" w:lineRule="auto"/>
              <w:jc w:val="center"/>
              <w:rPr>
                <w:rFonts w:ascii="Times New Roman" w:hAnsi="Times New Roman" w:cs="Times New Roman"/>
                <w:b/>
                <w:bCs/>
              </w:rPr>
            </w:pPr>
            <w:r w:rsidRPr="00B566FA">
              <w:rPr>
                <w:rFonts w:ascii="Times New Roman" w:hAnsi="Times New Roman" w:cs="Times New Roman"/>
                <w:b/>
                <w:bCs/>
              </w:rPr>
              <w:t>Организация деятельности службы приема, размещения и выписки гостей</w:t>
            </w:r>
          </w:p>
        </w:tc>
        <w:tc>
          <w:tcPr>
            <w:tcW w:w="7654" w:type="dxa"/>
            <w:tcBorders>
              <w:top w:val="single" w:sz="4" w:space="0" w:color="000000"/>
              <w:left w:val="single" w:sz="4" w:space="0" w:color="000000"/>
              <w:bottom w:val="single" w:sz="4" w:space="0" w:color="000000"/>
            </w:tcBorders>
          </w:tcPr>
          <w:p w:rsidR="00B566FA" w:rsidRPr="00B566FA" w:rsidRDefault="00B566FA" w:rsidP="00B566FA">
            <w:pPr>
              <w:pStyle w:val="16"/>
              <w:snapToGrid w:val="0"/>
              <w:jc w:val="both"/>
              <w:rPr>
                <w:rFonts w:ascii="Times New Roman" w:hAnsi="Times New Roman" w:cs="Times New Roman"/>
                <w:sz w:val="22"/>
                <w:szCs w:val="22"/>
              </w:rPr>
            </w:pPr>
          </w:p>
        </w:tc>
        <w:tc>
          <w:tcPr>
            <w:tcW w:w="1701" w:type="dxa"/>
            <w:tcBorders>
              <w:top w:val="single" w:sz="4" w:space="0" w:color="000000"/>
              <w:left w:val="single" w:sz="4" w:space="0" w:color="000000"/>
              <w:bottom w:val="single" w:sz="4" w:space="0" w:color="000000"/>
            </w:tcBorders>
          </w:tcPr>
          <w:p w:rsidR="00B566FA" w:rsidRPr="00B566FA" w:rsidRDefault="00B566FA" w:rsidP="00B566FA">
            <w:pPr>
              <w:pStyle w:val="16"/>
              <w:snapToGrid w:val="0"/>
              <w:jc w:val="both"/>
              <w:rPr>
                <w:rFonts w:ascii="Times New Roman" w:hAnsi="Times New Roman" w:cs="Times New Roman"/>
                <w:sz w:val="22"/>
                <w:szCs w:val="22"/>
              </w:rPr>
            </w:pPr>
          </w:p>
        </w:tc>
        <w:tc>
          <w:tcPr>
            <w:tcW w:w="1937" w:type="dxa"/>
            <w:tcBorders>
              <w:top w:val="single" w:sz="4" w:space="0" w:color="000000"/>
              <w:left w:val="single" w:sz="4" w:space="0" w:color="000000"/>
              <w:bottom w:val="single" w:sz="4" w:space="0" w:color="000000"/>
              <w:right w:val="single" w:sz="4" w:space="0" w:color="auto"/>
            </w:tcBorders>
          </w:tcPr>
          <w:p w:rsidR="00B566FA" w:rsidRPr="00B566FA" w:rsidRDefault="00B566FA" w:rsidP="00B566FA">
            <w:pPr>
              <w:pStyle w:val="16"/>
              <w:snapToGrid w:val="0"/>
              <w:jc w:val="both"/>
              <w:rPr>
                <w:rFonts w:ascii="Times New Roman" w:hAnsi="Times New Roman" w:cs="Times New Roman"/>
                <w:sz w:val="22"/>
                <w:szCs w:val="22"/>
              </w:rPr>
            </w:pPr>
          </w:p>
        </w:tc>
      </w:tr>
      <w:tr w:rsidR="00B566FA" w:rsidRPr="00B566FA" w:rsidTr="00B566FA">
        <w:tc>
          <w:tcPr>
            <w:tcW w:w="3379" w:type="dxa"/>
            <w:tcBorders>
              <w:top w:val="single" w:sz="4" w:space="0" w:color="000000"/>
              <w:left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bCs/>
              </w:rPr>
            </w:pPr>
          </w:p>
        </w:tc>
        <w:tc>
          <w:tcPr>
            <w:tcW w:w="7654" w:type="dxa"/>
            <w:tcBorders>
              <w:top w:val="single" w:sz="4" w:space="0" w:color="000000"/>
              <w:left w:val="single" w:sz="4" w:space="0" w:color="000000"/>
              <w:bottom w:val="single" w:sz="4" w:space="0" w:color="000000"/>
            </w:tcBorders>
          </w:tcPr>
          <w:p w:rsidR="00B566FA" w:rsidRPr="00B566FA" w:rsidRDefault="00B566FA" w:rsidP="00B566FA">
            <w:pPr>
              <w:pStyle w:val="16"/>
              <w:snapToGrid w:val="0"/>
              <w:jc w:val="center"/>
              <w:rPr>
                <w:rFonts w:ascii="Times New Roman" w:hAnsi="Times New Roman" w:cs="Times New Roman"/>
                <w:b/>
                <w:sz w:val="22"/>
                <w:szCs w:val="22"/>
              </w:rPr>
            </w:pPr>
            <w:r w:rsidRPr="00B566FA">
              <w:rPr>
                <w:rFonts w:ascii="Times New Roman" w:hAnsi="Times New Roman" w:cs="Times New Roman"/>
                <w:b/>
                <w:sz w:val="22"/>
                <w:szCs w:val="22"/>
              </w:rPr>
              <w:t>2 курс 4 семестр</w:t>
            </w:r>
          </w:p>
        </w:tc>
        <w:tc>
          <w:tcPr>
            <w:tcW w:w="1701" w:type="dxa"/>
            <w:tcBorders>
              <w:top w:val="single" w:sz="4" w:space="0" w:color="000000"/>
              <w:left w:val="single" w:sz="4" w:space="0" w:color="000000"/>
              <w:bottom w:val="single" w:sz="4" w:space="0" w:color="000000"/>
            </w:tcBorders>
          </w:tcPr>
          <w:p w:rsidR="00B566FA" w:rsidRPr="00B566FA" w:rsidRDefault="00B566FA" w:rsidP="00B566FA">
            <w:pPr>
              <w:pStyle w:val="16"/>
              <w:snapToGrid w:val="0"/>
              <w:jc w:val="center"/>
              <w:rPr>
                <w:rFonts w:ascii="Times New Roman" w:hAnsi="Times New Roman" w:cs="Times New Roman"/>
                <w:b/>
                <w:sz w:val="22"/>
                <w:szCs w:val="22"/>
              </w:rPr>
            </w:pPr>
            <w:r w:rsidRPr="00B566FA">
              <w:rPr>
                <w:rFonts w:ascii="Times New Roman" w:hAnsi="Times New Roman" w:cs="Times New Roman"/>
                <w:b/>
                <w:sz w:val="22"/>
                <w:szCs w:val="22"/>
              </w:rPr>
              <w:t>36</w:t>
            </w:r>
          </w:p>
        </w:tc>
        <w:tc>
          <w:tcPr>
            <w:tcW w:w="1937" w:type="dxa"/>
            <w:tcBorders>
              <w:top w:val="single" w:sz="4" w:space="0" w:color="000000"/>
              <w:left w:val="single" w:sz="4" w:space="0" w:color="000000"/>
              <w:bottom w:val="single" w:sz="4" w:space="0" w:color="000000"/>
              <w:right w:val="single" w:sz="4" w:space="0" w:color="auto"/>
            </w:tcBorders>
          </w:tcPr>
          <w:p w:rsidR="00B566FA" w:rsidRPr="00B566FA" w:rsidRDefault="00B566FA" w:rsidP="00B566FA">
            <w:pPr>
              <w:pStyle w:val="16"/>
              <w:snapToGrid w:val="0"/>
              <w:jc w:val="center"/>
              <w:rPr>
                <w:rFonts w:ascii="Times New Roman" w:hAnsi="Times New Roman" w:cs="Times New Roman"/>
                <w:b/>
                <w:sz w:val="22"/>
                <w:szCs w:val="22"/>
              </w:rPr>
            </w:pPr>
          </w:p>
        </w:tc>
      </w:tr>
      <w:tr w:rsidR="00B566FA" w:rsidRPr="00B566FA" w:rsidTr="00B566FA">
        <w:tc>
          <w:tcPr>
            <w:tcW w:w="3379" w:type="dxa"/>
            <w:vMerge w:val="restart"/>
            <w:tcBorders>
              <w:left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
                <w:bCs/>
              </w:rPr>
              <w:t xml:space="preserve">Тема 1 </w:t>
            </w:r>
          </w:p>
          <w:p w:rsidR="00B566FA" w:rsidRPr="00B566FA" w:rsidRDefault="00B566FA" w:rsidP="00B566FA">
            <w:pPr>
              <w:spacing w:after="0" w:line="240" w:lineRule="auto"/>
              <w:ind w:right="-108"/>
              <w:jc w:val="center"/>
              <w:rPr>
                <w:rFonts w:ascii="Times New Roman" w:hAnsi="Times New Roman" w:cs="Times New Roman"/>
                <w:b/>
                <w:bCs/>
              </w:rPr>
            </w:pPr>
            <w:r w:rsidRPr="00B566FA">
              <w:rPr>
                <w:rFonts w:ascii="Times New Roman" w:hAnsi="Times New Roman" w:cs="Times New Roman"/>
                <w:b/>
                <w:bCs/>
              </w:rPr>
              <w:t xml:space="preserve">Ознакомление </w:t>
            </w:r>
          </w:p>
          <w:p w:rsidR="00B566FA" w:rsidRPr="00B566FA" w:rsidRDefault="00B566FA" w:rsidP="00B566FA">
            <w:pPr>
              <w:spacing w:after="0" w:line="240" w:lineRule="auto"/>
              <w:ind w:right="-108"/>
              <w:jc w:val="center"/>
              <w:rPr>
                <w:rFonts w:ascii="Times New Roman" w:hAnsi="Times New Roman" w:cs="Times New Roman"/>
                <w:b/>
                <w:bCs/>
              </w:rPr>
            </w:pPr>
            <w:r w:rsidRPr="00B566FA">
              <w:rPr>
                <w:rFonts w:ascii="Times New Roman" w:hAnsi="Times New Roman" w:cs="Times New Roman"/>
                <w:b/>
                <w:bCs/>
              </w:rPr>
              <w:t>с предприятием.</w:t>
            </w:r>
          </w:p>
          <w:p w:rsidR="00B566FA" w:rsidRPr="00B566FA" w:rsidRDefault="00B566FA" w:rsidP="00B566FA">
            <w:pPr>
              <w:spacing w:after="0" w:line="240" w:lineRule="auto"/>
              <w:ind w:right="-108"/>
              <w:jc w:val="center"/>
              <w:rPr>
                <w:rFonts w:ascii="Times New Roman" w:hAnsi="Times New Roman" w:cs="Times New Roman"/>
                <w:b/>
                <w:bCs/>
              </w:rPr>
            </w:pPr>
            <w:r w:rsidRPr="00B566FA">
              <w:rPr>
                <w:rFonts w:ascii="Times New Roman" w:hAnsi="Times New Roman" w:cs="Times New Roman"/>
                <w:b/>
                <w:bCs/>
              </w:rPr>
              <w:t>Инструктаж по ОТ и ТБ.</w:t>
            </w:r>
          </w:p>
        </w:tc>
        <w:tc>
          <w:tcPr>
            <w:tcW w:w="7654" w:type="dxa"/>
            <w:tcBorders>
              <w:top w:val="single" w:sz="4" w:space="0" w:color="000000"/>
              <w:left w:val="single" w:sz="4" w:space="0" w:color="000000"/>
              <w:bottom w:val="single" w:sz="4" w:space="0" w:color="000000"/>
            </w:tcBorders>
          </w:tcPr>
          <w:p w:rsidR="00B566FA" w:rsidRPr="00B566FA" w:rsidRDefault="00B566FA" w:rsidP="00B566FA">
            <w:pPr>
              <w:pStyle w:val="16"/>
              <w:snapToGrid w:val="0"/>
              <w:jc w:val="both"/>
              <w:rPr>
                <w:rFonts w:ascii="Times New Roman" w:hAnsi="Times New Roman" w:cs="Times New Roman"/>
                <w:b/>
                <w:sz w:val="22"/>
                <w:szCs w:val="22"/>
              </w:rPr>
            </w:pPr>
            <w:r w:rsidRPr="00B566FA">
              <w:rPr>
                <w:rFonts w:ascii="Times New Roman" w:hAnsi="Times New Roman" w:cs="Times New Roman"/>
                <w:b/>
                <w:sz w:val="22"/>
                <w:szCs w:val="22"/>
              </w:rPr>
              <w:t>Виды работ</w:t>
            </w:r>
          </w:p>
        </w:tc>
        <w:tc>
          <w:tcPr>
            <w:tcW w:w="1701" w:type="dxa"/>
            <w:tcBorders>
              <w:top w:val="single" w:sz="4" w:space="0" w:color="000000"/>
              <w:left w:val="single" w:sz="4" w:space="0" w:color="000000"/>
              <w:bottom w:val="single" w:sz="4" w:space="0" w:color="000000"/>
            </w:tcBorders>
          </w:tcPr>
          <w:p w:rsidR="00B566FA" w:rsidRPr="00B566FA" w:rsidRDefault="00B566FA" w:rsidP="00B566FA">
            <w:pPr>
              <w:pStyle w:val="16"/>
              <w:snapToGrid w:val="0"/>
              <w:jc w:val="both"/>
              <w:rPr>
                <w:rFonts w:ascii="Times New Roman" w:hAnsi="Times New Roman" w:cs="Times New Roman"/>
                <w:b/>
                <w:sz w:val="22"/>
                <w:szCs w:val="22"/>
              </w:rPr>
            </w:pPr>
            <w:r w:rsidRPr="00B566FA">
              <w:rPr>
                <w:rFonts w:ascii="Times New Roman" w:hAnsi="Times New Roman" w:cs="Times New Roman"/>
                <w:b/>
                <w:sz w:val="22"/>
                <w:szCs w:val="22"/>
              </w:rPr>
              <w:t>6</w:t>
            </w:r>
          </w:p>
        </w:tc>
        <w:tc>
          <w:tcPr>
            <w:tcW w:w="1937" w:type="dxa"/>
            <w:vMerge w:val="restart"/>
            <w:tcBorders>
              <w:top w:val="single" w:sz="4" w:space="0" w:color="000000"/>
              <w:left w:val="single" w:sz="4" w:space="0" w:color="000000"/>
              <w:right w:val="single" w:sz="4" w:space="0" w:color="auto"/>
            </w:tcBorders>
          </w:tcPr>
          <w:p w:rsidR="00B566FA" w:rsidRPr="00B566FA" w:rsidRDefault="00B566FA" w:rsidP="00B566FA">
            <w:pPr>
              <w:snapToGrid w:val="0"/>
              <w:spacing w:after="0" w:line="240" w:lineRule="auto"/>
              <w:rPr>
                <w:rFonts w:ascii="Times New Roman" w:hAnsi="Times New Roman" w:cs="Times New Roman"/>
                <w:b/>
              </w:rPr>
            </w:pPr>
            <w:r w:rsidRPr="00B566FA">
              <w:rPr>
                <w:rFonts w:ascii="Times New Roman" w:hAnsi="Times New Roman" w:cs="Times New Roman"/>
                <w:b/>
              </w:rPr>
              <w:t>ПК 2.1.-2.6.</w:t>
            </w:r>
          </w:p>
          <w:p w:rsidR="00B566FA" w:rsidRPr="00B566FA" w:rsidRDefault="00B566FA" w:rsidP="00B566FA">
            <w:pPr>
              <w:snapToGrid w:val="0"/>
              <w:spacing w:after="0" w:line="240" w:lineRule="auto"/>
              <w:rPr>
                <w:rFonts w:ascii="Times New Roman" w:hAnsi="Times New Roman" w:cs="Times New Roman"/>
                <w:b/>
              </w:rPr>
            </w:pPr>
            <w:r w:rsidRPr="00B566FA">
              <w:rPr>
                <w:rFonts w:ascii="Times New Roman" w:hAnsi="Times New Roman" w:cs="Times New Roman"/>
                <w:b/>
              </w:rPr>
              <w:t>ОК 1.-9.</w:t>
            </w:r>
          </w:p>
        </w:tc>
      </w:tr>
      <w:tr w:rsidR="00B566FA" w:rsidRPr="00B566FA" w:rsidTr="00B566FA">
        <w:tc>
          <w:tcPr>
            <w:tcW w:w="3379" w:type="dxa"/>
            <w:vMerge/>
            <w:tcBorders>
              <w:left w:val="single" w:sz="4" w:space="0" w:color="000000"/>
              <w:bottom w:val="single" w:sz="4" w:space="0" w:color="000000"/>
            </w:tcBorders>
          </w:tcPr>
          <w:p w:rsidR="00B566FA" w:rsidRPr="00B566FA" w:rsidRDefault="00B566FA" w:rsidP="00B566FA">
            <w:pPr>
              <w:spacing w:after="0" w:line="240" w:lineRule="auto"/>
              <w:jc w:val="center"/>
              <w:rPr>
                <w:rFonts w:ascii="Times New Roman" w:hAnsi="Times New Roman" w:cs="Times New Roman"/>
                <w:b/>
              </w:rPr>
            </w:pPr>
          </w:p>
        </w:tc>
        <w:tc>
          <w:tcPr>
            <w:tcW w:w="7654"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Ознакомление с предприятием, инструктаж по охране труда и техника безопасности на рабочем месте. Энерго-и пожаробезопасность. Знакомство с организационной структурой гостиничного предприятия. Ознакомление с технологическим процессом на предприятии. Стандартизация и подтверждение соответствия качества гостиничных услуг. Актуальные тенденции и современные технологии в гостиничной индустрии.</w:t>
            </w:r>
          </w:p>
        </w:tc>
        <w:tc>
          <w:tcPr>
            <w:tcW w:w="1701"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rPr>
            </w:pPr>
          </w:p>
        </w:tc>
        <w:tc>
          <w:tcPr>
            <w:tcW w:w="1937" w:type="dxa"/>
            <w:vMerge/>
            <w:tcBorders>
              <w:left w:val="single" w:sz="4" w:space="0" w:color="000000"/>
              <w:right w:val="single" w:sz="4" w:space="0" w:color="auto"/>
            </w:tcBorders>
          </w:tcPr>
          <w:p w:rsidR="00B566FA" w:rsidRPr="00B566FA" w:rsidRDefault="00B566FA" w:rsidP="00B566FA">
            <w:pPr>
              <w:spacing w:after="0" w:line="240" w:lineRule="auto"/>
              <w:jc w:val="both"/>
              <w:rPr>
                <w:rFonts w:ascii="Times New Roman" w:hAnsi="Times New Roman" w:cs="Times New Roman"/>
              </w:rPr>
            </w:pPr>
          </w:p>
        </w:tc>
      </w:tr>
      <w:tr w:rsidR="00B566FA" w:rsidRPr="00B566FA" w:rsidTr="00B566FA">
        <w:trPr>
          <w:trHeight w:val="226"/>
        </w:trPr>
        <w:tc>
          <w:tcPr>
            <w:tcW w:w="3379" w:type="dxa"/>
            <w:vMerge w:val="restart"/>
            <w:tcBorders>
              <w:top w:val="single" w:sz="4" w:space="0" w:color="000000"/>
              <w:left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
                <w:bCs/>
              </w:rPr>
              <w:lastRenderedPageBreak/>
              <w:t>Тема 2</w:t>
            </w:r>
          </w:p>
          <w:p w:rsidR="00B566FA" w:rsidRPr="00B566FA" w:rsidRDefault="00B566FA" w:rsidP="00B566FA">
            <w:pPr>
              <w:spacing w:after="0" w:line="240" w:lineRule="auto"/>
              <w:jc w:val="center"/>
              <w:rPr>
                <w:rFonts w:ascii="Times New Roman" w:hAnsi="Times New Roman" w:cs="Times New Roman"/>
                <w:b/>
                <w:bCs/>
              </w:rPr>
            </w:pPr>
            <w:r w:rsidRPr="00B566FA">
              <w:rPr>
                <w:rFonts w:ascii="Times New Roman" w:hAnsi="Times New Roman" w:cs="Times New Roman"/>
                <w:b/>
                <w:bCs/>
              </w:rPr>
              <w:t>Организация службы приема и размещения гостей</w:t>
            </w:r>
          </w:p>
        </w:tc>
        <w:tc>
          <w:tcPr>
            <w:tcW w:w="7654"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b/>
              </w:rPr>
              <w:t>Виды работ</w:t>
            </w:r>
          </w:p>
        </w:tc>
        <w:tc>
          <w:tcPr>
            <w:tcW w:w="1701"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b/>
              </w:rPr>
            </w:pPr>
            <w:r w:rsidRPr="00B566FA">
              <w:rPr>
                <w:rFonts w:ascii="Times New Roman" w:hAnsi="Times New Roman" w:cs="Times New Roman"/>
                <w:b/>
              </w:rPr>
              <w:t>6</w:t>
            </w:r>
          </w:p>
        </w:tc>
        <w:tc>
          <w:tcPr>
            <w:tcW w:w="1937" w:type="dxa"/>
            <w:vMerge/>
            <w:tcBorders>
              <w:left w:val="single" w:sz="4" w:space="0" w:color="000000"/>
              <w:right w:val="single" w:sz="4" w:space="0" w:color="auto"/>
            </w:tcBorders>
          </w:tcPr>
          <w:p w:rsidR="00B566FA" w:rsidRPr="00B566FA" w:rsidRDefault="00B566FA" w:rsidP="00B566FA">
            <w:pPr>
              <w:spacing w:after="0" w:line="240" w:lineRule="auto"/>
              <w:jc w:val="both"/>
              <w:rPr>
                <w:rFonts w:ascii="Times New Roman" w:hAnsi="Times New Roman" w:cs="Times New Roman"/>
                <w:b/>
              </w:rPr>
            </w:pPr>
          </w:p>
        </w:tc>
      </w:tr>
      <w:tr w:rsidR="00B566FA" w:rsidRPr="00B566FA" w:rsidTr="00B566FA">
        <w:trPr>
          <w:trHeight w:val="416"/>
        </w:trPr>
        <w:tc>
          <w:tcPr>
            <w:tcW w:w="3379" w:type="dxa"/>
            <w:vMerge/>
            <w:tcBorders>
              <w:left w:val="single" w:sz="4" w:space="0" w:color="000000"/>
              <w:bottom w:val="single" w:sz="4" w:space="0" w:color="000000"/>
            </w:tcBorders>
          </w:tcPr>
          <w:p w:rsidR="00B566FA" w:rsidRPr="00B566FA" w:rsidRDefault="00B566FA" w:rsidP="00B566FA">
            <w:pPr>
              <w:spacing w:after="0" w:line="240" w:lineRule="auto"/>
              <w:jc w:val="center"/>
              <w:rPr>
                <w:rFonts w:ascii="Times New Roman" w:hAnsi="Times New Roman" w:cs="Times New Roman"/>
                <w:b/>
                <w:bCs/>
              </w:rPr>
            </w:pPr>
          </w:p>
        </w:tc>
        <w:tc>
          <w:tcPr>
            <w:tcW w:w="7654" w:type="dxa"/>
            <w:tcBorders>
              <w:top w:val="single" w:sz="4" w:space="0" w:color="000000"/>
              <w:left w:val="single" w:sz="4" w:space="0" w:color="000000"/>
              <w:bottom w:val="single" w:sz="4" w:space="0" w:color="000000"/>
            </w:tcBorders>
          </w:tcPr>
          <w:p w:rsidR="00B566FA" w:rsidRPr="00B566FA" w:rsidRDefault="00B566FA" w:rsidP="00B566FA">
            <w:pPr>
              <w:widowControl w:val="0"/>
              <w:spacing w:after="0" w:line="240" w:lineRule="auto"/>
              <w:jc w:val="both"/>
              <w:rPr>
                <w:rFonts w:ascii="Times New Roman" w:hAnsi="Times New Roman" w:cs="Times New Roman"/>
              </w:rPr>
            </w:pPr>
            <w:r w:rsidRPr="00B566FA">
              <w:rPr>
                <w:rFonts w:ascii="Times New Roman" w:hAnsi="Times New Roman" w:cs="Times New Roman"/>
              </w:rPr>
              <w:t xml:space="preserve">Организация приема и размещения гостей. </w:t>
            </w:r>
          </w:p>
          <w:p w:rsidR="00B566FA" w:rsidRPr="00B566FA" w:rsidRDefault="00B566FA" w:rsidP="00B566FA">
            <w:pPr>
              <w:widowControl w:val="0"/>
              <w:spacing w:after="0" w:line="240" w:lineRule="auto"/>
              <w:jc w:val="both"/>
              <w:rPr>
                <w:rFonts w:ascii="Times New Roman" w:hAnsi="Times New Roman" w:cs="Times New Roman"/>
              </w:rPr>
            </w:pPr>
            <w:r w:rsidRPr="00B566FA">
              <w:rPr>
                <w:rFonts w:ascii="Times New Roman" w:hAnsi="Times New Roman" w:cs="Times New Roman"/>
              </w:rPr>
              <w:t>Информирование потребителя о видах услуг и правилах безопасности во время проживания в гостинице.</w:t>
            </w:r>
          </w:p>
          <w:p w:rsidR="00B566FA" w:rsidRPr="00B566FA" w:rsidRDefault="00B566FA" w:rsidP="00B566FA">
            <w:pPr>
              <w:widowControl w:val="0"/>
              <w:spacing w:after="0" w:line="240" w:lineRule="auto"/>
              <w:jc w:val="both"/>
              <w:rPr>
                <w:rFonts w:ascii="Times New Roman" w:hAnsi="Times New Roman" w:cs="Times New Roman"/>
              </w:rPr>
            </w:pPr>
            <w:r w:rsidRPr="00B566FA">
              <w:rPr>
                <w:rFonts w:ascii="Times New Roman" w:hAnsi="Times New Roman" w:cs="Times New Roman"/>
              </w:rPr>
              <w:t xml:space="preserve">Составление и обработка документации по загрузке номеров, ожидаемому заезду, состоянию номеров, начислениям. </w:t>
            </w:r>
          </w:p>
        </w:tc>
        <w:tc>
          <w:tcPr>
            <w:tcW w:w="1701" w:type="dxa"/>
            <w:tcBorders>
              <w:top w:val="single" w:sz="4" w:space="0" w:color="000000"/>
              <w:left w:val="single" w:sz="4" w:space="0" w:color="000000"/>
              <w:bottom w:val="single" w:sz="4" w:space="0" w:color="000000"/>
            </w:tcBorders>
          </w:tcPr>
          <w:p w:rsidR="00B566FA" w:rsidRPr="00B566FA" w:rsidRDefault="00B566FA" w:rsidP="00B566FA">
            <w:pPr>
              <w:pStyle w:val="16"/>
              <w:rPr>
                <w:rFonts w:ascii="Times New Roman" w:hAnsi="Times New Roman" w:cs="Times New Roman"/>
                <w:sz w:val="22"/>
                <w:szCs w:val="22"/>
              </w:rPr>
            </w:pPr>
          </w:p>
        </w:tc>
        <w:tc>
          <w:tcPr>
            <w:tcW w:w="1937" w:type="dxa"/>
            <w:vMerge/>
            <w:tcBorders>
              <w:left w:val="single" w:sz="4" w:space="0" w:color="000000"/>
              <w:right w:val="single" w:sz="4" w:space="0" w:color="auto"/>
            </w:tcBorders>
          </w:tcPr>
          <w:p w:rsidR="00B566FA" w:rsidRPr="00B566FA" w:rsidRDefault="00B566FA" w:rsidP="00B566FA">
            <w:pPr>
              <w:pStyle w:val="16"/>
              <w:rPr>
                <w:rFonts w:ascii="Times New Roman" w:hAnsi="Times New Roman" w:cs="Times New Roman"/>
                <w:sz w:val="22"/>
                <w:szCs w:val="22"/>
              </w:rPr>
            </w:pPr>
          </w:p>
        </w:tc>
      </w:tr>
      <w:tr w:rsidR="00B566FA" w:rsidRPr="00B566FA" w:rsidTr="00B566FA">
        <w:trPr>
          <w:trHeight w:val="265"/>
        </w:trPr>
        <w:tc>
          <w:tcPr>
            <w:tcW w:w="3379" w:type="dxa"/>
            <w:vMerge w:val="restart"/>
            <w:tcBorders>
              <w:top w:val="single" w:sz="4" w:space="0" w:color="000000"/>
              <w:left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
                <w:bCs/>
              </w:rPr>
              <w:t>Тема 3</w:t>
            </w:r>
          </w:p>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
                <w:bCs/>
              </w:rPr>
              <w:t>Оформление счетов за проживание</w:t>
            </w:r>
          </w:p>
        </w:tc>
        <w:tc>
          <w:tcPr>
            <w:tcW w:w="7654"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b/>
              </w:rPr>
              <w:t>Виды работ</w:t>
            </w:r>
          </w:p>
        </w:tc>
        <w:tc>
          <w:tcPr>
            <w:tcW w:w="1701"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b/>
              </w:rPr>
            </w:pPr>
            <w:r w:rsidRPr="00B566FA">
              <w:rPr>
                <w:rFonts w:ascii="Times New Roman" w:hAnsi="Times New Roman" w:cs="Times New Roman"/>
                <w:b/>
              </w:rPr>
              <w:t>6</w:t>
            </w:r>
          </w:p>
        </w:tc>
        <w:tc>
          <w:tcPr>
            <w:tcW w:w="1937" w:type="dxa"/>
            <w:vMerge/>
            <w:tcBorders>
              <w:left w:val="single" w:sz="4" w:space="0" w:color="000000"/>
              <w:right w:val="single" w:sz="4" w:space="0" w:color="auto"/>
            </w:tcBorders>
          </w:tcPr>
          <w:p w:rsidR="00B566FA" w:rsidRPr="00B566FA" w:rsidRDefault="00B566FA" w:rsidP="00B566FA">
            <w:pPr>
              <w:spacing w:after="0" w:line="240" w:lineRule="auto"/>
              <w:jc w:val="both"/>
              <w:rPr>
                <w:rFonts w:ascii="Times New Roman" w:hAnsi="Times New Roman" w:cs="Times New Roman"/>
                <w:b/>
              </w:rPr>
            </w:pPr>
          </w:p>
        </w:tc>
      </w:tr>
      <w:tr w:rsidR="00B566FA" w:rsidRPr="00B566FA" w:rsidTr="00B566FA">
        <w:trPr>
          <w:trHeight w:val="346"/>
        </w:trPr>
        <w:tc>
          <w:tcPr>
            <w:tcW w:w="3379" w:type="dxa"/>
            <w:vMerge/>
            <w:tcBorders>
              <w:left w:val="single" w:sz="4" w:space="0" w:color="000000"/>
              <w:bottom w:val="single" w:sz="4" w:space="0" w:color="000000"/>
            </w:tcBorders>
          </w:tcPr>
          <w:p w:rsidR="00B566FA" w:rsidRPr="00B566FA" w:rsidRDefault="00B566FA" w:rsidP="00B566FA">
            <w:pPr>
              <w:spacing w:after="0" w:line="240" w:lineRule="auto"/>
              <w:jc w:val="center"/>
              <w:rPr>
                <w:rFonts w:ascii="Times New Roman" w:hAnsi="Times New Roman" w:cs="Times New Roman"/>
                <w:b/>
                <w:bCs/>
              </w:rPr>
            </w:pPr>
          </w:p>
        </w:tc>
        <w:tc>
          <w:tcPr>
            <w:tcW w:w="7654"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Составление проектов договоров об оказании гостиничных услуг в соответствии с принятыми соглашениями.</w:t>
            </w: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Отработка навыков заключения договоров в соответствии с принятыми соглашениями.</w:t>
            </w:r>
          </w:p>
          <w:p w:rsidR="00B566FA" w:rsidRPr="00B566FA" w:rsidRDefault="00B566FA" w:rsidP="00B566FA">
            <w:pPr>
              <w:pStyle w:val="16"/>
              <w:snapToGrid w:val="0"/>
              <w:rPr>
                <w:rFonts w:ascii="Times New Roman" w:hAnsi="Times New Roman" w:cs="Times New Roman"/>
                <w:bCs/>
                <w:sz w:val="22"/>
                <w:szCs w:val="22"/>
              </w:rPr>
            </w:pPr>
            <w:r w:rsidRPr="00B566FA">
              <w:rPr>
                <w:rFonts w:ascii="Times New Roman" w:hAnsi="Times New Roman" w:cs="Times New Roman"/>
                <w:bCs/>
                <w:sz w:val="22"/>
                <w:szCs w:val="22"/>
              </w:rPr>
              <w:t>Оформление счетов за проживание и дополнительные услуги гостиницы с использованием программного продукта (по месту проведения практики)</w:t>
            </w:r>
          </w:p>
        </w:tc>
        <w:tc>
          <w:tcPr>
            <w:tcW w:w="1701" w:type="dxa"/>
            <w:tcBorders>
              <w:top w:val="single" w:sz="4" w:space="0" w:color="000000"/>
              <w:left w:val="single" w:sz="4" w:space="0" w:color="000000"/>
              <w:bottom w:val="single" w:sz="4" w:space="0" w:color="000000"/>
            </w:tcBorders>
          </w:tcPr>
          <w:p w:rsidR="00B566FA" w:rsidRPr="00B566FA" w:rsidRDefault="00B566FA" w:rsidP="00B566FA">
            <w:pPr>
              <w:pStyle w:val="16"/>
              <w:snapToGrid w:val="0"/>
              <w:rPr>
                <w:rFonts w:ascii="Times New Roman" w:hAnsi="Times New Roman" w:cs="Times New Roman"/>
                <w:bCs/>
                <w:sz w:val="22"/>
                <w:szCs w:val="22"/>
              </w:rPr>
            </w:pPr>
          </w:p>
        </w:tc>
        <w:tc>
          <w:tcPr>
            <w:tcW w:w="1937" w:type="dxa"/>
            <w:vMerge/>
            <w:tcBorders>
              <w:left w:val="single" w:sz="4" w:space="0" w:color="000000"/>
              <w:right w:val="single" w:sz="4" w:space="0" w:color="auto"/>
            </w:tcBorders>
          </w:tcPr>
          <w:p w:rsidR="00B566FA" w:rsidRPr="00B566FA" w:rsidRDefault="00B566FA" w:rsidP="00B566FA">
            <w:pPr>
              <w:pStyle w:val="16"/>
              <w:snapToGrid w:val="0"/>
              <w:rPr>
                <w:rFonts w:ascii="Times New Roman" w:hAnsi="Times New Roman" w:cs="Times New Roman"/>
                <w:bCs/>
                <w:sz w:val="22"/>
                <w:szCs w:val="22"/>
              </w:rPr>
            </w:pPr>
          </w:p>
        </w:tc>
      </w:tr>
      <w:tr w:rsidR="00B566FA" w:rsidRPr="00B566FA" w:rsidTr="00B566FA">
        <w:tc>
          <w:tcPr>
            <w:tcW w:w="3379" w:type="dxa"/>
            <w:vMerge w:val="restart"/>
            <w:tcBorders>
              <w:top w:val="single" w:sz="4" w:space="0" w:color="000000"/>
              <w:left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
                <w:bCs/>
              </w:rPr>
              <w:t xml:space="preserve">Тема 4 </w:t>
            </w:r>
          </w:p>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
                <w:bCs/>
              </w:rPr>
              <w:t>Оформление возвратов денежных сумм гостям</w:t>
            </w:r>
          </w:p>
        </w:tc>
        <w:tc>
          <w:tcPr>
            <w:tcW w:w="7654"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bCs/>
              </w:rPr>
            </w:pPr>
            <w:r w:rsidRPr="00B566FA">
              <w:rPr>
                <w:rFonts w:ascii="Times New Roman" w:hAnsi="Times New Roman" w:cs="Times New Roman"/>
                <w:b/>
              </w:rPr>
              <w:t>Виды работ</w:t>
            </w:r>
          </w:p>
        </w:tc>
        <w:tc>
          <w:tcPr>
            <w:tcW w:w="1701"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b/>
              </w:rPr>
            </w:pPr>
            <w:r w:rsidRPr="00B566FA">
              <w:rPr>
                <w:rFonts w:ascii="Times New Roman" w:hAnsi="Times New Roman" w:cs="Times New Roman"/>
                <w:b/>
              </w:rPr>
              <w:t>6</w:t>
            </w:r>
          </w:p>
        </w:tc>
        <w:tc>
          <w:tcPr>
            <w:tcW w:w="1937" w:type="dxa"/>
            <w:vMerge/>
            <w:tcBorders>
              <w:left w:val="single" w:sz="4" w:space="0" w:color="000000"/>
              <w:right w:val="single" w:sz="4" w:space="0" w:color="auto"/>
            </w:tcBorders>
          </w:tcPr>
          <w:p w:rsidR="00B566FA" w:rsidRPr="00B566FA" w:rsidRDefault="00B566FA" w:rsidP="00B566FA">
            <w:pPr>
              <w:spacing w:after="0" w:line="240" w:lineRule="auto"/>
              <w:jc w:val="both"/>
              <w:rPr>
                <w:rFonts w:ascii="Times New Roman" w:hAnsi="Times New Roman" w:cs="Times New Roman"/>
                <w:b/>
              </w:rPr>
            </w:pPr>
          </w:p>
        </w:tc>
      </w:tr>
      <w:tr w:rsidR="00B566FA" w:rsidRPr="00B566FA" w:rsidTr="00B566FA">
        <w:tc>
          <w:tcPr>
            <w:tcW w:w="3379" w:type="dxa"/>
            <w:vMerge/>
            <w:tcBorders>
              <w:left w:val="single" w:sz="4" w:space="0" w:color="000000"/>
              <w:bottom w:val="single" w:sz="4" w:space="0" w:color="000000"/>
            </w:tcBorders>
          </w:tcPr>
          <w:p w:rsidR="00B566FA" w:rsidRPr="00B566FA" w:rsidRDefault="00B566FA" w:rsidP="00B566FA">
            <w:pPr>
              <w:spacing w:after="0" w:line="240" w:lineRule="auto"/>
              <w:jc w:val="center"/>
              <w:rPr>
                <w:rFonts w:ascii="Times New Roman" w:hAnsi="Times New Roman" w:cs="Times New Roman"/>
                <w:b/>
                <w:bCs/>
              </w:rPr>
            </w:pPr>
          </w:p>
        </w:tc>
        <w:tc>
          <w:tcPr>
            <w:tcW w:w="7654" w:type="dxa"/>
            <w:tcBorders>
              <w:top w:val="single" w:sz="4" w:space="0" w:color="000000"/>
              <w:left w:val="single" w:sz="4" w:space="0" w:color="000000"/>
              <w:bottom w:val="single" w:sz="4" w:space="0" w:color="000000"/>
            </w:tcBorders>
          </w:tcPr>
          <w:p w:rsidR="00B566FA" w:rsidRPr="00B566FA" w:rsidRDefault="00B566FA" w:rsidP="00B566FA">
            <w:pPr>
              <w:pStyle w:val="16"/>
              <w:snapToGrid w:val="0"/>
              <w:ind w:left="33"/>
              <w:rPr>
                <w:rFonts w:ascii="Times New Roman" w:hAnsi="Times New Roman" w:cs="Times New Roman"/>
                <w:bCs/>
                <w:sz w:val="22"/>
                <w:szCs w:val="22"/>
              </w:rPr>
            </w:pPr>
            <w:r w:rsidRPr="00B566FA">
              <w:rPr>
                <w:rFonts w:ascii="Times New Roman" w:hAnsi="Times New Roman" w:cs="Times New Roman"/>
                <w:bCs/>
                <w:sz w:val="22"/>
                <w:szCs w:val="22"/>
              </w:rPr>
              <w:t>Оформление возвратов (оплата наличными и кредитной картой) с использованием программного продукта (по месту проведения практики)</w:t>
            </w:r>
          </w:p>
        </w:tc>
        <w:tc>
          <w:tcPr>
            <w:tcW w:w="1701" w:type="dxa"/>
            <w:tcBorders>
              <w:top w:val="single" w:sz="4" w:space="0" w:color="000000"/>
              <w:left w:val="single" w:sz="4" w:space="0" w:color="000000"/>
              <w:bottom w:val="single" w:sz="4" w:space="0" w:color="000000"/>
            </w:tcBorders>
          </w:tcPr>
          <w:p w:rsidR="00B566FA" w:rsidRPr="00B566FA" w:rsidRDefault="00B566FA" w:rsidP="00B566FA">
            <w:pPr>
              <w:pStyle w:val="16"/>
              <w:snapToGrid w:val="0"/>
              <w:ind w:left="33"/>
              <w:rPr>
                <w:rFonts w:ascii="Times New Roman" w:hAnsi="Times New Roman" w:cs="Times New Roman"/>
                <w:bCs/>
                <w:sz w:val="22"/>
                <w:szCs w:val="22"/>
              </w:rPr>
            </w:pPr>
          </w:p>
        </w:tc>
        <w:tc>
          <w:tcPr>
            <w:tcW w:w="1937" w:type="dxa"/>
            <w:vMerge/>
            <w:tcBorders>
              <w:left w:val="single" w:sz="4" w:space="0" w:color="000000"/>
              <w:right w:val="single" w:sz="4" w:space="0" w:color="auto"/>
            </w:tcBorders>
          </w:tcPr>
          <w:p w:rsidR="00B566FA" w:rsidRPr="00B566FA" w:rsidRDefault="00B566FA" w:rsidP="00B566FA">
            <w:pPr>
              <w:pStyle w:val="16"/>
              <w:snapToGrid w:val="0"/>
              <w:ind w:left="33"/>
              <w:rPr>
                <w:rFonts w:ascii="Times New Roman" w:hAnsi="Times New Roman" w:cs="Times New Roman"/>
                <w:bCs/>
                <w:sz w:val="22"/>
                <w:szCs w:val="22"/>
              </w:rPr>
            </w:pPr>
          </w:p>
        </w:tc>
      </w:tr>
      <w:tr w:rsidR="00B566FA" w:rsidRPr="00B566FA" w:rsidTr="00B566FA">
        <w:tc>
          <w:tcPr>
            <w:tcW w:w="3379" w:type="dxa"/>
            <w:vMerge w:val="restart"/>
            <w:tcBorders>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
                <w:bCs/>
              </w:rPr>
              <w:t xml:space="preserve">Тема 5 </w:t>
            </w:r>
          </w:p>
          <w:p w:rsidR="00B566FA" w:rsidRPr="00B566FA" w:rsidRDefault="00B566FA" w:rsidP="00B566FA">
            <w:pPr>
              <w:spacing w:after="0" w:line="240" w:lineRule="auto"/>
              <w:jc w:val="center"/>
              <w:rPr>
                <w:rFonts w:ascii="Times New Roman" w:hAnsi="Times New Roman" w:cs="Times New Roman"/>
                <w:b/>
                <w:bCs/>
              </w:rPr>
            </w:pPr>
            <w:r w:rsidRPr="00B566FA">
              <w:rPr>
                <w:rFonts w:ascii="Times New Roman" w:hAnsi="Times New Roman" w:cs="Times New Roman"/>
                <w:b/>
                <w:bCs/>
              </w:rPr>
              <w:t>Ночной аудит.</w:t>
            </w:r>
          </w:p>
        </w:tc>
        <w:tc>
          <w:tcPr>
            <w:tcW w:w="7654"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b/>
              </w:rPr>
              <w:t>Виды работ</w:t>
            </w:r>
          </w:p>
        </w:tc>
        <w:tc>
          <w:tcPr>
            <w:tcW w:w="1701"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b/>
              </w:rPr>
            </w:pPr>
            <w:r w:rsidRPr="00B566FA">
              <w:rPr>
                <w:rFonts w:ascii="Times New Roman" w:hAnsi="Times New Roman" w:cs="Times New Roman"/>
                <w:b/>
              </w:rPr>
              <w:t>6</w:t>
            </w:r>
          </w:p>
        </w:tc>
        <w:tc>
          <w:tcPr>
            <w:tcW w:w="1937" w:type="dxa"/>
            <w:vMerge/>
            <w:tcBorders>
              <w:left w:val="single" w:sz="4" w:space="0" w:color="000000"/>
              <w:right w:val="single" w:sz="4" w:space="0" w:color="auto"/>
            </w:tcBorders>
          </w:tcPr>
          <w:p w:rsidR="00B566FA" w:rsidRPr="00B566FA" w:rsidRDefault="00B566FA" w:rsidP="00B566FA">
            <w:pPr>
              <w:spacing w:after="0" w:line="240" w:lineRule="auto"/>
              <w:jc w:val="both"/>
              <w:rPr>
                <w:rFonts w:ascii="Times New Roman" w:hAnsi="Times New Roman" w:cs="Times New Roman"/>
                <w:b/>
              </w:rPr>
            </w:pPr>
          </w:p>
        </w:tc>
      </w:tr>
      <w:tr w:rsidR="00B566FA" w:rsidRPr="00B566FA" w:rsidTr="00B566FA">
        <w:tc>
          <w:tcPr>
            <w:tcW w:w="3379" w:type="dxa"/>
            <w:vMerge/>
            <w:tcBorders>
              <w:left w:val="single" w:sz="4" w:space="0" w:color="000000"/>
              <w:bottom w:val="single" w:sz="4" w:space="0" w:color="000000"/>
            </w:tcBorders>
          </w:tcPr>
          <w:p w:rsidR="00B566FA" w:rsidRPr="00B566FA" w:rsidRDefault="00B566FA" w:rsidP="00B566FA">
            <w:pPr>
              <w:spacing w:after="0" w:line="240" w:lineRule="auto"/>
              <w:jc w:val="center"/>
              <w:rPr>
                <w:rFonts w:ascii="Times New Roman" w:hAnsi="Times New Roman" w:cs="Times New Roman"/>
                <w:b/>
                <w:bCs/>
              </w:rPr>
            </w:pPr>
          </w:p>
        </w:tc>
        <w:tc>
          <w:tcPr>
            <w:tcW w:w="7654"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ind w:left="185" w:hanging="185"/>
              <w:rPr>
                <w:rFonts w:ascii="Times New Roman" w:hAnsi="Times New Roman" w:cs="Times New Roman"/>
                <w:bCs/>
              </w:rPr>
            </w:pPr>
            <w:r w:rsidRPr="00B566FA">
              <w:rPr>
                <w:rFonts w:ascii="Times New Roman" w:hAnsi="Times New Roman" w:cs="Times New Roman"/>
                <w:bCs/>
              </w:rPr>
              <w:t>Координирование процесса ночного аудита. Деятельность портье.</w:t>
            </w:r>
          </w:p>
        </w:tc>
        <w:tc>
          <w:tcPr>
            <w:tcW w:w="1701"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ind w:left="185" w:hanging="185"/>
              <w:rPr>
                <w:rFonts w:ascii="Times New Roman" w:hAnsi="Times New Roman" w:cs="Times New Roman"/>
                <w:bCs/>
              </w:rPr>
            </w:pPr>
          </w:p>
        </w:tc>
        <w:tc>
          <w:tcPr>
            <w:tcW w:w="1937" w:type="dxa"/>
            <w:vMerge/>
            <w:tcBorders>
              <w:left w:val="single" w:sz="4" w:space="0" w:color="000000"/>
              <w:right w:val="single" w:sz="4" w:space="0" w:color="auto"/>
            </w:tcBorders>
          </w:tcPr>
          <w:p w:rsidR="00B566FA" w:rsidRPr="00B566FA" w:rsidRDefault="00B566FA" w:rsidP="00B566FA">
            <w:pPr>
              <w:spacing w:after="0" w:line="240" w:lineRule="auto"/>
              <w:ind w:left="185" w:hanging="185"/>
              <w:rPr>
                <w:rFonts w:ascii="Times New Roman" w:hAnsi="Times New Roman" w:cs="Times New Roman"/>
                <w:bCs/>
              </w:rPr>
            </w:pPr>
          </w:p>
        </w:tc>
      </w:tr>
      <w:tr w:rsidR="00B566FA" w:rsidRPr="00B566FA" w:rsidTr="00B566FA">
        <w:tc>
          <w:tcPr>
            <w:tcW w:w="3379" w:type="dxa"/>
            <w:vMerge w:val="restart"/>
            <w:tcBorders>
              <w:top w:val="single" w:sz="4" w:space="0" w:color="000000"/>
              <w:left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
                <w:bCs/>
              </w:rPr>
              <w:t xml:space="preserve">Тема 6 </w:t>
            </w:r>
          </w:p>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
                <w:bCs/>
              </w:rPr>
              <w:t>Работа с информационной базой данных гостиницы. Отчет о выполнении производственной практики</w:t>
            </w:r>
          </w:p>
        </w:tc>
        <w:tc>
          <w:tcPr>
            <w:tcW w:w="7654"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b/>
              </w:rPr>
              <w:t>Виды работ</w:t>
            </w:r>
          </w:p>
        </w:tc>
        <w:tc>
          <w:tcPr>
            <w:tcW w:w="1701"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b/>
              </w:rPr>
            </w:pPr>
            <w:r w:rsidRPr="00B566FA">
              <w:rPr>
                <w:rFonts w:ascii="Times New Roman" w:hAnsi="Times New Roman" w:cs="Times New Roman"/>
                <w:b/>
              </w:rPr>
              <w:t>6</w:t>
            </w:r>
          </w:p>
        </w:tc>
        <w:tc>
          <w:tcPr>
            <w:tcW w:w="1937" w:type="dxa"/>
            <w:vMerge/>
            <w:tcBorders>
              <w:left w:val="single" w:sz="4" w:space="0" w:color="000000"/>
              <w:right w:val="single" w:sz="4" w:space="0" w:color="auto"/>
            </w:tcBorders>
          </w:tcPr>
          <w:p w:rsidR="00B566FA" w:rsidRPr="00B566FA" w:rsidRDefault="00B566FA" w:rsidP="00B566FA">
            <w:pPr>
              <w:spacing w:after="0" w:line="240" w:lineRule="auto"/>
              <w:jc w:val="both"/>
              <w:rPr>
                <w:rFonts w:ascii="Times New Roman" w:hAnsi="Times New Roman" w:cs="Times New Roman"/>
                <w:b/>
              </w:rPr>
            </w:pPr>
          </w:p>
        </w:tc>
      </w:tr>
      <w:tr w:rsidR="00B566FA" w:rsidRPr="00B566FA" w:rsidTr="00B566FA">
        <w:trPr>
          <w:trHeight w:val="909"/>
        </w:trPr>
        <w:tc>
          <w:tcPr>
            <w:tcW w:w="3379" w:type="dxa"/>
            <w:vMerge/>
            <w:tcBorders>
              <w:left w:val="single" w:sz="4" w:space="0" w:color="000000"/>
              <w:bottom w:val="single" w:sz="4" w:space="0" w:color="000000"/>
            </w:tcBorders>
          </w:tcPr>
          <w:p w:rsidR="00B566FA" w:rsidRPr="00B566FA" w:rsidRDefault="00B566FA" w:rsidP="00B566FA">
            <w:pPr>
              <w:spacing w:after="0" w:line="240" w:lineRule="auto"/>
              <w:jc w:val="center"/>
              <w:rPr>
                <w:rFonts w:ascii="Times New Roman" w:hAnsi="Times New Roman" w:cs="Times New Roman"/>
                <w:b/>
                <w:bCs/>
              </w:rPr>
            </w:pPr>
          </w:p>
        </w:tc>
        <w:tc>
          <w:tcPr>
            <w:tcW w:w="7654"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bCs/>
              </w:rPr>
              <w:t>Ведение документационного учета с использованием программного продукта (по месту проведения практики).</w:t>
            </w:r>
            <w:r w:rsidRPr="00B566FA">
              <w:rPr>
                <w:rFonts w:ascii="Times New Roman" w:hAnsi="Times New Roman" w:cs="Times New Roman"/>
              </w:rPr>
              <w:t xml:space="preserve"> </w:t>
            </w:r>
          </w:p>
          <w:p w:rsidR="00B566FA" w:rsidRPr="00B566FA" w:rsidRDefault="00B566FA" w:rsidP="00B566FA">
            <w:pPr>
              <w:spacing w:after="0" w:line="240" w:lineRule="auto"/>
              <w:jc w:val="both"/>
              <w:rPr>
                <w:rFonts w:ascii="Times New Roman" w:hAnsi="Times New Roman" w:cs="Times New Roman"/>
                <w:bCs/>
              </w:rPr>
            </w:pPr>
            <w:r w:rsidRPr="00B566FA">
              <w:rPr>
                <w:rFonts w:ascii="Times New Roman" w:hAnsi="Times New Roman" w:cs="Times New Roman"/>
              </w:rPr>
              <w:t>Отчет о выполнении производственной практики.</w:t>
            </w:r>
          </w:p>
        </w:tc>
        <w:tc>
          <w:tcPr>
            <w:tcW w:w="1701"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bCs/>
              </w:rPr>
            </w:pPr>
          </w:p>
        </w:tc>
        <w:tc>
          <w:tcPr>
            <w:tcW w:w="1937" w:type="dxa"/>
            <w:vMerge/>
            <w:tcBorders>
              <w:left w:val="single" w:sz="4" w:space="0" w:color="000000"/>
              <w:right w:val="single" w:sz="4" w:space="0" w:color="auto"/>
            </w:tcBorders>
          </w:tcPr>
          <w:p w:rsidR="00B566FA" w:rsidRPr="00B566FA" w:rsidRDefault="00B566FA" w:rsidP="00B566FA">
            <w:pPr>
              <w:spacing w:after="0" w:line="240" w:lineRule="auto"/>
              <w:jc w:val="both"/>
              <w:rPr>
                <w:rFonts w:ascii="Times New Roman" w:hAnsi="Times New Roman" w:cs="Times New Roman"/>
                <w:bCs/>
              </w:rPr>
            </w:pPr>
          </w:p>
        </w:tc>
      </w:tr>
      <w:tr w:rsidR="00B566FA" w:rsidRPr="00B566FA" w:rsidTr="00B566FA">
        <w:trPr>
          <w:trHeight w:val="70"/>
        </w:trPr>
        <w:tc>
          <w:tcPr>
            <w:tcW w:w="3379"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bCs/>
              </w:rPr>
            </w:pPr>
          </w:p>
        </w:tc>
        <w:tc>
          <w:tcPr>
            <w:tcW w:w="7654"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rPr>
            </w:pPr>
            <w:r w:rsidRPr="00B566FA">
              <w:rPr>
                <w:rFonts w:ascii="Times New Roman" w:hAnsi="Times New Roman" w:cs="Times New Roman"/>
                <w:b/>
              </w:rPr>
              <w:t>Дифференцированный зачет</w:t>
            </w:r>
          </w:p>
        </w:tc>
        <w:tc>
          <w:tcPr>
            <w:tcW w:w="1701"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rPr>
            </w:pPr>
          </w:p>
        </w:tc>
        <w:tc>
          <w:tcPr>
            <w:tcW w:w="1937" w:type="dxa"/>
            <w:vMerge/>
            <w:tcBorders>
              <w:left w:val="single" w:sz="4" w:space="0" w:color="000000"/>
              <w:right w:val="single" w:sz="4" w:space="0" w:color="auto"/>
            </w:tcBorders>
          </w:tcPr>
          <w:p w:rsidR="00B566FA" w:rsidRPr="00B566FA" w:rsidRDefault="00B566FA" w:rsidP="00B566FA">
            <w:pPr>
              <w:snapToGrid w:val="0"/>
              <w:spacing w:after="0" w:line="240" w:lineRule="auto"/>
              <w:jc w:val="center"/>
              <w:rPr>
                <w:rFonts w:ascii="Times New Roman" w:hAnsi="Times New Roman" w:cs="Times New Roman"/>
                <w:b/>
              </w:rPr>
            </w:pPr>
          </w:p>
        </w:tc>
      </w:tr>
      <w:tr w:rsidR="00B566FA" w:rsidRPr="00B566FA" w:rsidTr="00B566FA">
        <w:trPr>
          <w:trHeight w:val="70"/>
        </w:trPr>
        <w:tc>
          <w:tcPr>
            <w:tcW w:w="3379"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bCs/>
              </w:rPr>
            </w:pPr>
          </w:p>
        </w:tc>
        <w:tc>
          <w:tcPr>
            <w:tcW w:w="7654"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
                <w:bCs/>
              </w:rPr>
              <w:t>Итого модуль МДК.01.01</w:t>
            </w:r>
          </w:p>
        </w:tc>
        <w:tc>
          <w:tcPr>
            <w:tcW w:w="1701"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bCs/>
              </w:rPr>
            </w:pPr>
          </w:p>
        </w:tc>
        <w:tc>
          <w:tcPr>
            <w:tcW w:w="1937" w:type="dxa"/>
            <w:vMerge/>
            <w:tcBorders>
              <w:left w:val="single" w:sz="4" w:space="0" w:color="000000"/>
              <w:bottom w:val="single" w:sz="4" w:space="0" w:color="000000"/>
              <w:right w:val="single" w:sz="4" w:space="0" w:color="auto"/>
            </w:tcBorders>
          </w:tcPr>
          <w:p w:rsidR="00B566FA" w:rsidRPr="00B566FA" w:rsidRDefault="00B566FA" w:rsidP="00B566FA">
            <w:pPr>
              <w:snapToGrid w:val="0"/>
              <w:spacing w:after="0" w:line="240" w:lineRule="auto"/>
              <w:jc w:val="center"/>
              <w:rPr>
                <w:rFonts w:ascii="Times New Roman" w:hAnsi="Times New Roman" w:cs="Times New Roman"/>
                <w:b/>
                <w:bCs/>
              </w:rPr>
            </w:pPr>
          </w:p>
        </w:tc>
      </w:tr>
    </w:tbl>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br w:type="page"/>
      </w:r>
    </w:p>
    <w:p w:rsidR="00B566FA" w:rsidRPr="00B566FA" w:rsidRDefault="00B566FA" w:rsidP="00B566FA">
      <w:pPr>
        <w:spacing w:after="0" w:line="240" w:lineRule="auto"/>
        <w:rPr>
          <w:rFonts w:ascii="Times New Roman" w:hAnsi="Times New Roman" w:cs="Times New Roman"/>
        </w:rPr>
        <w:sectPr w:rsidR="00B566FA" w:rsidRPr="00B566FA">
          <w:footerReference w:type="even" r:id="rId42"/>
          <w:footerReference w:type="default" r:id="rId43"/>
          <w:pgSz w:w="16838" w:h="11906" w:orient="landscape"/>
          <w:pgMar w:top="1134" w:right="1134" w:bottom="1134" w:left="1134" w:header="709" w:footer="709" w:gutter="0"/>
          <w:cols w:space="720"/>
        </w:sectPr>
      </w:pPr>
    </w:p>
    <w:p w:rsidR="00B566FA" w:rsidRPr="00B566FA" w:rsidRDefault="00B566FA" w:rsidP="00B566FA">
      <w:pPr>
        <w:pStyle w:val="1"/>
        <w:spacing w:before="0" w:after="0"/>
        <w:rPr>
          <w:rFonts w:ascii="Times New Roman" w:hAnsi="Times New Roman" w:cs="Times New Roman"/>
          <w:b w:val="0"/>
          <w:caps/>
          <w:sz w:val="22"/>
          <w:szCs w:val="22"/>
        </w:rPr>
      </w:pPr>
      <w:r w:rsidRPr="00B566FA">
        <w:rPr>
          <w:rFonts w:ascii="Times New Roman" w:hAnsi="Times New Roman" w:cs="Times New Roman"/>
          <w:caps/>
          <w:sz w:val="22"/>
          <w:szCs w:val="22"/>
        </w:rPr>
        <w:lastRenderedPageBreak/>
        <w:t xml:space="preserve">4. условия реализации РАБОЧЕЙ программы производственной ПРАКТИКИ </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rPr>
      </w:pP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rPr>
      </w:pPr>
    </w:p>
    <w:p w:rsidR="00B566FA" w:rsidRPr="00B566FA" w:rsidRDefault="00B566FA" w:rsidP="00B566FA">
      <w:pPr>
        <w:spacing w:after="0" w:line="240" w:lineRule="auto"/>
        <w:jc w:val="both"/>
        <w:rPr>
          <w:rFonts w:ascii="Times New Roman" w:hAnsi="Times New Roman" w:cs="Times New Roman"/>
          <w:b/>
          <w:bCs/>
        </w:rPr>
      </w:pPr>
      <w:r w:rsidRPr="00B566FA">
        <w:rPr>
          <w:rFonts w:ascii="Times New Roman" w:hAnsi="Times New Roman" w:cs="Times New Roman"/>
          <w:b/>
        </w:rPr>
        <w:t xml:space="preserve">4.1. </w:t>
      </w:r>
      <w:r w:rsidRPr="00B566FA">
        <w:rPr>
          <w:rFonts w:ascii="Times New Roman" w:hAnsi="Times New Roman" w:cs="Times New Roman"/>
          <w:b/>
          <w:bCs/>
        </w:rPr>
        <w:t>Требования к минимальному материально-техническому обеспечению</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p>
    <w:p w:rsidR="00B566FA" w:rsidRPr="00B566FA" w:rsidRDefault="00B566FA" w:rsidP="00B566FA">
      <w:pPr>
        <w:spacing w:after="0" w:line="240" w:lineRule="auto"/>
        <w:ind w:firstLine="567"/>
        <w:jc w:val="both"/>
        <w:rPr>
          <w:rFonts w:ascii="Times New Roman" w:hAnsi="Times New Roman" w:cs="Times New Roman"/>
        </w:rPr>
      </w:pPr>
      <w:r w:rsidRPr="00B566FA">
        <w:rPr>
          <w:rFonts w:ascii="Times New Roman" w:hAnsi="Times New Roman" w:cs="Times New Roman"/>
        </w:rPr>
        <w:t xml:space="preserve">Реализация рабочей программы производственной практики предполагает наличие рабочего места прохождения производственной практики на предприятиях гостиничной индустрии (гостиница, учебная гостиница, отель, мотель и др.), которые отвечают требованиям и стандартам, позволяющим осуществить профессиональную подготовку по специальности 43.02.11 Гостиничный сервис в части основного вида профессиональной деятельности </w:t>
      </w:r>
      <w:r w:rsidRPr="00B566FA">
        <w:rPr>
          <w:rFonts w:ascii="Times New Roman" w:hAnsi="Times New Roman" w:cs="Times New Roman"/>
          <w:b/>
        </w:rPr>
        <w:t>Приема, размещения и выписки гостей</w:t>
      </w:r>
      <w:r w:rsidRPr="00B566FA">
        <w:rPr>
          <w:rFonts w:ascii="Times New Roman" w:hAnsi="Times New Roman" w:cs="Times New Roman"/>
        </w:rPr>
        <w:t xml:space="preserve"> с использованием современных информационно-коммуникационных систем. </w:t>
      </w:r>
    </w:p>
    <w:p w:rsidR="00B566FA" w:rsidRPr="00B566FA" w:rsidRDefault="00B566FA" w:rsidP="00B566FA">
      <w:pPr>
        <w:pStyle w:val="1"/>
        <w:spacing w:before="0" w:after="0"/>
        <w:rPr>
          <w:rFonts w:ascii="Times New Roman" w:eastAsia="Calibri" w:hAnsi="Times New Roman" w:cs="Times New Roman"/>
          <w:b w:val="0"/>
          <w:bCs w:val="0"/>
          <w:sz w:val="22"/>
          <w:szCs w:val="22"/>
        </w:rPr>
      </w:pPr>
    </w:p>
    <w:p w:rsidR="00B566FA" w:rsidRPr="00B566FA" w:rsidRDefault="00B566FA" w:rsidP="00B566FA">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rPr>
          <w:rFonts w:ascii="Times New Roman" w:eastAsia="Calibri" w:hAnsi="Times New Roman" w:cs="Times New Roman"/>
          <w:b w:val="0"/>
          <w:bCs w:val="0"/>
          <w:sz w:val="22"/>
          <w:szCs w:val="22"/>
        </w:rPr>
      </w:pPr>
    </w:p>
    <w:p w:rsidR="00B566FA" w:rsidRPr="00B566FA" w:rsidRDefault="00B566FA" w:rsidP="00B566FA">
      <w:pPr>
        <w:pStyle w:val="1"/>
        <w:spacing w:before="0" w:after="0"/>
        <w:rPr>
          <w:rFonts w:ascii="Times New Roman" w:eastAsia="Calibri" w:hAnsi="Times New Roman" w:cs="Times New Roman"/>
          <w:b w:val="0"/>
          <w:bCs w:val="0"/>
          <w:sz w:val="22"/>
          <w:szCs w:val="22"/>
        </w:rPr>
      </w:pPr>
      <w:r w:rsidRPr="00B566FA">
        <w:rPr>
          <w:rFonts w:ascii="Times New Roman" w:eastAsia="Calibri" w:hAnsi="Times New Roman" w:cs="Times New Roman"/>
          <w:sz w:val="22"/>
          <w:szCs w:val="22"/>
        </w:rPr>
        <w:t>4.2. Информационное обеспечение обучения</w:t>
      </w:r>
    </w:p>
    <w:p w:rsidR="00B566FA" w:rsidRPr="00B566FA" w:rsidRDefault="00B566FA" w:rsidP="00B566FA">
      <w:pPr>
        <w:spacing w:after="0" w:line="240" w:lineRule="auto"/>
        <w:rPr>
          <w:rFonts w:ascii="Times New Roman" w:hAnsi="Times New Roman" w:cs="Times New Roman"/>
          <w:b/>
        </w:rPr>
      </w:pPr>
      <w:r w:rsidRPr="00B566FA">
        <w:rPr>
          <w:rFonts w:ascii="Times New Roman" w:hAnsi="Times New Roman" w:cs="Times New Roman"/>
          <w:b/>
        </w:rPr>
        <w:t>Перечень учебных изданий, Интернет-ресурсов, дополнительной литературы</w:t>
      </w:r>
    </w:p>
    <w:p w:rsidR="00B566FA" w:rsidRPr="00B566FA" w:rsidRDefault="00B566FA" w:rsidP="00B566FA">
      <w:pPr>
        <w:spacing w:after="0" w:line="240" w:lineRule="auto"/>
        <w:rPr>
          <w:rFonts w:ascii="Times New Roman" w:hAnsi="Times New Roman" w:cs="Times New Roman"/>
          <w:b/>
        </w:rPr>
      </w:pPr>
      <w:r w:rsidRPr="00B566FA">
        <w:rPr>
          <w:rFonts w:ascii="Times New Roman" w:hAnsi="Times New Roman" w:cs="Times New Roman"/>
          <w:b/>
        </w:rPr>
        <w:t>Нормативные акты:</w:t>
      </w:r>
    </w:p>
    <w:p w:rsidR="00B566FA" w:rsidRPr="00B566FA" w:rsidRDefault="00B566FA" w:rsidP="00B566FA">
      <w:pPr>
        <w:pStyle w:val="2c"/>
        <w:numPr>
          <w:ilvl w:val="0"/>
          <w:numId w:val="89"/>
        </w:numPr>
        <w:shd w:val="clear" w:color="auto" w:fill="auto"/>
        <w:tabs>
          <w:tab w:val="left" w:pos="284"/>
        </w:tabs>
        <w:spacing w:after="0" w:line="240" w:lineRule="auto"/>
        <w:ind w:left="284" w:right="40" w:hanging="284"/>
        <w:jc w:val="both"/>
        <w:rPr>
          <w:rFonts w:ascii="Times New Roman" w:hAnsi="Times New Roman" w:cs="Times New Roman"/>
        </w:rPr>
      </w:pPr>
      <w:r w:rsidRPr="00B566FA">
        <w:rPr>
          <w:rFonts w:ascii="Times New Roman" w:hAnsi="Times New Roman" w:cs="Times New Roman"/>
          <w:color w:val="000000"/>
        </w:rPr>
        <w:t xml:space="preserve">Гражданский кодекс Российской Федерации [электронный ресурс]: Гражданский кодекс Российской Федерации часть первая от 30 ноября 1994 г. </w:t>
      </w:r>
      <w:r w:rsidRPr="00B566FA">
        <w:rPr>
          <w:rFonts w:ascii="Times New Roman" w:hAnsi="Times New Roman" w:cs="Times New Roman"/>
          <w:color w:val="000000"/>
          <w:lang w:val="en-US"/>
        </w:rPr>
        <w:t>N</w:t>
      </w:r>
      <w:r w:rsidRPr="00B566FA">
        <w:rPr>
          <w:rFonts w:ascii="Times New Roman" w:hAnsi="Times New Roman" w:cs="Times New Roman"/>
          <w:color w:val="000000"/>
        </w:rPr>
        <w:t xml:space="preserve"> 51-ФЗ, часть вторая от 26 января 1996 г. </w:t>
      </w:r>
      <w:r w:rsidRPr="00B566FA">
        <w:rPr>
          <w:rFonts w:ascii="Times New Roman" w:hAnsi="Times New Roman" w:cs="Times New Roman"/>
          <w:color w:val="000000"/>
          <w:lang w:val="en-US"/>
        </w:rPr>
        <w:t>N</w:t>
      </w:r>
      <w:r w:rsidRPr="00B566FA">
        <w:rPr>
          <w:rFonts w:ascii="Times New Roman" w:hAnsi="Times New Roman" w:cs="Times New Roman"/>
          <w:color w:val="000000"/>
        </w:rPr>
        <w:t xml:space="preserve"> 14-ФЗ, часть третья от 26 ноября 2001 г. </w:t>
      </w:r>
      <w:r w:rsidRPr="00B566FA">
        <w:rPr>
          <w:rFonts w:ascii="Times New Roman" w:hAnsi="Times New Roman" w:cs="Times New Roman"/>
          <w:color w:val="000000"/>
          <w:lang w:val="en-US"/>
        </w:rPr>
        <w:t>N</w:t>
      </w:r>
      <w:r w:rsidRPr="00B566FA">
        <w:rPr>
          <w:rFonts w:ascii="Times New Roman" w:hAnsi="Times New Roman" w:cs="Times New Roman"/>
          <w:color w:val="000000"/>
        </w:rPr>
        <w:t xml:space="preserve"> 146-ФЗ и часть четвертая от 18 декабря 2006 г. </w:t>
      </w:r>
      <w:r w:rsidRPr="00B566FA">
        <w:rPr>
          <w:rFonts w:ascii="Times New Roman" w:hAnsi="Times New Roman" w:cs="Times New Roman"/>
          <w:color w:val="000000"/>
          <w:lang w:val="en-US"/>
        </w:rPr>
        <w:t>N</w:t>
      </w:r>
      <w:r w:rsidRPr="00B566FA">
        <w:rPr>
          <w:rFonts w:ascii="Times New Roman" w:hAnsi="Times New Roman" w:cs="Times New Roman"/>
          <w:color w:val="000000"/>
        </w:rPr>
        <w:t xml:space="preserve"> 230-Ф3 (с изменениями) // режим доступа: справочно-</w:t>
      </w:r>
      <w:r w:rsidRPr="00B566FA">
        <w:rPr>
          <w:rFonts w:ascii="Times New Roman" w:hAnsi="Times New Roman" w:cs="Times New Roman"/>
          <w:color w:val="000000"/>
        </w:rPr>
        <w:softHyphen/>
        <w:t>правовая система Гарант.</w:t>
      </w:r>
    </w:p>
    <w:p w:rsidR="00B566FA" w:rsidRPr="00B566FA" w:rsidRDefault="00B566FA" w:rsidP="00B566FA">
      <w:pPr>
        <w:pStyle w:val="2c"/>
        <w:numPr>
          <w:ilvl w:val="0"/>
          <w:numId w:val="89"/>
        </w:numPr>
        <w:shd w:val="clear" w:color="auto" w:fill="auto"/>
        <w:tabs>
          <w:tab w:val="left" w:pos="284"/>
        </w:tabs>
        <w:spacing w:after="0" w:line="240" w:lineRule="auto"/>
        <w:ind w:left="284" w:right="40" w:hanging="284"/>
        <w:rPr>
          <w:rFonts w:ascii="Times New Roman" w:hAnsi="Times New Roman" w:cs="Times New Roman"/>
        </w:rPr>
      </w:pPr>
      <w:r w:rsidRPr="00B566FA">
        <w:rPr>
          <w:rFonts w:ascii="Times New Roman" w:hAnsi="Times New Roman" w:cs="Times New Roman"/>
          <w:color w:val="000000"/>
        </w:rPr>
        <w:t xml:space="preserve">Постановление Правительства РФ от 25 апреля 1997 г. </w:t>
      </w:r>
      <w:r w:rsidRPr="00B566FA">
        <w:rPr>
          <w:rFonts w:ascii="Times New Roman" w:hAnsi="Times New Roman" w:cs="Times New Roman"/>
          <w:color w:val="000000"/>
          <w:lang w:val="en-US"/>
        </w:rPr>
        <w:t>N</w:t>
      </w:r>
      <w:r w:rsidRPr="00B566FA">
        <w:rPr>
          <w:rFonts w:ascii="Times New Roman" w:hAnsi="Times New Roman" w:cs="Times New Roman"/>
          <w:color w:val="000000"/>
        </w:rPr>
        <w:t xml:space="preserve"> 490 Об утверждении Правил предоставления гостиничных услуг в Российской Федерации (с изменениями) // режим доступа: справочно-правовая система Гарант.</w:t>
      </w:r>
    </w:p>
    <w:p w:rsidR="00B566FA" w:rsidRPr="00B566FA" w:rsidRDefault="00B566FA" w:rsidP="00B566FA">
      <w:pPr>
        <w:pStyle w:val="2c"/>
        <w:numPr>
          <w:ilvl w:val="0"/>
          <w:numId w:val="89"/>
        </w:numPr>
        <w:shd w:val="clear" w:color="auto" w:fill="auto"/>
        <w:tabs>
          <w:tab w:val="left" w:pos="284"/>
          <w:tab w:val="left" w:pos="720"/>
        </w:tabs>
        <w:spacing w:after="0" w:line="240" w:lineRule="auto"/>
        <w:ind w:left="284" w:right="1340" w:hanging="284"/>
        <w:rPr>
          <w:rFonts w:ascii="Times New Roman" w:hAnsi="Times New Roman" w:cs="Times New Roman"/>
        </w:rPr>
      </w:pPr>
      <w:r w:rsidRPr="00B566FA">
        <w:rPr>
          <w:rFonts w:ascii="Times New Roman" w:hAnsi="Times New Roman" w:cs="Times New Roman"/>
          <w:color w:val="000000"/>
        </w:rPr>
        <w:t xml:space="preserve">Закон РФ от 7 февраля 1992 г. </w:t>
      </w:r>
      <w:r w:rsidRPr="00B566FA">
        <w:rPr>
          <w:rFonts w:ascii="Times New Roman" w:hAnsi="Times New Roman" w:cs="Times New Roman"/>
          <w:color w:val="000000"/>
          <w:lang w:val="en-US"/>
        </w:rPr>
        <w:t>N</w:t>
      </w:r>
      <w:r w:rsidRPr="00B566FA">
        <w:rPr>
          <w:rFonts w:ascii="Times New Roman" w:hAnsi="Times New Roman" w:cs="Times New Roman"/>
          <w:color w:val="000000"/>
        </w:rPr>
        <w:t xml:space="preserve"> 2300-1 О защите прав потребителей (с изменениями) // режим доступа: справочно-правовая система Гарант.</w:t>
      </w:r>
    </w:p>
    <w:p w:rsidR="00B566FA" w:rsidRPr="00B566FA" w:rsidRDefault="00B566FA" w:rsidP="00B566FA">
      <w:pPr>
        <w:pStyle w:val="2c"/>
        <w:numPr>
          <w:ilvl w:val="0"/>
          <w:numId w:val="89"/>
        </w:numPr>
        <w:shd w:val="clear" w:color="auto" w:fill="auto"/>
        <w:tabs>
          <w:tab w:val="left" w:pos="284"/>
        </w:tabs>
        <w:spacing w:after="0" w:line="240" w:lineRule="auto"/>
        <w:ind w:left="284" w:right="40" w:hanging="284"/>
        <w:rPr>
          <w:rFonts w:ascii="Times New Roman" w:hAnsi="Times New Roman" w:cs="Times New Roman"/>
        </w:rPr>
      </w:pPr>
      <w:r w:rsidRPr="00B566FA">
        <w:rPr>
          <w:rFonts w:ascii="Times New Roman" w:hAnsi="Times New Roman" w:cs="Times New Roman"/>
          <w:color w:val="000000"/>
        </w:rPr>
        <w:t xml:space="preserve">Об утверждении Правил предоставления гостиничных услуг в Российской Федерации (с изменениями) постановление Правительства РФ от 25 апреля 1997 г. </w:t>
      </w:r>
      <w:r w:rsidRPr="00B566FA">
        <w:rPr>
          <w:rFonts w:ascii="Times New Roman" w:hAnsi="Times New Roman" w:cs="Times New Roman"/>
          <w:color w:val="000000"/>
          <w:lang w:val="en-US"/>
        </w:rPr>
        <w:t>N</w:t>
      </w:r>
      <w:r w:rsidRPr="00B566FA">
        <w:rPr>
          <w:rFonts w:ascii="Times New Roman" w:hAnsi="Times New Roman" w:cs="Times New Roman"/>
          <w:color w:val="000000"/>
        </w:rPr>
        <w:t xml:space="preserve"> 490 // режим доступа: справочно-правовая система Гарант.</w:t>
      </w:r>
    </w:p>
    <w:p w:rsidR="00B566FA" w:rsidRPr="00B566FA" w:rsidRDefault="00B566FA" w:rsidP="00B566FA">
      <w:pPr>
        <w:pStyle w:val="2c"/>
        <w:numPr>
          <w:ilvl w:val="0"/>
          <w:numId w:val="89"/>
        </w:numPr>
        <w:shd w:val="clear" w:color="auto" w:fill="auto"/>
        <w:tabs>
          <w:tab w:val="left" w:pos="284"/>
        </w:tabs>
        <w:spacing w:after="0" w:line="240" w:lineRule="auto"/>
        <w:ind w:left="284" w:right="40" w:hanging="284"/>
        <w:jc w:val="both"/>
        <w:rPr>
          <w:rFonts w:ascii="Times New Roman" w:hAnsi="Times New Roman" w:cs="Times New Roman"/>
        </w:rPr>
      </w:pPr>
      <w:r w:rsidRPr="00B566FA">
        <w:rPr>
          <w:rFonts w:ascii="Times New Roman" w:hAnsi="Times New Roman" w:cs="Times New Roman"/>
          <w:color w:val="000000"/>
        </w:rPr>
        <w:t xml:space="preserve"> Конституция Российской Федерации. Принята всенародным голосованием 12.12.1993 г [электронный ресурс]: // режим доступа: справочно-правовая система КонсультантПлюс</w:t>
      </w:r>
    </w:p>
    <w:p w:rsidR="00B566FA" w:rsidRPr="00B566FA" w:rsidRDefault="00B566FA" w:rsidP="00B566FA">
      <w:pPr>
        <w:pStyle w:val="2c"/>
        <w:numPr>
          <w:ilvl w:val="0"/>
          <w:numId w:val="89"/>
        </w:numPr>
        <w:shd w:val="clear" w:color="auto" w:fill="auto"/>
        <w:tabs>
          <w:tab w:val="left" w:pos="284"/>
        </w:tabs>
        <w:spacing w:after="0" w:line="240" w:lineRule="auto"/>
        <w:ind w:left="284" w:right="40" w:hanging="284"/>
        <w:jc w:val="both"/>
        <w:rPr>
          <w:rFonts w:ascii="Times New Roman" w:hAnsi="Times New Roman" w:cs="Times New Roman"/>
        </w:rPr>
      </w:pPr>
      <w:r w:rsidRPr="00B566FA">
        <w:rPr>
          <w:rFonts w:ascii="Times New Roman" w:hAnsi="Times New Roman" w:cs="Times New Roman"/>
          <w:color w:val="000000"/>
        </w:rPr>
        <w:t xml:space="preserve"> О правовом положении иностранных граждан в Российской Федерации [электронный ресурс]: федеральный закон от 25.07.2002 г (действующая редакция) </w:t>
      </w:r>
      <w:r w:rsidRPr="00B566FA">
        <w:rPr>
          <w:rFonts w:ascii="Times New Roman" w:hAnsi="Times New Roman" w:cs="Times New Roman"/>
          <w:color w:val="000000"/>
          <w:lang w:val="en-US"/>
        </w:rPr>
        <w:t>N</w:t>
      </w:r>
      <w:r w:rsidRPr="00B566FA">
        <w:rPr>
          <w:rFonts w:ascii="Times New Roman" w:hAnsi="Times New Roman" w:cs="Times New Roman"/>
          <w:color w:val="000000"/>
        </w:rPr>
        <w:t xml:space="preserve"> 115-ФЗ // режим доступа: справочно-правовая система КонсультантПлюс</w:t>
      </w:r>
    </w:p>
    <w:p w:rsidR="00B566FA" w:rsidRPr="00B566FA" w:rsidRDefault="00B566FA" w:rsidP="00B566FA">
      <w:pPr>
        <w:pStyle w:val="2c"/>
        <w:numPr>
          <w:ilvl w:val="0"/>
          <w:numId w:val="89"/>
        </w:numPr>
        <w:shd w:val="clear" w:color="auto" w:fill="auto"/>
        <w:tabs>
          <w:tab w:val="left" w:pos="284"/>
          <w:tab w:val="left" w:pos="720"/>
        </w:tabs>
        <w:spacing w:after="0" w:line="240" w:lineRule="auto"/>
        <w:ind w:left="284" w:right="40" w:hanging="284"/>
        <w:jc w:val="both"/>
        <w:rPr>
          <w:rFonts w:ascii="Times New Roman" w:hAnsi="Times New Roman" w:cs="Times New Roman"/>
        </w:rPr>
      </w:pPr>
      <w:r w:rsidRPr="00B566FA">
        <w:rPr>
          <w:rFonts w:ascii="Times New Roman" w:hAnsi="Times New Roman" w:cs="Times New Roman"/>
          <w:color w:val="000000"/>
        </w:rPr>
        <w:t xml:space="preserve">О миграционном учете иностранных граждан и лиц без гражданства в Российской Федерации [электронный ресурс]: федеральный закон от 18.07.2006 г (действующая редакция) </w:t>
      </w:r>
      <w:r w:rsidRPr="00B566FA">
        <w:rPr>
          <w:rFonts w:ascii="Times New Roman" w:hAnsi="Times New Roman" w:cs="Times New Roman"/>
          <w:color w:val="000000"/>
          <w:lang w:val="en-US"/>
        </w:rPr>
        <w:t>N</w:t>
      </w:r>
      <w:r w:rsidRPr="00B566FA">
        <w:rPr>
          <w:rFonts w:ascii="Times New Roman" w:hAnsi="Times New Roman" w:cs="Times New Roman"/>
          <w:color w:val="000000"/>
        </w:rPr>
        <w:t xml:space="preserve"> 109-ФЗ // режим доступа: справочно-правовая система КонсультантПлюс</w:t>
      </w:r>
    </w:p>
    <w:p w:rsidR="00B566FA" w:rsidRPr="00B566FA" w:rsidRDefault="00B566FA" w:rsidP="00B566FA">
      <w:pPr>
        <w:pStyle w:val="2c"/>
        <w:numPr>
          <w:ilvl w:val="0"/>
          <w:numId w:val="89"/>
        </w:numPr>
        <w:shd w:val="clear" w:color="auto" w:fill="auto"/>
        <w:tabs>
          <w:tab w:val="left" w:pos="284"/>
          <w:tab w:val="left" w:pos="720"/>
        </w:tabs>
        <w:spacing w:after="0" w:line="240" w:lineRule="auto"/>
        <w:ind w:left="284" w:right="40" w:hanging="284"/>
        <w:jc w:val="both"/>
        <w:rPr>
          <w:rFonts w:ascii="Times New Roman" w:hAnsi="Times New Roman" w:cs="Times New Roman"/>
        </w:rPr>
      </w:pPr>
      <w:r w:rsidRPr="00B566FA">
        <w:rPr>
          <w:rFonts w:ascii="Times New Roman" w:hAnsi="Times New Roman" w:cs="Times New Roman"/>
          <w:color w:val="000000"/>
        </w:rPr>
        <w:t xml:space="preserve">О порядке выезда из Российской Федерации и въезда в Российскую Федерацию [электронный ресурс]: федеральный закон от 15.08.1996 г (действующая редакция) </w:t>
      </w:r>
      <w:r w:rsidRPr="00B566FA">
        <w:rPr>
          <w:rFonts w:ascii="Times New Roman" w:hAnsi="Times New Roman" w:cs="Times New Roman"/>
          <w:color w:val="000000"/>
          <w:lang w:val="en-US"/>
        </w:rPr>
        <w:t>N</w:t>
      </w:r>
      <w:r w:rsidRPr="00B566FA">
        <w:rPr>
          <w:rFonts w:ascii="Times New Roman" w:hAnsi="Times New Roman" w:cs="Times New Roman"/>
          <w:color w:val="000000"/>
        </w:rPr>
        <w:t xml:space="preserve"> 114-ФЗ // режим доступа: справочно-правовая система КонсультантПлюс</w:t>
      </w:r>
    </w:p>
    <w:p w:rsidR="00B566FA" w:rsidRPr="00B566FA" w:rsidRDefault="00B566FA" w:rsidP="00B566FA">
      <w:pPr>
        <w:pStyle w:val="2c"/>
        <w:numPr>
          <w:ilvl w:val="0"/>
          <w:numId w:val="89"/>
        </w:numPr>
        <w:shd w:val="clear" w:color="auto" w:fill="auto"/>
        <w:tabs>
          <w:tab w:val="left" w:pos="284"/>
          <w:tab w:val="left" w:pos="720"/>
        </w:tabs>
        <w:spacing w:after="0" w:line="240" w:lineRule="auto"/>
        <w:ind w:left="284" w:right="40" w:hanging="284"/>
        <w:jc w:val="both"/>
        <w:rPr>
          <w:rFonts w:ascii="Times New Roman" w:hAnsi="Times New Roman" w:cs="Times New Roman"/>
        </w:rPr>
      </w:pPr>
      <w:r w:rsidRPr="00B566FA">
        <w:rPr>
          <w:rFonts w:ascii="Times New Roman" w:hAnsi="Times New Roman" w:cs="Times New Roman"/>
          <w:color w:val="000000"/>
        </w:rPr>
        <w:t xml:space="preserve">Кодекс Российской Федерации об административных правонарушениях" (КоАП РФ) [электронный ресурс]: федеральный закон от 30.12.2001 г (действующая редакция) </w:t>
      </w:r>
      <w:r w:rsidRPr="00B566FA">
        <w:rPr>
          <w:rFonts w:ascii="Times New Roman" w:hAnsi="Times New Roman" w:cs="Times New Roman"/>
          <w:color w:val="000000"/>
          <w:lang w:val="en-US"/>
        </w:rPr>
        <w:t>N</w:t>
      </w:r>
      <w:r w:rsidRPr="00B566FA">
        <w:rPr>
          <w:rFonts w:ascii="Times New Roman" w:hAnsi="Times New Roman" w:cs="Times New Roman"/>
          <w:color w:val="000000"/>
        </w:rPr>
        <w:t xml:space="preserve"> 195-ФЗ // режим доступа: справочно-правовая система КонсультантПлюс</w:t>
      </w:r>
    </w:p>
    <w:p w:rsidR="00B566FA" w:rsidRPr="00B566FA" w:rsidRDefault="00B566FA" w:rsidP="00B566FA">
      <w:pPr>
        <w:pStyle w:val="aa"/>
        <w:tabs>
          <w:tab w:val="left" w:pos="284"/>
        </w:tabs>
        <w:spacing w:after="0" w:line="240" w:lineRule="auto"/>
        <w:ind w:left="284" w:hanging="284"/>
        <w:rPr>
          <w:rFonts w:ascii="Times New Roman" w:hAnsi="Times New Roman" w:cs="Times New Roman"/>
        </w:rPr>
      </w:pPr>
      <w:r w:rsidRPr="00B566FA">
        <w:rPr>
          <w:rFonts w:ascii="Times New Roman" w:hAnsi="Times New Roman" w:cs="Times New Roman"/>
        </w:rPr>
        <w:t>10.Постановление Правительства РФ от 15 августа 1997 г. № 1036 «Об утверждении Правил оказания услуг общественного питания (с изменениями)»// режим доступа справочно-правовая система Гарант.</w:t>
      </w:r>
    </w:p>
    <w:p w:rsidR="00B566FA" w:rsidRPr="00B566FA" w:rsidRDefault="00B566FA" w:rsidP="00B566FA">
      <w:pPr>
        <w:pStyle w:val="2a"/>
        <w:shd w:val="clear" w:color="auto" w:fill="auto"/>
        <w:spacing w:before="0" w:after="0" w:line="240" w:lineRule="auto"/>
        <w:ind w:left="400"/>
        <w:rPr>
          <w:rFonts w:ascii="Times New Roman" w:hAnsi="Times New Roman" w:cs="Times New Roman"/>
          <w:color w:val="000000"/>
          <w:sz w:val="22"/>
          <w:szCs w:val="22"/>
        </w:rPr>
      </w:pPr>
    </w:p>
    <w:p w:rsidR="00B566FA" w:rsidRPr="00B566FA" w:rsidRDefault="00B566FA" w:rsidP="00B566FA">
      <w:pPr>
        <w:pStyle w:val="2a"/>
        <w:shd w:val="clear" w:color="auto" w:fill="auto"/>
        <w:spacing w:before="0" w:after="0" w:line="240" w:lineRule="auto"/>
        <w:ind w:left="400"/>
        <w:rPr>
          <w:rFonts w:ascii="Times New Roman" w:hAnsi="Times New Roman" w:cs="Times New Roman"/>
          <w:sz w:val="22"/>
          <w:szCs w:val="22"/>
        </w:rPr>
      </w:pPr>
      <w:r w:rsidRPr="00B566FA">
        <w:rPr>
          <w:rFonts w:ascii="Times New Roman" w:hAnsi="Times New Roman" w:cs="Times New Roman"/>
          <w:color w:val="000000"/>
          <w:sz w:val="22"/>
          <w:szCs w:val="22"/>
        </w:rPr>
        <w:t>Основные источники:</w:t>
      </w:r>
    </w:p>
    <w:p w:rsidR="00B566FA" w:rsidRPr="00B566FA" w:rsidRDefault="00B566FA" w:rsidP="00B566FA">
      <w:pPr>
        <w:pStyle w:val="2c"/>
        <w:numPr>
          <w:ilvl w:val="0"/>
          <w:numId w:val="90"/>
        </w:numPr>
        <w:shd w:val="clear" w:color="auto" w:fill="auto"/>
        <w:spacing w:after="0" w:line="240" w:lineRule="auto"/>
        <w:ind w:left="400" w:right="20"/>
        <w:jc w:val="both"/>
        <w:rPr>
          <w:rFonts w:ascii="Times New Roman" w:hAnsi="Times New Roman" w:cs="Times New Roman"/>
        </w:rPr>
      </w:pPr>
      <w:r w:rsidRPr="00B566FA">
        <w:rPr>
          <w:rFonts w:ascii="Times New Roman" w:hAnsi="Times New Roman" w:cs="Times New Roman"/>
          <w:color w:val="000000"/>
        </w:rPr>
        <w:t>Ехина М.А. Организация обслуживания в гостиницах: учебное пособие для использования в учебном процессе образовательных учреждений, реализующих программы среднего профессионального образования / М. А. Ёхина. - 3-е изд., стер. М.: Академия, 2011. - 208 с.</w:t>
      </w:r>
    </w:p>
    <w:p w:rsidR="00B566FA" w:rsidRPr="00B566FA" w:rsidRDefault="00B566FA" w:rsidP="00B566FA">
      <w:pPr>
        <w:pStyle w:val="2c"/>
        <w:numPr>
          <w:ilvl w:val="0"/>
          <w:numId w:val="90"/>
        </w:numPr>
        <w:shd w:val="clear" w:color="auto" w:fill="auto"/>
        <w:tabs>
          <w:tab w:val="left" w:pos="397"/>
        </w:tabs>
        <w:spacing w:after="0" w:line="240" w:lineRule="auto"/>
        <w:ind w:left="400" w:right="20"/>
        <w:jc w:val="both"/>
        <w:rPr>
          <w:rFonts w:ascii="Times New Roman" w:hAnsi="Times New Roman" w:cs="Times New Roman"/>
        </w:rPr>
      </w:pPr>
      <w:r w:rsidRPr="00B566FA">
        <w:rPr>
          <w:rFonts w:ascii="Times New Roman" w:hAnsi="Times New Roman" w:cs="Times New Roman"/>
          <w:color w:val="000000"/>
        </w:rPr>
        <w:t>Асанова И.М. Деятельность службы приема и размещения (1-е изд.) учебник,- М.: Академия, 2011.- 288 с.</w:t>
      </w:r>
    </w:p>
    <w:p w:rsidR="00B566FA" w:rsidRPr="00B566FA" w:rsidRDefault="00B566FA" w:rsidP="00B566FA">
      <w:pPr>
        <w:pStyle w:val="2c"/>
        <w:numPr>
          <w:ilvl w:val="0"/>
          <w:numId w:val="90"/>
        </w:numPr>
        <w:shd w:val="clear" w:color="auto" w:fill="auto"/>
        <w:tabs>
          <w:tab w:val="left" w:pos="397"/>
        </w:tabs>
        <w:spacing w:after="0" w:line="240" w:lineRule="auto"/>
        <w:ind w:left="400" w:right="20"/>
        <w:jc w:val="both"/>
        <w:rPr>
          <w:rFonts w:ascii="Times New Roman" w:hAnsi="Times New Roman" w:cs="Times New Roman"/>
        </w:rPr>
      </w:pPr>
      <w:r w:rsidRPr="00B566FA">
        <w:rPr>
          <w:rFonts w:ascii="Times New Roman" w:hAnsi="Times New Roman" w:cs="Times New Roman"/>
          <w:color w:val="000000"/>
        </w:rPr>
        <w:t xml:space="preserve">Тимохина Т.Л. Организация приема и обслуживания туристов: учебное пособие / Т. </w:t>
      </w:r>
      <w:r w:rsidRPr="00B566FA">
        <w:rPr>
          <w:rFonts w:ascii="Times New Roman" w:hAnsi="Times New Roman" w:cs="Times New Roman"/>
          <w:color w:val="000000"/>
          <w:lang w:val="en-US"/>
        </w:rPr>
        <w:t>JI</w:t>
      </w:r>
      <w:r w:rsidRPr="00B566FA">
        <w:rPr>
          <w:rFonts w:ascii="Times New Roman" w:hAnsi="Times New Roman" w:cs="Times New Roman"/>
          <w:color w:val="000000"/>
        </w:rPr>
        <w:t>. Тимохина. - 2-е изд., испр.. - М.: ООО Книгодел : МАТГР, 2010- 288 с,</w:t>
      </w:r>
    </w:p>
    <w:p w:rsidR="00B566FA" w:rsidRPr="00B566FA" w:rsidRDefault="00B566FA" w:rsidP="00B566FA">
      <w:pPr>
        <w:pStyle w:val="2c"/>
        <w:numPr>
          <w:ilvl w:val="0"/>
          <w:numId w:val="90"/>
        </w:numPr>
        <w:shd w:val="clear" w:color="auto" w:fill="auto"/>
        <w:tabs>
          <w:tab w:val="left" w:pos="397"/>
        </w:tabs>
        <w:spacing w:after="0" w:line="240" w:lineRule="auto"/>
        <w:ind w:left="400" w:right="20"/>
        <w:jc w:val="both"/>
        <w:rPr>
          <w:rFonts w:ascii="Times New Roman" w:hAnsi="Times New Roman" w:cs="Times New Roman"/>
        </w:rPr>
      </w:pPr>
      <w:r w:rsidRPr="00B566FA">
        <w:rPr>
          <w:rFonts w:ascii="Times New Roman" w:hAnsi="Times New Roman" w:cs="Times New Roman"/>
          <w:color w:val="000000"/>
        </w:rPr>
        <w:lastRenderedPageBreak/>
        <w:t>Сорокина А.В. Организация обслуживания в гостиницах и туристических комплексах: учебное пособие / А. В. Сорокина. - М.: Альфа, 2009. - 304 с.</w:t>
      </w:r>
    </w:p>
    <w:p w:rsidR="00B566FA" w:rsidRPr="00B566FA" w:rsidRDefault="00B566FA" w:rsidP="00B566FA">
      <w:pPr>
        <w:pStyle w:val="2c"/>
        <w:numPr>
          <w:ilvl w:val="0"/>
          <w:numId w:val="90"/>
        </w:numPr>
        <w:shd w:val="clear" w:color="auto" w:fill="auto"/>
        <w:tabs>
          <w:tab w:val="left" w:pos="397"/>
        </w:tabs>
        <w:spacing w:after="0" w:line="240" w:lineRule="auto"/>
        <w:ind w:left="400" w:right="20"/>
        <w:jc w:val="both"/>
        <w:rPr>
          <w:rFonts w:ascii="Times New Roman" w:hAnsi="Times New Roman" w:cs="Times New Roman"/>
        </w:rPr>
      </w:pPr>
      <w:r w:rsidRPr="00B566FA">
        <w:rPr>
          <w:rFonts w:ascii="Times New Roman" w:hAnsi="Times New Roman" w:cs="Times New Roman"/>
          <w:color w:val="000000"/>
        </w:rPr>
        <w:t>Ёхина М.А. Организация обслуживания в гостиницах (3-е изд., стер.) учеб. пособие.- М.: Академия, 2011.- 208 с.</w:t>
      </w:r>
    </w:p>
    <w:p w:rsidR="00B566FA" w:rsidRPr="00B566FA" w:rsidRDefault="00B566FA" w:rsidP="00B566FA">
      <w:pPr>
        <w:pStyle w:val="2c"/>
        <w:numPr>
          <w:ilvl w:val="0"/>
          <w:numId w:val="90"/>
        </w:numPr>
        <w:shd w:val="clear" w:color="auto" w:fill="auto"/>
        <w:tabs>
          <w:tab w:val="left" w:pos="397"/>
        </w:tabs>
        <w:spacing w:after="0" w:line="240" w:lineRule="auto"/>
        <w:ind w:left="400" w:right="20"/>
        <w:jc w:val="both"/>
        <w:rPr>
          <w:rFonts w:ascii="Times New Roman" w:hAnsi="Times New Roman" w:cs="Times New Roman"/>
        </w:rPr>
      </w:pPr>
      <w:r w:rsidRPr="00B566FA">
        <w:rPr>
          <w:rFonts w:ascii="Times New Roman" w:hAnsi="Times New Roman" w:cs="Times New Roman"/>
          <w:color w:val="000000"/>
        </w:rPr>
        <w:t>Турковский Марек. Маркетинг гостиничных услуг: учеб.-метод. пособие /М. Турковский. - М.: Финансы и статистика, 2008. - 296 с.</w:t>
      </w:r>
    </w:p>
    <w:p w:rsidR="00B566FA" w:rsidRPr="00B566FA" w:rsidRDefault="00B566FA" w:rsidP="00B566FA">
      <w:pPr>
        <w:pStyle w:val="aa"/>
        <w:numPr>
          <w:ilvl w:val="0"/>
          <w:numId w:val="90"/>
        </w:numPr>
        <w:tabs>
          <w:tab w:val="left" w:pos="426"/>
        </w:tabs>
        <w:spacing w:after="0" w:line="240" w:lineRule="auto"/>
        <w:ind w:left="426" w:hanging="426"/>
        <w:rPr>
          <w:rFonts w:ascii="Times New Roman" w:hAnsi="Times New Roman" w:cs="Times New Roman"/>
          <w:color w:val="000000"/>
        </w:rPr>
      </w:pPr>
      <w:r w:rsidRPr="00B566FA">
        <w:rPr>
          <w:rFonts w:ascii="Times New Roman" w:hAnsi="Times New Roman" w:cs="Times New Roman"/>
          <w:color w:val="000000"/>
        </w:rPr>
        <w:t>Тимохина Т.Л. Организация административно-хозяйственной службы гостиницы: учеб. пособие/Т.Л. Тимохина. – М:ФОРУМ: ИНФРА-М, 2009.-256с.</w:t>
      </w:r>
    </w:p>
    <w:p w:rsidR="00B566FA" w:rsidRPr="00B566FA" w:rsidRDefault="00B566FA" w:rsidP="00B566FA">
      <w:pPr>
        <w:pStyle w:val="2a"/>
        <w:shd w:val="clear" w:color="auto" w:fill="auto"/>
        <w:spacing w:before="0" w:after="0" w:line="240" w:lineRule="auto"/>
        <w:ind w:left="400"/>
        <w:rPr>
          <w:rFonts w:ascii="Times New Roman" w:hAnsi="Times New Roman" w:cs="Times New Roman"/>
          <w:color w:val="000000"/>
          <w:sz w:val="22"/>
          <w:szCs w:val="22"/>
        </w:rPr>
      </w:pPr>
    </w:p>
    <w:p w:rsidR="00B566FA" w:rsidRPr="00B566FA" w:rsidRDefault="00B566FA" w:rsidP="00B566FA">
      <w:pPr>
        <w:pStyle w:val="2a"/>
        <w:shd w:val="clear" w:color="auto" w:fill="auto"/>
        <w:spacing w:before="0" w:after="0" w:line="240" w:lineRule="auto"/>
        <w:ind w:left="400"/>
        <w:rPr>
          <w:rFonts w:ascii="Times New Roman" w:hAnsi="Times New Roman" w:cs="Times New Roman"/>
          <w:sz w:val="22"/>
          <w:szCs w:val="22"/>
        </w:rPr>
      </w:pPr>
      <w:r w:rsidRPr="00B566FA">
        <w:rPr>
          <w:rFonts w:ascii="Times New Roman" w:hAnsi="Times New Roman" w:cs="Times New Roman"/>
          <w:color w:val="000000"/>
          <w:sz w:val="22"/>
          <w:szCs w:val="22"/>
        </w:rPr>
        <w:t>Дополнительная литература</w:t>
      </w:r>
    </w:p>
    <w:p w:rsidR="00B566FA" w:rsidRPr="00B566FA" w:rsidRDefault="00B566FA" w:rsidP="00B566FA">
      <w:pPr>
        <w:pStyle w:val="2c"/>
        <w:numPr>
          <w:ilvl w:val="0"/>
          <w:numId w:val="91"/>
        </w:numPr>
        <w:shd w:val="clear" w:color="auto" w:fill="auto"/>
        <w:tabs>
          <w:tab w:val="left" w:pos="284"/>
        </w:tabs>
        <w:spacing w:after="0" w:line="240" w:lineRule="auto"/>
        <w:ind w:left="284" w:right="20" w:hanging="284"/>
        <w:jc w:val="both"/>
        <w:rPr>
          <w:rFonts w:ascii="Times New Roman" w:hAnsi="Times New Roman" w:cs="Times New Roman"/>
        </w:rPr>
      </w:pPr>
      <w:r w:rsidRPr="00B566FA">
        <w:rPr>
          <w:rFonts w:ascii="Times New Roman" w:hAnsi="Times New Roman" w:cs="Times New Roman"/>
          <w:color w:val="000000"/>
        </w:rPr>
        <w:t>Дусенко С.В. Профессиональная этика и этикет: учебное пособие.- М.: Академия, 2011.- 224 с.</w:t>
      </w:r>
    </w:p>
    <w:p w:rsidR="00B566FA" w:rsidRPr="00B566FA" w:rsidRDefault="00B566FA" w:rsidP="00B566FA">
      <w:pPr>
        <w:pStyle w:val="2c"/>
        <w:numPr>
          <w:ilvl w:val="0"/>
          <w:numId w:val="91"/>
        </w:numPr>
        <w:shd w:val="clear" w:color="auto" w:fill="auto"/>
        <w:tabs>
          <w:tab w:val="left" w:pos="284"/>
        </w:tabs>
        <w:spacing w:after="0" w:line="240" w:lineRule="auto"/>
        <w:ind w:left="284" w:right="20" w:hanging="284"/>
        <w:jc w:val="both"/>
        <w:rPr>
          <w:rFonts w:ascii="Times New Roman" w:hAnsi="Times New Roman" w:cs="Times New Roman"/>
        </w:rPr>
      </w:pPr>
      <w:r w:rsidRPr="00B566FA">
        <w:rPr>
          <w:rFonts w:ascii="Times New Roman" w:hAnsi="Times New Roman" w:cs="Times New Roman"/>
          <w:color w:val="000000"/>
        </w:rPr>
        <w:t>Корнеев Н.В. Технология гостиничного сервиса: учебник,- М.: Академия, 2011.- 272 с</w:t>
      </w:r>
    </w:p>
    <w:p w:rsidR="00B566FA" w:rsidRPr="00B566FA" w:rsidRDefault="00B566FA" w:rsidP="00B566FA">
      <w:pPr>
        <w:pStyle w:val="2c"/>
        <w:numPr>
          <w:ilvl w:val="0"/>
          <w:numId w:val="91"/>
        </w:numPr>
        <w:shd w:val="clear" w:color="auto" w:fill="auto"/>
        <w:tabs>
          <w:tab w:val="left" w:pos="284"/>
        </w:tabs>
        <w:spacing w:after="0" w:line="240" w:lineRule="auto"/>
        <w:ind w:left="284" w:right="20" w:hanging="284"/>
        <w:jc w:val="both"/>
        <w:rPr>
          <w:rFonts w:ascii="Times New Roman" w:hAnsi="Times New Roman" w:cs="Times New Roman"/>
        </w:rPr>
      </w:pPr>
      <w:r w:rsidRPr="00B566FA">
        <w:rPr>
          <w:rFonts w:ascii="Times New Roman" w:hAnsi="Times New Roman" w:cs="Times New Roman"/>
          <w:color w:val="000000"/>
        </w:rPr>
        <w:t>Карнаухова В.К. Сервисная деятельность: учебное пособие.- Ростов н/Д: Феникс, 2010,- 254 с.</w:t>
      </w:r>
    </w:p>
    <w:p w:rsidR="00B566FA" w:rsidRPr="00B566FA" w:rsidRDefault="00B566FA" w:rsidP="00B566FA">
      <w:pPr>
        <w:pStyle w:val="2c"/>
        <w:numPr>
          <w:ilvl w:val="0"/>
          <w:numId w:val="91"/>
        </w:numPr>
        <w:shd w:val="clear" w:color="auto" w:fill="auto"/>
        <w:tabs>
          <w:tab w:val="left" w:pos="284"/>
        </w:tabs>
        <w:spacing w:after="0" w:line="240" w:lineRule="auto"/>
        <w:ind w:left="284" w:hanging="284"/>
        <w:jc w:val="both"/>
        <w:rPr>
          <w:rFonts w:ascii="Times New Roman" w:hAnsi="Times New Roman" w:cs="Times New Roman"/>
        </w:rPr>
      </w:pPr>
      <w:r w:rsidRPr="00B566FA">
        <w:rPr>
          <w:rFonts w:ascii="Times New Roman" w:hAnsi="Times New Roman" w:cs="Times New Roman"/>
          <w:color w:val="000000"/>
        </w:rPr>
        <w:t>Лойко О.Т. Сервисная деятельность: учебное пособие.- М.: Академия, 2010.- 304 с.</w:t>
      </w:r>
    </w:p>
    <w:p w:rsidR="00B566FA" w:rsidRPr="00B566FA" w:rsidRDefault="00B566FA" w:rsidP="00B566FA">
      <w:pPr>
        <w:pStyle w:val="2c"/>
        <w:numPr>
          <w:ilvl w:val="0"/>
          <w:numId w:val="91"/>
        </w:numPr>
        <w:shd w:val="clear" w:color="auto" w:fill="auto"/>
        <w:tabs>
          <w:tab w:val="left" w:pos="284"/>
        </w:tabs>
        <w:spacing w:after="0" w:line="240" w:lineRule="auto"/>
        <w:ind w:left="284" w:right="20" w:hanging="284"/>
        <w:jc w:val="both"/>
        <w:rPr>
          <w:rFonts w:ascii="Times New Roman" w:hAnsi="Times New Roman" w:cs="Times New Roman"/>
        </w:rPr>
      </w:pPr>
      <w:r w:rsidRPr="00B566FA">
        <w:rPr>
          <w:rFonts w:ascii="Times New Roman" w:hAnsi="Times New Roman" w:cs="Times New Roman"/>
          <w:color w:val="000000"/>
        </w:rPr>
        <w:t>Тимохина Т.Л. Организация приема и обслуживания туристов: учебное пособие / Т. Л. Тимохина. - 2-е изд., испр. - М.: ООО Книгодел: МАТГР, 2010- 288 с</w:t>
      </w:r>
    </w:p>
    <w:p w:rsidR="00B566FA" w:rsidRPr="00B566FA" w:rsidRDefault="00B566FA" w:rsidP="00B566FA">
      <w:pPr>
        <w:pStyle w:val="2c"/>
        <w:numPr>
          <w:ilvl w:val="0"/>
          <w:numId w:val="91"/>
        </w:numPr>
        <w:shd w:val="clear" w:color="auto" w:fill="auto"/>
        <w:tabs>
          <w:tab w:val="left" w:pos="284"/>
        </w:tabs>
        <w:spacing w:after="0" w:line="240" w:lineRule="auto"/>
        <w:ind w:left="284" w:right="20" w:hanging="284"/>
        <w:jc w:val="both"/>
        <w:rPr>
          <w:rFonts w:ascii="Times New Roman" w:hAnsi="Times New Roman" w:cs="Times New Roman"/>
        </w:rPr>
      </w:pPr>
      <w:r w:rsidRPr="00B566FA">
        <w:rPr>
          <w:rFonts w:ascii="Times New Roman" w:hAnsi="Times New Roman" w:cs="Times New Roman"/>
          <w:color w:val="000000"/>
        </w:rPr>
        <w:t xml:space="preserve">Гостиничные комплексы. Организация и функционирование: учебное пособие </w:t>
      </w:r>
      <w:r w:rsidRPr="00B566FA">
        <w:rPr>
          <w:rStyle w:val="75pt0pt"/>
          <w:rFonts w:eastAsiaTheme="minorHAnsi"/>
          <w:sz w:val="22"/>
          <w:szCs w:val="22"/>
        </w:rPr>
        <w:t xml:space="preserve">/ </w:t>
      </w:r>
      <w:r w:rsidRPr="00B566FA">
        <w:rPr>
          <w:rFonts w:ascii="Times New Roman" w:hAnsi="Times New Roman" w:cs="Times New Roman"/>
          <w:color w:val="000000"/>
        </w:rPr>
        <w:t>В. А. Романов [и др.]. - 2-е изд. - Ростов н/Д: Феникс: МарТ, 2010.-221 с.</w:t>
      </w:r>
    </w:p>
    <w:p w:rsidR="00B566FA" w:rsidRPr="00B566FA" w:rsidRDefault="00B566FA" w:rsidP="00B566FA">
      <w:pPr>
        <w:pStyle w:val="2c"/>
        <w:numPr>
          <w:ilvl w:val="0"/>
          <w:numId w:val="91"/>
        </w:numPr>
        <w:shd w:val="clear" w:color="auto" w:fill="auto"/>
        <w:tabs>
          <w:tab w:val="left" w:pos="284"/>
        </w:tabs>
        <w:spacing w:after="0" w:line="240" w:lineRule="auto"/>
        <w:ind w:left="284" w:right="20" w:hanging="284"/>
        <w:jc w:val="both"/>
        <w:rPr>
          <w:rFonts w:ascii="Times New Roman" w:hAnsi="Times New Roman" w:cs="Times New Roman"/>
        </w:rPr>
      </w:pPr>
      <w:r w:rsidRPr="00B566FA">
        <w:rPr>
          <w:rFonts w:ascii="Times New Roman" w:hAnsi="Times New Roman" w:cs="Times New Roman"/>
          <w:color w:val="000000"/>
        </w:rPr>
        <w:t>Ляпина И.Ю. Организация и технология гостиничного обслуживания: учебник / И. Ю. Ляпина; ред. канд. пед. наук А. Ю. Лапина. - 2-е изд., стер. - М.: Академия, 2010-208 с.</w:t>
      </w:r>
    </w:p>
    <w:p w:rsidR="00B566FA" w:rsidRPr="00B566FA" w:rsidRDefault="00B566FA" w:rsidP="00B566FA">
      <w:pPr>
        <w:pStyle w:val="2c"/>
        <w:numPr>
          <w:ilvl w:val="0"/>
          <w:numId w:val="91"/>
        </w:numPr>
        <w:shd w:val="clear" w:color="auto" w:fill="auto"/>
        <w:tabs>
          <w:tab w:val="left" w:pos="284"/>
        </w:tabs>
        <w:spacing w:after="0" w:line="240" w:lineRule="auto"/>
        <w:ind w:left="284" w:right="20" w:hanging="284"/>
        <w:jc w:val="both"/>
        <w:rPr>
          <w:rFonts w:ascii="Times New Roman" w:hAnsi="Times New Roman" w:cs="Times New Roman"/>
        </w:rPr>
      </w:pPr>
      <w:r w:rsidRPr="00B566FA">
        <w:rPr>
          <w:rFonts w:ascii="Times New Roman" w:hAnsi="Times New Roman" w:cs="Times New Roman"/>
          <w:color w:val="000000"/>
        </w:rPr>
        <w:t>Кобяк М.В. Управление качеством в гостинице: учебное пособие.- М.: Магистр, 2010.-511 с.</w:t>
      </w:r>
    </w:p>
    <w:p w:rsidR="00B566FA" w:rsidRPr="00B566FA" w:rsidRDefault="00B566FA" w:rsidP="00B566FA">
      <w:pPr>
        <w:pStyle w:val="2c"/>
        <w:numPr>
          <w:ilvl w:val="0"/>
          <w:numId w:val="91"/>
        </w:numPr>
        <w:shd w:val="clear" w:color="auto" w:fill="auto"/>
        <w:tabs>
          <w:tab w:val="left" w:pos="284"/>
        </w:tabs>
        <w:spacing w:after="0" w:line="240" w:lineRule="auto"/>
        <w:ind w:left="284" w:right="20" w:hanging="284"/>
        <w:jc w:val="both"/>
        <w:rPr>
          <w:rFonts w:ascii="Times New Roman" w:hAnsi="Times New Roman" w:cs="Times New Roman"/>
        </w:rPr>
      </w:pPr>
      <w:r w:rsidRPr="00B566FA">
        <w:rPr>
          <w:rFonts w:ascii="Times New Roman" w:hAnsi="Times New Roman" w:cs="Times New Roman"/>
          <w:color w:val="000000"/>
        </w:rPr>
        <w:t>Арбузова Н.Ю. Технология и организация гостиничных услуг: учебное пособие / Н. Ю. Арбузова. - М.: Академия, 2011. - 224 с.</w:t>
      </w:r>
    </w:p>
    <w:p w:rsidR="00B566FA" w:rsidRPr="00B566FA" w:rsidRDefault="00B566FA" w:rsidP="00B566FA">
      <w:pPr>
        <w:pStyle w:val="2c"/>
        <w:numPr>
          <w:ilvl w:val="0"/>
          <w:numId w:val="91"/>
        </w:numPr>
        <w:shd w:val="clear" w:color="auto" w:fill="auto"/>
        <w:tabs>
          <w:tab w:val="left" w:pos="284"/>
          <w:tab w:val="left" w:pos="426"/>
        </w:tabs>
        <w:spacing w:after="0" w:line="240" w:lineRule="auto"/>
        <w:ind w:left="284" w:right="20" w:hanging="284"/>
        <w:jc w:val="both"/>
        <w:rPr>
          <w:rFonts w:ascii="Times New Roman" w:hAnsi="Times New Roman" w:cs="Times New Roman"/>
        </w:rPr>
      </w:pPr>
      <w:r w:rsidRPr="00B566FA">
        <w:rPr>
          <w:rFonts w:ascii="Times New Roman" w:hAnsi="Times New Roman" w:cs="Times New Roman"/>
          <w:color w:val="000000"/>
        </w:rPr>
        <w:t>Оробейко Е.С. Организация обслуживания: бары и рестораны: учебное пособие.- М.: Альфа-М, 2010.- 320 с.</w:t>
      </w:r>
    </w:p>
    <w:p w:rsidR="00B566FA" w:rsidRPr="00B566FA" w:rsidRDefault="00B566FA" w:rsidP="00B566FA">
      <w:pPr>
        <w:pStyle w:val="2c"/>
        <w:numPr>
          <w:ilvl w:val="0"/>
          <w:numId w:val="91"/>
        </w:numPr>
        <w:shd w:val="clear" w:color="auto" w:fill="auto"/>
        <w:tabs>
          <w:tab w:val="left" w:pos="284"/>
          <w:tab w:val="left" w:pos="426"/>
        </w:tabs>
        <w:spacing w:after="0" w:line="240" w:lineRule="auto"/>
        <w:ind w:left="284" w:right="20" w:hanging="284"/>
        <w:jc w:val="both"/>
        <w:rPr>
          <w:rFonts w:ascii="Times New Roman" w:hAnsi="Times New Roman" w:cs="Times New Roman"/>
        </w:rPr>
      </w:pPr>
      <w:r w:rsidRPr="00B566FA">
        <w:rPr>
          <w:rFonts w:ascii="Times New Roman" w:hAnsi="Times New Roman" w:cs="Times New Roman"/>
          <w:color w:val="000000"/>
        </w:rPr>
        <w:t>Федцов В.Г. Культура гостинично - туристического сервиса: учебное пособие.- Ростов н/Д: Феникс, 2008.- 503 с.</w:t>
      </w:r>
    </w:p>
    <w:p w:rsidR="00B566FA" w:rsidRPr="00B566FA" w:rsidRDefault="00B566FA" w:rsidP="00B566FA">
      <w:pPr>
        <w:pStyle w:val="2c"/>
        <w:numPr>
          <w:ilvl w:val="0"/>
          <w:numId w:val="91"/>
        </w:numPr>
        <w:shd w:val="clear" w:color="auto" w:fill="auto"/>
        <w:tabs>
          <w:tab w:val="left" w:pos="284"/>
          <w:tab w:val="left" w:pos="426"/>
        </w:tabs>
        <w:spacing w:after="0" w:line="240" w:lineRule="auto"/>
        <w:ind w:left="284" w:right="20" w:hanging="284"/>
        <w:jc w:val="both"/>
        <w:rPr>
          <w:rFonts w:ascii="Times New Roman" w:hAnsi="Times New Roman" w:cs="Times New Roman"/>
        </w:rPr>
      </w:pPr>
      <w:r w:rsidRPr="00B566FA">
        <w:rPr>
          <w:rFonts w:ascii="Times New Roman" w:hAnsi="Times New Roman" w:cs="Times New Roman"/>
          <w:color w:val="000000"/>
        </w:rPr>
        <w:t>Тимохина Т.Л. Организация приема и обслуживания туристов: учебное пособие / Т. Л. Тимохина. - 2-е изд., испр. - М.: ООО Книгодел: МАТГР, 2010- 288 с</w:t>
      </w:r>
    </w:p>
    <w:p w:rsidR="00B566FA" w:rsidRPr="00B566FA" w:rsidRDefault="00B566FA" w:rsidP="00B566FA">
      <w:pPr>
        <w:pStyle w:val="2c"/>
        <w:numPr>
          <w:ilvl w:val="0"/>
          <w:numId w:val="91"/>
        </w:numPr>
        <w:shd w:val="clear" w:color="auto" w:fill="auto"/>
        <w:tabs>
          <w:tab w:val="left" w:pos="284"/>
          <w:tab w:val="left" w:pos="426"/>
        </w:tabs>
        <w:spacing w:after="0" w:line="240" w:lineRule="auto"/>
        <w:ind w:left="284" w:right="20" w:hanging="284"/>
        <w:jc w:val="both"/>
        <w:rPr>
          <w:rFonts w:ascii="Times New Roman" w:hAnsi="Times New Roman" w:cs="Times New Roman"/>
        </w:rPr>
      </w:pPr>
      <w:r w:rsidRPr="00B566FA">
        <w:rPr>
          <w:rFonts w:ascii="Times New Roman" w:hAnsi="Times New Roman" w:cs="Times New Roman"/>
          <w:color w:val="000000"/>
        </w:rPr>
        <w:t>Елканова Д. И. Основы индустрии гостеприимства: учеб. пособие / Д. И. Елканова, Д. А. Осипов, В. В. Романов, Е. В. Сорокина. - М.: Дашков и К, 2010. - 248 с.</w:t>
      </w:r>
    </w:p>
    <w:p w:rsidR="00B566FA" w:rsidRPr="00B566FA" w:rsidRDefault="00B566FA" w:rsidP="00B566FA">
      <w:pPr>
        <w:pStyle w:val="2c"/>
        <w:numPr>
          <w:ilvl w:val="0"/>
          <w:numId w:val="91"/>
        </w:numPr>
        <w:shd w:val="clear" w:color="auto" w:fill="auto"/>
        <w:tabs>
          <w:tab w:val="left" w:pos="284"/>
          <w:tab w:val="left" w:pos="426"/>
        </w:tabs>
        <w:spacing w:after="0" w:line="240" w:lineRule="auto"/>
        <w:ind w:left="284" w:right="20" w:hanging="284"/>
        <w:jc w:val="both"/>
        <w:rPr>
          <w:rFonts w:ascii="Times New Roman" w:hAnsi="Times New Roman" w:cs="Times New Roman"/>
        </w:rPr>
      </w:pPr>
      <w:r w:rsidRPr="00B566FA">
        <w:rPr>
          <w:rFonts w:ascii="Times New Roman" w:hAnsi="Times New Roman" w:cs="Times New Roman"/>
          <w:color w:val="000000"/>
        </w:rPr>
        <w:t>Годин А.М. Маркетинг: учебник / А. М. Годин. - 7е изд., испр. и доп. - Москва: Дашков и К, 2009. - 652с.</w:t>
      </w:r>
    </w:p>
    <w:p w:rsidR="00B566FA" w:rsidRPr="00B566FA" w:rsidRDefault="00B566FA" w:rsidP="00B566FA">
      <w:pPr>
        <w:pStyle w:val="2c"/>
        <w:numPr>
          <w:ilvl w:val="0"/>
          <w:numId w:val="91"/>
        </w:numPr>
        <w:shd w:val="clear" w:color="auto" w:fill="auto"/>
        <w:tabs>
          <w:tab w:val="left" w:pos="142"/>
          <w:tab w:val="left" w:pos="284"/>
          <w:tab w:val="left" w:pos="426"/>
        </w:tabs>
        <w:spacing w:after="0" w:line="240" w:lineRule="auto"/>
        <w:ind w:left="284" w:right="40" w:hanging="284"/>
        <w:jc w:val="both"/>
        <w:rPr>
          <w:rFonts w:ascii="Times New Roman" w:hAnsi="Times New Roman" w:cs="Times New Roman"/>
        </w:rPr>
      </w:pPr>
      <w:r w:rsidRPr="00B566FA">
        <w:rPr>
          <w:rFonts w:ascii="Times New Roman" w:hAnsi="Times New Roman" w:cs="Times New Roman"/>
          <w:color w:val="000000"/>
        </w:rPr>
        <w:t>Третьякова Т.Н., Реклама в социально-культурном сервисе и туризме: учебное пособие. - М.: Академия, 2008.-272с.</w:t>
      </w:r>
    </w:p>
    <w:p w:rsidR="00B566FA" w:rsidRPr="00B566FA" w:rsidRDefault="00B566FA" w:rsidP="00B566FA">
      <w:pPr>
        <w:pStyle w:val="2c"/>
        <w:numPr>
          <w:ilvl w:val="0"/>
          <w:numId w:val="91"/>
        </w:numPr>
        <w:shd w:val="clear" w:color="auto" w:fill="auto"/>
        <w:tabs>
          <w:tab w:val="left" w:pos="0"/>
          <w:tab w:val="left" w:pos="142"/>
          <w:tab w:val="left" w:pos="284"/>
          <w:tab w:val="left" w:pos="426"/>
        </w:tabs>
        <w:spacing w:after="0" w:line="240" w:lineRule="auto"/>
        <w:ind w:left="284" w:right="40" w:hanging="284"/>
        <w:jc w:val="both"/>
        <w:rPr>
          <w:rFonts w:ascii="Times New Roman" w:hAnsi="Times New Roman" w:cs="Times New Roman"/>
        </w:rPr>
      </w:pPr>
      <w:r w:rsidRPr="00B566FA">
        <w:rPr>
          <w:rFonts w:ascii="Times New Roman" w:hAnsi="Times New Roman" w:cs="Times New Roman"/>
          <w:color w:val="000000"/>
        </w:rPr>
        <w:t>Виноградова М.В. Организация и планирование деятельности предприятий сферы сервиса: учебное пособие. - 5-е изд., перераб. и доп. - М.: Дашков и К, 2009. - 448 с.</w:t>
      </w:r>
    </w:p>
    <w:p w:rsidR="00B566FA" w:rsidRPr="00B566FA" w:rsidRDefault="00B566FA" w:rsidP="00B566FA">
      <w:pPr>
        <w:pStyle w:val="2c"/>
        <w:numPr>
          <w:ilvl w:val="0"/>
          <w:numId w:val="91"/>
        </w:numPr>
        <w:shd w:val="clear" w:color="auto" w:fill="auto"/>
        <w:tabs>
          <w:tab w:val="left" w:pos="0"/>
          <w:tab w:val="left" w:pos="284"/>
          <w:tab w:val="left" w:pos="426"/>
        </w:tabs>
        <w:spacing w:after="0" w:line="240" w:lineRule="auto"/>
        <w:ind w:left="284" w:right="40" w:hanging="284"/>
        <w:jc w:val="both"/>
        <w:rPr>
          <w:rFonts w:ascii="Times New Roman" w:hAnsi="Times New Roman" w:cs="Times New Roman"/>
        </w:rPr>
      </w:pPr>
      <w:r w:rsidRPr="00B566FA">
        <w:rPr>
          <w:rFonts w:ascii="Times New Roman" w:hAnsi="Times New Roman" w:cs="Times New Roman"/>
          <w:color w:val="000000"/>
        </w:rPr>
        <w:t>Ляпина И.Ю. Организация и технология гостиничного обслуживания: учебник / И. Ю. Ляпина; ред. канд. пед. наук А. Ю. Лапина. - 2-е изд., стер. - М.: Академия, 2007.-208 с.</w:t>
      </w:r>
    </w:p>
    <w:p w:rsidR="00B566FA" w:rsidRPr="00B566FA" w:rsidRDefault="00B566FA" w:rsidP="00B566FA">
      <w:pPr>
        <w:pStyle w:val="2c"/>
        <w:numPr>
          <w:ilvl w:val="0"/>
          <w:numId w:val="91"/>
        </w:numPr>
        <w:shd w:val="clear" w:color="auto" w:fill="auto"/>
        <w:tabs>
          <w:tab w:val="left" w:pos="0"/>
          <w:tab w:val="left" w:pos="284"/>
          <w:tab w:val="left" w:pos="426"/>
        </w:tabs>
        <w:spacing w:after="0" w:line="240" w:lineRule="auto"/>
        <w:ind w:left="284" w:right="40" w:hanging="284"/>
        <w:jc w:val="both"/>
        <w:rPr>
          <w:rFonts w:ascii="Times New Roman" w:hAnsi="Times New Roman" w:cs="Times New Roman"/>
        </w:rPr>
      </w:pPr>
      <w:r w:rsidRPr="00B566FA">
        <w:rPr>
          <w:rFonts w:ascii="Times New Roman" w:hAnsi="Times New Roman" w:cs="Times New Roman"/>
          <w:color w:val="000000"/>
        </w:rPr>
        <w:t>Волков Ю.Ф. Интерьер и оборудование гостиниц и ресторанов: учебник / Ю. Ф. Волков. - 2-е изд. – Ростов-на-Дону: Феникс, 2004. – 352с.</w:t>
      </w:r>
    </w:p>
    <w:p w:rsidR="00B566FA" w:rsidRPr="00B566FA" w:rsidRDefault="00B566FA" w:rsidP="00B566FA">
      <w:pPr>
        <w:pStyle w:val="2c"/>
        <w:shd w:val="clear" w:color="auto" w:fill="auto"/>
        <w:tabs>
          <w:tab w:val="left" w:pos="0"/>
          <w:tab w:val="left" w:pos="284"/>
          <w:tab w:val="left" w:pos="426"/>
        </w:tabs>
        <w:spacing w:after="0" w:line="240" w:lineRule="auto"/>
        <w:ind w:right="40" w:firstLine="0"/>
        <w:jc w:val="both"/>
        <w:rPr>
          <w:rFonts w:ascii="Times New Roman" w:hAnsi="Times New Roman" w:cs="Times New Roman"/>
          <w:color w:val="000000"/>
        </w:rPr>
      </w:pPr>
    </w:p>
    <w:p w:rsidR="00B566FA" w:rsidRPr="00B566FA" w:rsidRDefault="00B566FA" w:rsidP="00B566FA">
      <w:pPr>
        <w:pStyle w:val="28"/>
        <w:shd w:val="clear" w:color="auto" w:fill="auto"/>
        <w:spacing w:before="0" w:line="240" w:lineRule="auto"/>
        <w:ind w:left="20"/>
        <w:rPr>
          <w:rFonts w:ascii="Times New Roman" w:hAnsi="Times New Roman" w:cs="Times New Roman"/>
        </w:rPr>
      </w:pPr>
      <w:r w:rsidRPr="00B566FA">
        <w:rPr>
          <w:rFonts w:ascii="Times New Roman" w:hAnsi="Times New Roman" w:cs="Times New Roman"/>
          <w:color w:val="000000"/>
        </w:rPr>
        <w:t>Интернет-ресурсы:</w:t>
      </w:r>
    </w:p>
    <w:p w:rsidR="00B566FA" w:rsidRPr="00B566FA" w:rsidRDefault="00B566FA" w:rsidP="00B566FA">
      <w:pPr>
        <w:pStyle w:val="2c"/>
        <w:shd w:val="clear" w:color="auto" w:fill="auto"/>
        <w:spacing w:after="0" w:line="240" w:lineRule="auto"/>
        <w:ind w:left="20" w:firstLine="0"/>
        <w:rPr>
          <w:rFonts w:ascii="Times New Roman" w:hAnsi="Times New Roman" w:cs="Times New Roman"/>
        </w:rPr>
      </w:pPr>
      <w:r w:rsidRPr="00B566FA">
        <w:rPr>
          <w:rFonts w:ascii="Times New Roman" w:hAnsi="Times New Roman" w:cs="Times New Roman"/>
        </w:rPr>
        <w:t>http: // tourlib.net/books tourism/zorin09.htm - Гостиничный комплекс и его структура.</w:t>
      </w:r>
    </w:p>
    <w:p w:rsidR="00B566FA" w:rsidRPr="00B566FA" w:rsidRDefault="00B566FA" w:rsidP="00B566FA">
      <w:pPr>
        <w:pStyle w:val="2c"/>
        <w:shd w:val="clear" w:color="auto" w:fill="auto"/>
        <w:spacing w:after="0" w:line="240" w:lineRule="auto"/>
        <w:ind w:left="20" w:firstLine="0"/>
        <w:rPr>
          <w:rFonts w:ascii="Times New Roman" w:hAnsi="Times New Roman" w:cs="Times New Roman"/>
        </w:rPr>
      </w:pPr>
      <w:r w:rsidRPr="00B566FA">
        <w:rPr>
          <w:rFonts w:ascii="Times New Roman" w:hAnsi="Times New Roman" w:cs="Times New Roman"/>
          <w:lang w:val="en-US"/>
        </w:rPr>
        <w:t>http</w:t>
      </w:r>
      <w:r w:rsidRPr="00B566FA">
        <w:rPr>
          <w:rFonts w:ascii="Times New Roman" w:hAnsi="Times New Roman" w:cs="Times New Roman"/>
        </w:rPr>
        <w:t xml:space="preserve">: // </w:t>
      </w:r>
      <w:hyperlink r:id="rId44" w:history="1">
        <w:r w:rsidRPr="00B566FA">
          <w:rPr>
            <w:rStyle w:val="af5"/>
            <w:rFonts w:ascii="Times New Roman" w:hAnsi="Times New Roman" w:cs="Times New Roman"/>
          </w:rPr>
          <w:t>www.prohotel.ru</w:t>
        </w:r>
      </w:hyperlink>
      <w:r w:rsidRPr="00B566FA">
        <w:rPr>
          <w:rFonts w:ascii="Times New Roman" w:hAnsi="Times New Roman" w:cs="Times New Roman"/>
        </w:rPr>
        <w:t>. - Должностная инструкция управляющего гостиницей (отелем).</w:t>
      </w:r>
    </w:p>
    <w:p w:rsidR="00B566FA" w:rsidRPr="00B566FA" w:rsidRDefault="00B566FA" w:rsidP="00B566FA">
      <w:pPr>
        <w:pStyle w:val="2c"/>
        <w:shd w:val="clear" w:color="auto" w:fill="auto"/>
        <w:spacing w:after="0" w:line="240" w:lineRule="auto"/>
        <w:ind w:left="20" w:firstLine="0"/>
        <w:rPr>
          <w:rFonts w:ascii="Times New Roman" w:hAnsi="Times New Roman" w:cs="Times New Roman"/>
        </w:rPr>
      </w:pPr>
      <w:r w:rsidRPr="00B566FA">
        <w:rPr>
          <w:rFonts w:ascii="Times New Roman" w:hAnsi="Times New Roman" w:cs="Times New Roman"/>
          <w:lang w:val="en-US"/>
        </w:rPr>
        <w:t>http</w:t>
      </w:r>
      <w:r w:rsidRPr="00B566FA">
        <w:rPr>
          <w:rFonts w:ascii="Times New Roman" w:hAnsi="Times New Roman" w:cs="Times New Roman"/>
        </w:rPr>
        <w:t xml:space="preserve">: // </w:t>
      </w:r>
      <w:hyperlink r:id="rId45" w:history="1">
        <w:r w:rsidRPr="00B566FA">
          <w:rPr>
            <w:rStyle w:val="af5"/>
            <w:rFonts w:ascii="Times New Roman" w:hAnsi="Times New Roman" w:cs="Times New Roman"/>
          </w:rPr>
          <w:t>www.socmart.com.ua</w:t>
        </w:r>
      </w:hyperlink>
      <w:r w:rsidRPr="00B566FA">
        <w:rPr>
          <w:rFonts w:ascii="Times New Roman" w:hAnsi="Times New Roman" w:cs="Times New Roman"/>
        </w:rPr>
        <w:t>. - Классификация гостиниц и особенности предоставления</w:t>
      </w:r>
    </w:p>
    <w:p w:rsidR="00B566FA" w:rsidRPr="00B566FA" w:rsidRDefault="00B566FA" w:rsidP="00B566FA">
      <w:pPr>
        <w:pStyle w:val="2c"/>
        <w:shd w:val="clear" w:color="auto" w:fill="auto"/>
        <w:spacing w:after="0" w:line="240" w:lineRule="auto"/>
        <w:ind w:left="20" w:firstLine="0"/>
        <w:rPr>
          <w:rFonts w:ascii="Times New Roman" w:hAnsi="Times New Roman" w:cs="Times New Roman"/>
        </w:rPr>
      </w:pPr>
      <w:r w:rsidRPr="00B566FA">
        <w:rPr>
          <w:rFonts w:ascii="Times New Roman" w:hAnsi="Times New Roman" w:cs="Times New Roman"/>
        </w:rPr>
        <w:t>гостиничных услуг.</w:t>
      </w:r>
    </w:p>
    <w:p w:rsidR="00B566FA" w:rsidRPr="00B566FA" w:rsidRDefault="00B566FA" w:rsidP="00B566FA">
      <w:pPr>
        <w:pStyle w:val="2c"/>
        <w:shd w:val="clear" w:color="auto" w:fill="auto"/>
        <w:spacing w:after="0" w:line="240" w:lineRule="auto"/>
        <w:ind w:left="20" w:right="40" w:firstLine="0"/>
        <w:rPr>
          <w:rFonts w:ascii="Times New Roman" w:hAnsi="Times New Roman" w:cs="Times New Roman"/>
        </w:rPr>
      </w:pPr>
      <w:r w:rsidRPr="00B566FA">
        <w:rPr>
          <w:rFonts w:ascii="Times New Roman" w:hAnsi="Times New Roman" w:cs="Times New Roman"/>
          <w:lang w:val="en-US"/>
        </w:rPr>
        <w:t>http</w:t>
      </w:r>
      <w:r w:rsidRPr="00B566FA">
        <w:rPr>
          <w:rFonts w:ascii="Times New Roman" w:hAnsi="Times New Roman" w:cs="Times New Roman"/>
        </w:rPr>
        <w:t xml:space="preserve">: // </w:t>
      </w:r>
      <w:hyperlink r:id="rId46" w:history="1">
        <w:r w:rsidRPr="00B566FA">
          <w:rPr>
            <w:rStyle w:val="af5"/>
            <w:rFonts w:ascii="Times New Roman" w:hAnsi="Times New Roman" w:cs="Times New Roman"/>
          </w:rPr>
          <w:t>www.tumovosti.com.ua</w:t>
        </w:r>
      </w:hyperlink>
      <w:r w:rsidRPr="00B566FA">
        <w:rPr>
          <w:rFonts w:ascii="Times New Roman" w:hAnsi="Times New Roman" w:cs="Times New Roman"/>
        </w:rPr>
        <w:t xml:space="preserve">. - Колмовская Н. Подводные камни отельного бизнеса, </w:t>
      </w:r>
      <w:r w:rsidRPr="00B566FA">
        <w:rPr>
          <w:rFonts w:ascii="Times New Roman" w:hAnsi="Times New Roman" w:cs="Times New Roman"/>
          <w:lang w:val="en-US"/>
        </w:rPr>
        <w:t>http</w:t>
      </w:r>
      <w:r w:rsidRPr="00B566FA">
        <w:rPr>
          <w:rFonts w:ascii="Times New Roman" w:hAnsi="Times New Roman" w:cs="Times New Roman"/>
        </w:rPr>
        <w:t xml:space="preserve">: // </w:t>
      </w:r>
      <w:hyperlink r:id="rId47" w:history="1">
        <w:r w:rsidRPr="00B566FA">
          <w:rPr>
            <w:rStyle w:val="af5"/>
            <w:rFonts w:ascii="Times New Roman" w:hAnsi="Times New Roman" w:cs="Times New Roman"/>
          </w:rPr>
          <w:t>www.wise-travel.ru</w:t>
        </w:r>
      </w:hyperlink>
      <w:r w:rsidRPr="00B566FA">
        <w:rPr>
          <w:rFonts w:ascii="Times New Roman" w:hAnsi="Times New Roman" w:cs="Times New Roman"/>
        </w:rPr>
        <w:t xml:space="preserve"> / </w:t>
      </w:r>
      <w:r w:rsidRPr="00B566FA">
        <w:rPr>
          <w:rFonts w:ascii="Times New Roman" w:hAnsi="Times New Roman" w:cs="Times New Roman"/>
          <w:lang w:val="en-US"/>
        </w:rPr>
        <w:t>news</w:t>
      </w:r>
      <w:r w:rsidRPr="00B566FA">
        <w:rPr>
          <w:rFonts w:ascii="Times New Roman" w:hAnsi="Times New Roman" w:cs="Times New Roman"/>
        </w:rPr>
        <w:t>. - Новости туризма.</w:t>
      </w:r>
    </w:p>
    <w:p w:rsidR="00B566FA" w:rsidRPr="00B566FA" w:rsidRDefault="00B566FA" w:rsidP="00B566FA">
      <w:pPr>
        <w:pStyle w:val="2c"/>
        <w:shd w:val="clear" w:color="auto" w:fill="auto"/>
        <w:spacing w:after="0" w:line="240" w:lineRule="auto"/>
        <w:ind w:left="20" w:right="40" w:firstLine="0"/>
        <w:rPr>
          <w:rFonts w:ascii="Times New Roman" w:hAnsi="Times New Roman" w:cs="Times New Roman"/>
        </w:rPr>
      </w:pPr>
      <w:r w:rsidRPr="00B566FA">
        <w:rPr>
          <w:rFonts w:ascii="Times New Roman" w:hAnsi="Times New Roman" w:cs="Times New Roman"/>
          <w:lang w:val="en-US"/>
        </w:rPr>
        <w:t>http</w:t>
      </w:r>
      <w:r w:rsidRPr="00B566FA">
        <w:rPr>
          <w:rFonts w:ascii="Times New Roman" w:hAnsi="Times New Roman" w:cs="Times New Roman"/>
        </w:rPr>
        <w:t xml:space="preserve">: // </w:t>
      </w:r>
      <w:hyperlink r:id="rId48" w:history="1">
        <w:r w:rsidRPr="00B566FA">
          <w:rPr>
            <w:rStyle w:val="af5"/>
            <w:rFonts w:ascii="Times New Roman" w:hAnsi="Times New Roman" w:cs="Times New Roman"/>
          </w:rPr>
          <w:t>www.n</w:t>
        </w:r>
        <w:r w:rsidRPr="00B566FA">
          <w:rPr>
            <w:rStyle w:val="af5"/>
            <w:rFonts w:ascii="Times New Roman" w:hAnsi="Times New Roman" w:cs="Times New Roman"/>
            <w:lang w:val="en-US"/>
          </w:rPr>
          <w:t>ews</w:t>
        </w:r>
        <w:r w:rsidRPr="00B566FA">
          <w:rPr>
            <w:rStyle w:val="af5"/>
            <w:rFonts w:ascii="Times New Roman" w:hAnsi="Times New Roman" w:cs="Times New Roman"/>
          </w:rPr>
          <w:t>.</w:t>
        </w:r>
        <w:r w:rsidRPr="00B566FA">
          <w:rPr>
            <w:rStyle w:val="af5"/>
            <w:rFonts w:ascii="Times New Roman" w:hAnsi="Times New Roman" w:cs="Times New Roman"/>
            <w:lang w:val="en-US"/>
          </w:rPr>
          <w:t>turizm</w:t>
        </w:r>
        <w:r w:rsidRPr="00B566FA">
          <w:rPr>
            <w:rStyle w:val="af5"/>
            <w:rFonts w:ascii="Times New Roman" w:hAnsi="Times New Roman" w:cs="Times New Roman"/>
          </w:rPr>
          <w:t>.</w:t>
        </w:r>
        <w:r w:rsidRPr="00B566FA">
          <w:rPr>
            <w:rStyle w:val="af5"/>
            <w:rFonts w:ascii="Times New Roman" w:hAnsi="Times New Roman" w:cs="Times New Roman"/>
            <w:lang w:val="en-US"/>
          </w:rPr>
          <w:t>ru</w:t>
        </w:r>
        <w:r w:rsidRPr="00B566FA">
          <w:rPr>
            <w:rStyle w:val="af5"/>
            <w:rFonts w:ascii="Times New Roman" w:hAnsi="Times New Roman" w:cs="Times New Roman"/>
          </w:rPr>
          <w:t>/</w:t>
        </w:r>
      </w:hyperlink>
      <w:r w:rsidRPr="00B566FA">
        <w:rPr>
          <w:rFonts w:ascii="Times New Roman" w:hAnsi="Times New Roman" w:cs="Times New Roman"/>
        </w:rPr>
        <w:t xml:space="preserve"> </w:t>
      </w:r>
      <w:r w:rsidRPr="00B566FA">
        <w:rPr>
          <w:rFonts w:ascii="Times New Roman" w:hAnsi="Times New Roman" w:cs="Times New Roman"/>
          <w:lang w:val="en-US"/>
        </w:rPr>
        <w:t>Russia</w:t>
      </w:r>
      <w:r w:rsidRPr="00B566FA">
        <w:rPr>
          <w:rFonts w:ascii="Times New Roman" w:hAnsi="Times New Roman" w:cs="Times New Roman"/>
        </w:rPr>
        <w:t xml:space="preserve">. - Рейтинг туристической привлекательности стран мира. </w:t>
      </w:r>
      <w:hyperlink r:id="rId49" w:history="1">
        <w:r w:rsidRPr="00B566FA">
          <w:rPr>
            <w:rStyle w:val="af5"/>
            <w:rFonts w:ascii="Times New Roman" w:hAnsi="Times New Roman" w:cs="Times New Roman"/>
          </w:rPr>
          <w:t>http://www.fms.gov.ru/</w:t>
        </w:r>
      </w:hyperlink>
      <w:r w:rsidRPr="00B566FA">
        <w:rPr>
          <w:rFonts w:ascii="Times New Roman" w:hAnsi="Times New Roman" w:cs="Times New Roman"/>
        </w:rPr>
        <w:t xml:space="preserve"> - официальный сайт Федеральной миграционной службы </w:t>
      </w:r>
      <w:hyperlink r:id="rId50" w:history="1">
        <w:r w:rsidRPr="00B566FA">
          <w:rPr>
            <w:rStyle w:val="af5"/>
            <w:rFonts w:ascii="Times New Roman" w:hAnsi="Times New Roman" w:cs="Times New Roman"/>
          </w:rPr>
          <w:t>http://www.garant.ru/</w:t>
        </w:r>
      </w:hyperlink>
      <w:r w:rsidRPr="00B566FA">
        <w:rPr>
          <w:rFonts w:ascii="Times New Roman" w:hAnsi="Times New Roman" w:cs="Times New Roman"/>
        </w:rPr>
        <w:t xml:space="preserve"> - информационно-правовой портал «Гарант»</w:t>
      </w:r>
    </w:p>
    <w:p w:rsidR="00B566FA" w:rsidRPr="00B566FA" w:rsidRDefault="001D1815" w:rsidP="00B566FA">
      <w:pPr>
        <w:pStyle w:val="2c"/>
        <w:shd w:val="clear" w:color="auto" w:fill="auto"/>
        <w:spacing w:after="0" w:line="240" w:lineRule="auto"/>
        <w:ind w:left="20" w:right="40" w:firstLine="0"/>
        <w:rPr>
          <w:rFonts w:ascii="Times New Roman" w:hAnsi="Times New Roman" w:cs="Times New Roman"/>
        </w:rPr>
      </w:pPr>
      <w:hyperlink r:id="rId51" w:history="1">
        <w:r w:rsidR="00B566FA" w:rsidRPr="00B566FA">
          <w:rPr>
            <w:rStyle w:val="af5"/>
            <w:rFonts w:ascii="Times New Roman" w:hAnsi="Times New Roman" w:cs="Times New Roman"/>
          </w:rPr>
          <w:t>http://www.consultant.ru/</w:t>
        </w:r>
      </w:hyperlink>
      <w:r w:rsidR="00B566FA" w:rsidRPr="00B566FA">
        <w:rPr>
          <w:rFonts w:ascii="Times New Roman" w:hAnsi="Times New Roman" w:cs="Times New Roman"/>
        </w:rPr>
        <w:t xml:space="preserve"> - компания «КонсультантПлюс», тематический классификатор «Основы государственного управления», «Международные отношения. Международное право» </w:t>
      </w:r>
      <w:hyperlink r:id="rId52" w:history="1">
        <w:r w:rsidR="00B566FA" w:rsidRPr="00B566FA">
          <w:rPr>
            <w:rStyle w:val="af5"/>
            <w:rFonts w:ascii="Times New Roman" w:hAnsi="Times New Roman" w:cs="Times New Roman"/>
          </w:rPr>
          <w:t>http://media.prohotel.ru/novosti732.html</w:t>
        </w:r>
      </w:hyperlink>
      <w:r w:rsidR="00B566FA" w:rsidRPr="00B566FA">
        <w:rPr>
          <w:rFonts w:ascii="Times New Roman" w:hAnsi="Times New Roman" w:cs="Times New Roman"/>
        </w:rPr>
        <w:t xml:space="preserve"> Официальный сайт журнала Р</w:t>
      </w:r>
      <w:r w:rsidR="00B566FA" w:rsidRPr="00B566FA">
        <w:rPr>
          <w:rFonts w:ascii="Times New Roman" w:hAnsi="Times New Roman" w:cs="Times New Roman"/>
          <w:lang w:val="en-US"/>
        </w:rPr>
        <w:t>R</w:t>
      </w:r>
      <w:r w:rsidR="00B566FA" w:rsidRPr="00B566FA">
        <w:rPr>
          <w:rFonts w:ascii="Times New Roman" w:hAnsi="Times New Roman" w:cs="Times New Roman"/>
        </w:rPr>
        <w:t>ООтель для Р</w:t>
      </w:r>
      <w:r w:rsidR="00B566FA" w:rsidRPr="00B566FA">
        <w:rPr>
          <w:rFonts w:ascii="Times New Roman" w:hAnsi="Times New Roman" w:cs="Times New Roman"/>
          <w:lang w:val="en-US"/>
        </w:rPr>
        <w:t>R</w:t>
      </w:r>
      <w:r w:rsidR="00B566FA" w:rsidRPr="00B566FA">
        <w:rPr>
          <w:rFonts w:ascii="Times New Roman" w:hAnsi="Times New Roman" w:cs="Times New Roman"/>
        </w:rPr>
        <w:t>Офессионалов гостиничного дела.</w:t>
      </w:r>
    </w:p>
    <w:p w:rsidR="00B566FA" w:rsidRPr="00B566FA" w:rsidRDefault="001D1815" w:rsidP="00B566FA">
      <w:pPr>
        <w:pStyle w:val="2c"/>
        <w:shd w:val="clear" w:color="auto" w:fill="auto"/>
        <w:spacing w:after="0" w:line="240" w:lineRule="auto"/>
        <w:ind w:left="20" w:right="40" w:firstLine="0"/>
        <w:rPr>
          <w:rFonts w:ascii="Times New Roman" w:hAnsi="Times New Roman" w:cs="Times New Roman"/>
        </w:rPr>
      </w:pPr>
      <w:hyperlink r:id="rId53" w:history="1">
        <w:r w:rsidR="00B566FA" w:rsidRPr="00B566FA">
          <w:rPr>
            <w:rStyle w:val="af5"/>
            <w:rFonts w:ascii="Times New Roman" w:hAnsi="Times New Roman" w:cs="Times New Roman"/>
          </w:rPr>
          <w:t>http://all-hotels.ru</w:t>
        </w:r>
      </w:hyperlink>
      <w:r w:rsidR="00B566FA" w:rsidRPr="00B566FA">
        <w:rPr>
          <w:rFonts w:ascii="Times New Roman" w:hAnsi="Times New Roman" w:cs="Times New Roman"/>
        </w:rPr>
        <w:t xml:space="preserve"> Все отели России (характеристика рынка гостиничных услуг России); </w:t>
      </w:r>
      <w:hyperlink r:id="rId54" w:history="1">
        <w:r w:rsidR="00B566FA" w:rsidRPr="00B566FA">
          <w:rPr>
            <w:rStyle w:val="af5"/>
            <w:rFonts w:ascii="Times New Roman" w:hAnsi="Times New Roman" w:cs="Times New Roman"/>
          </w:rPr>
          <w:t>http://www.pir.ru/vestnik/261</w:t>
        </w:r>
      </w:hyperlink>
      <w:r w:rsidR="00B566FA" w:rsidRPr="00B566FA">
        <w:rPr>
          <w:rFonts w:ascii="Times New Roman" w:hAnsi="Times New Roman" w:cs="Times New Roman"/>
        </w:rPr>
        <w:t xml:space="preserve"> .html# 1 Вестник ПИР - вестник индустрии гостеприимства </w:t>
      </w:r>
      <w:hyperlink r:id="rId55" w:history="1">
        <w:r w:rsidR="00B566FA" w:rsidRPr="00B566FA">
          <w:rPr>
            <w:rStyle w:val="af5"/>
            <w:rFonts w:ascii="Times New Roman" w:hAnsi="Times New Roman" w:cs="Times New Roman"/>
          </w:rPr>
          <w:t>www.tvumen.ru</w:t>
        </w:r>
      </w:hyperlink>
      <w:r w:rsidR="00B566FA" w:rsidRPr="00B566FA">
        <w:rPr>
          <w:rFonts w:ascii="Times New Roman" w:hAnsi="Times New Roman" w:cs="Times New Roman"/>
        </w:rPr>
        <w:t xml:space="preserve"> — Тюмень: региональный интернет-ресурс. </w:t>
      </w:r>
      <w:hyperlink r:id="rId56" w:history="1">
        <w:r w:rsidR="00B566FA" w:rsidRPr="00B566FA">
          <w:rPr>
            <w:rStyle w:val="af5"/>
            <w:rFonts w:ascii="Times New Roman" w:hAnsi="Times New Roman" w:cs="Times New Roman"/>
          </w:rPr>
          <w:t>www.w-siberia.ru</w:t>
        </w:r>
      </w:hyperlink>
      <w:r w:rsidR="00B566FA" w:rsidRPr="00B566FA">
        <w:rPr>
          <w:rFonts w:ascii="Times New Roman" w:hAnsi="Times New Roman" w:cs="Times New Roman"/>
        </w:rPr>
        <w:t xml:space="preserve"> — Туризм в Тюменской области.</w:t>
      </w:r>
    </w:p>
    <w:p w:rsidR="00B566FA" w:rsidRPr="00B566FA" w:rsidRDefault="00B566FA" w:rsidP="00B566FA">
      <w:pPr>
        <w:pStyle w:val="2c"/>
        <w:shd w:val="clear" w:color="auto" w:fill="auto"/>
        <w:spacing w:after="0" w:line="240" w:lineRule="auto"/>
        <w:ind w:left="20" w:right="40" w:firstLine="0"/>
        <w:rPr>
          <w:rFonts w:ascii="Times New Roman" w:hAnsi="Times New Roman" w:cs="Times New Roman"/>
        </w:rPr>
      </w:pPr>
      <w:r w:rsidRPr="00B566FA">
        <w:rPr>
          <w:rFonts w:ascii="Times New Roman" w:hAnsi="Times New Roman" w:cs="Times New Roman"/>
        </w:rPr>
        <w:t>www.tvumen-region.ru.- Стратегия развития туризма на территории Алтайского края на период до 2015 гг.</w:t>
      </w:r>
    </w:p>
    <w:p w:rsidR="00B566FA" w:rsidRPr="00B566FA" w:rsidRDefault="001D1815" w:rsidP="00B566FA">
      <w:pPr>
        <w:pStyle w:val="2c"/>
        <w:shd w:val="clear" w:color="auto" w:fill="auto"/>
        <w:spacing w:after="0" w:line="240" w:lineRule="auto"/>
        <w:ind w:left="20" w:firstLine="0"/>
        <w:rPr>
          <w:rFonts w:ascii="Times New Roman" w:hAnsi="Times New Roman" w:cs="Times New Roman"/>
        </w:rPr>
      </w:pPr>
      <w:hyperlink r:id="rId57" w:history="1">
        <w:r w:rsidR="00B566FA" w:rsidRPr="00B566FA">
          <w:rPr>
            <w:rStyle w:val="af5"/>
            <w:rFonts w:ascii="Times New Roman" w:hAnsi="Times New Roman" w:cs="Times New Roman"/>
            <w:shd w:val="clear" w:color="auto" w:fill="FFFFFF"/>
            <w:lang w:val="en-US"/>
          </w:rPr>
          <w:t>http</w:t>
        </w:r>
        <w:r w:rsidR="00B566FA" w:rsidRPr="00B566FA">
          <w:rPr>
            <w:rStyle w:val="af5"/>
            <w:rFonts w:ascii="Times New Roman" w:hAnsi="Times New Roman" w:cs="Times New Roman"/>
            <w:shd w:val="clear" w:color="auto" w:fill="FFFFFF"/>
          </w:rPr>
          <w:t>://</w:t>
        </w:r>
        <w:r w:rsidR="00B566FA" w:rsidRPr="00B566FA">
          <w:rPr>
            <w:rStyle w:val="af5"/>
            <w:rFonts w:ascii="Times New Roman" w:hAnsi="Times New Roman" w:cs="Times New Roman"/>
            <w:shd w:val="clear" w:color="auto" w:fill="FFFFFF"/>
            <w:lang w:val="en-US"/>
          </w:rPr>
          <w:t>www</w:t>
        </w:r>
        <w:r w:rsidR="00B566FA" w:rsidRPr="00B566FA">
          <w:rPr>
            <w:rStyle w:val="af5"/>
            <w:rFonts w:ascii="Times New Roman" w:hAnsi="Times New Roman" w:cs="Times New Roman"/>
            <w:shd w:val="clear" w:color="auto" w:fill="FFFFFF"/>
          </w:rPr>
          <w:t>.</w:t>
        </w:r>
        <w:r w:rsidR="00B566FA" w:rsidRPr="00B566FA">
          <w:rPr>
            <w:rStyle w:val="af5"/>
            <w:rFonts w:ascii="Times New Roman" w:hAnsi="Times New Roman" w:cs="Times New Roman"/>
            <w:shd w:val="clear" w:color="auto" w:fill="FFFFFF"/>
            <w:lang w:val="en-US"/>
          </w:rPr>
          <w:t>russia</w:t>
        </w:r>
      </w:hyperlink>
      <w:r w:rsidR="00B566FA" w:rsidRPr="00B566FA">
        <w:rPr>
          <w:rFonts w:ascii="Times New Roman" w:hAnsi="Times New Roman" w:cs="Times New Roman"/>
        </w:rPr>
        <w:t>tourism.ru- Федеральное Агентство по туризму РФ</w:t>
      </w:r>
    </w:p>
    <w:p w:rsidR="00B566FA" w:rsidRPr="00B566FA" w:rsidRDefault="001D1815" w:rsidP="00B566FA">
      <w:pPr>
        <w:pStyle w:val="2c"/>
        <w:shd w:val="clear" w:color="auto" w:fill="auto"/>
        <w:spacing w:after="0" w:line="240" w:lineRule="auto"/>
        <w:ind w:left="20" w:firstLine="0"/>
        <w:rPr>
          <w:rFonts w:ascii="Times New Roman" w:hAnsi="Times New Roman" w:cs="Times New Roman"/>
        </w:rPr>
      </w:pPr>
      <w:hyperlink r:id="rId58" w:history="1">
        <w:r w:rsidR="00B566FA" w:rsidRPr="00B566FA">
          <w:rPr>
            <w:rStyle w:val="af5"/>
            <w:rFonts w:ascii="Times New Roman" w:hAnsi="Times New Roman" w:cs="Times New Roman"/>
          </w:rPr>
          <w:t>http://www.prohotel.ru/-</w:t>
        </w:r>
      </w:hyperlink>
      <w:r w:rsidR="00B566FA" w:rsidRPr="00B566FA">
        <w:rPr>
          <w:rFonts w:ascii="Times New Roman" w:hAnsi="Times New Roman" w:cs="Times New Roman"/>
        </w:rPr>
        <w:t xml:space="preserve"> Портал про гостиничный бизнес</w:t>
      </w:r>
    </w:p>
    <w:p w:rsidR="00B566FA" w:rsidRPr="00B566FA" w:rsidRDefault="001D1815" w:rsidP="00B566FA">
      <w:pPr>
        <w:pStyle w:val="2c"/>
        <w:shd w:val="clear" w:color="auto" w:fill="auto"/>
        <w:spacing w:after="0" w:line="240" w:lineRule="auto"/>
        <w:ind w:left="20" w:firstLine="0"/>
        <w:rPr>
          <w:rFonts w:ascii="Times New Roman" w:hAnsi="Times New Roman" w:cs="Times New Roman"/>
        </w:rPr>
      </w:pPr>
      <w:hyperlink r:id="rId59" w:history="1">
        <w:r w:rsidR="00B566FA" w:rsidRPr="00B566FA">
          <w:rPr>
            <w:rStyle w:val="af5"/>
            <w:rFonts w:ascii="Times New Roman" w:hAnsi="Times New Roman" w:cs="Times New Roman"/>
          </w:rPr>
          <w:t>http://www.panor.ru/ioumals/gosdel/-</w:t>
        </w:r>
      </w:hyperlink>
      <w:r w:rsidR="00B566FA" w:rsidRPr="00B566FA">
        <w:rPr>
          <w:rFonts w:ascii="Times New Roman" w:hAnsi="Times New Roman" w:cs="Times New Roman"/>
        </w:rPr>
        <w:t xml:space="preserve"> Гостиничное дело</w:t>
      </w:r>
    </w:p>
    <w:p w:rsidR="00B566FA" w:rsidRPr="00B566FA" w:rsidRDefault="001D1815" w:rsidP="00B566FA">
      <w:pPr>
        <w:pStyle w:val="2c"/>
        <w:shd w:val="clear" w:color="auto" w:fill="auto"/>
        <w:spacing w:after="0" w:line="240" w:lineRule="auto"/>
        <w:ind w:left="20" w:firstLine="0"/>
        <w:rPr>
          <w:rFonts w:ascii="Times New Roman" w:hAnsi="Times New Roman" w:cs="Times New Roman"/>
        </w:rPr>
      </w:pPr>
      <w:hyperlink r:id="rId60" w:history="1">
        <w:r w:rsidR="00B566FA" w:rsidRPr="00B566FA">
          <w:rPr>
            <w:rStyle w:val="af5"/>
            <w:rFonts w:ascii="Times New Roman" w:hAnsi="Times New Roman" w:cs="Times New Roman"/>
          </w:rPr>
          <w:t>http://www.w-siberia.ru/-</w:t>
        </w:r>
      </w:hyperlink>
      <w:r w:rsidR="00B566FA" w:rsidRPr="00B566FA">
        <w:rPr>
          <w:rFonts w:ascii="Times New Roman" w:hAnsi="Times New Roman" w:cs="Times New Roman"/>
        </w:rPr>
        <w:t xml:space="preserve"> Туристические ресурсы Сибири</w:t>
      </w:r>
    </w:p>
    <w:p w:rsidR="00B566FA" w:rsidRPr="00B566FA" w:rsidRDefault="001D1815" w:rsidP="00B566FA">
      <w:pPr>
        <w:pStyle w:val="2c"/>
        <w:shd w:val="clear" w:color="auto" w:fill="auto"/>
        <w:spacing w:after="0" w:line="240" w:lineRule="auto"/>
        <w:ind w:left="20" w:firstLine="0"/>
        <w:rPr>
          <w:rFonts w:ascii="Times New Roman" w:hAnsi="Times New Roman" w:cs="Times New Roman"/>
        </w:rPr>
      </w:pPr>
      <w:hyperlink r:id="rId61" w:history="1">
        <w:r w:rsidR="00B566FA" w:rsidRPr="00B566FA">
          <w:rPr>
            <w:rStyle w:val="af5"/>
            <w:rFonts w:ascii="Times New Roman" w:hAnsi="Times New Roman" w:cs="Times New Roman"/>
          </w:rPr>
          <w:t>http://all-hotels.ru</w:t>
        </w:r>
      </w:hyperlink>
      <w:r w:rsidR="00B566FA" w:rsidRPr="00B566FA">
        <w:rPr>
          <w:rFonts w:ascii="Times New Roman" w:hAnsi="Times New Roman" w:cs="Times New Roman"/>
        </w:rPr>
        <w:t xml:space="preserve"> - Все отели России (характеристика рынка гостиничных услуг России);</w:t>
      </w:r>
    </w:p>
    <w:p w:rsidR="00B566FA" w:rsidRPr="00B566FA" w:rsidRDefault="001D1815" w:rsidP="00B566FA">
      <w:pPr>
        <w:pStyle w:val="2c"/>
        <w:shd w:val="clear" w:color="auto" w:fill="auto"/>
        <w:spacing w:after="0" w:line="240" w:lineRule="auto"/>
        <w:ind w:left="20" w:firstLine="0"/>
        <w:rPr>
          <w:rStyle w:val="afe"/>
          <w:sz w:val="22"/>
          <w:szCs w:val="22"/>
        </w:rPr>
      </w:pPr>
      <w:hyperlink r:id="rId62" w:history="1">
        <w:r w:rsidR="00B566FA" w:rsidRPr="00B566FA">
          <w:rPr>
            <w:rStyle w:val="af5"/>
            <w:rFonts w:ascii="Times New Roman" w:hAnsi="Times New Roman" w:cs="Times New Roman"/>
          </w:rPr>
          <w:t>www.hotelconsulting.ru</w:t>
        </w:r>
      </w:hyperlink>
      <w:r w:rsidR="00B566FA" w:rsidRPr="00B566FA">
        <w:rPr>
          <w:rFonts w:ascii="Times New Roman" w:hAnsi="Times New Roman" w:cs="Times New Roman"/>
        </w:rPr>
        <w:t xml:space="preserve">. Официальный сайт компании консалтинговых услуг </w:t>
      </w:r>
      <w:r w:rsidR="00B566FA" w:rsidRPr="00B566FA">
        <w:rPr>
          <w:rStyle w:val="afe"/>
          <w:sz w:val="22"/>
          <w:szCs w:val="22"/>
        </w:rPr>
        <w:t>Hotel Consulting and Development Group</w:t>
      </w:r>
    </w:p>
    <w:p w:rsidR="00B566FA" w:rsidRPr="00B566FA" w:rsidRDefault="00B566FA" w:rsidP="00B566FA">
      <w:pPr>
        <w:spacing w:after="0" w:line="240" w:lineRule="auto"/>
        <w:rPr>
          <w:rFonts w:ascii="Times New Roman" w:hAnsi="Times New Roman" w:cs="Times New Roman"/>
          <w:b/>
        </w:rPr>
      </w:pPr>
    </w:p>
    <w:p w:rsidR="00B566FA" w:rsidRPr="00B566FA" w:rsidRDefault="00B566FA" w:rsidP="00B566FA">
      <w:pPr>
        <w:spacing w:after="0" w:line="240" w:lineRule="auto"/>
        <w:rPr>
          <w:rFonts w:ascii="Times New Roman" w:hAnsi="Times New Roman" w:cs="Times New Roman"/>
          <w:b/>
        </w:rPr>
      </w:pPr>
    </w:p>
    <w:p w:rsidR="00B566FA" w:rsidRPr="00B566FA" w:rsidRDefault="00B566FA" w:rsidP="00B566FA">
      <w:pPr>
        <w:spacing w:after="0" w:line="240" w:lineRule="auto"/>
        <w:rPr>
          <w:rFonts w:ascii="Times New Roman" w:hAnsi="Times New Roman" w:cs="Times New Roman"/>
          <w:b/>
        </w:rPr>
      </w:pPr>
      <w:r w:rsidRPr="00B566FA">
        <w:rPr>
          <w:rFonts w:ascii="Times New Roman" w:hAnsi="Times New Roman" w:cs="Times New Roman"/>
          <w:b/>
        </w:rPr>
        <w:t>4.3. Общие требования к организации образовательного процесса производственной практики</w:t>
      </w:r>
    </w:p>
    <w:p w:rsidR="00B566FA" w:rsidRPr="00B566FA" w:rsidRDefault="00B566FA" w:rsidP="00B566FA">
      <w:pPr>
        <w:numPr>
          <w:ilvl w:val="2"/>
          <w:numId w:val="4"/>
        </w:numPr>
        <w:tabs>
          <w:tab w:val="clear" w:pos="1440"/>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left="0" w:firstLine="0"/>
        <w:jc w:val="both"/>
        <w:rPr>
          <w:rFonts w:ascii="Times New Roman" w:hAnsi="Times New Roman" w:cs="Times New Roman"/>
        </w:rPr>
      </w:pPr>
    </w:p>
    <w:p w:rsidR="00B566FA" w:rsidRPr="00B566FA" w:rsidRDefault="00B566FA" w:rsidP="00B566FA">
      <w:pPr>
        <w:numPr>
          <w:ilvl w:val="2"/>
          <w:numId w:val="4"/>
        </w:numPr>
        <w:tabs>
          <w:tab w:val="clear" w:pos="1440"/>
        </w:tabs>
        <w:suppressAutoHyphens/>
        <w:spacing w:after="0" w:line="240" w:lineRule="auto"/>
        <w:ind w:left="0" w:firstLine="567"/>
        <w:jc w:val="both"/>
        <w:rPr>
          <w:rFonts w:ascii="Times New Roman" w:hAnsi="Times New Roman" w:cs="Times New Roman"/>
        </w:rPr>
      </w:pPr>
      <w:r w:rsidRPr="00B566FA">
        <w:rPr>
          <w:rFonts w:ascii="Times New Roman" w:hAnsi="Times New Roman" w:cs="Times New Roman"/>
        </w:rPr>
        <w:t>Производственная практика проводится в объеме 36 часов после изучения теоретической части МДК.02.01. соответствующих разделов (нормативную документацию, регламентирующую деятельность гостиниц при приеме, регистрации и размещении гостей; организацию службы приема и размещения; стандарты качества обслуживания при приеме и выписке гостей; правила приема, регистрации и поселения гостей, групп, корпоративных гостей; юридические аспекты и правила регистрации иностранных гостей; основные и дополнительные услуги, предоставляемые гостиницей; виды соглашений (договоров), правила их составления, порядок согласования и подписания; правила оформления счетов за проживание и дополнительные услуги; виды отчетной документации, порядок возврата денежных сумм гостям; основные функции службы ночного портье и правила выполнения ночного аудита; принципы взаимодействия службы приема и размещения с другими отделами гостиницы; правила работы с информационной базой данных гостиницы):</w:t>
      </w:r>
    </w:p>
    <w:p w:rsidR="00B566FA" w:rsidRPr="00B566FA" w:rsidRDefault="00B566FA" w:rsidP="00B566FA">
      <w:pPr>
        <w:numPr>
          <w:ilvl w:val="2"/>
          <w:numId w:val="4"/>
        </w:numPr>
        <w:tabs>
          <w:tab w:val="clear" w:pos="1440"/>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left="0" w:firstLine="0"/>
        <w:jc w:val="both"/>
        <w:rPr>
          <w:rFonts w:ascii="Times New Roman" w:hAnsi="Times New Roman" w:cs="Times New Roman"/>
        </w:rPr>
      </w:pPr>
      <w:r w:rsidRPr="00B566FA">
        <w:rPr>
          <w:rFonts w:ascii="Times New Roman" w:hAnsi="Times New Roman" w:cs="Times New Roman"/>
        </w:rPr>
        <w:t xml:space="preserve">   4 семестр     1  неделя по 36 часов</w:t>
      </w:r>
    </w:p>
    <w:p w:rsidR="00B566FA" w:rsidRPr="00B566FA" w:rsidRDefault="00B566FA" w:rsidP="00B566FA">
      <w:pPr>
        <w:numPr>
          <w:ilvl w:val="2"/>
          <w:numId w:val="4"/>
        </w:numPr>
        <w:tabs>
          <w:tab w:val="clear" w:pos="1440"/>
        </w:tabs>
        <w:suppressAutoHyphens/>
        <w:spacing w:after="0" w:line="240" w:lineRule="auto"/>
        <w:ind w:left="0" w:firstLine="567"/>
        <w:jc w:val="both"/>
        <w:rPr>
          <w:rFonts w:ascii="Times New Roman" w:hAnsi="Times New Roman" w:cs="Times New Roman"/>
        </w:rPr>
      </w:pPr>
      <w:r w:rsidRPr="00B566FA">
        <w:rPr>
          <w:rFonts w:ascii="Times New Roman" w:hAnsi="Times New Roman" w:cs="Times New Roman"/>
        </w:rPr>
        <w:t xml:space="preserve">В период прохождения практики с момента зачисления студентов на них распространяются требования охраны труда и правила внутреннего распорядка, действующие в гостинице (в учебной гостинице), отеле, мотеле и др., а также трудовое законодательство. </w:t>
      </w:r>
    </w:p>
    <w:p w:rsidR="00B566FA" w:rsidRPr="00B566FA" w:rsidRDefault="00B566FA" w:rsidP="00B566FA">
      <w:pPr>
        <w:numPr>
          <w:ilvl w:val="2"/>
          <w:numId w:val="4"/>
        </w:numPr>
        <w:tabs>
          <w:tab w:val="clear" w:pos="1440"/>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left="0" w:firstLine="0"/>
        <w:jc w:val="both"/>
        <w:rPr>
          <w:rFonts w:ascii="Times New Roman" w:hAnsi="Times New Roman" w:cs="Times New Roman"/>
        </w:rPr>
      </w:pPr>
      <w:r w:rsidRPr="00B566FA">
        <w:rPr>
          <w:rFonts w:ascii="Times New Roman" w:hAnsi="Times New Roman" w:cs="Times New Roman"/>
        </w:rPr>
        <w:t xml:space="preserve">Производственная практика завершается дифференцированным зачетом на конференции, с целью установления освоения студентами вида профессиональной деятельности, а также общих и профессиональных компетенций по данному модулю. </w:t>
      </w:r>
    </w:p>
    <w:p w:rsidR="00B566FA" w:rsidRPr="00B566FA" w:rsidRDefault="00B566FA" w:rsidP="00B566FA">
      <w:pPr>
        <w:spacing w:after="0" w:line="240" w:lineRule="auto"/>
        <w:rPr>
          <w:rFonts w:ascii="Times New Roman" w:hAnsi="Times New Roman" w:cs="Times New Roman"/>
        </w:rPr>
      </w:pPr>
    </w:p>
    <w:p w:rsidR="00B566FA" w:rsidRPr="00B566FA" w:rsidRDefault="00B566FA" w:rsidP="00B566FA">
      <w:pPr>
        <w:pStyle w:val="1"/>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spacing w:before="0" w:after="0"/>
        <w:jc w:val="both"/>
        <w:rPr>
          <w:rFonts w:ascii="Times New Roman" w:hAnsi="Times New Roman" w:cs="Times New Roman"/>
          <w:b w:val="0"/>
          <w:sz w:val="22"/>
          <w:szCs w:val="22"/>
        </w:rPr>
      </w:pPr>
      <w:r w:rsidRPr="00B566FA">
        <w:rPr>
          <w:rFonts w:ascii="Times New Roman" w:hAnsi="Times New Roman" w:cs="Times New Roman"/>
          <w:sz w:val="22"/>
          <w:szCs w:val="22"/>
        </w:rPr>
        <w:t xml:space="preserve">4.4. Кадровое обеспечение производственной практики </w:t>
      </w:r>
    </w:p>
    <w:p w:rsidR="00B566FA" w:rsidRPr="00B566FA" w:rsidRDefault="00B566FA" w:rsidP="00B566FA">
      <w:pPr>
        <w:spacing w:after="0" w:line="240" w:lineRule="auto"/>
        <w:jc w:val="both"/>
        <w:rPr>
          <w:rFonts w:ascii="Times New Roman" w:hAnsi="Times New Roman" w:cs="Times New Roman"/>
        </w:rPr>
      </w:pPr>
    </w:p>
    <w:p w:rsidR="00B566FA" w:rsidRPr="00B566FA" w:rsidRDefault="00B566FA" w:rsidP="00B566FA">
      <w:pPr>
        <w:spacing w:after="0" w:line="240" w:lineRule="auto"/>
        <w:ind w:firstLine="567"/>
        <w:jc w:val="both"/>
        <w:rPr>
          <w:rFonts w:ascii="Times New Roman" w:hAnsi="Times New Roman" w:cs="Times New Roman"/>
        </w:rPr>
      </w:pPr>
      <w:r w:rsidRPr="00B566FA">
        <w:rPr>
          <w:rFonts w:ascii="Times New Roman" w:hAnsi="Times New Roman" w:cs="Times New Roman"/>
        </w:rPr>
        <w:t>Реализация основной профессиональной образовательной программы по специальности среднего профессионального образования обеспечивается педагогическими кадрами, имеющими высшее образование, соответствующее профилю преподаваемого модуля.</w:t>
      </w:r>
    </w:p>
    <w:p w:rsidR="00B566FA" w:rsidRPr="00B566FA" w:rsidRDefault="00B566FA" w:rsidP="00B566FA">
      <w:pPr>
        <w:spacing w:after="0" w:line="240" w:lineRule="auto"/>
        <w:ind w:firstLine="567"/>
        <w:jc w:val="both"/>
        <w:rPr>
          <w:rFonts w:ascii="Times New Roman" w:hAnsi="Times New Roman" w:cs="Times New Roman"/>
        </w:rPr>
      </w:pPr>
      <w:r w:rsidRPr="00B566FA">
        <w:rPr>
          <w:rFonts w:ascii="Times New Roman" w:hAnsi="Times New Roman" w:cs="Times New Roman"/>
        </w:rPr>
        <w:t>Освоение студентами профессионального модуля МДК.02.01. осуществляется в гостиницах, учебных гостиницах, отелях, мотелях и др.</w:t>
      </w:r>
    </w:p>
    <w:p w:rsidR="00B566FA" w:rsidRPr="00B566FA" w:rsidRDefault="00B566FA" w:rsidP="00B566FA">
      <w:pPr>
        <w:spacing w:after="0" w:line="240" w:lineRule="auto"/>
        <w:jc w:val="center"/>
        <w:rPr>
          <w:rFonts w:ascii="Times New Roman" w:hAnsi="Times New Roman" w:cs="Times New Roman"/>
          <w:b/>
        </w:rPr>
      </w:pPr>
      <w:r w:rsidRPr="00B566FA">
        <w:rPr>
          <w:rFonts w:ascii="Times New Roman" w:hAnsi="Times New Roman" w:cs="Times New Roman"/>
          <w:b/>
        </w:rPr>
        <w:br w:type="page"/>
      </w:r>
      <w:r w:rsidRPr="00B566FA">
        <w:rPr>
          <w:rFonts w:ascii="Times New Roman" w:hAnsi="Times New Roman" w:cs="Times New Roman"/>
          <w:b/>
        </w:rPr>
        <w:lastRenderedPageBreak/>
        <w:t xml:space="preserve">5 .КОНТРОЛЬ И ОЦЕНКА РЕЗУЛЬТАТОВ </w:t>
      </w:r>
      <w:r w:rsidRPr="00B566FA">
        <w:rPr>
          <w:rFonts w:ascii="Times New Roman" w:hAnsi="Times New Roman" w:cs="Times New Roman"/>
          <w:b/>
          <w:bCs/>
          <w:caps/>
        </w:rPr>
        <w:t>освоЕНИЯ</w:t>
      </w:r>
    </w:p>
    <w:p w:rsidR="00B566FA" w:rsidRPr="00B566FA" w:rsidRDefault="00B566FA" w:rsidP="00B566FA">
      <w:pPr>
        <w:widowControl w:val="0"/>
        <w:shd w:val="clear" w:color="auto" w:fill="FFFFFF"/>
        <w:autoSpaceDE w:val="0"/>
        <w:autoSpaceDN w:val="0"/>
        <w:adjustRightInd w:val="0"/>
        <w:spacing w:after="0" w:line="240" w:lineRule="auto"/>
        <w:ind w:left="240"/>
        <w:jc w:val="center"/>
        <w:rPr>
          <w:rFonts w:ascii="Times New Roman" w:hAnsi="Times New Roman" w:cs="Times New Roman"/>
          <w:b/>
        </w:rPr>
      </w:pPr>
      <w:r w:rsidRPr="00B566FA">
        <w:rPr>
          <w:rFonts w:ascii="Times New Roman" w:hAnsi="Times New Roman" w:cs="Times New Roman"/>
          <w:b/>
        </w:rPr>
        <w:t>ПРОИЗВОДСТВЕННОЙ ПРАКТИКИ</w:t>
      </w:r>
    </w:p>
    <w:p w:rsidR="00B566FA" w:rsidRPr="00B566FA" w:rsidRDefault="00B566FA" w:rsidP="00B566FA">
      <w:pPr>
        <w:widowControl w:val="0"/>
        <w:shd w:val="clear" w:color="auto" w:fill="FFFFFF"/>
        <w:autoSpaceDE w:val="0"/>
        <w:autoSpaceDN w:val="0"/>
        <w:adjustRightInd w:val="0"/>
        <w:spacing w:after="0" w:line="240" w:lineRule="auto"/>
        <w:ind w:left="240"/>
        <w:jc w:val="center"/>
        <w:rPr>
          <w:rFonts w:ascii="Times New Roman" w:hAnsi="Times New Roman" w:cs="Times New Roman"/>
          <w:b/>
        </w:rPr>
      </w:pPr>
    </w:p>
    <w:tbl>
      <w:tblPr>
        <w:tblW w:w="0" w:type="auto"/>
        <w:tblInd w:w="-25" w:type="dxa"/>
        <w:tblLayout w:type="fixed"/>
        <w:tblLook w:val="0000"/>
      </w:tblPr>
      <w:tblGrid>
        <w:gridCol w:w="4669"/>
        <w:gridCol w:w="4703"/>
      </w:tblGrid>
      <w:tr w:rsidR="00B566FA" w:rsidRPr="00B566FA" w:rsidTr="00B566FA">
        <w:tc>
          <w:tcPr>
            <w:tcW w:w="4669" w:type="dxa"/>
            <w:tcBorders>
              <w:top w:val="single" w:sz="8" w:space="0" w:color="000000"/>
              <w:left w:val="single" w:sz="8" w:space="0" w:color="000000"/>
              <w:bottom w:val="single" w:sz="8" w:space="0" w:color="000000"/>
            </w:tcBorders>
            <w:vAlign w:val="center"/>
          </w:tcPr>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
                <w:bCs/>
              </w:rPr>
              <w:t>Результаты прохождения практики</w:t>
            </w:r>
          </w:p>
          <w:p w:rsidR="00B566FA" w:rsidRPr="00B566FA" w:rsidRDefault="00B566FA" w:rsidP="00B566FA">
            <w:pPr>
              <w:spacing w:after="0" w:line="240" w:lineRule="auto"/>
              <w:jc w:val="center"/>
              <w:rPr>
                <w:rFonts w:ascii="Times New Roman" w:hAnsi="Times New Roman" w:cs="Times New Roman"/>
                <w:b/>
                <w:bCs/>
              </w:rPr>
            </w:pPr>
            <w:r w:rsidRPr="00B566FA">
              <w:rPr>
                <w:rFonts w:ascii="Times New Roman" w:hAnsi="Times New Roman" w:cs="Times New Roman"/>
                <w:b/>
                <w:bCs/>
              </w:rPr>
              <w:t>(освоенные профессиональные компетенции)</w:t>
            </w:r>
          </w:p>
        </w:tc>
        <w:tc>
          <w:tcPr>
            <w:tcW w:w="4703" w:type="dxa"/>
            <w:tcBorders>
              <w:top w:val="single" w:sz="8" w:space="0" w:color="000000"/>
              <w:left w:val="single" w:sz="4" w:space="0" w:color="000000"/>
              <w:bottom w:val="single" w:sz="8" w:space="0" w:color="000000"/>
              <w:right w:val="single" w:sz="8" w:space="0" w:color="000000"/>
            </w:tcBorders>
            <w:vAlign w:val="center"/>
          </w:tcPr>
          <w:p w:rsidR="00B566FA" w:rsidRPr="00B566FA" w:rsidRDefault="00B566FA" w:rsidP="00B566FA">
            <w:pPr>
              <w:snapToGrid w:val="0"/>
              <w:spacing w:after="0" w:line="240" w:lineRule="auto"/>
              <w:jc w:val="center"/>
              <w:rPr>
                <w:rFonts w:ascii="Times New Roman" w:hAnsi="Times New Roman" w:cs="Times New Roman"/>
                <w:b/>
              </w:rPr>
            </w:pPr>
            <w:r w:rsidRPr="00B566FA">
              <w:rPr>
                <w:rFonts w:ascii="Times New Roman" w:hAnsi="Times New Roman" w:cs="Times New Roman"/>
                <w:b/>
              </w:rPr>
              <w:t xml:space="preserve">Формы и методы контроля и оценки </w:t>
            </w:r>
          </w:p>
        </w:tc>
      </w:tr>
      <w:tr w:rsidR="00B566FA" w:rsidRPr="00B566FA" w:rsidTr="00B566FA">
        <w:trPr>
          <w:trHeight w:val="637"/>
        </w:trPr>
        <w:tc>
          <w:tcPr>
            <w:tcW w:w="4669" w:type="dxa"/>
            <w:tcBorders>
              <w:top w:val="single" w:sz="8" w:space="0" w:color="000000"/>
              <w:left w:val="single" w:sz="8" w:space="0" w:color="000000"/>
              <w:bottom w:val="single" w:sz="8" w:space="0" w:color="000000"/>
            </w:tcBorders>
          </w:tcPr>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ПК 2.1.Принимать, регистрировать и размещать гостей.</w:t>
            </w:r>
          </w:p>
        </w:tc>
        <w:tc>
          <w:tcPr>
            <w:tcW w:w="4703" w:type="dxa"/>
            <w:tcBorders>
              <w:top w:val="single" w:sz="8" w:space="0" w:color="000000"/>
              <w:left w:val="single" w:sz="4" w:space="0" w:color="000000"/>
              <w:bottom w:val="single" w:sz="8" w:space="0" w:color="000000"/>
              <w:right w:val="single" w:sz="8" w:space="0" w:color="000000"/>
            </w:tcBorders>
          </w:tcPr>
          <w:p w:rsidR="00B566FA" w:rsidRPr="00B566FA" w:rsidRDefault="00B566FA" w:rsidP="00B566FA">
            <w:pPr>
              <w:snapToGrid w:val="0"/>
              <w:spacing w:after="0" w:line="240" w:lineRule="auto"/>
              <w:jc w:val="both"/>
              <w:rPr>
                <w:rFonts w:ascii="Times New Roman" w:hAnsi="Times New Roman" w:cs="Times New Roman"/>
                <w:bCs/>
              </w:rPr>
            </w:pPr>
            <w:r w:rsidRPr="00B566FA">
              <w:rPr>
                <w:rFonts w:ascii="Times New Roman" w:hAnsi="Times New Roman" w:cs="Times New Roman"/>
                <w:bCs/>
              </w:rPr>
              <w:t xml:space="preserve">Дифференцированный зачет, накопительная оценка по разделам. </w:t>
            </w:r>
          </w:p>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bCs/>
              </w:rPr>
              <w:t>Наблюдение в процессе учебной практики. Экспертная оценка выполнения задания по производственной практике</w:t>
            </w:r>
          </w:p>
        </w:tc>
      </w:tr>
      <w:tr w:rsidR="00B566FA" w:rsidRPr="00B566FA" w:rsidTr="00B566FA">
        <w:trPr>
          <w:trHeight w:val="637"/>
        </w:trPr>
        <w:tc>
          <w:tcPr>
            <w:tcW w:w="4669" w:type="dxa"/>
            <w:tcBorders>
              <w:top w:val="single" w:sz="8" w:space="0" w:color="000000"/>
              <w:left w:val="single" w:sz="8" w:space="0" w:color="000000"/>
              <w:bottom w:val="single" w:sz="8" w:space="0" w:color="000000"/>
            </w:tcBorders>
          </w:tcPr>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ПК 2.2. Предоставлять гостю информацию о гостиничных услугах.</w:t>
            </w:r>
          </w:p>
        </w:tc>
        <w:tc>
          <w:tcPr>
            <w:tcW w:w="4703" w:type="dxa"/>
            <w:tcBorders>
              <w:top w:val="single" w:sz="8" w:space="0" w:color="000000"/>
              <w:left w:val="single" w:sz="4" w:space="0" w:color="000000"/>
              <w:bottom w:val="single" w:sz="8" w:space="0" w:color="000000"/>
              <w:right w:val="single" w:sz="8" w:space="0" w:color="000000"/>
            </w:tcBorders>
          </w:tcPr>
          <w:p w:rsidR="00B566FA" w:rsidRPr="00B566FA" w:rsidRDefault="00B566FA" w:rsidP="00B566FA">
            <w:pPr>
              <w:snapToGrid w:val="0"/>
              <w:spacing w:after="0" w:line="240" w:lineRule="auto"/>
              <w:jc w:val="both"/>
              <w:rPr>
                <w:rFonts w:ascii="Times New Roman" w:hAnsi="Times New Roman" w:cs="Times New Roman"/>
                <w:bCs/>
              </w:rPr>
            </w:pPr>
            <w:r w:rsidRPr="00B566FA">
              <w:rPr>
                <w:rFonts w:ascii="Times New Roman" w:hAnsi="Times New Roman" w:cs="Times New Roman"/>
                <w:bCs/>
              </w:rPr>
              <w:t xml:space="preserve">Дифференцированный зачет, накопительная оценка по разделам. </w:t>
            </w:r>
          </w:p>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bCs/>
              </w:rPr>
              <w:t>Наблюдение в процессе учебной практики. Экспертная оценка выполнения задания по производственной практике</w:t>
            </w:r>
          </w:p>
        </w:tc>
      </w:tr>
      <w:tr w:rsidR="00B566FA" w:rsidRPr="00B566FA" w:rsidTr="00B566FA">
        <w:trPr>
          <w:trHeight w:val="637"/>
        </w:trPr>
        <w:tc>
          <w:tcPr>
            <w:tcW w:w="4669" w:type="dxa"/>
            <w:tcBorders>
              <w:top w:val="single" w:sz="8" w:space="0" w:color="000000"/>
              <w:left w:val="single" w:sz="8" w:space="0" w:color="000000"/>
              <w:bottom w:val="single" w:sz="8" w:space="0" w:color="000000"/>
            </w:tcBorders>
          </w:tcPr>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ПК 2.3. Принимать участие в заключении договоров об оказании гостиничных услуг.</w:t>
            </w:r>
          </w:p>
        </w:tc>
        <w:tc>
          <w:tcPr>
            <w:tcW w:w="4703" w:type="dxa"/>
            <w:tcBorders>
              <w:top w:val="single" w:sz="8" w:space="0" w:color="000000"/>
              <w:left w:val="single" w:sz="4" w:space="0" w:color="000000"/>
              <w:bottom w:val="single" w:sz="8" w:space="0" w:color="000000"/>
              <w:right w:val="single" w:sz="8" w:space="0" w:color="000000"/>
            </w:tcBorders>
          </w:tcPr>
          <w:p w:rsidR="00B566FA" w:rsidRPr="00B566FA" w:rsidRDefault="00B566FA" w:rsidP="00B566FA">
            <w:pPr>
              <w:snapToGrid w:val="0"/>
              <w:spacing w:after="0" w:line="240" w:lineRule="auto"/>
              <w:jc w:val="both"/>
              <w:rPr>
                <w:rFonts w:ascii="Times New Roman" w:hAnsi="Times New Roman" w:cs="Times New Roman"/>
                <w:bCs/>
              </w:rPr>
            </w:pPr>
            <w:r w:rsidRPr="00B566FA">
              <w:rPr>
                <w:rFonts w:ascii="Times New Roman" w:hAnsi="Times New Roman" w:cs="Times New Roman"/>
                <w:bCs/>
              </w:rPr>
              <w:t xml:space="preserve">Дифференцированный зачет, накопительная оценка по разделам. </w:t>
            </w:r>
          </w:p>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bCs/>
              </w:rPr>
              <w:t>Наблюдение в процессе учебной практики. Экспертная оценка выполнения задания по производственной практике</w:t>
            </w:r>
          </w:p>
        </w:tc>
      </w:tr>
      <w:tr w:rsidR="00B566FA" w:rsidRPr="00B566FA" w:rsidTr="00B566FA">
        <w:trPr>
          <w:trHeight w:val="637"/>
        </w:trPr>
        <w:tc>
          <w:tcPr>
            <w:tcW w:w="4669" w:type="dxa"/>
            <w:tcBorders>
              <w:top w:val="single" w:sz="8" w:space="0" w:color="000000"/>
              <w:left w:val="single" w:sz="8" w:space="0" w:color="000000"/>
              <w:bottom w:val="single" w:sz="8" w:space="0" w:color="000000"/>
            </w:tcBorders>
          </w:tcPr>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ПК 2.4.Обеспечивать выполнение договоров об оказании гостиничных услуг.</w:t>
            </w:r>
          </w:p>
        </w:tc>
        <w:tc>
          <w:tcPr>
            <w:tcW w:w="4703" w:type="dxa"/>
            <w:tcBorders>
              <w:top w:val="single" w:sz="8" w:space="0" w:color="000000"/>
              <w:left w:val="single" w:sz="4" w:space="0" w:color="000000"/>
              <w:bottom w:val="single" w:sz="8" w:space="0" w:color="000000"/>
              <w:right w:val="single" w:sz="8" w:space="0" w:color="000000"/>
            </w:tcBorders>
          </w:tcPr>
          <w:p w:rsidR="00B566FA" w:rsidRPr="00B566FA" w:rsidRDefault="00B566FA" w:rsidP="00B566FA">
            <w:pPr>
              <w:snapToGrid w:val="0"/>
              <w:spacing w:after="0" w:line="240" w:lineRule="auto"/>
              <w:jc w:val="both"/>
              <w:rPr>
                <w:rFonts w:ascii="Times New Roman" w:hAnsi="Times New Roman" w:cs="Times New Roman"/>
                <w:bCs/>
              </w:rPr>
            </w:pPr>
            <w:r w:rsidRPr="00B566FA">
              <w:rPr>
                <w:rFonts w:ascii="Times New Roman" w:hAnsi="Times New Roman" w:cs="Times New Roman"/>
                <w:bCs/>
              </w:rPr>
              <w:t xml:space="preserve">Дифференцированный зачет, накопительная оценка по разделам. </w:t>
            </w:r>
          </w:p>
          <w:p w:rsidR="00B566FA" w:rsidRPr="00B566FA" w:rsidRDefault="00B566FA" w:rsidP="00B566FA">
            <w:pPr>
              <w:snapToGrid w:val="0"/>
              <w:spacing w:after="0" w:line="240" w:lineRule="auto"/>
              <w:jc w:val="both"/>
              <w:rPr>
                <w:rFonts w:ascii="Times New Roman" w:hAnsi="Times New Roman" w:cs="Times New Roman"/>
                <w:bCs/>
              </w:rPr>
            </w:pPr>
            <w:r w:rsidRPr="00B566FA">
              <w:rPr>
                <w:rFonts w:ascii="Times New Roman" w:hAnsi="Times New Roman" w:cs="Times New Roman"/>
                <w:bCs/>
              </w:rPr>
              <w:t>Наблюдение в процессе учебной практики. Экспертная оценка выполнения задания по производственной практике</w:t>
            </w:r>
          </w:p>
        </w:tc>
      </w:tr>
      <w:tr w:rsidR="00B566FA" w:rsidRPr="00B566FA" w:rsidTr="00B566FA">
        <w:trPr>
          <w:trHeight w:val="637"/>
        </w:trPr>
        <w:tc>
          <w:tcPr>
            <w:tcW w:w="4669" w:type="dxa"/>
            <w:tcBorders>
              <w:top w:val="single" w:sz="8" w:space="0" w:color="000000"/>
              <w:left w:val="single" w:sz="8" w:space="0" w:color="000000"/>
              <w:bottom w:val="single" w:sz="8" w:space="0" w:color="000000"/>
            </w:tcBorders>
          </w:tcPr>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ПК 2.5.Производить расчеты с гостями, организовывать отъезд и проводы гостей.</w:t>
            </w:r>
          </w:p>
        </w:tc>
        <w:tc>
          <w:tcPr>
            <w:tcW w:w="4703" w:type="dxa"/>
            <w:tcBorders>
              <w:top w:val="single" w:sz="8" w:space="0" w:color="000000"/>
              <w:left w:val="single" w:sz="4" w:space="0" w:color="000000"/>
              <w:bottom w:val="single" w:sz="8" w:space="0" w:color="000000"/>
              <w:right w:val="single" w:sz="8" w:space="0" w:color="000000"/>
            </w:tcBorders>
          </w:tcPr>
          <w:p w:rsidR="00B566FA" w:rsidRPr="00B566FA" w:rsidRDefault="00B566FA" w:rsidP="00B566FA">
            <w:pPr>
              <w:snapToGrid w:val="0"/>
              <w:spacing w:after="0" w:line="240" w:lineRule="auto"/>
              <w:jc w:val="both"/>
              <w:rPr>
                <w:rFonts w:ascii="Times New Roman" w:hAnsi="Times New Roman" w:cs="Times New Roman"/>
                <w:bCs/>
              </w:rPr>
            </w:pPr>
            <w:r w:rsidRPr="00B566FA">
              <w:rPr>
                <w:rFonts w:ascii="Times New Roman" w:hAnsi="Times New Roman" w:cs="Times New Roman"/>
                <w:bCs/>
              </w:rPr>
              <w:t xml:space="preserve">Дифференцированный зачет, накопительная оценка по разделам. </w:t>
            </w:r>
          </w:p>
          <w:p w:rsidR="00B566FA" w:rsidRPr="00B566FA" w:rsidRDefault="00B566FA" w:rsidP="00B566FA">
            <w:pPr>
              <w:snapToGrid w:val="0"/>
              <w:spacing w:after="0" w:line="240" w:lineRule="auto"/>
              <w:jc w:val="both"/>
              <w:rPr>
                <w:rFonts w:ascii="Times New Roman" w:hAnsi="Times New Roman" w:cs="Times New Roman"/>
                <w:bCs/>
              </w:rPr>
            </w:pPr>
            <w:r w:rsidRPr="00B566FA">
              <w:rPr>
                <w:rFonts w:ascii="Times New Roman" w:hAnsi="Times New Roman" w:cs="Times New Roman"/>
                <w:bCs/>
              </w:rPr>
              <w:t>Наблюдение в процессе учебной практики. Экспертная оценка выполнения задания по производственной практике</w:t>
            </w:r>
          </w:p>
        </w:tc>
      </w:tr>
      <w:tr w:rsidR="00B566FA" w:rsidRPr="00B566FA" w:rsidTr="00B566FA">
        <w:trPr>
          <w:trHeight w:val="637"/>
        </w:trPr>
        <w:tc>
          <w:tcPr>
            <w:tcW w:w="4669" w:type="dxa"/>
            <w:tcBorders>
              <w:top w:val="single" w:sz="8" w:space="0" w:color="000000"/>
              <w:left w:val="single" w:sz="8" w:space="0" w:color="000000"/>
              <w:bottom w:val="single" w:sz="8" w:space="0" w:color="000000"/>
            </w:tcBorders>
          </w:tcPr>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ПК 2.6.Координировать процесс ночного аудита и передачи дел по окончании смены.</w:t>
            </w:r>
          </w:p>
        </w:tc>
        <w:tc>
          <w:tcPr>
            <w:tcW w:w="4703" w:type="dxa"/>
            <w:tcBorders>
              <w:top w:val="single" w:sz="8" w:space="0" w:color="000000"/>
              <w:left w:val="single" w:sz="4" w:space="0" w:color="000000"/>
              <w:bottom w:val="single" w:sz="8" w:space="0" w:color="000000"/>
              <w:right w:val="single" w:sz="8" w:space="0" w:color="000000"/>
            </w:tcBorders>
          </w:tcPr>
          <w:p w:rsidR="00B566FA" w:rsidRPr="00B566FA" w:rsidRDefault="00B566FA" w:rsidP="00B566FA">
            <w:pPr>
              <w:snapToGrid w:val="0"/>
              <w:spacing w:after="0" w:line="240" w:lineRule="auto"/>
              <w:jc w:val="both"/>
              <w:rPr>
                <w:rFonts w:ascii="Times New Roman" w:hAnsi="Times New Roman" w:cs="Times New Roman"/>
                <w:bCs/>
              </w:rPr>
            </w:pPr>
            <w:r w:rsidRPr="00B566FA">
              <w:rPr>
                <w:rFonts w:ascii="Times New Roman" w:hAnsi="Times New Roman" w:cs="Times New Roman"/>
                <w:bCs/>
              </w:rPr>
              <w:t xml:space="preserve">Дифференцированный зачет, накопительная оценка по разделам. </w:t>
            </w:r>
          </w:p>
          <w:p w:rsidR="00B566FA" w:rsidRPr="00B566FA" w:rsidRDefault="00B566FA" w:rsidP="00B566FA">
            <w:pPr>
              <w:snapToGrid w:val="0"/>
              <w:spacing w:after="0" w:line="240" w:lineRule="auto"/>
              <w:jc w:val="both"/>
              <w:rPr>
                <w:rFonts w:ascii="Times New Roman" w:hAnsi="Times New Roman" w:cs="Times New Roman"/>
                <w:bCs/>
              </w:rPr>
            </w:pPr>
            <w:r w:rsidRPr="00B566FA">
              <w:rPr>
                <w:rFonts w:ascii="Times New Roman" w:hAnsi="Times New Roman" w:cs="Times New Roman"/>
                <w:bCs/>
              </w:rPr>
              <w:t>Наблюдение в процессе учебной практики. Экспертная оценка выполнения задания по производственной практике</w:t>
            </w:r>
          </w:p>
        </w:tc>
      </w:tr>
    </w:tbl>
    <w:p w:rsidR="00B566FA" w:rsidRPr="00B566FA" w:rsidRDefault="00B566FA" w:rsidP="00B566FA">
      <w:pPr>
        <w:spacing w:after="0" w:line="240" w:lineRule="auto"/>
        <w:rPr>
          <w:rFonts w:ascii="Times New Roman" w:hAnsi="Times New Roman" w:cs="Times New Roman"/>
        </w:rPr>
      </w:pPr>
    </w:p>
    <w:p w:rsidR="00B566FA" w:rsidRPr="00B566FA" w:rsidRDefault="00B566FA" w:rsidP="00B566FA">
      <w:pPr>
        <w:spacing w:after="0" w:line="240" w:lineRule="auto"/>
        <w:rPr>
          <w:rFonts w:ascii="Times New Roman" w:hAnsi="Times New Roman" w:cs="Times New Roman"/>
        </w:rPr>
      </w:pPr>
    </w:p>
    <w:p w:rsidR="00B566FA" w:rsidRPr="00B566FA" w:rsidRDefault="00B566FA" w:rsidP="00B566FA">
      <w:pPr>
        <w:widowControl w:val="0"/>
        <w:suppressAutoHyphens/>
        <w:autoSpaceDE w:val="0"/>
        <w:autoSpaceDN w:val="0"/>
        <w:adjustRightInd w:val="0"/>
        <w:spacing w:after="0" w:line="240" w:lineRule="auto"/>
        <w:jc w:val="center"/>
        <w:rPr>
          <w:rFonts w:ascii="Times New Roman" w:hAnsi="Times New Roman" w:cs="Times New Roman"/>
          <w:b/>
          <w:bCs/>
          <w:caps/>
        </w:rPr>
      </w:pPr>
      <w:r w:rsidRPr="00B566FA">
        <w:rPr>
          <w:rFonts w:ascii="Times New Roman" w:hAnsi="Times New Roman" w:cs="Times New Roman"/>
          <w:b/>
          <w:bCs/>
          <w:caps/>
        </w:rPr>
        <w:t>Пм.03 организация обслуживания гостей в процессе проживания</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185"/>
        <w:jc w:val="both"/>
        <w:rPr>
          <w:rFonts w:ascii="Times New Roman" w:hAnsi="Times New Roman" w:cs="Times New Roman"/>
          <w:b/>
          <w:bCs/>
        </w:rPr>
      </w:pPr>
      <w:r w:rsidRPr="00B566FA">
        <w:rPr>
          <w:rFonts w:ascii="Times New Roman" w:hAnsi="Times New Roman" w:cs="Times New Roman"/>
          <w:b/>
          <w:bCs/>
        </w:rPr>
        <w:t>1.1. Область применения рабочей программы</w:t>
      </w:r>
    </w:p>
    <w:p w:rsidR="00B566FA" w:rsidRPr="00B566FA" w:rsidRDefault="00B566FA" w:rsidP="00B566FA">
      <w:pPr>
        <w:spacing w:after="0" w:line="240" w:lineRule="auto"/>
        <w:ind w:right="-185" w:firstLine="709"/>
        <w:jc w:val="both"/>
        <w:rPr>
          <w:rFonts w:ascii="Times New Roman" w:hAnsi="Times New Roman" w:cs="Times New Roman"/>
        </w:rPr>
      </w:pPr>
      <w:r w:rsidRPr="00B566FA">
        <w:rPr>
          <w:rFonts w:ascii="Times New Roman" w:hAnsi="Times New Roman" w:cs="Times New Roman"/>
        </w:rPr>
        <w:t>Рабочая программа производственной практики является частью основной профессиональной образовательной программы в соответствии с ФГОС по специальности СПО.</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185" w:firstLine="709"/>
        <w:jc w:val="both"/>
        <w:rPr>
          <w:rFonts w:ascii="Times New Roman" w:hAnsi="Times New Roman" w:cs="Times New Roman"/>
        </w:rPr>
      </w:pPr>
      <w:r w:rsidRPr="00B566FA">
        <w:rPr>
          <w:rFonts w:ascii="Times New Roman" w:hAnsi="Times New Roman" w:cs="Times New Roman"/>
        </w:rPr>
        <w:t xml:space="preserve">Рабочая программа производственной  практики может быть использована в дополнительном профессиональном образовании (в программах повышения квалификации и переподготовки) и профессиональной подготовке по специальности 43.02.11 Гостиничный сервис, в части овладения профессиональными компетенциями по основному виду профессиональной деятельности </w:t>
      </w:r>
      <w:r w:rsidRPr="00B566FA">
        <w:rPr>
          <w:rFonts w:ascii="Times New Roman" w:hAnsi="Times New Roman" w:cs="Times New Roman"/>
          <w:b/>
        </w:rPr>
        <w:t>Организация обслуживания гостей в процессе проживания.</w:t>
      </w:r>
    </w:p>
    <w:p w:rsidR="00B566FA" w:rsidRPr="00B566FA" w:rsidRDefault="00B566FA" w:rsidP="00B566FA">
      <w:pPr>
        <w:spacing w:after="0" w:line="240" w:lineRule="auto"/>
        <w:jc w:val="both"/>
        <w:rPr>
          <w:rFonts w:ascii="Times New Roman" w:hAnsi="Times New Roman" w:cs="Times New Roman"/>
          <w:b/>
          <w:bCs/>
        </w:rPr>
      </w:pPr>
    </w:p>
    <w:p w:rsidR="00B566FA" w:rsidRPr="00B566FA" w:rsidRDefault="00B566FA" w:rsidP="00B566FA">
      <w:pPr>
        <w:spacing w:after="0" w:line="240" w:lineRule="auto"/>
        <w:jc w:val="both"/>
        <w:rPr>
          <w:rFonts w:ascii="Times New Roman" w:hAnsi="Times New Roman" w:cs="Times New Roman"/>
          <w:b/>
          <w:bCs/>
        </w:rPr>
      </w:pPr>
      <w:r w:rsidRPr="00B566FA">
        <w:rPr>
          <w:rFonts w:ascii="Times New Roman" w:hAnsi="Times New Roman" w:cs="Times New Roman"/>
          <w:b/>
          <w:bCs/>
        </w:rPr>
        <w:t>1.2. Место производственной практики в структуре основной профессиональной образовательной программы.</w:t>
      </w:r>
    </w:p>
    <w:p w:rsidR="00B566FA" w:rsidRPr="00B566FA" w:rsidRDefault="00B566FA" w:rsidP="00B566FA">
      <w:pPr>
        <w:spacing w:after="0" w:line="240" w:lineRule="auto"/>
        <w:ind w:firstLine="709"/>
        <w:jc w:val="both"/>
        <w:rPr>
          <w:rFonts w:ascii="Times New Roman" w:hAnsi="Times New Roman" w:cs="Times New Roman"/>
          <w:b/>
          <w:bCs/>
          <w:caps/>
        </w:rPr>
      </w:pPr>
      <w:r w:rsidRPr="00B566FA">
        <w:rPr>
          <w:rFonts w:ascii="Times New Roman" w:hAnsi="Times New Roman" w:cs="Times New Roman"/>
        </w:rPr>
        <w:t>Производственная практика входит в профессиональный модуль ПМ.03 Организация обслуживания гостей в процессе проживания и направлена на формирование у студентов практических профессиональных умений, приобретение практического опыта по профилю специальности.</w:t>
      </w:r>
    </w:p>
    <w:p w:rsidR="00B566FA" w:rsidRPr="00B566FA" w:rsidRDefault="00B566FA" w:rsidP="00B566FA">
      <w:pPr>
        <w:spacing w:after="0" w:line="240" w:lineRule="auto"/>
        <w:ind w:firstLine="709"/>
        <w:jc w:val="both"/>
        <w:rPr>
          <w:rFonts w:ascii="Times New Roman" w:hAnsi="Times New Roman" w:cs="Times New Roman"/>
        </w:rPr>
      </w:pPr>
      <w:r w:rsidRPr="00B566FA">
        <w:rPr>
          <w:rFonts w:ascii="Times New Roman" w:hAnsi="Times New Roman" w:cs="Times New Roman"/>
        </w:rPr>
        <w:t xml:space="preserve">Целью является овладение указанными видами профессиональной деятельности и соответствующими общими и  профессиональными компетенциями. </w:t>
      </w:r>
    </w:p>
    <w:p w:rsidR="00B566FA" w:rsidRPr="00B566FA" w:rsidRDefault="00B566FA" w:rsidP="00B566FA">
      <w:pPr>
        <w:spacing w:after="0" w:line="240" w:lineRule="auto"/>
        <w:ind w:firstLine="709"/>
        <w:jc w:val="both"/>
        <w:rPr>
          <w:rFonts w:ascii="Times New Roman" w:hAnsi="Times New Roman" w:cs="Times New Roman"/>
        </w:rPr>
      </w:pPr>
      <w:r w:rsidRPr="00B566FA">
        <w:rPr>
          <w:rFonts w:ascii="Times New Roman" w:hAnsi="Times New Roman" w:cs="Times New Roman"/>
        </w:rPr>
        <w:lastRenderedPageBreak/>
        <w:t>В ходе освоения рабочей программы  производственной практики студент должен:</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185"/>
        <w:jc w:val="both"/>
        <w:rPr>
          <w:rFonts w:ascii="Times New Roman" w:hAnsi="Times New Roman" w:cs="Times New Roman"/>
        </w:rPr>
      </w:pP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rPr>
      </w:pPr>
      <w:r w:rsidRPr="00B566FA">
        <w:rPr>
          <w:rFonts w:ascii="Times New Roman" w:hAnsi="Times New Roman" w:cs="Times New Roman"/>
          <w:b/>
        </w:rPr>
        <w:t>иметь практический опыт:</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B566FA">
        <w:rPr>
          <w:rFonts w:ascii="Times New Roman" w:hAnsi="Times New Roman" w:cs="Times New Roman"/>
        </w:rPr>
        <w:t xml:space="preserve">-организации и контроля работы персонала хозяйственной службы; </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B566FA">
        <w:rPr>
          <w:rFonts w:ascii="Times New Roman" w:hAnsi="Times New Roman" w:cs="Times New Roman"/>
        </w:rPr>
        <w:t xml:space="preserve">-предоставления услуги питания в номерах; </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rPr>
      </w:pPr>
      <w:r w:rsidRPr="00B566FA">
        <w:rPr>
          <w:rFonts w:ascii="Times New Roman" w:hAnsi="Times New Roman" w:cs="Times New Roman"/>
        </w:rPr>
        <w:t>-оформления и ведения документации по учету оборудования и инвентаря гостиницы;</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rPr>
      </w:pP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rPr>
      </w:pPr>
      <w:r w:rsidRPr="00B566FA">
        <w:rPr>
          <w:rFonts w:ascii="Times New Roman" w:hAnsi="Times New Roman" w:cs="Times New Roman"/>
          <w:b/>
        </w:rPr>
        <w:t>уметь:</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-организовывать и контролировать уборку номеров, служебных помещений и помещений общего пользования;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-оформлять документы по приемке номеров и переводу гостей из одного номера в другой;</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-организовывать оказание персональных и дополнительных услуг по стирке и чистке одежды, питанию в номерах, предоставлению бизнес-услуг, SPA-услуг, туристическо-экскурсионного обслуживания, транспортного обслуживания, обеспечивать хранение ценностей проживающих;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-контролировать соблюдение персоналом требований к стандартам и качеству обслуживания гостей;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-комплектовать сервировочную тележку </w:t>
      </w:r>
      <w:r w:rsidRPr="00B566FA">
        <w:rPr>
          <w:rFonts w:ascii="Times New Roman" w:hAnsi="Times New Roman" w:cs="Times New Roman"/>
          <w:bCs/>
          <w:lang w:val="en-US"/>
        </w:rPr>
        <w:t>room</w:t>
      </w:r>
      <w:r w:rsidRPr="00B566FA">
        <w:rPr>
          <w:rFonts w:ascii="Times New Roman" w:hAnsi="Times New Roman" w:cs="Times New Roman"/>
          <w:bCs/>
        </w:rPr>
        <w:t xml:space="preserve"> </w:t>
      </w:r>
      <w:r w:rsidRPr="00B566FA">
        <w:rPr>
          <w:rFonts w:ascii="Times New Roman" w:hAnsi="Times New Roman" w:cs="Times New Roman"/>
          <w:bCs/>
          <w:lang w:val="en-US"/>
        </w:rPr>
        <w:t>service</w:t>
      </w:r>
      <w:r w:rsidRPr="00B566FA">
        <w:rPr>
          <w:rFonts w:ascii="Times New Roman" w:hAnsi="Times New Roman" w:cs="Times New Roman"/>
        </w:rPr>
        <w:t>, производить сервировку столов;</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-осуществлять различные приемы подачи блюд и напитков, собирать использованную посуду, составлять счет за обслуживание;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-проводить инвентаризацию сохранности оборудования гостиницы и заполнять инвентаризационные ведомости;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-составлять акты на списание инвентаря и оборудование и обеспечивать соблюдение техники безопасности и охраны труда при работе с ним; </w:t>
      </w:r>
    </w:p>
    <w:p w:rsidR="00B566FA" w:rsidRPr="00B566FA" w:rsidRDefault="00B566FA" w:rsidP="00B566FA">
      <w:pPr>
        <w:spacing w:after="0" w:line="240" w:lineRule="auto"/>
        <w:jc w:val="both"/>
        <w:rPr>
          <w:rFonts w:ascii="Times New Roman" w:hAnsi="Times New Roman" w:cs="Times New Roman"/>
          <w:b/>
        </w:rPr>
      </w:pPr>
      <w:r w:rsidRPr="00B566FA">
        <w:rPr>
          <w:rFonts w:ascii="Times New Roman" w:hAnsi="Times New Roman" w:cs="Times New Roman"/>
        </w:rPr>
        <w:t>-предоставлять услуги хранения ценных вещей (камеры хранения, сейфы и депозитные ячейки) для обеспечения безопасности проживающих;</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rPr>
      </w:pP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rPr>
      </w:pPr>
      <w:r w:rsidRPr="00B566FA">
        <w:rPr>
          <w:rFonts w:ascii="Times New Roman" w:hAnsi="Times New Roman" w:cs="Times New Roman"/>
          <w:b/>
        </w:rPr>
        <w:t>знать:</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-порядок организации уборки номеров и требования к качеству проведения уборочных работ;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-правила техники безопасности и противопожарной безопасности при проведении уборочных работ в номерах, служебных помещениях и помещениях общего пользования, в т.ч. при работе с моющими и чистящими средствами;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-виды «комплиментов», персональных и дополнительных услуг и порядок их оказания;</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-порядок и процедуру отправки одежды в стирку, и чистку, и получения готовых заказов;</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-принципы и технологии организации досуга и отдыха;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-порядок возмещения ущерба при порче личных вещей проживающих;</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-правила проверки наличия и актирования утерянной или испорченной гостиничной собственности;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-правила сервировки столов, приемы подачи блюд и напитков;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-особенности обслуживания </w:t>
      </w:r>
      <w:r w:rsidRPr="00B566FA">
        <w:rPr>
          <w:rFonts w:ascii="Times New Roman" w:hAnsi="Times New Roman" w:cs="Times New Roman"/>
          <w:bCs/>
          <w:lang w:val="en-US"/>
        </w:rPr>
        <w:t>room</w:t>
      </w:r>
      <w:r w:rsidRPr="00B566FA">
        <w:rPr>
          <w:rFonts w:ascii="Times New Roman" w:hAnsi="Times New Roman" w:cs="Times New Roman"/>
          <w:bCs/>
        </w:rPr>
        <w:t xml:space="preserve"> </w:t>
      </w:r>
      <w:r w:rsidRPr="00B566FA">
        <w:rPr>
          <w:rFonts w:ascii="Times New Roman" w:hAnsi="Times New Roman" w:cs="Times New Roman"/>
          <w:bCs/>
          <w:lang w:val="en-US"/>
        </w:rPr>
        <w:t>service</w:t>
      </w:r>
      <w:r w:rsidRPr="00B566FA">
        <w:rPr>
          <w:rFonts w:ascii="Times New Roman" w:hAnsi="Times New Roman" w:cs="Times New Roman"/>
        </w:rPr>
        <w:t xml:space="preserve">;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-правила безопасной работы оборудования для доставки и раздачи готовых блюд;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правила заполнения актов на проживающего при порче или утере имущества гостиницы;</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-правила поведения сотрудников на жилых этажах в экстремальных ситуациях;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-правила обращения с магнитными ключами;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-правила организации хранения ценностей проживающих;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-правила заполнения документации на хранение личных вещей проживающих в гостинице;</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-правила заполнения актов при возмещении ущерба и порче личных вещей гостей.</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b/>
          <w:bCs/>
        </w:rPr>
        <w:t>1.3. Количество часов производственной практики:</w:t>
      </w:r>
    </w:p>
    <w:p w:rsidR="00B566FA" w:rsidRPr="00B566FA" w:rsidRDefault="00B566FA" w:rsidP="00B566FA">
      <w:pPr>
        <w:spacing w:after="0" w:line="240" w:lineRule="auto"/>
        <w:ind w:firstLine="709"/>
        <w:jc w:val="both"/>
        <w:rPr>
          <w:rFonts w:ascii="Times New Roman" w:hAnsi="Times New Roman" w:cs="Times New Roman"/>
        </w:rPr>
      </w:pPr>
      <w:r w:rsidRPr="00B566FA">
        <w:rPr>
          <w:rFonts w:ascii="Times New Roman" w:hAnsi="Times New Roman" w:cs="Times New Roman"/>
        </w:rPr>
        <w:t>Длительность практики 4 недели (144 часа).</w:t>
      </w:r>
    </w:p>
    <w:p w:rsidR="00B566FA" w:rsidRPr="00B566FA" w:rsidRDefault="00B566FA" w:rsidP="00B566FA">
      <w:pPr>
        <w:spacing w:after="0" w:line="240" w:lineRule="auto"/>
        <w:jc w:val="center"/>
        <w:rPr>
          <w:rFonts w:ascii="Times New Roman" w:hAnsi="Times New Roman" w:cs="Times New Roman"/>
          <w:b/>
          <w:caps/>
        </w:rPr>
      </w:pPr>
      <w:r w:rsidRPr="00B566FA">
        <w:rPr>
          <w:rFonts w:ascii="Times New Roman" w:hAnsi="Times New Roman" w:cs="Times New Roman"/>
          <w:b/>
          <w:caps/>
        </w:rPr>
        <w:br w:type="page"/>
      </w:r>
      <w:r w:rsidRPr="00B566FA">
        <w:rPr>
          <w:rFonts w:ascii="Times New Roman" w:hAnsi="Times New Roman" w:cs="Times New Roman"/>
          <w:b/>
          <w:caps/>
        </w:rPr>
        <w:lastRenderedPageBreak/>
        <w:t>2. результаты освоения РАБОЧЕЙ ПРОГРАММЫ производственной ПРАКТИКИ</w:t>
      </w:r>
    </w:p>
    <w:p w:rsidR="00B566FA" w:rsidRPr="00B566FA" w:rsidRDefault="00B566FA" w:rsidP="00B566F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p>
    <w:p w:rsidR="00B566FA" w:rsidRPr="00B566FA" w:rsidRDefault="00B566FA" w:rsidP="00B566FA">
      <w:pPr>
        <w:widowControl w:val="0"/>
        <w:spacing w:after="0" w:line="240" w:lineRule="auto"/>
        <w:ind w:firstLine="919"/>
        <w:jc w:val="both"/>
        <w:rPr>
          <w:rFonts w:ascii="Times New Roman" w:hAnsi="Times New Roman" w:cs="Times New Roman"/>
        </w:rPr>
      </w:pPr>
      <w:r w:rsidRPr="00B566FA">
        <w:rPr>
          <w:rFonts w:ascii="Times New Roman" w:hAnsi="Times New Roman" w:cs="Times New Roman"/>
        </w:rPr>
        <w:t xml:space="preserve">Результатом освоения рабочей программы производственной практики является овладение студентами следующими видами профессиональной деятельности (ВПД): </w:t>
      </w:r>
    </w:p>
    <w:p w:rsidR="00B566FA" w:rsidRPr="00B566FA" w:rsidRDefault="00B566FA" w:rsidP="00B566FA">
      <w:pPr>
        <w:spacing w:after="0" w:line="240" w:lineRule="auto"/>
        <w:rPr>
          <w:rFonts w:ascii="Times New Roman" w:hAnsi="Times New Roman" w:cs="Times New Roman"/>
          <w:b/>
        </w:rPr>
      </w:pPr>
      <w:r w:rsidRPr="00B566FA">
        <w:rPr>
          <w:rFonts w:ascii="Times New Roman" w:hAnsi="Times New Roman" w:cs="Times New Roman"/>
          <w:b/>
        </w:rPr>
        <w:t>организация процесса предоставления;</w:t>
      </w:r>
    </w:p>
    <w:p w:rsidR="00B566FA" w:rsidRPr="00B566FA" w:rsidRDefault="00B566FA" w:rsidP="00B566FA">
      <w:pPr>
        <w:spacing w:after="0" w:line="240" w:lineRule="auto"/>
        <w:rPr>
          <w:rFonts w:ascii="Times New Roman" w:hAnsi="Times New Roman" w:cs="Times New Roman"/>
          <w:b/>
        </w:rPr>
      </w:pPr>
      <w:r w:rsidRPr="00B566FA">
        <w:rPr>
          <w:rFonts w:ascii="Times New Roman" w:hAnsi="Times New Roman" w:cs="Times New Roman"/>
          <w:b/>
        </w:rPr>
        <w:t xml:space="preserve">запросы потребителей гостиничного продукта; </w:t>
      </w:r>
    </w:p>
    <w:p w:rsidR="00B566FA" w:rsidRPr="00B566FA" w:rsidRDefault="00B566FA" w:rsidP="00B566FA">
      <w:pPr>
        <w:spacing w:after="0" w:line="240" w:lineRule="auto"/>
        <w:rPr>
          <w:rFonts w:ascii="Times New Roman" w:hAnsi="Times New Roman" w:cs="Times New Roman"/>
          <w:b/>
        </w:rPr>
      </w:pPr>
      <w:r w:rsidRPr="00B566FA">
        <w:rPr>
          <w:rFonts w:ascii="Times New Roman" w:hAnsi="Times New Roman" w:cs="Times New Roman"/>
          <w:b/>
        </w:rPr>
        <w:t>процесс предоставления услуг;</w:t>
      </w:r>
    </w:p>
    <w:p w:rsidR="00B566FA" w:rsidRPr="00B566FA" w:rsidRDefault="00B566FA" w:rsidP="00B566FA">
      <w:pPr>
        <w:spacing w:after="0" w:line="240" w:lineRule="auto"/>
        <w:rPr>
          <w:rFonts w:ascii="Times New Roman" w:hAnsi="Times New Roman" w:cs="Times New Roman"/>
          <w:b/>
        </w:rPr>
      </w:pPr>
      <w:r w:rsidRPr="00B566FA">
        <w:rPr>
          <w:rFonts w:ascii="Times New Roman" w:hAnsi="Times New Roman" w:cs="Times New Roman"/>
          <w:b/>
        </w:rPr>
        <w:t>технология формирования, продвижения и реализации гостиничного продукта;</w:t>
      </w:r>
    </w:p>
    <w:p w:rsidR="00B566FA" w:rsidRPr="00B566FA" w:rsidRDefault="00B566FA" w:rsidP="00B566F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B566FA">
        <w:rPr>
          <w:rFonts w:ascii="Times New Roman" w:hAnsi="Times New Roman" w:cs="Times New Roman"/>
        </w:rPr>
        <w:t>в том числе профессиональными (ПК) и общими (ОК) компетенциями:</w:t>
      </w:r>
    </w:p>
    <w:tbl>
      <w:tblPr>
        <w:tblW w:w="9356" w:type="dxa"/>
        <w:tblInd w:w="108" w:type="dxa"/>
        <w:tblLayout w:type="fixed"/>
        <w:tblLook w:val="0000"/>
      </w:tblPr>
      <w:tblGrid>
        <w:gridCol w:w="1134"/>
        <w:gridCol w:w="8222"/>
      </w:tblGrid>
      <w:tr w:rsidR="00B566FA" w:rsidRPr="00B566FA" w:rsidTr="00B566FA">
        <w:trPr>
          <w:trHeight w:val="651"/>
        </w:trPr>
        <w:tc>
          <w:tcPr>
            <w:tcW w:w="1134" w:type="dxa"/>
            <w:tcBorders>
              <w:top w:val="single" w:sz="8" w:space="0" w:color="000000"/>
              <w:left w:val="single" w:sz="8" w:space="0" w:color="000000"/>
              <w:bottom w:val="single" w:sz="8" w:space="0" w:color="000000"/>
            </w:tcBorders>
            <w:vAlign w:val="center"/>
          </w:tcPr>
          <w:p w:rsidR="00B566FA" w:rsidRPr="00B566FA" w:rsidRDefault="00B566FA" w:rsidP="00B566FA">
            <w:pPr>
              <w:widowControl w:val="0"/>
              <w:snapToGrid w:val="0"/>
              <w:spacing w:after="0" w:line="240" w:lineRule="auto"/>
              <w:jc w:val="center"/>
              <w:rPr>
                <w:rFonts w:ascii="Times New Roman" w:hAnsi="Times New Roman" w:cs="Times New Roman"/>
                <w:b/>
              </w:rPr>
            </w:pPr>
            <w:r w:rsidRPr="00B566FA">
              <w:rPr>
                <w:rFonts w:ascii="Times New Roman" w:hAnsi="Times New Roman" w:cs="Times New Roman"/>
                <w:b/>
              </w:rPr>
              <w:t>Код</w:t>
            </w:r>
          </w:p>
        </w:tc>
        <w:tc>
          <w:tcPr>
            <w:tcW w:w="8222" w:type="dxa"/>
            <w:tcBorders>
              <w:top w:val="single" w:sz="8" w:space="0" w:color="000000"/>
              <w:left w:val="single" w:sz="4" w:space="0" w:color="000000"/>
              <w:bottom w:val="single" w:sz="8" w:space="0" w:color="000000"/>
              <w:right w:val="single" w:sz="8" w:space="0" w:color="000000"/>
            </w:tcBorders>
            <w:vAlign w:val="center"/>
          </w:tcPr>
          <w:p w:rsidR="00B566FA" w:rsidRPr="00B566FA" w:rsidRDefault="00B566FA" w:rsidP="00B566FA">
            <w:pPr>
              <w:widowControl w:val="0"/>
              <w:snapToGrid w:val="0"/>
              <w:spacing w:after="0" w:line="240" w:lineRule="auto"/>
              <w:jc w:val="center"/>
              <w:rPr>
                <w:rFonts w:ascii="Times New Roman" w:hAnsi="Times New Roman" w:cs="Times New Roman"/>
                <w:b/>
              </w:rPr>
            </w:pPr>
            <w:r w:rsidRPr="00B566FA">
              <w:rPr>
                <w:rFonts w:ascii="Times New Roman" w:hAnsi="Times New Roman" w:cs="Times New Roman"/>
                <w:b/>
              </w:rPr>
              <w:t>Наименование результата обучения</w:t>
            </w:r>
          </w:p>
        </w:tc>
      </w:tr>
      <w:tr w:rsidR="00B566FA" w:rsidRPr="00B566FA" w:rsidTr="00B566FA">
        <w:tc>
          <w:tcPr>
            <w:tcW w:w="1134" w:type="dxa"/>
            <w:tcBorders>
              <w:top w:val="single" w:sz="8"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ПК 3.1.</w:t>
            </w:r>
          </w:p>
        </w:tc>
        <w:tc>
          <w:tcPr>
            <w:tcW w:w="8222" w:type="dxa"/>
            <w:tcBorders>
              <w:top w:val="single" w:sz="8" w:space="0" w:color="000000"/>
              <w:left w:val="single" w:sz="4" w:space="0" w:color="000000"/>
              <w:bottom w:val="single" w:sz="4" w:space="0" w:color="000000"/>
              <w:right w:val="single" w:sz="8" w:space="0" w:color="000000"/>
            </w:tcBorders>
          </w:tcPr>
          <w:p w:rsidR="00B566FA" w:rsidRPr="00B566FA" w:rsidRDefault="00B566FA" w:rsidP="00B566FA">
            <w:pPr>
              <w:widowControl w:val="0"/>
              <w:spacing w:after="0" w:line="240" w:lineRule="auto"/>
              <w:rPr>
                <w:rFonts w:ascii="Times New Roman" w:hAnsi="Times New Roman" w:cs="Times New Roman"/>
              </w:rPr>
            </w:pPr>
            <w:r w:rsidRPr="00B566FA">
              <w:rPr>
                <w:rFonts w:ascii="Times New Roman" w:hAnsi="Times New Roman" w:cs="Times New Roman"/>
              </w:rPr>
              <w:t>Организовывать и контролировать работу обслуживающего и технического персонала хозяйственной службы при предоставлении услуги размещения, дополнительных услуг, уборке номеров и служебных помещений.</w:t>
            </w:r>
          </w:p>
        </w:tc>
      </w:tr>
      <w:tr w:rsidR="00B566FA" w:rsidRPr="00B566FA" w:rsidTr="00B566FA">
        <w:tc>
          <w:tcPr>
            <w:tcW w:w="1134" w:type="dxa"/>
            <w:tcBorders>
              <w:top w:val="single" w:sz="4"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ПК 3.2.</w:t>
            </w:r>
          </w:p>
        </w:tc>
        <w:tc>
          <w:tcPr>
            <w:tcW w:w="8222" w:type="dxa"/>
            <w:tcBorders>
              <w:top w:val="single" w:sz="4" w:space="0" w:color="000000"/>
              <w:left w:val="single" w:sz="4" w:space="0" w:color="000000"/>
              <w:bottom w:val="single" w:sz="4" w:space="0" w:color="000000"/>
              <w:right w:val="single" w:sz="8" w:space="0" w:color="000000"/>
            </w:tcBorders>
          </w:tcPr>
          <w:p w:rsidR="00B566FA" w:rsidRPr="00B566FA" w:rsidRDefault="00B566FA" w:rsidP="00B566FA">
            <w:pPr>
              <w:widowControl w:val="0"/>
              <w:spacing w:after="0" w:line="240" w:lineRule="auto"/>
              <w:rPr>
                <w:rFonts w:ascii="Times New Roman" w:hAnsi="Times New Roman" w:cs="Times New Roman"/>
              </w:rPr>
            </w:pPr>
            <w:r w:rsidRPr="00B566FA">
              <w:rPr>
                <w:rFonts w:ascii="Times New Roman" w:hAnsi="Times New Roman" w:cs="Times New Roman"/>
              </w:rPr>
              <w:t>Организовывать и выполнять работу по предоставлению услуги питания в номерах (</w:t>
            </w:r>
            <w:r w:rsidRPr="00B566FA">
              <w:rPr>
                <w:rFonts w:ascii="Times New Roman" w:hAnsi="Times New Roman" w:cs="Times New Roman"/>
                <w:bCs/>
                <w:lang w:val="en-US"/>
              </w:rPr>
              <w:t>room</w:t>
            </w:r>
            <w:r w:rsidRPr="00B566FA">
              <w:rPr>
                <w:rFonts w:ascii="Times New Roman" w:hAnsi="Times New Roman" w:cs="Times New Roman"/>
                <w:bCs/>
              </w:rPr>
              <w:t xml:space="preserve"> </w:t>
            </w:r>
            <w:r w:rsidRPr="00B566FA">
              <w:rPr>
                <w:rFonts w:ascii="Times New Roman" w:hAnsi="Times New Roman" w:cs="Times New Roman"/>
                <w:bCs/>
                <w:lang w:val="en-US"/>
              </w:rPr>
              <w:t>service</w:t>
            </w:r>
            <w:r w:rsidRPr="00B566FA">
              <w:rPr>
                <w:rFonts w:ascii="Times New Roman" w:hAnsi="Times New Roman" w:cs="Times New Roman"/>
              </w:rPr>
              <w:t xml:space="preserve">). </w:t>
            </w:r>
          </w:p>
        </w:tc>
      </w:tr>
      <w:tr w:rsidR="00B566FA" w:rsidRPr="00B566FA" w:rsidTr="00B566FA">
        <w:tc>
          <w:tcPr>
            <w:tcW w:w="1134" w:type="dxa"/>
            <w:tcBorders>
              <w:top w:val="single" w:sz="4"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ПК 3.3.</w:t>
            </w:r>
          </w:p>
        </w:tc>
        <w:tc>
          <w:tcPr>
            <w:tcW w:w="8222" w:type="dxa"/>
            <w:tcBorders>
              <w:top w:val="single" w:sz="4" w:space="0" w:color="000000"/>
              <w:left w:val="single" w:sz="4" w:space="0" w:color="000000"/>
              <w:bottom w:val="single" w:sz="4" w:space="0" w:color="000000"/>
              <w:right w:val="single" w:sz="8" w:space="0" w:color="000000"/>
            </w:tcBorders>
          </w:tcPr>
          <w:p w:rsidR="00B566FA" w:rsidRPr="00B566FA" w:rsidRDefault="00B566FA" w:rsidP="00B566FA">
            <w:pPr>
              <w:widowControl w:val="0"/>
              <w:spacing w:after="0" w:line="240" w:lineRule="auto"/>
              <w:rPr>
                <w:rFonts w:ascii="Times New Roman" w:hAnsi="Times New Roman" w:cs="Times New Roman"/>
              </w:rPr>
            </w:pPr>
            <w:r w:rsidRPr="00B566FA">
              <w:rPr>
                <w:rFonts w:ascii="Times New Roman" w:hAnsi="Times New Roman" w:cs="Times New Roman"/>
              </w:rPr>
              <w:t xml:space="preserve">Вести учет оборудования и инвентаря гостиницы. </w:t>
            </w:r>
          </w:p>
        </w:tc>
      </w:tr>
      <w:tr w:rsidR="00B566FA" w:rsidRPr="00B566FA" w:rsidTr="00B566FA">
        <w:tc>
          <w:tcPr>
            <w:tcW w:w="1134" w:type="dxa"/>
            <w:tcBorders>
              <w:top w:val="single" w:sz="4"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ПК 3.4.</w:t>
            </w:r>
          </w:p>
        </w:tc>
        <w:tc>
          <w:tcPr>
            <w:tcW w:w="8222" w:type="dxa"/>
            <w:tcBorders>
              <w:top w:val="single" w:sz="4" w:space="0" w:color="000000"/>
              <w:left w:val="single" w:sz="4" w:space="0" w:color="000000"/>
              <w:bottom w:val="single" w:sz="4" w:space="0" w:color="000000"/>
              <w:right w:val="single" w:sz="8" w:space="0" w:color="000000"/>
            </w:tcBorders>
          </w:tcPr>
          <w:p w:rsidR="00B566FA" w:rsidRPr="00B566FA" w:rsidRDefault="00B566FA" w:rsidP="00B566FA">
            <w:pPr>
              <w:widowControl w:val="0"/>
              <w:spacing w:after="0" w:line="240" w:lineRule="auto"/>
              <w:rPr>
                <w:rFonts w:ascii="Times New Roman" w:hAnsi="Times New Roman" w:cs="Times New Roman"/>
              </w:rPr>
            </w:pPr>
            <w:r w:rsidRPr="00B566FA">
              <w:rPr>
                <w:rFonts w:ascii="Times New Roman" w:hAnsi="Times New Roman" w:cs="Times New Roman"/>
              </w:rPr>
              <w:t>Создавать условия для обеспечения сохранности вещей и ценностей проживающих</w:t>
            </w:r>
          </w:p>
        </w:tc>
      </w:tr>
      <w:tr w:rsidR="00B566FA" w:rsidRPr="00B566FA" w:rsidTr="00B566FA">
        <w:tc>
          <w:tcPr>
            <w:tcW w:w="1134" w:type="dxa"/>
            <w:tcBorders>
              <w:top w:val="single" w:sz="4"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ОК 1.</w:t>
            </w:r>
          </w:p>
        </w:tc>
        <w:tc>
          <w:tcPr>
            <w:tcW w:w="8222" w:type="dxa"/>
            <w:tcBorders>
              <w:top w:val="single" w:sz="4" w:space="0" w:color="000000"/>
              <w:left w:val="single" w:sz="4" w:space="0" w:color="000000"/>
              <w:bottom w:val="single" w:sz="4" w:space="0" w:color="000000"/>
              <w:right w:val="single" w:sz="8"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Понимать сущность и социальную значимость своей будущей профессии, проявлять к ней устойчивый интерес</w:t>
            </w:r>
          </w:p>
        </w:tc>
      </w:tr>
      <w:tr w:rsidR="00B566FA" w:rsidRPr="00B566FA" w:rsidTr="00B566FA">
        <w:tc>
          <w:tcPr>
            <w:tcW w:w="1134" w:type="dxa"/>
            <w:tcBorders>
              <w:top w:val="single" w:sz="4"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ОК 2.</w:t>
            </w:r>
          </w:p>
        </w:tc>
        <w:tc>
          <w:tcPr>
            <w:tcW w:w="8222" w:type="dxa"/>
            <w:tcBorders>
              <w:top w:val="single" w:sz="4" w:space="0" w:color="000000"/>
              <w:left w:val="single" w:sz="4" w:space="0" w:color="000000"/>
              <w:bottom w:val="single" w:sz="4" w:space="0" w:color="000000"/>
              <w:right w:val="single" w:sz="8"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Организовывать собственную деятельность, выбирать типовые методы и способы выполнения профессиональных задач, оценивать их эффективность и качество</w:t>
            </w:r>
          </w:p>
        </w:tc>
      </w:tr>
      <w:tr w:rsidR="00B566FA" w:rsidRPr="00B566FA" w:rsidTr="00B566FA">
        <w:tc>
          <w:tcPr>
            <w:tcW w:w="1134" w:type="dxa"/>
            <w:tcBorders>
              <w:top w:val="single" w:sz="4"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ОК 3.</w:t>
            </w:r>
          </w:p>
        </w:tc>
        <w:tc>
          <w:tcPr>
            <w:tcW w:w="8222" w:type="dxa"/>
            <w:tcBorders>
              <w:top w:val="single" w:sz="4" w:space="0" w:color="000000"/>
              <w:left w:val="single" w:sz="4" w:space="0" w:color="000000"/>
              <w:bottom w:val="single" w:sz="4" w:space="0" w:color="000000"/>
              <w:right w:val="single" w:sz="8"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Принимать решения в стандартных и нестандартных ситуациях и нести за них ответственность</w:t>
            </w:r>
          </w:p>
        </w:tc>
      </w:tr>
      <w:tr w:rsidR="00B566FA" w:rsidRPr="00B566FA" w:rsidTr="00B566FA">
        <w:tc>
          <w:tcPr>
            <w:tcW w:w="1134" w:type="dxa"/>
            <w:tcBorders>
              <w:top w:val="single" w:sz="4"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ОК 4.</w:t>
            </w:r>
          </w:p>
        </w:tc>
        <w:tc>
          <w:tcPr>
            <w:tcW w:w="8222" w:type="dxa"/>
            <w:tcBorders>
              <w:top w:val="single" w:sz="4" w:space="0" w:color="000000"/>
              <w:left w:val="single" w:sz="4" w:space="0" w:color="000000"/>
              <w:bottom w:val="single" w:sz="4" w:space="0" w:color="000000"/>
              <w:right w:val="single" w:sz="8"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tc>
      </w:tr>
      <w:tr w:rsidR="00B566FA" w:rsidRPr="00B566FA" w:rsidTr="00B566FA">
        <w:tc>
          <w:tcPr>
            <w:tcW w:w="1134" w:type="dxa"/>
            <w:tcBorders>
              <w:top w:val="single" w:sz="4"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ОК 5.</w:t>
            </w:r>
          </w:p>
        </w:tc>
        <w:tc>
          <w:tcPr>
            <w:tcW w:w="8222" w:type="dxa"/>
            <w:tcBorders>
              <w:top w:val="single" w:sz="4" w:space="0" w:color="000000"/>
              <w:left w:val="single" w:sz="4" w:space="0" w:color="000000"/>
              <w:bottom w:val="single" w:sz="4" w:space="0" w:color="000000"/>
              <w:right w:val="single" w:sz="8"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 xml:space="preserve">Использовать информационно-коммуникационные  технологии в профессиональной деятельности </w:t>
            </w:r>
          </w:p>
        </w:tc>
      </w:tr>
      <w:tr w:rsidR="00B566FA" w:rsidRPr="00B566FA" w:rsidTr="00B566FA">
        <w:tc>
          <w:tcPr>
            <w:tcW w:w="1134" w:type="dxa"/>
            <w:tcBorders>
              <w:top w:val="single" w:sz="4"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ОК 6.</w:t>
            </w:r>
          </w:p>
        </w:tc>
        <w:tc>
          <w:tcPr>
            <w:tcW w:w="8222" w:type="dxa"/>
            <w:tcBorders>
              <w:top w:val="single" w:sz="4" w:space="0" w:color="000000"/>
              <w:left w:val="single" w:sz="4" w:space="0" w:color="000000"/>
              <w:bottom w:val="single" w:sz="4" w:space="0" w:color="000000"/>
              <w:right w:val="single" w:sz="8"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Работать в коллективе и в команде, эффективно общаться с коллегами, руководством, потребителями</w:t>
            </w:r>
          </w:p>
        </w:tc>
      </w:tr>
      <w:tr w:rsidR="00B566FA" w:rsidRPr="00B566FA" w:rsidTr="00B566FA">
        <w:tc>
          <w:tcPr>
            <w:tcW w:w="1134" w:type="dxa"/>
            <w:tcBorders>
              <w:top w:val="single" w:sz="4"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ОК 7.</w:t>
            </w:r>
          </w:p>
        </w:tc>
        <w:tc>
          <w:tcPr>
            <w:tcW w:w="8222" w:type="dxa"/>
            <w:tcBorders>
              <w:top w:val="single" w:sz="4" w:space="0" w:color="000000"/>
              <w:left w:val="single" w:sz="4" w:space="0" w:color="000000"/>
              <w:bottom w:val="single" w:sz="4" w:space="0" w:color="000000"/>
              <w:right w:val="single" w:sz="8"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Брать на себя ответственность за работу членов команды (подчиненных), за результат выполнения заданий</w:t>
            </w:r>
          </w:p>
        </w:tc>
      </w:tr>
      <w:tr w:rsidR="00B566FA" w:rsidRPr="00B566FA" w:rsidTr="00B566FA">
        <w:tc>
          <w:tcPr>
            <w:tcW w:w="1134" w:type="dxa"/>
            <w:tcBorders>
              <w:top w:val="single" w:sz="4"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ОК 8.</w:t>
            </w:r>
          </w:p>
        </w:tc>
        <w:tc>
          <w:tcPr>
            <w:tcW w:w="8222" w:type="dxa"/>
            <w:tcBorders>
              <w:top w:val="single" w:sz="4" w:space="0" w:color="000000"/>
              <w:left w:val="single" w:sz="4" w:space="0" w:color="000000"/>
              <w:bottom w:val="single" w:sz="4" w:space="0" w:color="000000"/>
              <w:right w:val="single" w:sz="8"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Самостоятельно определять задачи профессионального и личностного развития, заниматься самообразованием, осознанно планировать повышение квалификации</w:t>
            </w:r>
          </w:p>
        </w:tc>
      </w:tr>
      <w:tr w:rsidR="00B566FA" w:rsidRPr="00B566FA" w:rsidTr="00B566FA">
        <w:tc>
          <w:tcPr>
            <w:tcW w:w="1134" w:type="dxa"/>
            <w:tcBorders>
              <w:top w:val="single" w:sz="4"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ОК 9.</w:t>
            </w:r>
          </w:p>
        </w:tc>
        <w:tc>
          <w:tcPr>
            <w:tcW w:w="8222" w:type="dxa"/>
            <w:tcBorders>
              <w:top w:val="single" w:sz="4" w:space="0" w:color="000000"/>
              <w:left w:val="single" w:sz="4" w:space="0" w:color="000000"/>
              <w:bottom w:val="single" w:sz="4" w:space="0" w:color="000000"/>
              <w:right w:val="single" w:sz="8"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Ориентироваться в условиях частой смены технологий в профессиональной деятельности</w:t>
            </w:r>
          </w:p>
        </w:tc>
      </w:tr>
    </w:tbl>
    <w:p w:rsidR="00B566FA" w:rsidRPr="00B566FA" w:rsidRDefault="00B566FA" w:rsidP="00B566FA">
      <w:pPr>
        <w:spacing w:after="0" w:line="240" w:lineRule="auto"/>
        <w:rPr>
          <w:rFonts w:ascii="Times New Roman" w:hAnsi="Times New Roman" w:cs="Times New Roman"/>
          <w:color w:val="FF0000"/>
        </w:rPr>
        <w:sectPr w:rsidR="00B566FA" w:rsidRPr="00B566FA" w:rsidSect="00B566FA">
          <w:footerReference w:type="even" r:id="rId63"/>
          <w:footerReference w:type="default" r:id="rId64"/>
          <w:footnotePr>
            <w:pos w:val="beneathText"/>
          </w:footnotePr>
          <w:pgSz w:w="11905" w:h="16837"/>
          <w:pgMar w:top="1134" w:right="850" w:bottom="1134" w:left="1701" w:header="720" w:footer="709" w:gutter="0"/>
          <w:cols w:space="720"/>
          <w:titlePg/>
          <w:docGrid w:linePitch="326"/>
        </w:sectPr>
      </w:pPr>
    </w:p>
    <w:p w:rsidR="00B566FA" w:rsidRPr="00B566FA" w:rsidRDefault="00B566FA" w:rsidP="00B566FA">
      <w:pPr>
        <w:pStyle w:val="210"/>
        <w:widowControl w:val="0"/>
        <w:ind w:left="0" w:firstLine="0"/>
        <w:jc w:val="center"/>
        <w:rPr>
          <w:rFonts w:cs="Times New Roman"/>
          <w:b/>
          <w:caps/>
          <w:sz w:val="22"/>
          <w:szCs w:val="22"/>
        </w:rPr>
      </w:pPr>
      <w:r w:rsidRPr="00B566FA">
        <w:rPr>
          <w:rFonts w:cs="Times New Roman"/>
          <w:b/>
          <w:caps/>
          <w:sz w:val="22"/>
          <w:szCs w:val="22"/>
        </w:rPr>
        <w:lastRenderedPageBreak/>
        <w:t xml:space="preserve">3. Структура и содержание РАБОЧЕЙ ПРОГРАММЫ производственной ПРАКТИКИ </w:t>
      </w:r>
    </w:p>
    <w:p w:rsidR="00B566FA" w:rsidRPr="00B566FA" w:rsidRDefault="00B566FA" w:rsidP="00B566FA">
      <w:pPr>
        <w:pStyle w:val="210"/>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rPr>
          <w:rFonts w:cs="Times New Roman"/>
          <w:b/>
          <w:sz w:val="22"/>
          <w:szCs w:val="22"/>
        </w:rPr>
      </w:pPr>
    </w:p>
    <w:p w:rsidR="00B566FA" w:rsidRPr="00B566FA" w:rsidRDefault="00B566FA" w:rsidP="00B566FA">
      <w:pPr>
        <w:pStyle w:val="210"/>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rPr>
          <w:rFonts w:cs="Times New Roman"/>
          <w:b/>
          <w:sz w:val="22"/>
          <w:szCs w:val="22"/>
        </w:rPr>
      </w:pPr>
      <w:r w:rsidRPr="00B566FA">
        <w:rPr>
          <w:rFonts w:cs="Times New Roman"/>
          <w:b/>
          <w:sz w:val="22"/>
          <w:szCs w:val="22"/>
        </w:rPr>
        <w:t xml:space="preserve">3.1. Тематический план программы производственной практики </w:t>
      </w:r>
    </w:p>
    <w:tbl>
      <w:tblPr>
        <w:tblW w:w="14721" w:type="dxa"/>
        <w:tblInd w:w="-12" w:type="dxa"/>
        <w:tblLayout w:type="fixed"/>
        <w:tblLook w:val="0000"/>
      </w:tblPr>
      <w:tblGrid>
        <w:gridCol w:w="2041"/>
        <w:gridCol w:w="3610"/>
        <w:gridCol w:w="1547"/>
        <w:gridCol w:w="1547"/>
        <w:gridCol w:w="1547"/>
        <w:gridCol w:w="2302"/>
        <w:gridCol w:w="2127"/>
      </w:tblGrid>
      <w:tr w:rsidR="00B566FA" w:rsidRPr="00B566FA" w:rsidTr="00B566FA">
        <w:trPr>
          <w:trHeight w:val="1151"/>
        </w:trPr>
        <w:tc>
          <w:tcPr>
            <w:tcW w:w="2041" w:type="dxa"/>
            <w:tcBorders>
              <w:top w:val="single" w:sz="4" w:space="0" w:color="000000"/>
              <w:left w:val="single" w:sz="4" w:space="0" w:color="000000"/>
              <w:bottom w:val="single" w:sz="4" w:space="0" w:color="000000"/>
            </w:tcBorders>
          </w:tcPr>
          <w:p w:rsidR="00B566FA" w:rsidRPr="00B566FA" w:rsidRDefault="00B566FA" w:rsidP="00B566FA">
            <w:pPr>
              <w:pStyle w:val="210"/>
              <w:widowControl w:val="0"/>
              <w:snapToGrid w:val="0"/>
              <w:ind w:left="0" w:firstLine="0"/>
              <w:jc w:val="center"/>
              <w:rPr>
                <w:rFonts w:cs="Times New Roman"/>
                <w:b/>
                <w:sz w:val="22"/>
                <w:szCs w:val="22"/>
              </w:rPr>
            </w:pPr>
            <w:r w:rsidRPr="00B566FA">
              <w:rPr>
                <w:rFonts w:cs="Times New Roman"/>
                <w:b/>
                <w:sz w:val="22"/>
                <w:szCs w:val="22"/>
              </w:rPr>
              <w:t>Коды профессиональных компетенций</w:t>
            </w:r>
          </w:p>
        </w:tc>
        <w:tc>
          <w:tcPr>
            <w:tcW w:w="3610" w:type="dxa"/>
            <w:tcBorders>
              <w:top w:val="single" w:sz="4" w:space="0" w:color="000000"/>
              <w:left w:val="single" w:sz="4" w:space="0" w:color="000000"/>
              <w:bottom w:val="single" w:sz="4" w:space="0" w:color="000000"/>
            </w:tcBorders>
          </w:tcPr>
          <w:p w:rsidR="00B566FA" w:rsidRPr="00B566FA" w:rsidRDefault="00B566FA" w:rsidP="00B566FA">
            <w:pPr>
              <w:pStyle w:val="210"/>
              <w:widowControl w:val="0"/>
              <w:snapToGrid w:val="0"/>
              <w:ind w:left="0" w:firstLine="0"/>
              <w:jc w:val="center"/>
              <w:rPr>
                <w:rFonts w:cs="Times New Roman"/>
                <w:b/>
                <w:sz w:val="22"/>
                <w:szCs w:val="22"/>
              </w:rPr>
            </w:pPr>
          </w:p>
          <w:p w:rsidR="00B566FA" w:rsidRPr="00B566FA" w:rsidRDefault="00B566FA" w:rsidP="00B566FA">
            <w:pPr>
              <w:pStyle w:val="210"/>
              <w:widowControl w:val="0"/>
              <w:ind w:left="0" w:firstLine="0"/>
              <w:jc w:val="center"/>
              <w:rPr>
                <w:rFonts w:cs="Times New Roman"/>
                <w:b/>
                <w:sz w:val="22"/>
                <w:szCs w:val="22"/>
              </w:rPr>
            </w:pPr>
            <w:r w:rsidRPr="00B566FA">
              <w:rPr>
                <w:rFonts w:cs="Times New Roman"/>
                <w:b/>
                <w:sz w:val="22"/>
                <w:szCs w:val="22"/>
              </w:rPr>
              <w:t>Наименования профессиональных модулей</w:t>
            </w: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210"/>
              <w:widowControl w:val="0"/>
              <w:snapToGrid w:val="0"/>
              <w:ind w:left="0" w:firstLine="0"/>
              <w:jc w:val="center"/>
              <w:rPr>
                <w:rFonts w:cs="Times New Roman"/>
                <w:b/>
                <w:iCs/>
                <w:sz w:val="22"/>
                <w:szCs w:val="22"/>
              </w:rPr>
            </w:pPr>
          </w:p>
          <w:p w:rsidR="00B566FA" w:rsidRPr="00B566FA" w:rsidRDefault="00B566FA" w:rsidP="00B566FA">
            <w:pPr>
              <w:pStyle w:val="210"/>
              <w:widowControl w:val="0"/>
              <w:ind w:left="0" w:firstLine="0"/>
              <w:jc w:val="center"/>
              <w:rPr>
                <w:rFonts w:cs="Times New Roman"/>
                <w:b/>
                <w:iCs/>
                <w:sz w:val="22"/>
                <w:szCs w:val="22"/>
              </w:rPr>
            </w:pPr>
            <w:r w:rsidRPr="00B566FA">
              <w:rPr>
                <w:rFonts w:cs="Times New Roman"/>
                <w:b/>
                <w:iCs/>
                <w:sz w:val="22"/>
                <w:szCs w:val="22"/>
              </w:rPr>
              <w:t>Всего часов</w:t>
            </w:r>
          </w:p>
          <w:p w:rsidR="00B566FA" w:rsidRPr="00B566FA" w:rsidRDefault="00B566FA" w:rsidP="00B566FA">
            <w:pPr>
              <w:pStyle w:val="210"/>
              <w:widowControl w:val="0"/>
              <w:ind w:left="0" w:firstLine="0"/>
              <w:jc w:val="center"/>
              <w:rPr>
                <w:rFonts w:cs="Times New Roman"/>
                <w:iCs/>
                <w:sz w:val="22"/>
                <w:szCs w:val="22"/>
              </w:rPr>
            </w:pPr>
          </w:p>
        </w:tc>
        <w:tc>
          <w:tcPr>
            <w:tcW w:w="7523" w:type="dxa"/>
            <w:gridSpan w:val="4"/>
            <w:tcBorders>
              <w:top w:val="single" w:sz="4" w:space="0" w:color="000000"/>
              <w:left w:val="single" w:sz="4" w:space="0" w:color="000000"/>
              <w:bottom w:val="single" w:sz="4" w:space="0" w:color="000000"/>
              <w:right w:val="single" w:sz="4" w:space="0" w:color="000000"/>
            </w:tcBorders>
          </w:tcPr>
          <w:p w:rsidR="00B566FA" w:rsidRPr="00B566FA" w:rsidRDefault="00B566FA" w:rsidP="00B566FA">
            <w:pPr>
              <w:pStyle w:val="210"/>
              <w:widowControl w:val="0"/>
              <w:snapToGrid w:val="0"/>
              <w:ind w:left="0" w:firstLine="0"/>
              <w:jc w:val="center"/>
              <w:rPr>
                <w:rFonts w:cs="Times New Roman"/>
                <w:b/>
                <w:i/>
                <w:iCs/>
                <w:sz w:val="22"/>
                <w:szCs w:val="22"/>
              </w:rPr>
            </w:pPr>
          </w:p>
          <w:p w:rsidR="00B566FA" w:rsidRPr="00B566FA" w:rsidRDefault="00B566FA" w:rsidP="00B566FA">
            <w:pPr>
              <w:pStyle w:val="210"/>
              <w:widowControl w:val="0"/>
              <w:ind w:left="0" w:firstLine="0"/>
              <w:jc w:val="center"/>
              <w:rPr>
                <w:rFonts w:cs="Times New Roman"/>
                <w:b/>
                <w:i/>
                <w:iCs/>
                <w:sz w:val="22"/>
                <w:szCs w:val="22"/>
              </w:rPr>
            </w:pPr>
            <w:r w:rsidRPr="00B566FA">
              <w:rPr>
                <w:rFonts w:cs="Times New Roman"/>
                <w:b/>
                <w:i/>
                <w:iCs/>
                <w:sz w:val="22"/>
                <w:szCs w:val="22"/>
              </w:rPr>
              <w:t>Распределение часов по семестрам</w:t>
            </w:r>
          </w:p>
        </w:tc>
      </w:tr>
      <w:tr w:rsidR="00B566FA" w:rsidRPr="00B566FA" w:rsidTr="00B566FA">
        <w:tc>
          <w:tcPr>
            <w:tcW w:w="2041"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rPr>
            </w:pPr>
            <w:r w:rsidRPr="00B566FA">
              <w:rPr>
                <w:rFonts w:ascii="Times New Roman" w:hAnsi="Times New Roman" w:cs="Times New Roman"/>
              </w:rPr>
              <w:t>1</w:t>
            </w:r>
          </w:p>
        </w:tc>
        <w:tc>
          <w:tcPr>
            <w:tcW w:w="3610"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rPr>
            </w:pPr>
            <w:r w:rsidRPr="00B566FA">
              <w:rPr>
                <w:rFonts w:ascii="Times New Roman" w:hAnsi="Times New Roman" w:cs="Times New Roman"/>
              </w:rPr>
              <w:t>2</w:t>
            </w: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iCs/>
                <w:sz w:val="22"/>
                <w:szCs w:val="22"/>
              </w:rPr>
            </w:pPr>
            <w:r w:rsidRPr="00B566FA">
              <w:rPr>
                <w:rFonts w:ascii="Times New Roman" w:hAnsi="Times New Roman"/>
                <w:iCs/>
                <w:sz w:val="22"/>
                <w:szCs w:val="22"/>
              </w:rPr>
              <w:t>3</w:t>
            </w: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iCs/>
                <w:sz w:val="22"/>
                <w:szCs w:val="22"/>
              </w:rPr>
            </w:pPr>
            <w:r w:rsidRPr="00B566FA">
              <w:rPr>
                <w:rFonts w:ascii="Times New Roman" w:hAnsi="Times New Roman"/>
                <w:iCs/>
                <w:sz w:val="22"/>
                <w:szCs w:val="22"/>
              </w:rPr>
              <w:t>4</w:t>
            </w: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iCs/>
                <w:sz w:val="22"/>
                <w:szCs w:val="22"/>
              </w:rPr>
            </w:pPr>
            <w:r w:rsidRPr="00B566FA">
              <w:rPr>
                <w:rFonts w:ascii="Times New Roman" w:hAnsi="Times New Roman"/>
                <w:iCs/>
                <w:sz w:val="22"/>
                <w:szCs w:val="22"/>
              </w:rPr>
              <w:t>5</w:t>
            </w:r>
          </w:p>
        </w:tc>
        <w:tc>
          <w:tcPr>
            <w:tcW w:w="2302"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iCs/>
                <w:sz w:val="22"/>
                <w:szCs w:val="22"/>
              </w:rPr>
            </w:pPr>
            <w:r w:rsidRPr="00B566FA">
              <w:rPr>
                <w:rFonts w:ascii="Times New Roman" w:hAnsi="Times New Roman"/>
                <w:iCs/>
                <w:sz w:val="22"/>
                <w:szCs w:val="22"/>
              </w:rPr>
              <w:t>6</w:t>
            </w:r>
          </w:p>
        </w:tc>
        <w:tc>
          <w:tcPr>
            <w:tcW w:w="2127" w:type="dxa"/>
            <w:tcBorders>
              <w:top w:val="single" w:sz="4" w:space="0" w:color="000000"/>
              <w:left w:val="single" w:sz="4" w:space="0" w:color="000000"/>
              <w:bottom w:val="single" w:sz="4" w:space="0" w:color="000000"/>
              <w:right w:val="single" w:sz="4" w:space="0" w:color="000000"/>
            </w:tcBorders>
          </w:tcPr>
          <w:p w:rsidR="00B566FA" w:rsidRPr="00B566FA" w:rsidRDefault="00B566FA" w:rsidP="00B566FA">
            <w:pPr>
              <w:pStyle w:val="af4"/>
              <w:snapToGrid w:val="0"/>
              <w:spacing w:before="0" w:after="0"/>
              <w:jc w:val="center"/>
              <w:rPr>
                <w:rFonts w:ascii="Times New Roman" w:hAnsi="Times New Roman"/>
                <w:iCs/>
                <w:sz w:val="22"/>
                <w:szCs w:val="22"/>
              </w:rPr>
            </w:pPr>
            <w:r w:rsidRPr="00B566FA">
              <w:rPr>
                <w:rFonts w:ascii="Times New Roman" w:hAnsi="Times New Roman"/>
                <w:iCs/>
                <w:sz w:val="22"/>
                <w:szCs w:val="22"/>
              </w:rPr>
              <w:t>7</w:t>
            </w:r>
          </w:p>
        </w:tc>
      </w:tr>
      <w:tr w:rsidR="00B566FA" w:rsidRPr="00B566FA" w:rsidTr="00B566FA">
        <w:tc>
          <w:tcPr>
            <w:tcW w:w="2041"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i/>
              </w:rPr>
            </w:pPr>
          </w:p>
        </w:tc>
        <w:tc>
          <w:tcPr>
            <w:tcW w:w="3610"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i/>
              </w:rPr>
            </w:pP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b/>
                <w:iCs/>
                <w:sz w:val="22"/>
                <w:szCs w:val="22"/>
              </w:rPr>
            </w:pP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b/>
                <w:iCs/>
                <w:sz w:val="22"/>
                <w:szCs w:val="22"/>
              </w:rPr>
            </w:pPr>
            <w:r w:rsidRPr="00B566FA">
              <w:rPr>
                <w:rFonts w:ascii="Times New Roman" w:hAnsi="Times New Roman"/>
                <w:b/>
                <w:iCs/>
                <w:sz w:val="22"/>
                <w:szCs w:val="22"/>
              </w:rPr>
              <w:t>1</w:t>
            </w: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b/>
                <w:iCs/>
                <w:sz w:val="22"/>
                <w:szCs w:val="22"/>
              </w:rPr>
            </w:pPr>
            <w:r w:rsidRPr="00B566FA">
              <w:rPr>
                <w:rFonts w:ascii="Times New Roman" w:hAnsi="Times New Roman"/>
                <w:b/>
                <w:iCs/>
                <w:sz w:val="22"/>
                <w:szCs w:val="22"/>
              </w:rPr>
              <w:t>2</w:t>
            </w:r>
          </w:p>
        </w:tc>
        <w:tc>
          <w:tcPr>
            <w:tcW w:w="2302"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b/>
                <w:iCs/>
                <w:sz w:val="22"/>
                <w:szCs w:val="22"/>
              </w:rPr>
            </w:pPr>
            <w:r w:rsidRPr="00B566FA">
              <w:rPr>
                <w:rFonts w:ascii="Times New Roman" w:hAnsi="Times New Roman"/>
                <w:b/>
                <w:iCs/>
                <w:sz w:val="22"/>
                <w:szCs w:val="22"/>
              </w:rPr>
              <w:t>3</w:t>
            </w:r>
          </w:p>
        </w:tc>
        <w:tc>
          <w:tcPr>
            <w:tcW w:w="2127" w:type="dxa"/>
            <w:tcBorders>
              <w:top w:val="single" w:sz="4" w:space="0" w:color="000000"/>
              <w:left w:val="single" w:sz="4" w:space="0" w:color="000000"/>
              <w:bottom w:val="single" w:sz="4" w:space="0" w:color="000000"/>
              <w:right w:val="single" w:sz="4" w:space="0" w:color="000000"/>
            </w:tcBorders>
          </w:tcPr>
          <w:p w:rsidR="00B566FA" w:rsidRPr="00B566FA" w:rsidRDefault="00B566FA" w:rsidP="00B566FA">
            <w:pPr>
              <w:pStyle w:val="af4"/>
              <w:snapToGrid w:val="0"/>
              <w:spacing w:before="0" w:after="0"/>
              <w:jc w:val="center"/>
              <w:rPr>
                <w:rFonts w:ascii="Times New Roman" w:hAnsi="Times New Roman"/>
                <w:b/>
                <w:iCs/>
                <w:sz w:val="22"/>
                <w:szCs w:val="22"/>
              </w:rPr>
            </w:pPr>
            <w:r w:rsidRPr="00B566FA">
              <w:rPr>
                <w:rFonts w:ascii="Times New Roman" w:hAnsi="Times New Roman"/>
                <w:b/>
                <w:iCs/>
                <w:sz w:val="22"/>
                <w:szCs w:val="22"/>
              </w:rPr>
              <w:t>4</w:t>
            </w:r>
          </w:p>
        </w:tc>
      </w:tr>
      <w:tr w:rsidR="00B566FA" w:rsidRPr="00B566FA" w:rsidTr="00B566FA">
        <w:tc>
          <w:tcPr>
            <w:tcW w:w="2041"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i/>
              </w:rPr>
            </w:pPr>
          </w:p>
        </w:tc>
        <w:tc>
          <w:tcPr>
            <w:tcW w:w="3610"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i/>
              </w:rPr>
            </w:pP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b/>
                <w:iCs/>
                <w:sz w:val="22"/>
                <w:szCs w:val="22"/>
              </w:rPr>
            </w:pP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b/>
                <w:iCs/>
                <w:sz w:val="22"/>
                <w:szCs w:val="22"/>
              </w:rPr>
            </w:pPr>
            <w:r w:rsidRPr="00B566FA">
              <w:rPr>
                <w:rFonts w:ascii="Times New Roman" w:hAnsi="Times New Roman"/>
                <w:b/>
                <w:iCs/>
                <w:sz w:val="22"/>
                <w:szCs w:val="22"/>
              </w:rPr>
              <w:t>5</w:t>
            </w: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b/>
                <w:iCs/>
                <w:sz w:val="22"/>
                <w:szCs w:val="22"/>
              </w:rPr>
            </w:pPr>
            <w:r w:rsidRPr="00B566FA">
              <w:rPr>
                <w:rFonts w:ascii="Times New Roman" w:hAnsi="Times New Roman"/>
                <w:b/>
                <w:iCs/>
                <w:sz w:val="22"/>
                <w:szCs w:val="22"/>
              </w:rPr>
              <w:t>6</w:t>
            </w:r>
          </w:p>
        </w:tc>
        <w:tc>
          <w:tcPr>
            <w:tcW w:w="2302"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b/>
                <w:i/>
                <w:iCs/>
                <w:sz w:val="22"/>
                <w:szCs w:val="22"/>
              </w:rPr>
            </w:pPr>
          </w:p>
        </w:tc>
        <w:tc>
          <w:tcPr>
            <w:tcW w:w="2127" w:type="dxa"/>
            <w:tcBorders>
              <w:top w:val="single" w:sz="4" w:space="0" w:color="000000"/>
              <w:left w:val="single" w:sz="4" w:space="0" w:color="000000"/>
              <w:bottom w:val="single" w:sz="4" w:space="0" w:color="000000"/>
              <w:right w:val="single" w:sz="4" w:space="0" w:color="000000"/>
            </w:tcBorders>
          </w:tcPr>
          <w:p w:rsidR="00B566FA" w:rsidRPr="00B566FA" w:rsidRDefault="00B566FA" w:rsidP="00B566FA">
            <w:pPr>
              <w:pStyle w:val="af4"/>
              <w:snapToGrid w:val="0"/>
              <w:spacing w:before="0" w:after="0"/>
              <w:jc w:val="center"/>
              <w:rPr>
                <w:rFonts w:ascii="Times New Roman" w:hAnsi="Times New Roman"/>
                <w:b/>
                <w:i/>
                <w:iCs/>
                <w:sz w:val="22"/>
                <w:szCs w:val="22"/>
              </w:rPr>
            </w:pPr>
          </w:p>
        </w:tc>
      </w:tr>
      <w:tr w:rsidR="00B566FA" w:rsidRPr="00B566FA" w:rsidTr="00B566FA">
        <w:tc>
          <w:tcPr>
            <w:tcW w:w="2041"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rPr>
            </w:pPr>
            <w:r w:rsidRPr="00B566FA">
              <w:rPr>
                <w:rFonts w:ascii="Times New Roman" w:hAnsi="Times New Roman" w:cs="Times New Roman"/>
              </w:rPr>
              <w:t>ПК 3.1 – 3.4.</w:t>
            </w:r>
          </w:p>
        </w:tc>
        <w:tc>
          <w:tcPr>
            <w:tcW w:w="3610"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rPr>
                <w:rFonts w:ascii="Times New Roman" w:hAnsi="Times New Roman" w:cs="Times New Roman"/>
              </w:rPr>
            </w:pPr>
            <w:r w:rsidRPr="00B566FA">
              <w:rPr>
                <w:rFonts w:ascii="Times New Roman" w:hAnsi="Times New Roman" w:cs="Times New Roman"/>
              </w:rPr>
              <w:t>ПМ.03 Организация обслуживания гостей в процессе проживания</w:t>
            </w: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b/>
                <w:iCs/>
                <w:sz w:val="22"/>
                <w:szCs w:val="22"/>
              </w:rPr>
            </w:pPr>
            <w:r w:rsidRPr="00B566FA">
              <w:rPr>
                <w:rFonts w:ascii="Times New Roman" w:hAnsi="Times New Roman"/>
                <w:b/>
                <w:iCs/>
                <w:sz w:val="22"/>
                <w:szCs w:val="22"/>
              </w:rPr>
              <w:t>144</w:t>
            </w: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iCs/>
                <w:sz w:val="22"/>
                <w:szCs w:val="22"/>
              </w:rPr>
            </w:pPr>
            <w:r w:rsidRPr="00B566FA">
              <w:rPr>
                <w:rFonts w:ascii="Times New Roman" w:hAnsi="Times New Roman"/>
                <w:iCs/>
                <w:sz w:val="22"/>
                <w:szCs w:val="22"/>
              </w:rPr>
              <w:t>144</w:t>
            </w: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b/>
                <w:i/>
                <w:iCs/>
                <w:sz w:val="22"/>
                <w:szCs w:val="22"/>
              </w:rPr>
            </w:pPr>
          </w:p>
        </w:tc>
        <w:tc>
          <w:tcPr>
            <w:tcW w:w="2302"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b/>
                <w:i/>
                <w:iCs/>
                <w:sz w:val="22"/>
                <w:szCs w:val="22"/>
              </w:rPr>
            </w:pPr>
          </w:p>
        </w:tc>
        <w:tc>
          <w:tcPr>
            <w:tcW w:w="2127" w:type="dxa"/>
            <w:tcBorders>
              <w:top w:val="single" w:sz="4" w:space="0" w:color="000000"/>
              <w:left w:val="single" w:sz="4" w:space="0" w:color="000000"/>
              <w:bottom w:val="single" w:sz="4" w:space="0" w:color="000000"/>
              <w:right w:val="single" w:sz="4" w:space="0" w:color="000000"/>
            </w:tcBorders>
          </w:tcPr>
          <w:p w:rsidR="00B566FA" w:rsidRPr="00B566FA" w:rsidRDefault="00B566FA" w:rsidP="00B566FA">
            <w:pPr>
              <w:pStyle w:val="af4"/>
              <w:snapToGrid w:val="0"/>
              <w:spacing w:before="0" w:after="0"/>
              <w:jc w:val="center"/>
              <w:rPr>
                <w:rFonts w:ascii="Times New Roman" w:hAnsi="Times New Roman"/>
                <w:b/>
                <w:i/>
                <w:iCs/>
                <w:sz w:val="22"/>
                <w:szCs w:val="22"/>
              </w:rPr>
            </w:pPr>
          </w:p>
        </w:tc>
      </w:tr>
      <w:tr w:rsidR="00B566FA" w:rsidRPr="00B566FA" w:rsidTr="00B566FA">
        <w:tc>
          <w:tcPr>
            <w:tcW w:w="2041"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rPr>
                <w:rFonts w:ascii="Times New Roman" w:hAnsi="Times New Roman" w:cs="Times New Roman"/>
                <w:b/>
              </w:rPr>
            </w:pPr>
          </w:p>
        </w:tc>
        <w:tc>
          <w:tcPr>
            <w:tcW w:w="3610"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rPr>
                <w:rFonts w:ascii="Times New Roman" w:hAnsi="Times New Roman" w:cs="Times New Roman"/>
                <w:b/>
                <w:i/>
                <w:iCs/>
              </w:rPr>
            </w:pPr>
            <w:r w:rsidRPr="00B566FA">
              <w:rPr>
                <w:rFonts w:ascii="Times New Roman" w:hAnsi="Times New Roman" w:cs="Times New Roman"/>
                <w:b/>
                <w:i/>
                <w:iCs/>
              </w:rPr>
              <w:t>Всего:</w:t>
            </w: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210"/>
              <w:widowControl w:val="0"/>
              <w:snapToGrid w:val="0"/>
              <w:ind w:left="0" w:firstLine="0"/>
              <w:jc w:val="center"/>
              <w:rPr>
                <w:rFonts w:cs="Times New Roman"/>
                <w:b/>
                <w:iCs/>
                <w:sz w:val="22"/>
                <w:szCs w:val="22"/>
              </w:rPr>
            </w:pPr>
            <w:r w:rsidRPr="00B566FA">
              <w:rPr>
                <w:rFonts w:cs="Times New Roman"/>
                <w:b/>
                <w:iCs/>
                <w:sz w:val="22"/>
                <w:szCs w:val="22"/>
              </w:rPr>
              <w:t>144</w:t>
            </w: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210"/>
              <w:widowControl w:val="0"/>
              <w:snapToGrid w:val="0"/>
              <w:ind w:left="0" w:firstLine="0"/>
              <w:jc w:val="center"/>
              <w:rPr>
                <w:rFonts w:cs="Times New Roman"/>
                <w:iCs/>
                <w:sz w:val="22"/>
                <w:szCs w:val="22"/>
              </w:rPr>
            </w:pPr>
            <w:r w:rsidRPr="00B566FA">
              <w:rPr>
                <w:rFonts w:cs="Times New Roman"/>
                <w:iCs/>
                <w:sz w:val="22"/>
                <w:szCs w:val="22"/>
              </w:rPr>
              <w:t>144</w:t>
            </w: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210"/>
              <w:widowControl w:val="0"/>
              <w:snapToGrid w:val="0"/>
              <w:ind w:left="0" w:firstLine="0"/>
              <w:jc w:val="center"/>
              <w:rPr>
                <w:rFonts w:cs="Times New Roman"/>
                <w:b/>
                <w:i/>
                <w:iCs/>
                <w:sz w:val="22"/>
                <w:szCs w:val="22"/>
              </w:rPr>
            </w:pPr>
          </w:p>
        </w:tc>
        <w:tc>
          <w:tcPr>
            <w:tcW w:w="2302" w:type="dxa"/>
            <w:tcBorders>
              <w:top w:val="single" w:sz="4" w:space="0" w:color="000000"/>
              <w:left w:val="single" w:sz="4" w:space="0" w:color="000000"/>
              <w:bottom w:val="single" w:sz="4" w:space="0" w:color="000000"/>
            </w:tcBorders>
          </w:tcPr>
          <w:p w:rsidR="00B566FA" w:rsidRPr="00B566FA" w:rsidRDefault="00B566FA" w:rsidP="00B566FA">
            <w:pPr>
              <w:pStyle w:val="210"/>
              <w:widowControl w:val="0"/>
              <w:snapToGrid w:val="0"/>
              <w:ind w:left="0" w:firstLine="0"/>
              <w:jc w:val="center"/>
              <w:rPr>
                <w:rFonts w:cs="Times New Roman"/>
                <w:b/>
                <w:i/>
                <w:iCs/>
                <w:sz w:val="22"/>
                <w:szCs w:val="22"/>
              </w:rPr>
            </w:pPr>
          </w:p>
        </w:tc>
        <w:tc>
          <w:tcPr>
            <w:tcW w:w="2127" w:type="dxa"/>
            <w:tcBorders>
              <w:top w:val="single" w:sz="4" w:space="0" w:color="000000"/>
              <w:left w:val="single" w:sz="4" w:space="0" w:color="000000"/>
              <w:bottom w:val="single" w:sz="4" w:space="0" w:color="000000"/>
              <w:right w:val="single" w:sz="4" w:space="0" w:color="000000"/>
            </w:tcBorders>
          </w:tcPr>
          <w:p w:rsidR="00B566FA" w:rsidRPr="00B566FA" w:rsidRDefault="00B566FA" w:rsidP="00B566FA">
            <w:pPr>
              <w:pStyle w:val="210"/>
              <w:widowControl w:val="0"/>
              <w:snapToGrid w:val="0"/>
              <w:ind w:left="0" w:firstLine="0"/>
              <w:jc w:val="center"/>
              <w:rPr>
                <w:rFonts w:cs="Times New Roman"/>
                <w:b/>
                <w:i/>
                <w:iCs/>
                <w:sz w:val="22"/>
                <w:szCs w:val="22"/>
              </w:rPr>
            </w:pPr>
          </w:p>
        </w:tc>
      </w:tr>
    </w:tbl>
    <w:p w:rsidR="00B566FA" w:rsidRPr="00B566FA" w:rsidRDefault="00B566FA" w:rsidP="00B566FA">
      <w:pPr>
        <w:spacing w:after="0" w:line="240" w:lineRule="auto"/>
        <w:jc w:val="both"/>
        <w:rPr>
          <w:rFonts w:ascii="Times New Roman" w:hAnsi="Times New Roman" w:cs="Times New Roman"/>
          <w:i/>
        </w:rPr>
      </w:pPr>
    </w:p>
    <w:p w:rsidR="00B566FA" w:rsidRPr="00B566FA" w:rsidRDefault="00B566FA" w:rsidP="00B566FA">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ind w:left="284"/>
        <w:rPr>
          <w:rFonts w:ascii="Times New Roman" w:hAnsi="Times New Roman" w:cs="Times New Roman"/>
          <w:b w:val="0"/>
          <w:caps/>
          <w:sz w:val="22"/>
          <w:szCs w:val="22"/>
        </w:rPr>
      </w:pPr>
    </w:p>
    <w:p w:rsidR="00B566FA" w:rsidRPr="00B566FA" w:rsidRDefault="00B566FA" w:rsidP="00B566FA">
      <w:pPr>
        <w:spacing w:after="0" w:line="240" w:lineRule="auto"/>
        <w:rPr>
          <w:rFonts w:ascii="Times New Roman" w:hAnsi="Times New Roman" w:cs="Times New Roman"/>
        </w:rPr>
      </w:pP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rPr>
      </w:pP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rPr>
      </w:pP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rPr>
      </w:pP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rPr>
      </w:pP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rPr>
      </w:pP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rPr>
      </w:pP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rPr>
      </w:pP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rPr>
      </w:pP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rPr>
      </w:pP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rPr>
      </w:pP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rPr>
      </w:pP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rPr>
      </w:pP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rPr>
      </w:pP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rPr>
      </w:pPr>
    </w:p>
    <w:p w:rsidR="00B566FA" w:rsidRPr="00B566FA" w:rsidRDefault="00B566FA" w:rsidP="00B566FA">
      <w:pPr>
        <w:pStyle w:val="1"/>
        <w:spacing w:before="0" w:after="0"/>
        <w:rPr>
          <w:rFonts w:ascii="Times New Roman" w:hAnsi="Times New Roman" w:cs="Times New Roman"/>
          <w:b w:val="0"/>
          <w:sz w:val="22"/>
          <w:szCs w:val="22"/>
        </w:rPr>
      </w:pPr>
      <w:r w:rsidRPr="00B566FA">
        <w:rPr>
          <w:rFonts w:ascii="Times New Roman" w:hAnsi="Times New Roman" w:cs="Times New Roman"/>
          <w:b w:val="0"/>
          <w:caps/>
          <w:sz w:val="22"/>
          <w:szCs w:val="22"/>
        </w:rPr>
        <w:t xml:space="preserve">3.2. </w:t>
      </w:r>
      <w:r w:rsidRPr="00B566FA">
        <w:rPr>
          <w:rFonts w:ascii="Times New Roman" w:hAnsi="Times New Roman" w:cs="Times New Roman"/>
          <w:b w:val="0"/>
          <w:sz w:val="22"/>
          <w:szCs w:val="22"/>
        </w:rPr>
        <w:t xml:space="preserve">Содержание обучения по производственной практике </w:t>
      </w:r>
    </w:p>
    <w:p w:rsidR="00B566FA" w:rsidRPr="00B566FA" w:rsidRDefault="00B566FA" w:rsidP="00B566FA">
      <w:pPr>
        <w:spacing w:after="0" w:line="240" w:lineRule="auto"/>
        <w:rPr>
          <w:rFonts w:ascii="Times New Roman" w:hAnsi="Times New Roman" w:cs="Times New Roman"/>
        </w:rPr>
      </w:pPr>
    </w:p>
    <w:tbl>
      <w:tblPr>
        <w:tblW w:w="14719" w:type="dxa"/>
        <w:tblInd w:w="-10" w:type="dxa"/>
        <w:tblLayout w:type="fixed"/>
        <w:tblLook w:val="0000"/>
      </w:tblPr>
      <w:tblGrid>
        <w:gridCol w:w="3804"/>
        <w:gridCol w:w="8080"/>
        <w:gridCol w:w="1134"/>
        <w:gridCol w:w="1701"/>
      </w:tblGrid>
      <w:tr w:rsidR="00B566FA" w:rsidRPr="00B566FA" w:rsidTr="00B566FA">
        <w:tc>
          <w:tcPr>
            <w:tcW w:w="3804"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rPr>
                <w:rFonts w:ascii="Times New Roman" w:hAnsi="Times New Roman" w:cs="Times New Roman"/>
                <w:b/>
                <w:bCs/>
              </w:rPr>
            </w:pPr>
            <w:r w:rsidRPr="00B566FA">
              <w:rPr>
                <w:rFonts w:ascii="Times New Roman" w:hAnsi="Times New Roman" w:cs="Times New Roman"/>
                <w:b/>
                <w:bCs/>
              </w:rPr>
              <w:t>Наименование профессионального модуля (ПМ), МДК и тем производственной практики (производственного обучения)</w:t>
            </w:r>
          </w:p>
        </w:tc>
        <w:tc>
          <w:tcPr>
            <w:tcW w:w="8080"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
                <w:bCs/>
              </w:rPr>
              <w:t>Содержание учебного материала</w:t>
            </w:r>
          </w:p>
        </w:tc>
        <w:tc>
          <w:tcPr>
            <w:tcW w:w="1134"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
                <w:bCs/>
              </w:rPr>
              <w:t>Объем часов</w:t>
            </w:r>
          </w:p>
        </w:tc>
        <w:tc>
          <w:tcPr>
            <w:tcW w:w="1701" w:type="dxa"/>
            <w:tcBorders>
              <w:top w:val="single" w:sz="4" w:space="0" w:color="000000"/>
              <w:left w:val="single" w:sz="4" w:space="0" w:color="000000"/>
              <w:bottom w:val="single" w:sz="4" w:space="0" w:color="000000"/>
              <w:right w:val="single" w:sz="4" w:space="0" w:color="auto"/>
            </w:tcBorders>
          </w:tcPr>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
                <w:bCs/>
              </w:rPr>
              <w:t>Освоенные компетенции</w:t>
            </w:r>
          </w:p>
        </w:tc>
      </w:tr>
      <w:tr w:rsidR="00B566FA" w:rsidRPr="00B566FA" w:rsidTr="00B566FA">
        <w:tc>
          <w:tcPr>
            <w:tcW w:w="3804"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rPr>
            </w:pPr>
            <w:r w:rsidRPr="00B566FA">
              <w:rPr>
                <w:rFonts w:ascii="Times New Roman" w:hAnsi="Times New Roman" w:cs="Times New Roman"/>
              </w:rPr>
              <w:t>1</w:t>
            </w:r>
          </w:p>
        </w:tc>
        <w:tc>
          <w:tcPr>
            <w:tcW w:w="8080"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Cs/>
              </w:rPr>
            </w:pPr>
            <w:r w:rsidRPr="00B566FA">
              <w:rPr>
                <w:rFonts w:ascii="Times New Roman" w:hAnsi="Times New Roman" w:cs="Times New Roman"/>
                <w:bCs/>
              </w:rPr>
              <w:t>2</w:t>
            </w:r>
          </w:p>
        </w:tc>
        <w:tc>
          <w:tcPr>
            <w:tcW w:w="1134"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Cs/>
              </w:rPr>
            </w:pPr>
            <w:r w:rsidRPr="00B566FA">
              <w:rPr>
                <w:rFonts w:ascii="Times New Roman" w:hAnsi="Times New Roman" w:cs="Times New Roman"/>
                <w:bCs/>
              </w:rPr>
              <w:t>3</w:t>
            </w:r>
          </w:p>
        </w:tc>
        <w:tc>
          <w:tcPr>
            <w:tcW w:w="1701" w:type="dxa"/>
            <w:tcBorders>
              <w:top w:val="single" w:sz="4" w:space="0" w:color="000000"/>
              <w:left w:val="single" w:sz="4" w:space="0" w:color="000000"/>
              <w:bottom w:val="single" w:sz="4" w:space="0" w:color="000000"/>
              <w:right w:val="single" w:sz="4" w:space="0" w:color="auto"/>
            </w:tcBorders>
          </w:tcPr>
          <w:p w:rsidR="00B566FA" w:rsidRPr="00B566FA" w:rsidRDefault="00B566FA" w:rsidP="00B566FA">
            <w:pPr>
              <w:snapToGrid w:val="0"/>
              <w:spacing w:after="0" w:line="240" w:lineRule="auto"/>
              <w:jc w:val="center"/>
              <w:rPr>
                <w:rFonts w:ascii="Times New Roman" w:hAnsi="Times New Roman" w:cs="Times New Roman"/>
                <w:bCs/>
              </w:rPr>
            </w:pPr>
            <w:r w:rsidRPr="00B566FA">
              <w:rPr>
                <w:rFonts w:ascii="Times New Roman" w:hAnsi="Times New Roman" w:cs="Times New Roman"/>
                <w:bCs/>
              </w:rPr>
              <w:t>4</w:t>
            </w:r>
          </w:p>
        </w:tc>
      </w:tr>
      <w:tr w:rsidR="00B566FA" w:rsidRPr="00B566FA" w:rsidTr="00B566FA">
        <w:tc>
          <w:tcPr>
            <w:tcW w:w="3804"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center"/>
              <w:rPr>
                <w:rFonts w:ascii="Times New Roman" w:hAnsi="Times New Roman" w:cs="Times New Roman"/>
                <w:b/>
                <w:bCs/>
              </w:rPr>
            </w:pPr>
            <w:r w:rsidRPr="00B566FA">
              <w:rPr>
                <w:rFonts w:ascii="Times New Roman" w:hAnsi="Times New Roman" w:cs="Times New Roman"/>
                <w:b/>
              </w:rPr>
              <w:lastRenderedPageBreak/>
              <w:t>ПМ. 03 Организация обслуживания гостей в процессе проживания</w:t>
            </w:r>
          </w:p>
        </w:tc>
        <w:tc>
          <w:tcPr>
            <w:tcW w:w="8080"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rPr>
                <w:rFonts w:ascii="Times New Roman" w:hAnsi="Times New Roman" w:cs="Times New Roman"/>
              </w:rPr>
            </w:pPr>
          </w:p>
        </w:tc>
        <w:tc>
          <w:tcPr>
            <w:tcW w:w="1134"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rPr>
                <w:rFonts w:ascii="Times New Roman" w:hAnsi="Times New Roman" w:cs="Times New Roman"/>
              </w:rPr>
            </w:pPr>
          </w:p>
        </w:tc>
        <w:tc>
          <w:tcPr>
            <w:tcW w:w="1701" w:type="dxa"/>
            <w:tcBorders>
              <w:top w:val="single" w:sz="4" w:space="0" w:color="000000"/>
              <w:left w:val="single" w:sz="4" w:space="0" w:color="000000"/>
              <w:bottom w:val="single" w:sz="4" w:space="0" w:color="000000"/>
              <w:right w:val="single" w:sz="4" w:space="0" w:color="auto"/>
            </w:tcBorders>
          </w:tcPr>
          <w:p w:rsidR="00B566FA" w:rsidRPr="00B566FA" w:rsidRDefault="00B566FA" w:rsidP="00B566FA">
            <w:pPr>
              <w:snapToGrid w:val="0"/>
              <w:spacing w:after="0" w:line="240" w:lineRule="auto"/>
              <w:rPr>
                <w:rFonts w:ascii="Times New Roman" w:hAnsi="Times New Roman" w:cs="Times New Roman"/>
              </w:rPr>
            </w:pPr>
          </w:p>
        </w:tc>
      </w:tr>
      <w:tr w:rsidR="00B566FA" w:rsidRPr="00B566FA" w:rsidTr="00B566FA">
        <w:tc>
          <w:tcPr>
            <w:tcW w:w="3804"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
                <w:bCs/>
              </w:rPr>
              <w:t>МДК. 03.01.</w:t>
            </w:r>
          </w:p>
          <w:p w:rsidR="00B566FA" w:rsidRPr="00B566FA" w:rsidRDefault="00B566FA" w:rsidP="00B566FA">
            <w:pPr>
              <w:spacing w:after="0" w:line="240" w:lineRule="auto"/>
              <w:jc w:val="center"/>
              <w:rPr>
                <w:rFonts w:ascii="Times New Roman" w:hAnsi="Times New Roman" w:cs="Times New Roman"/>
                <w:b/>
                <w:bCs/>
              </w:rPr>
            </w:pPr>
            <w:r w:rsidRPr="00B566FA">
              <w:rPr>
                <w:rFonts w:ascii="Times New Roman" w:hAnsi="Times New Roman" w:cs="Times New Roman"/>
                <w:b/>
                <w:bCs/>
              </w:rPr>
              <w:t>Организация обслуживания гостей в процессе проживания</w:t>
            </w:r>
          </w:p>
        </w:tc>
        <w:tc>
          <w:tcPr>
            <w:tcW w:w="8080" w:type="dxa"/>
            <w:tcBorders>
              <w:top w:val="single" w:sz="4" w:space="0" w:color="000000"/>
              <w:left w:val="single" w:sz="4" w:space="0" w:color="000000"/>
              <w:bottom w:val="single" w:sz="4" w:space="0" w:color="000000"/>
            </w:tcBorders>
          </w:tcPr>
          <w:p w:rsidR="00B566FA" w:rsidRPr="00B566FA" w:rsidRDefault="00B566FA" w:rsidP="00B566FA">
            <w:pPr>
              <w:pStyle w:val="16"/>
              <w:snapToGrid w:val="0"/>
              <w:jc w:val="both"/>
              <w:rPr>
                <w:rFonts w:ascii="Times New Roman" w:hAnsi="Times New Roman" w:cs="Times New Roman"/>
                <w:sz w:val="22"/>
                <w:szCs w:val="22"/>
              </w:rPr>
            </w:pPr>
          </w:p>
        </w:tc>
        <w:tc>
          <w:tcPr>
            <w:tcW w:w="1134" w:type="dxa"/>
            <w:tcBorders>
              <w:top w:val="single" w:sz="4" w:space="0" w:color="000000"/>
              <w:left w:val="single" w:sz="4" w:space="0" w:color="000000"/>
              <w:bottom w:val="single" w:sz="4" w:space="0" w:color="000000"/>
            </w:tcBorders>
          </w:tcPr>
          <w:p w:rsidR="00B566FA" w:rsidRPr="00B566FA" w:rsidRDefault="00B566FA" w:rsidP="00B566FA">
            <w:pPr>
              <w:pStyle w:val="16"/>
              <w:snapToGrid w:val="0"/>
              <w:jc w:val="both"/>
              <w:rPr>
                <w:rFonts w:ascii="Times New Roman" w:hAnsi="Times New Roman" w:cs="Times New Roman"/>
                <w:sz w:val="22"/>
                <w:szCs w:val="22"/>
              </w:rPr>
            </w:pPr>
          </w:p>
        </w:tc>
        <w:tc>
          <w:tcPr>
            <w:tcW w:w="1701" w:type="dxa"/>
            <w:tcBorders>
              <w:top w:val="single" w:sz="4" w:space="0" w:color="000000"/>
              <w:left w:val="single" w:sz="4" w:space="0" w:color="000000"/>
              <w:bottom w:val="single" w:sz="4" w:space="0" w:color="000000"/>
              <w:right w:val="single" w:sz="4" w:space="0" w:color="auto"/>
            </w:tcBorders>
          </w:tcPr>
          <w:p w:rsidR="00B566FA" w:rsidRPr="00B566FA" w:rsidRDefault="00B566FA" w:rsidP="00B566FA">
            <w:pPr>
              <w:pStyle w:val="16"/>
              <w:snapToGrid w:val="0"/>
              <w:jc w:val="both"/>
              <w:rPr>
                <w:rFonts w:ascii="Times New Roman" w:hAnsi="Times New Roman" w:cs="Times New Roman"/>
                <w:sz w:val="22"/>
                <w:szCs w:val="22"/>
              </w:rPr>
            </w:pPr>
          </w:p>
        </w:tc>
      </w:tr>
      <w:tr w:rsidR="00B566FA" w:rsidRPr="00B566FA" w:rsidTr="00B566FA">
        <w:tc>
          <w:tcPr>
            <w:tcW w:w="3804" w:type="dxa"/>
            <w:tcBorders>
              <w:top w:val="single" w:sz="4" w:space="0" w:color="000000"/>
              <w:left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bCs/>
              </w:rPr>
            </w:pPr>
          </w:p>
        </w:tc>
        <w:tc>
          <w:tcPr>
            <w:tcW w:w="8080" w:type="dxa"/>
            <w:tcBorders>
              <w:top w:val="single" w:sz="4" w:space="0" w:color="000000"/>
              <w:left w:val="single" w:sz="4" w:space="0" w:color="000000"/>
              <w:bottom w:val="single" w:sz="4" w:space="0" w:color="000000"/>
            </w:tcBorders>
          </w:tcPr>
          <w:p w:rsidR="00B566FA" w:rsidRPr="00B566FA" w:rsidRDefault="00B566FA" w:rsidP="00B566FA">
            <w:pPr>
              <w:pStyle w:val="16"/>
              <w:snapToGrid w:val="0"/>
              <w:jc w:val="center"/>
              <w:rPr>
                <w:rFonts w:ascii="Times New Roman" w:hAnsi="Times New Roman" w:cs="Times New Roman"/>
                <w:b/>
                <w:sz w:val="22"/>
                <w:szCs w:val="22"/>
              </w:rPr>
            </w:pPr>
            <w:r w:rsidRPr="00B566FA">
              <w:rPr>
                <w:rFonts w:ascii="Times New Roman" w:hAnsi="Times New Roman" w:cs="Times New Roman"/>
                <w:b/>
                <w:sz w:val="22"/>
                <w:szCs w:val="22"/>
              </w:rPr>
              <w:t>3 курс 5 семестр</w:t>
            </w:r>
          </w:p>
        </w:tc>
        <w:tc>
          <w:tcPr>
            <w:tcW w:w="1134" w:type="dxa"/>
            <w:tcBorders>
              <w:top w:val="single" w:sz="4" w:space="0" w:color="000000"/>
              <w:left w:val="single" w:sz="4" w:space="0" w:color="000000"/>
              <w:bottom w:val="single" w:sz="4" w:space="0" w:color="000000"/>
            </w:tcBorders>
          </w:tcPr>
          <w:p w:rsidR="00B566FA" w:rsidRPr="00B566FA" w:rsidRDefault="00B566FA" w:rsidP="00B566FA">
            <w:pPr>
              <w:pStyle w:val="16"/>
              <w:snapToGrid w:val="0"/>
              <w:jc w:val="center"/>
              <w:rPr>
                <w:rFonts w:ascii="Times New Roman" w:hAnsi="Times New Roman" w:cs="Times New Roman"/>
                <w:b/>
                <w:sz w:val="22"/>
                <w:szCs w:val="22"/>
              </w:rPr>
            </w:pPr>
            <w:r w:rsidRPr="00B566FA">
              <w:rPr>
                <w:rFonts w:ascii="Times New Roman" w:hAnsi="Times New Roman" w:cs="Times New Roman"/>
                <w:b/>
                <w:sz w:val="22"/>
                <w:szCs w:val="22"/>
              </w:rPr>
              <w:t>144</w:t>
            </w:r>
          </w:p>
        </w:tc>
        <w:tc>
          <w:tcPr>
            <w:tcW w:w="1701" w:type="dxa"/>
            <w:tcBorders>
              <w:top w:val="single" w:sz="4" w:space="0" w:color="000000"/>
              <w:left w:val="single" w:sz="4" w:space="0" w:color="000000"/>
              <w:bottom w:val="single" w:sz="4" w:space="0" w:color="000000"/>
              <w:right w:val="single" w:sz="4" w:space="0" w:color="auto"/>
            </w:tcBorders>
          </w:tcPr>
          <w:p w:rsidR="00B566FA" w:rsidRPr="00B566FA" w:rsidRDefault="00B566FA" w:rsidP="00B566FA">
            <w:pPr>
              <w:pStyle w:val="16"/>
              <w:snapToGrid w:val="0"/>
              <w:jc w:val="center"/>
              <w:rPr>
                <w:rFonts w:ascii="Times New Roman" w:hAnsi="Times New Roman" w:cs="Times New Roman"/>
                <w:b/>
                <w:sz w:val="22"/>
                <w:szCs w:val="22"/>
              </w:rPr>
            </w:pPr>
          </w:p>
        </w:tc>
      </w:tr>
      <w:tr w:rsidR="00B566FA" w:rsidRPr="00B566FA" w:rsidTr="00B566FA">
        <w:tc>
          <w:tcPr>
            <w:tcW w:w="3804" w:type="dxa"/>
            <w:vMerge w:val="restart"/>
            <w:tcBorders>
              <w:left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
                <w:bCs/>
              </w:rPr>
              <w:t>Тема 1</w:t>
            </w:r>
          </w:p>
          <w:p w:rsidR="00B566FA" w:rsidRPr="00B566FA" w:rsidRDefault="00B566FA" w:rsidP="00B566FA">
            <w:pPr>
              <w:spacing w:after="0" w:line="240" w:lineRule="auto"/>
              <w:jc w:val="center"/>
              <w:rPr>
                <w:rFonts w:ascii="Times New Roman" w:hAnsi="Times New Roman" w:cs="Times New Roman"/>
                <w:b/>
                <w:bCs/>
              </w:rPr>
            </w:pPr>
            <w:r w:rsidRPr="00B566FA">
              <w:rPr>
                <w:rFonts w:ascii="Times New Roman" w:hAnsi="Times New Roman" w:cs="Times New Roman"/>
                <w:b/>
                <w:bCs/>
              </w:rPr>
              <w:t>Ознакомление с предприятием. Инструктаж по ОТ и ТБ.</w:t>
            </w:r>
          </w:p>
        </w:tc>
        <w:tc>
          <w:tcPr>
            <w:tcW w:w="8080" w:type="dxa"/>
            <w:tcBorders>
              <w:top w:val="single" w:sz="4" w:space="0" w:color="000000"/>
              <w:left w:val="single" w:sz="4" w:space="0" w:color="000000"/>
              <w:bottom w:val="single" w:sz="4" w:space="0" w:color="000000"/>
            </w:tcBorders>
          </w:tcPr>
          <w:p w:rsidR="00B566FA" w:rsidRPr="00B566FA" w:rsidRDefault="00B566FA" w:rsidP="00B566FA">
            <w:pPr>
              <w:pStyle w:val="16"/>
              <w:snapToGrid w:val="0"/>
              <w:jc w:val="both"/>
              <w:rPr>
                <w:rFonts w:ascii="Times New Roman" w:hAnsi="Times New Roman" w:cs="Times New Roman"/>
                <w:b/>
                <w:sz w:val="22"/>
                <w:szCs w:val="22"/>
              </w:rPr>
            </w:pPr>
            <w:r w:rsidRPr="00B566FA">
              <w:rPr>
                <w:rFonts w:ascii="Times New Roman" w:hAnsi="Times New Roman" w:cs="Times New Roman"/>
                <w:b/>
                <w:sz w:val="22"/>
                <w:szCs w:val="22"/>
              </w:rPr>
              <w:t>Виды работ</w:t>
            </w:r>
          </w:p>
        </w:tc>
        <w:tc>
          <w:tcPr>
            <w:tcW w:w="1134" w:type="dxa"/>
            <w:tcBorders>
              <w:top w:val="single" w:sz="4" w:space="0" w:color="000000"/>
              <w:left w:val="single" w:sz="4" w:space="0" w:color="000000"/>
              <w:bottom w:val="single" w:sz="4" w:space="0" w:color="000000"/>
            </w:tcBorders>
          </w:tcPr>
          <w:p w:rsidR="00B566FA" w:rsidRPr="00B566FA" w:rsidRDefault="00B566FA" w:rsidP="00B566FA">
            <w:pPr>
              <w:pStyle w:val="16"/>
              <w:snapToGrid w:val="0"/>
              <w:jc w:val="both"/>
              <w:rPr>
                <w:rFonts w:ascii="Times New Roman" w:hAnsi="Times New Roman" w:cs="Times New Roman"/>
                <w:b/>
                <w:sz w:val="22"/>
                <w:szCs w:val="22"/>
              </w:rPr>
            </w:pPr>
          </w:p>
        </w:tc>
        <w:tc>
          <w:tcPr>
            <w:tcW w:w="1701" w:type="dxa"/>
            <w:vMerge w:val="restart"/>
            <w:tcBorders>
              <w:top w:val="single" w:sz="4" w:space="0" w:color="000000"/>
              <w:left w:val="single" w:sz="4" w:space="0" w:color="000000"/>
              <w:right w:val="single" w:sz="4" w:space="0" w:color="auto"/>
            </w:tcBorders>
          </w:tcPr>
          <w:p w:rsidR="00B566FA" w:rsidRPr="00B566FA" w:rsidRDefault="00B566FA" w:rsidP="00B566FA">
            <w:pPr>
              <w:snapToGrid w:val="0"/>
              <w:spacing w:after="0" w:line="240" w:lineRule="auto"/>
              <w:rPr>
                <w:rFonts w:ascii="Times New Roman" w:hAnsi="Times New Roman" w:cs="Times New Roman"/>
                <w:b/>
              </w:rPr>
            </w:pPr>
            <w:r w:rsidRPr="00B566FA">
              <w:rPr>
                <w:rFonts w:ascii="Times New Roman" w:hAnsi="Times New Roman" w:cs="Times New Roman"/>
                <w:b/>
              </w:rPr>
              <w:t>ПК 3.1.-3.4.</w:t>
            </w:r>
          </w:p>
          <w:p w:rsidR="00B566FA" w:rsidRPr="00B566FA" w:rsidRDefault="00B566FA" w:rsidP="00B566FA">
            <w:pPr>
              <w:pStyle w:val="16"/>
              <w:snapToGrid w:val="0"/>
              <w:jc w:val="both"/>
              <w:rPr>
                <w:rFonts w:ascii="Times New Roman" w:hAnsi="Times New Roman" w:cs="Times New Roman"/>
                <w:b/>
                <w:sz w:val="22"/>
                <w:szCs w:val="22"/>
              </w:rPr>
            </w:pPr>
            <w:r w:rsidRPr="00B566FA">
              <w:rPr>
                <w:rFonts w:ascii="Times New Roman" w:hAnsi="Times New Roman" w:cs="Times New Roman"/>
                <w:b/>
                <w:sz w:val="22"/>
                <w:szCs w:val="22"/>
              </w:rPr>
              <w:t>ОК 1.-9.</w:t>
            </w:r>
          </w:p>
        </w:tc>
      </w:tr>
      <w:tr w:rsidR="00B566FA" w:rsidRPr="00B566FA" w:rsidTr="00B566FA">
        <w:tc>
          <w:tcPr>
            <w:tcW w:w="3804" w:type="dxa"/>
            <w:vMerge/>
            <w:tcBorders>
              <w:left w:val="single" w:sz="4" w:space="0" w:color="000000"/>
              <w:bottom w:val="single" w:sz="4" w:space="0" w:color="000000"/>
            </w:tcBorders>
          </w:tcPr>
          <w:p w:rsidR="00B566FA" w:rsidRPr="00B566FA" w:rsidRDefault="00B566FA" w:rsidP="00B566FA">
            <w:pPr>
              <w:spacing w:after="0" w:line="240" w:lineRule="auto"/>
              <w:jc w:val="center"/>
              <w:rPr>
                <w:rFonts w:ascii="Times New Roman" w:hAnsi="Times New Roman" w:cs="Times New Roman"/>
                <w:b/>
              </w:rPr>
            </w:pPr>
          </w:p>
        </w:tc>
        <w:tc>
          <w:tcPr>
            <w:tcW w:w="8080"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Ознакомление с предприятием, инструктаж по охране труда и техника безопасности на рабочем месте. Энерго-и пожаробезопасность. Изучение структуры и особенностей гостиничного продукта соответствующей базы практики</w:t>
            </w:r>
          </w:p>
        </w:tc>
        <w:tc>
          <w:tcPr>
            <w:tcW w:w="1134"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6</w:t>
            </w:r>
          </w:p>
        </w:tc>
        <w:tc>
          <w:tcPr>
            <w:tcW w:w="1701" w:type="dxa"/>
            <w:vMerge/>
            <w:tcBorders>
              <w:left w:val="single" w:sz="4" w:space="0" w:color="000000"/>
              <w:right w:val="single" w:sz="4" w:space="0" w:color="auto"/>
            </w:tcBorders>
          </w:tcPr>
          <w:p w:rsidR="00B566FA" w:rsidRPr="00B566FA" w:rsidRDefault="00B566FA" w:rsidP="00B566FA">
            <w:pPr>
              <w:spacing w:after="0" w:line="240" w:lineRule="auto"/>
              <w:jc w:val="both"/>
              <w:rPr>
                <w:rFonts w:ascii="Times New Roman" w:hAnsi="Times New Roman" w:cs="Times New Roman"/>
              </w:rPr>
            </w:pPr>
          </w:p>
        </w:tc>
      </w:tr>
      <w:tr w:rsidR="00B566FA" w:rsidRPr="00B566FA" w:rsidTr="00B566FA">
        <w:trPr>
          <w:trHeight w:val="416"/>
        </w:trPr>
        <w:tc>
          <w:tcPr>
            <w:tcW w:w="3804" w:type="dxa"/>
            <w:vMerge w:val="restart"/>
            <w:tcBorders>
              <w:top w:val="single" w:sz="4" w:space="0" w:color="000000"/>
              <w:left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
                <w:bCs/>
              </w:rPr>
              <w:t>Тема 2</w:t>
            </w:r>
          </w:p>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
                <w:bCs/>
              </w:rPr>
              <w:t>Организация и технология обслуживания в гостинице</w:t>
            </w:r>
          </w:p>
        </w:tc>
        <w:tc>
          <w:tcPr>
            <w:tcW w:w="8080"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b/>
              </w:rPr>
              <w:t>Виды работ</w:t>
            </w:r>
          </w:p>
        </w:tc>
        <w:tc>
          <w:tcPr>
            <w:tcW w:w="1134"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b/>
              </w:rPr>
            </w:pPr>
          </w:p>
        </w:tc>
        <w:tc>
          <w:tcPr>
            <w:tcW w:w="1701" w:type="dxa"/>
            <w:vMerge/>
            <w:tcBorders>
              <w:left w:val="single" w:sz="4" w:space="0" w:color="000000"/>
              <w:right w:val="single" w:sz="4" w:space="0" w:color="auto"/>
            </w:tcBorders>
          </w:tcPr>
          <w:p w:rsidR="00B566FA" w:rsidRPr="00B566FA" w:rsidRDefault="00B566FA" w:rsidP="00B566FA">
            <w:pPr>
              <w:spacing w:after="0" w:line="240" w:lineRule="auto"/>
              <w:jc w:val="both"/>
              <w:rPr>
                <w:rFonts w:ascii="Times New Roman" w:hAnsi="Times New Roman" w:cs="Times New Roman"/>
                <w:b/>
              </w:rPr>
            </w:pPr>
          </w:p>
        </w:tc>
      </w:tr>
      <w:tr w:rsidR="00B566FA" w:rsidRPr="00B566FA" w:rsidTr="00B566FA">
        <w:trPr>
          <w:trHeight w:val="416"/>
        </w:trPr>
        <w:tc>
          <w:tcPr>
            <w:tcW w:w="3804" w:type="dxa"/>
            <w:vMerge/>
            <w:tcBorders>
              <w:left w:val="single" w:sz="4" w:space="0" w:color="000000"/>
              <w:bottom w:val="single" w:sz="4" w:space="0" w:color="auto"/>
            </w:tcBorders>
          </w:tcPr>
          <w:p w:rsidR="00B566FA" w:rsidRPr="00B566FA" w:rsidRDefault="00B566FA" w:rsidP="00B566FA">
            <w:pPr>
              <w:spacing w:after="0" w:line="240" w:lineRule="auto"/>
              <w:jc w:val="center"/>
              <w:rPr>
                <w:rFonts w:ascii="Times New Roman" w:hAnsi="Times New Roman" w:cs="Times New Roman"/>
                <w:b/>
                <w:bCs/>
              </w:rPr>
            </w:pPr>
          </w:p>
        </w:tc>
        <w:tc>
          <w:tcPr>
            <w:tcW w:w="8080" w:type="dxa"/>
            <w:tcBorders>
              <w:top w:val="single" w:sz="4" w:space="0" w:color="000000"/>
              <w:left w:val="single" w:sz="4" w:space="0" w:color="000000"/>
              <w:bottom w:val="single" w:sz="4" w:space="0" w:color="auto"/>
            </w:tcBorders>
          </w:tcPr>
          <w:p w:rsidR="00B566FA" w:rsidRPr="00B566FA" w:rsidRDefault="00B566FA" w:rsidP="00B566FA">
            <w:pPr>
              <w:pStyle w:val="16"/>
              <w:rPr>
                <w:rFonts w:ascii="Times New Roman" w:hAnsi="Times New Roman" w:cs="Times New Roman"/>
                <w:sz w:val="22"/>
                <w:szCs w:val="22"/>
              </w:rPr>
            </w:pPr>
            <w:r w:rsidRPr="00B566FA">
              <w:rPr>
                <w:rFonts w:ascii="Times New Roman" w:hAnsi="Times New Roman" w:cs="Times New Roman"/>
                <w:sz w:val="22"/>
                <w:szCs w:val="22"/>
              </w:rPr>
              <w:t>Анализ организационных структур основных, дополнительных и вспомогательных служб гостиницы.</w:t>
            </w:r>
          </w:p>
        </w:tc>
        <w:tc>
          <w:tcPr>
            <w:tcW w:w="1134" w:type="dxa"/>
            <w:tcBorders>
              <w:top w:val="single" w:sz="4" w:space="0" w:color="000000"/>
              <w:left w:val="single" w:sz="4" w:space="0" w:color="000000"/>
              <w:bottom w:val="single" w:sz="4" w:space="0" w:color="auto"/>
            </w:tcBorders>
          </w:tcPr>
          <w:p w:rsidR="00B566FA" w:rsidRPr="00B566FA" w:rsidRDefault="00B566FA" w:rsidP="00B566FA">
            <w:pPr>
              <w:pStyle w:val="16"/>
              <w:rPr>
                <w:rFonts w:ascii="Times New Roman" w:hAnsi="Times New Roman" w:cs="Times New Roman"/>
                <w:sz w:val="22"/>
                <w:szCs w:val="22"/>
              </w:rPr>
            </w:pPr>
            <w:r w:rsidRPr="00B566FA">
              <w:rPr>
                <w:rFonts w:ascii="Times New Roman" w:hAnsi="Times New Roman" w:cs="Times New Roman"/>
                <w:sz w:val="22"/>
                <w:szCs w:val="22"/>
              </w:rPr>
              <w:t>6</w:t>
            </w:r>
          </w:p>
        </w:tc>
        <w:tc>
          <w:tcPr>
            <w:tcW w:w="1701" w:type="dxa"/>
            <w:vMerge/>
            <w:tcBorders>
              <w:left w:val="single" w:sz="4" w:space="0" w:color="000000"/>
              <w:right w:val="single" w:sz="4" w:space="0" w:color="auto"/>
            </w:tcBorders>
          </w:tcPr>
          <w:p w:rsidR="00B566FA" w:rsidRPr="00B566FA" w:rsidRDefault="00B566FA" w:rsidP="00B566FA">
            <w:pPr>
              <w:pStyle w:val="16"/>
              <w:rPr>
                <w:rFonts w:ascii="Times New Roman" w:hAnsi="Times New Roman" w:cs="Times New Roman"/>
                <w:sz w:val="22"/>
                <w:szCs w:val="22"/>
              </w:rPr>
            </w:pPr>
          </w:p>
        </w:tc>
      </w:tr>
      <w:tr w:rsidR="00B566FA" w:rsidRPr="00B566FA" w:rsidTr="00B566FA">
        <w:trPr>
          <w:trHeight w:val="264"/>
        </w:trPr>
        <w:tc>
          <w:tcPr>
            <w:tcW w:w="3804" w:type="dxa"/>
            <w:vMerge w:val="restart"/>
            <w:tcBorders>
              <w:left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
                <w:bCs/>
              </w:rPr>
              <w:t>Тема 2</w:t>
            </w:r>
          </w:p>
          <w:p w:rsidR="00B566FA" w:rsidRPr="00B566FA" w:rsidRDefault="00B566FA" w:rsidP="00B566FA">
            <w:pPr>
              <w:spacing w:after="0" w:line="240" w:lineRule="auto"/>
              <w:jc w:val="center"/>
              <w:rPr>
                <w:rFonts w:ascii="Times New Roman" w:hAnsi="Times New Roman" w:cs="Times New Roman"/>
                <w:b/>
                <w:bCs/>
              </w:rPr>
            </w:pPr>
            <w:r w:rsidRPr="00B566FA">
              <w:rPr>
                <w:rFonts w:ascii="Times New Roman" w:hAnsi="Times New Roman" w:cs="Times New Roman"/>
                <w:b/>
                <w:bCs/>
              </w:rPr>
              <w:t>Техника безопасности</w:t>
            </w:r>
          </w:p>
        </w:tc>
        <w:tc>
          <w:tcPr>
            <w:tcW w:w="8080" w:type="dxa"/>
            <w:tcBorders>
              <w:top w:val="single" w:sz="4" w:space="0" w:color="000000"/>
              <w:left w:val="single" w:sz="4" w:space="0" w:color="000000"/>
              <w:bottom w:val="single" w:sz="4" w:space="0" w:color="auto"/>
            </w:tcBorders>
          </w:tcPr>
          <w:p w:rsidR="00B566FA" w:rsidRPr="00B566FA" w:rsidRDefault="00B566FA" w:rsidP="00B566FA">
            <w:pPr>
              <w:pStyle w:val="16"/>
              <w:rPr>
                <w:rFonts w:ascii="Times New Roman" w:hAnsi="Times New Roman" w:cs="Times New Roman"/>
                <w:sz w:val="22"/>
                <w:szCs w:val="22"/>
              </w:rPr>
            </w:pPr>
            <w:r w:rsidRPr="00B566FA">
              <w:rPr>
                <w:rFonts w:ascii="Times New Roman" w:hAnsi="Times New Roman" w:cs="Times New Roman"/>
                <w:b/>
                <w:sz w:val="22"/>
                <w:szCs w:val="22"/>
              </w:rPr>
              <w:t>Виды работ</w:t>
            </w:r>
          </w:p>
        </w:tc>
        <w:tc>
          <w:tcPr>
            <w:tcW w:w="1134" w:type="dxa"/>
            <w:tcBorders>
              <w:top w:val="single" w:sz="4" w:space="0" w:color="auto"/>
              <w:left w:val="single" w:sz="4" w:space="0" w:color="000000"/>
              <w:bottom w:val="single" w:sz="4" w:space="0" w:color="auto"/>
            </w:tcBorders>
          </w:tcPr>
          <w:p w:rsidR="00B566FA" w:rsidRPr="00B566FA" w:rsidRDefault="00B566FA" w:rsidP="00B566FA">
            <w:pPr>
              <w:pStyle w:val="16"/>
              <w:rPr>
                <w:rFonts w:ascii="Times New Roman" w:hAnsi="Times New Roman" w:cs="Times New Roman"/>
                <w:sz w:val="22"/>
                <w:szCs w:val="22"/>
              </w:rPr>
            </w:pPr>
          </w:p>
        </w:tc>
        <w:tc>
          <w:tcPr>
            <w:tcW w:w="1701" w:type="dxa"/>
            <w:vMerge/>
            <w:tcBorders>
              <w:left w:val="single" w:sz="4" w:space="0" w:color="000000"/>
              <w:right w:val="single" w:sz="4" w:space="0" w:color="auto"/>
            </w:tcBorders>
          </w:tcPr>
          <w:p w:rsidR="00B566FA" w:rsidRPr="00B566FA" w:rsidRDefault="00B566FA" w:rsidP="00B566FA">
            <w:pPr>
              <w:pStyle w:val="16"/>
              <w:rPr>
                <w:rFonts w:ascii="Times New Roman" w:hAnsi="Times New Roman" w:cs="Times New Roman"/>
                <w:sz w:val="22"/>
                <w:szCs w:val="22"/>
              </w:rPr>
            </w:pPr>
          </w:p>
        </w:tc>
      </w:tr>
      <w:tr w:rsidR="00B566FA" w:rsidRPr="00B566FA" w:rsidTr="00B566FA">
        <w:trPr>
          <w:trHeight w:val="264"/>
        </w:trPr>
        <w:tc>
          <w:tcPr>
            <w:tcW w:w="3804" w:type="dxa"/>
            <w:vMerge/>
            <w:tcBorders>
              <w:left w:val="single" w:sz="4" w:space="0" w:color="000000"/>
              <w:bottom w:val="single" w:sz="4" w:space="0" w:color="auto"/>
            </w:tcBorders>
          </w:tcPr>
          <w:p w:rsidR="00B566FA" w:rsidRPr="00B566FA" w:rsidRDefault="00B566FA" w:rsidP="00B566FA">
            <w:pPr>
              <w:snapToGrid w:val="0"/>
              <w:spacing w:after="0" w:line="240" w:lineRule="auto"/>
              <w:jc w:val="center"/>
              <w:rPr>
                <w:rFonts w:ascii="Times New Roman" w:hAnsi="Times New Roman" w:cs="Times New Roman"/>
                <w:b/>
                <w:bCs/>
              </w:rPr>
            </w:pPr>
          </w:p>
        </w:tc>
        <w:tc>
          <w:tcPr>
            <w:tcW w:w="8080" w:type="dxa"/>
            <w:tcBorders>
              <w:top w:val="single" w:sz="4" w:space="0" w:color="000000"/>
              <w:left w:val="single" w:sz="4" w:space="0" w:color="000000"/>
              <w:bottom w:val="single" w:sz="4" w:space="0" w:color="auto"/>
            </w:tcBorders>
          </w:tcPr>
          <w:p w:rsidR="00B566FA" w:rsidRPr="00B566FA" w:rsidRDefault="00B566FA" w:rsidP="00B566FA">
            <w:pPr>
              <w:pStyle w:val="16"/>
              <w:jc w:val="both"/>
              <w:rPr>
                <w:rFonts w:ascii="Times New Roman" w:hAnsi="Times New Roman" w:cs="Times New Roman"/>
                <w:sz w:val="22"/>
                <w:szCs w:val="22"/>
              </w:rPr>
            </w:pPr>
            <w:r w:rsidRPr="00B566FA">
              <w:rPr>
                <w:rFonts w:ascii="Times New Roman" w:hAnsi="Times New Roman" w:cs="Times New Roman"/>
                <w:sz w:val="22"/>
                <w:szCs w:val="22"/>
              </w:rPr>
              <w:t>Участие в проведении инструктажа персонала по технике безопасности и противопожарной безопасности при проведении уборочных работ в номерах, служебных помещениях и помещениях общего пользования, в т.ч. при работе с моющими и чистящими средствами</w:t>
            </w:r>
          </w:p>
        </w:tc>
        <w:tc>
          <w:tcPr>
            <w:tcW w:w="1134" w:type="dxa"/>
            <w:tcBorders>
              <w:top w:val="single" w:sz="4" w:space="0" w:color="auto"/>
              <w:left w:val="single" w:sz="4" w:space="0" w:color="000000"/>
              <w:bottom w:val="single" w:sz="4" w:space="0" w:color="auto"/>
            </w:tcBorders>
          </w:tcPr>
          <w:p w:rsidR="00B566FA" w:rsidRPr="00B566FA" w:rsidRDefault="00B566FA" w:rsidP="00B566FA">
            <w:pPr>
              <w:pStyle w:val="16"/>
              <w:rPr>
                <w:rFonts w:ascii="Times New Roman" w:hAnsi="Times New Roman" w:cs="Times New Roman"/>
                <w:sz w:val="22"/>
                <w:szCs w:val="22"/>
              </w:rPr>
            </w:pPr>
            <w:r w:rsidRPr="00B566FA">
              <w:rPr>
                <w:rFonts w:ascii="Times New Roman" w:hAnsi="Times New Roman" w:cs="Times New Roman"/>
                <w:sz w:val="22"/>
                <w:szCs w:val="22"/>
              </w:rPr>
              <w:t>6</w:t>
            </w:r>
          </w:p>
        </w:tc>
        <w:tc>
          <w:tcPr>
            <w:tcW w:w="1701" w:type="dxa"/>
            <w:vMerge/>
            <w:tcBorders>
              <w:left w:val="single" w:sz="4" w:space="0" w:color="000000"/>
              <w:right w:val="single" w:sz="4" w:space="0" w:color="auto"/>
            </w:tcBorders>
          </w:tcPr>
          <w:p w:rsidR="00B566FA" w:rsidRPr="00B566FA" w:rsidRDefault="00B566FA" w:rsidP="00B566FA">
            <w:pPr>
              <w:pStyle w:val="16"/>
              <w:rPr>
                <w:rFonts w:ascii="Times New Roman" w:hAnsi="Times New Roman" w:cs="Times New Roman"/>
                <w:sz w:val="22"/>
                <w:szCs w:val="22"/>
              </w:rPr>
            </w:pPr>
          </w:p>
        </w:tc>
      </w:tr>
      <w:tr w:rsidR="00B566FA" w:rsidRPr="00B566FA" w:rsidTr="00B566FA">
        <w:trPr>
          <w:trHeight w:val="392"/>
        </w:trPr>
        <w:tc>
          <w:tcPr>
            <w:tcW w:w="3804" w:type="dxa"/>
            <w:vMerge w:val="restart"/>
            <w:tcBorders>
              <w:top w:val="single" w:sz="4" w:space="0" w:color="auto"/>
              <w:left w:val="single" w:sz="4" w:space="0" w:color="auto"/>
              <w:right w:val="single" w:sz="4" w:space="0" w:color="auto"/>
            </w:tcBorders>
          </w:tcPr>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
                <w:bCs/>
              </w:rPr>
              <w:t xml:space="preserve">Тема 3 </w:t>
            </w:r>
          </w:p>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
                <w:bCs/>
              </w:rPr>
              <w:t>Технология и организация обслуживания номерного фонда</w:t>
            </w:r>
          </w:p>
        </w:tc>
        <w:tc>
          <w:tcPr>
            <w:tcW w:w="8080" w:type="dxa"/>
            <w:tcBorders>
              <w:top w:val="single" w:sz="4" w:space="0" w:color="auto"/>
              <w:left w:val="single" w:sz="4" w:space="0" w:color="auto"/>
              <w:bottom w:val="single" w:sz="4" w:space="0" w:color="auto"/>
              <w:right w:val="single" w:sz="4" w:space="0" w:color="auto"/>
            </w:tcBorders>
          </w:tcPr>
          <w:p w:rsidR="00B566FA" w:rsidRPr="00B566FA" w:rsidRDefault="00B566FA" w:rsidP="00B566FA">
            <w:pPr>
              <w:spacing w:after="0" w:line="240" w:lineRule="auto"/>
              <w:jc w:val="both"/>
              <w:rPr>
                <w:rFonts w:ascii="Times New Roman" w:hAnsi="Times New Roman" w:cs="Times New Roman"/>
                <w:b/>
              </w:rPr>
            </w:pPr>
            <w:r w:rsidRPr="00B566FA">
              <w:rPr>
                <w:rFonts w:ascii="Times New Roman" w:hAnsi="Times New Roman" w:cs="Times New Roman"/>
                <w:b/>
              </w:rPr>
              <w:t>Виды работ</w:t>
            </w:r>
          </w:p>
        </w:tc>
        <w:tc>
          <w:tcPr>
            <w:tcW w:w="1134" w:type="dxa"/>
            <w:tcBorders>
              <w:top w:val="single" w:sz="4" w:space="0" w:color="auto"/>
              <w:left w:val="single" w:sz="4" w:space="0" w:color="auto"/>
              <w:bottom w:val="single" w:sz="4" w:space="0" w:color="auto"/>
              <w:right w:val="single" w:sz="4" w:space="0" w:color="000000"/>
            </w:tcBorders>
          </w:tcPr>
          <w:p w:rsidR="00B566FA" w:rsidRPr="00B566FA" w:rsidRDefault="00B566FA" w:rsidP="00B566FA">
            <w:pPr>
              <w:spacing w:after="0" w:line="240" w:lineRule="auto"/>
              <w:jc w:val="both"/>
              <w:rPr>
                <w:rFonts w:ascii="Times New Roman" w:hAnsi="Times New Roman" w:cs="Times New Roman"/>
                <w:b/>
              </w:rPr>
            </w:pPr>
          </w:p>
        </w:tc>
        <w:tc>
          <w:tcPr>
            <w:tcW w:w="1701" w:type="dxa"/>
            <w:vMerge/>
            <w:tcBorders>
              <w:left w:val="single" w:sz="4" w:space="0" w:color="000000"/>
              <w:right w:val="single" w:sz="4" w:space="0" w:color="auto"/>
            </w:tcBorders>
          </w:tcPr>
          <w:p w:rsidR="00B566FA" w:rsidRPr="00B566FA" w:rsidRDefault="00B566FA" w:rsidP="00B566FA">
            <w:pPr>
              <w:spacing w:after="0" w:line="240" w:lineRule="auto"/>
              <w:jc w:val="both"/>
              <w:rPr>
                <w:rFonts w:ascii="Times New Roman" w:hAnsi="Times New Roman" w:cs="Times New Roman"/>
                <w:b/>
              </w:rPr>
            </w:pPr>
          </w:p>
        </w:tc>
      </w:tr>
      <w:tr w:rsidR="00B566FA" w:rsidRPr="00B566FA" w:rsidTr="00B566FA">
        <w:trPr>
          <w:trHeight w:val="528"/>
        </w:trPr>
        <w:tc>
          <w:tcPr>
            <w:tcW w:w="3804" w:type="dxa"/>
            <w:vMerge/>
            <w:tcBorders>
              <w:left w:val="single" w:sz="4" w:space="0" w:color="auto"/>
              <w:right w:val="single" w:sz="4" w:space="0" w:color="auto"/>
            </w:tcBorders>
          </w:tcPr>
          <w:p w:rsidR="00B566FA" w:rsidRPr="00B566FA" w:rsidRDefault="00B566FA" w:rsidP="00B566FA">
            <w:pPr>
              <w:snapToGrid w:val="0"/>
              <w:spacing w:after="0" w:line="240" w:lineRule="auto"/>
              <w:jc w:val="center"/>
              <w:rPr>
                <w:rFonts w:ascii="Times New Roman" w:hAnsi="Times New Roman" w:cs="Times New Roman"/>
                <w:b/>
                <w:bCs/>
              </w:rPr>
            </w:pPr>
          </w:p>
        </w:tc>
        <w:tc>
          <w:tcPr>
            <w:tcW w:w="8080" w:type="dxa"/>
            <w:tcBorders>
              <w:top w:val="single" w:sz="4" w:space="0" w:color="auto"/>
              <w:left w:val="single" w:sz="4" w:space="0" w:color="auto"/>
              <w:bottom w:val="single" w:sz="4" w:space="0" w:color="auto"/>
              <w:right w:val="single" w:sz="4" w:space="0" w:color="auto"/>
            </w:tcBorders>
          </w:tcPr>
          <w:p w:rsidR="00B566FA" w:rsidRPr="00B566FA" w:rsidRDefault="00B566FA" w:rsidP="00B566FA">
            <w:pPr>
              <w:spacing w:after="0" w:line="240" w:lineRule="auto"/>
              <w:jc w:val="both"/>
              <w:rPr>
                <w:rFonts w:ascii="Times New Roman" w:hAnsi="Times New Roman" w:cs="Times New Roman"/>
                <w:bCs/>
              </w:rPr>
            </w:pPr>
            <w:r w:rsidRPr="00B566FA">
              <w:rPr>
                <w:rFonts w:ascii="Times New Roman" w:hAnsi="Times New Roman" w:cs="Times New Roman"/>
                <w:bCs/>
              </w:rPr>
              <w:t xml:space="preserve">Услуги и уборочные работы. </w:t>
            </w:r>
          </w:p>
          <w:p w:rsidR="00B566FA" w:rsidRPr="00B566FA" w:rsidRDefault="00B566FA" w:rsidP="00B566FA">
            <w:pPr>
              <w:spacing w:after="0" w:line="240" w:lineRule="auto"/>
              <w:jc w:val="both"/>
              <w:rPr>
                <w:rFonts w:ascii="Times New Roman" w:hAnsi="Times New Roman" w:cs="Times New Roman"/>
                <w:b/>
              </w:rPr>
            </w:pPr>
            <w:r w:rsidRPr="00B566FA">
              <w:rPr>
                <w:rFonts w:ascii="Times New Roman" w:hAnsi="Times New Roman" w:cs="Times New Roman"/>
                <w:bCs/>
              </w:rPr>
              <w:t xml:space="preserve">Выполнение различных видов уборочных работ, получение навыков работы с оборудованием. </w:t>
            </w:r>
          </w:p>
        </w:tc>
        <w:tc>
          <w:tcPr>
            <w:tcW w:w="1134" w:type="dxa"/>
            <w:tcBorders>
              <w:top w:val="single" w:sz="4" w:space="0" w:color="auto"/>
              <w:left w:val="single" w:sz="4" w:space="0" w:color="auto"/>
              <w:bottom w:val="single" w:sz="4" w:space="0" w:color="auto"/>
              <w:right w:val="single" w:sz="4" w:space="0" w:color="000000"/>
            </w:tcBorders>
          </w:tcPr>
          <w:p w:rsidR="00B566FA" w:rsidRPr="00B566FA" w:rsidRDefault="00B566FA" w:rsidP="00B566FA">
            <w:pPr>
              <w:spacing w:after="0" w:line="240" w:lineRule="auto"/>
              <w:jc w:val="both"/>
              <w:rPr>
                <w:rFonts w:ascii="Times New Roman" w:hAnsi="Times New Roman" w:cs="Times New Roman"/>
                <w:bCs/>
              </w:rPr>
            </w:pPr>
            <w:r w:rsidRPr="00B566FA">
              <w:rPr>
                <w:rFonts w:ascii="Times New Roman" w:hAnsi="Times New Roman" w:cs="Times New Roman"/>
                <w:bCs/>
              </w:rPr>
              <w:t>12</w:t>
            </w:r>
          </w:p>
        </w:tc>
        <w:tc>
          <w:tcPr>
            <w:tcW w:w="1701" w:type="dxa"/>
            <w:vMerge/>
            <w:tcBorders>
              <w:left w:val="single" w:sz="4" w:space="0" w:color="000000"/>
              <w:right w:val="single" w:sz="4" w:space="0" w:color="auto"/>
            </w:tcBorders>
          </w:tcPr>
          <w:p w:rsidR="00B566FA" w:rsidRPr="00B566FA" w:rsidRDefault="00B566FA" w:rsidP="00B566FA">
            <w:pPr>
              <w:spacing w:after="0" w:line="240" w:lineRule="auto"/>
              <w:jc w:val="both"/>
              <w:rPr>
                <w:rFonts w:ascii="Times New Roman" w:hAnsi="Times New Roman" w:cs="Times New Roman"/>
                <w:bCs/>
              </w:rPr>
            </w:pPr>
          </w:p>
        </w:tc>
      </w:tr>
      <w:tr w:rsidR="00B566FA" w:rsidRPr="00B566FA" w:rsidTr="00B566FA">
        <w:trPr>
          <w:trHeight w:val="527"/>
        </w:trPr>
        <w:tc>
          <w:tcPr>
            <w:tcW w:w="3804" w:type="dxa"/>
            <w:vMerge/>
            <w:tcBorders>
              <w:left w:val="single" w:sz="4" w:space="0" w:color="auto"/>
              <w:right w:val="single" w:sz="4" w:space="0" w:color="auto"/>
            </w:tcBorders>
          </w:tcPr>
          <w:p w:rsidR="00B566FA" w:rsidRPr="00B566FA" w:rsidRDefault="00B566FA" w:rsidP="00B566FA">
            <w:pPr>
              <w:snapToGrid w:val="0"/>
              <w:spacing w:after="0" w:line="240" w:lineRule="auto"/>
              <w:jc w:val="center"/>
              <w:rPr>
                <w:rFonts w:ascii="Times New Roman" w:hAnsi="Times New Roman" w:cs="Times New Roman"/>
                <w:b/>
                <w:bCs/>
              </w:rPr>
            </w:pPr>
          </w:p>
        </w:tc>
        <w:tc>
          <w:tcPr>
            <w:tcW w:w="8080" w:type="dxa"/>
            <w:tcBorders>
              <w:top w:val="single" w:sz="4" w:space="0" w:color="auto"/>
              <w:left w:val="single" w:sz="4" w:space="0" w:color="auto"/>
              <w:bottom w:val="single" w:sz="4" w:space="0" w:color="auto"/>
              <w:right w:val="single" w:sz="4" w:space="0" w:color="auto"/>
            </w:tcBorders>
          </w:tcPr>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Проведение приемки и оценки качества уборки номеров, служебных помещений и помещений общего пользования</w:t>
            </w:r>
          </w:p>
        </w:tc>
        <w:tc>
          <w:tcPr>
            <w:tcW w:w="1134" w:type="dxa"/>
            <w:tcBorders>
              <w:top w:val="single" w:sz="4" w:space="0" w:color="auto"/>
              <w:left w:val="single" w:sz="4" w:space="0" w:color="auto"/>
              <w:bottom w:val="single" w:sz="4" w:space="0" w:color="auto"/>
              <w:right w:val="single" w:sz="4" w:space="0" w:color="000000"/>
            </w:tcBorders>
          </w:tcPr>
          <w:p w:rsidR="00B566FA" w:rsidRPr="00B566FA" w:rsidRDefault="00B566FA" w:rsidP="00B566FA">
            <w:pPr>
              <w:spacing w:after="0" w:line="240" w:lineRule="auto"/>
              <w:jc w:val="both"/>
              <w:rPr>
                <w:rFonts w:ascii="Times New Roman" w:hAnsi="Times New Roman" w:cs="Times New Roman"/>
                <w:bCs/>
              </w:rPr>
            </w:pPr>
            <w:r w:rsidRPr="00B566FA">
              <w:rPr>
                <w:rFonts w:ascii="Times New Roman" w:hAnsi="Times New Roman" w:cs="Times New Roman"/>
                <w:bCs/>
              </w:rPr>
              <w:t>12</w:t>
            </w:r>
          </w:p>
        </w:tc>
        <w:tc>
          <w:tcPr>
            <w:tcW w:w="1701" w:type="dxa"/>
            <w:vMerge/>
            <w:tcBorders>
              <w:left w:val="single" w:sz="4" w:space="0" w:color="000000"/>
              <w:right w:val="single" w:sz="4" w:space="0" w:color="auto"/>
            </w:tcBorders>
          </w:tcPr>
          <w:p w:rsidR="00B566FA" w:rsidRPr="00B566FA" w:rsidRDefault="00B566FA" w:rsidP="00B566FA">
            <w:pPr>
              <w:spacing w:after="0" w:line="240" w:lineRule="auto"/>
              <w:jc w:val="both"/>
              <w:rPr>
                <w:rFonts w:ascii="Times New Roman" w:hAnsi="Times New Roman" w:cs="Times New Roman"/>
                <w:bCs/>
              </w:rPr>
            </w:pPr>
          </w:p>
        </w:tc>
      </w:tr>
      <w:tr w:rsidR="00B566FA" w:rsidRPr="00B566FA" w:rsidTr="00B566FA">
        <w:trPr>
          <w:trHeight w:val="527"/>
        </w:trPr>
        <w:tc>
          <w:tcPr>
            <w:tcW w:w="3804" w:type="dxa"/>
            <w:vMerge/>
            <w:tcBorders>
              <w:left w:val="single" w:sz="4" w:space="0" w:color="auto"/>
              <w:bottom w:val="single" w:sz="4" w:space="0" w:color="auto"/>
              <w:right w:val="single" w:sz="4" w:space="0" w:color="auto"/>
            </w:tcBorders>
          </w:tcPr>
          <w:p w:rsidR="00B566FA" w:rsidRPr="00B566FA" w:rsidRDefault="00B566FA" w:rsidP="00B566FA">
            <w:pPr>
              <w:snapToGrid w:val="0"/>
              <w:spacing w:after="0" w:line="240" w:lineRule="auto"/>
              <w:jc w:val="center"/>
              <w:rPr>
                <w:rFonts w:ascii="Times New Roman" w:hAnsi="Times New Roman" w:cs="Times New Roman"/>
                <w:b/>
                <w:bCs/>
              </w:rPr>
            </w:pPr>
          </w:p>
        </w:tc>
        <w:tc>
          <w:tcPr>
            <w:tcW w:w="8080" w:type="dxa"/>
            <w:tcBorders>
              <w:top w:val="single" w:sz="4" w:space="0" w:color="auto"/>
              <w:left w:val="single" w:sz="4" w:space="0" w:color="auto"/>
              <w:bottom w:val="single" w:sz="4" w:space="0" w:color="auto"/>
              <w:right w:val="single" w:sz="4" w:space="0" w:color="auto"/>
            </w:tcBorders>
          </w:tcPr>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Оформление документов по приемке номеров и переводу гостей из одного номера в другой</w:t>
            </w:r>
          </w:p>
        </w:tc>
        <w:tc>
          <w:tcPr>
            <w:tcW w:w="1134" w:type="dxa"/>
            <w:tcBorders>
              <w:top w:val="single" w:sz="4" w:space="0" w:color="auto"/>
              <w:left w:val="single" w:sz="4" w:space="0" w:color="auto"/>
              <w:bottom w:val="single" w:sz="4" w:space="0" w:color="auto"/>
              <w:right w:val="single" w:sz="4" w:space="0" w:color="000000"/>
            </w:tcBorders>
          </w:tcPr>
          <w:p w:rsidR="00B566FA" w:rsidRPr="00B566FA" w:rsidRDefault="00B566FA" w:rsidP="00B566FA">
            <w:pPr>
              <w:spacing w:after="0" w:line="240" w:lineRule="auto"/>
              <w:jc w:val="both"/>
              <w:rPr>
                <w:rFonts w:ascii="Times New Roman" w:hAnsi="Times New Roman" w:cs="Times New Roman"/>
                <w:bCs/>
              </w:rPr>
            </w:pPr>
            <w:r w:rsidRPr="00B566FA">
              <w:rPr>
                <w:rFonts w:ascii="Times New Roman" w:hAnsi="Times New Roman" w:cs="Times New Roman"/>
                <w:bCs/>
              </w:rPr>
              <w:t>6</w:t>
            </w:r>
          </w:p>
        </w:tc>
        <w:tc>
          <w:tcPr>
            <w:tcW w:w="1701" w:type="dxa"/>
            <w:vMerge/>
            <w:tcBorders>
              <w:left w:val="single" w:sz="4" w:space="0" w:color="000000"/>
              <w:right w:val="single" w:sz="4" w:space="0" w:color="auto"/>
            </w:tcBorders>
          </w:tcPr>
          <w:p w:rsidR="00B566FA" w:rsidRPr="00B566FA" w:rsidRDefault="00B566FA" w:rsidP="00B566FA">
            <w:pPr>
              <w:spacing w:after="0" w:line="240" w:lineRule="auto"/>
              <w:jc w:val="both"/>
              <w:rPr>
                <w:rFonts w:ascii="Times New Roman" w:hAnsi="Times New Roman" w:cs="Times New Roman"/>
                <w:bCs/>
              </w:rPr>
            </w:pPr>
          </w:p>
        </w:tc>
      </w:tr>
      <w:tr w:rsidR="00B566FA" w:rsidRPr="00B566FA" w:rsidTr="00B566FA">
        <w:tc>
          <w:tcPr>
            <w:tcW w:w="3804" w:type="dxa"/>
            <w:vMerge w:val="restart"/>
            <w:tcBorders>
              <w:top w:val="single" w:sz="4" w:space="0" w:color="000000"/>
              <w:left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
                <w:bCs/>
              </w:rPr>
              <w:t xml:space="preserve">Тема 4 </w:t>
            </w:r>
          </w:p>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
                <w:bCs/>
              </w:rPr>
              <w:t>Бельевое хозяйство. Работа прачечной, химчистки, гладильной.</w:t>
            </w:r>
          </w:p>
          <w:p w:rsidR="00B566FA" w:rsidRPr="00B566FA" w:rsidRDefault="00B566FA" w:rsidP="00B566FA">
            <w:pPr>
              <w:spacing w:after="0" w:line="240" w:lineRule="auto"/>
              <w:jc w:val="center"/>
              <w:rPr>
                <w:rFonts w:ascii="Times New Roman" w:hAnsi="Times New Roman" w:cs="Times New Roman"/>
                <w:b/>
                <w:bCs/>
              </w:rPr>
            </w:pPr>
          </w:p>
        </w:tc>
        <w:tc>
          <w:tcPr>
            <w:tcW w:w="8080"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bCs/>
              </w:rPr>
            </w:pPr>
            <w:r w:rsidRPr="00B566FA">
              <w:rPr>
                <w:rFonts w:ascii="Times New Roman" w:hAnsi="Times New Roman" w:cs="Times New Roman"/>
                <w:b/>
              </w:rPr>
              <w:t>Виды работ</w:t>
            </w:r>
          </w:p>
        </w:tc>
        <w:tc>
          <w:tcPr>
            <w:tcW w:w="1134"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b/>
              </w:rPr>
            </w:pPr>
          </w:p>
        </w:tc>
        <w:tc>
          <w:tcPr>
            <w:tcW w:w="1701" w:type="dxa"/>
            <w:vMerge/>
            <w:tcBorders>
              <w:left w:val="single" w:sz="4" w:space="0" w:color="000000"/>
              <w:right w:val="single" w:sz="4" w:space="0" w:color="auto"/>
            </w:tcBorders>
          </w:tcPr>
          <w:p w:rsidR="00B566FA" w:rsidRPr="00B566FA" w:rsidRDefault="00B566FA" w:rsidP="00B566FA">
            <w:pPr>
              <w:spacing w:after="0" w:line="240" w:lineRule="auto"/>
              <w:jc w:val="both"/>
              <w:rPr>
                <w:rFonts w:ascii="Times New Roman" w:hAnsi="Times New Roman" w:cs="Times New Roman"/>
                <w:b/>
              </w:rPr>
            </w:pPr>
          </w:p>
        </w:tc>
      </w:tr>
      <w:tr w:rsidR="00B566FA" w:rsidRPr="00B566FA" w:rsidTr="00B566FA">
        <w:tc>
          <w:tcPr>
            <w:tcW w:w="3804" w:type="dxa"/>
            <w:vMerge/>
            <w:tcBorders>
              <w:left w:val="single" w:sz="4" w:space="0" w:color="000000"/>
            </w:tcBorders>
          </w:tcPr>
          <w:p w:rsidR="00B566FA" w:rsidRPr="00B566FA" w:rsidRDefault="00B566FA" w:rsidP="00B566FA">
            <w:pPr>
              <w:spacing w:after="0" w:line="240" w:lineRule="auto"/>
              <w:jc w:val="center"/>
              <w:rPr>
                <w:rFonts w:ascii="Times New Roman" w:hAnsi="Times New Roman" w:cs="Times New Roman"/>
                <w:b/>
                <w:bCs/>
              </w:rPr>
            </w:pPr>
          </w:p>
        </w:tc>
        <w:tc>
          <w:tcPr>
            <w:tcW w:w="8080" w:type="dxa"/>
            <w:tcBorders>
              <w:top w:val="single" w:sz="4" w:space="0" w:color="000000"/>
              <w:left w:val="single" w:sz="4" w:space="0" w:color="000000"/>
              <w:bottom w:val="single" w:sz="4" w:space="0" w:color="000000"/>
            </w:tcBorders>
          </w:tcPr>
          <w:p w:rsidR="00B566FA" w:rsidRPr="00B566FA" w:rsidRDefault="00B566FA" w:rsidP="00B566FA">
            <w:pPr>
              <w:pStyle w:val="16"/>
              <w:snapToGrid w:val="0"/>
              <w:rPr>
                <w:rFonts w:ascii="Times New Roman" w:hAnsi="Times New Roman" w:cs="Times New Roman"/>
                <w:bCs/>
                <w:sz w:val="22"/>
                <w:szCs w:val="22"/>
              </w:rPr>
            </w:pPr>
            <w:r w:rsidRPr="00B566FA">
              <w:rPr>
                <w:rFonts w:ascii="Times New Roman" w:hAnsi="Times New Roman" w:cs="Times New Roman"/>
                <w:bCs/>
                <w:sz w:val="22"/>
                <w:szCs w:val="22"/>
              </w:rPr>
              <w:t>Выполнение работ по обороту постельного белья, получение навыков работы с оборудованием прачечных</w:t>
            </w:r>
          </w:p>
        </w:tc>
        <w:tc>
          <w:tcPr>
            <w:tcW w:w="1134" w:type="dxa"/>
            <w:tcBorders>
              <w:top w:val="single" w:sz="4" w:space="0" w:color="000000"/>
              <w:left w:val="single" w:sz="4" w:space="0" w:color="000000"/>
              <w:bottom w:val="single" w:sz="4" w:space="0" w:color="000000"/>
            </w:tcBorders>
          </w:tcPr>
          <w:p w:rsidR="00B566FA" w:rsidRPr="00B566FA" w:rsidRDefault="00B566FA" w:rsidP="00B566FA">
            <w:pPr>
              <w:pStyle w:val="16"/>
              <w:snapToGrid w:val="0"/>
              <w:rPr>
                <w:rFonts w:ascii="Times New Roman" w:hAnsi="Times New Roman" w:cs="Times New Roman"/>
                <w:bCs/>
                <w:sz w:val="22"/>
                <w:szCs w:val="22"/>
              </w:rPr>
            </w:pPr>
            <w:r w:rsidRPr="00B566FA">
              <w:rPr>
                <w:rFonts w:ascii="Times New Roman" w:hAnsi="Times New Roman" w:cs="Times New Roman"/>
                <w:bCs/>
                <w:sz w:val="22"/>
                <w:szCs w:val="22"/>
              </w:rPr>
              <w:t>6</w:t>
            </w:r>
          </w:p>
        </w:tc>
        <w:tc>
          <w:tcPr>
            <w:tcW w:w="1701" w:type="dxa"/>
            <w:vMerge/>
            <w:tcBorders>
              <w:left w:val="single" w:sz="4" w:space="0" w:color="000000"/>
              <w:right w:val="single" w:sz="4" w:space="0" w:color="auto"/>
            </w:tcBorders>
          </w:tcPr>
          <w:p w:rsidR="00B566FA" w:rsidRPr="00B566FA" w:rsidRDefault="00B566FA" w:rsidP="00B566FA">
            <w:pPr>
              <w:pStyle w:val="16"/>
              <w:snapToGrid w:val="0"/>
              <w:rPr>
                <w:rFonts w:ascii="Times New Roman" w:hAnsi="Times New Roman" w:cs="Times New Roman"/>
                <w:bCs/>
                <w:sz w:val="22"/>
                <w:szCs w:val="22"/>
              </w:rPr>
            </w:pPr>
          </w:p>
        </w:tc>
      </w:tr>
      <w:tr w:rsidR="00B566FA" w:rsidRPr="00B566FA" w:rsidTr="00B566FA">
        <w:tc>
          <w:tcPr>
            <w:tcW w:w="3804" w:type="dxa"/>
            <w:vMerge/>
            <w:tcBorders>
              <w:left w:val="single" w:sz="4" w:space="0" w:color="000000"/>
              <w:bottom w:val="single" w:sz="4" w:space="0" w:color="000000"/>
            </w:tcBorders>
          </w:tcPr>
          <w:p w:rsidR="00B566FA" w:rsidRPr="00B566FA" w:rsidRDefault="00B566FA" w:rsidP="00B566FA">
            <w:pPr>
              <w:spacing w:after="0" w:line="240" w:lineRule="auto"/>
              <w:jc w:val="center"/>
              <w:rPr>
                <w:rFonts w:ascii="Times New Roman" w:hAnsi="Times New Roman" w:cs="Times New Roman"/>
                <w:b/>
                <w:bCs/>
              </w:rPr>
            </w:pPr>
          </w:p>
        </w:tc>
        <w:tc>
          <w:tcPr>
            <w:tcW w:w="8080" w:type="dxa"/>
            <w:tcBorders>
              <w:top w:val="single" w:sz="4" w:space="0" w:color="000000"/>
              <w:left w:val="single" w:sz="4" w:space="0" w:color="000000"/>
              <w:bottom w:val="single" w:sz="4" w:space="0" w:color="000000"/>
            </w:tcBorders>
          </w:tcPr>
          <w:p w:rsidR="00B566FA" w:rsidRPr="00B566FA" w:rsidRDefault="00B566FA" w:rsidP="00B566FA">
            <w:pPr>
              <w:pStyle w:val="16"/>
              <w:snapToGrid w:val="0"/>
              <w:rPr>
                <w:rFonts w:ascii="Times New Roman" w:hAnsi="Times New Roman" w:cs="Times New Roman"/>
                <w:bCs/>
                <w:sz w:val="22"/>
                <w:szCs w:val="22"/>
              </w:rPr>
            </w:pPr>
            <w:r w:rsidRPr="00B566FA">
              <w:rPr>
                <w:rFonts w:ascii="Times New Roman" w:hAnsi="Times New Roman" w:cs="Times New Roman"/>
                <w:bCs/>
                <w:sz w:val="22"/>
                <w:szCs w:val="22"/>
              </w:rPr>
              <w:t>Выполнение работ по обороту постельного белья, получение навыков работы с оборудованием гладильных</w:t>
            </w:r>
          </w:p>
        </w:tc>
        <w:tc>
          <w:tcPr>
            <w:tcW w:w="1134" w:type="dxa"/>
            <w:tcBorders>
              <w:top w:val="single" w:sz="4" w:space="0" w:color="000000"/>
              <w:left w:val="single" w:sz="4" w:space="0" w:color="000000"/>
              <w:bottom w:val="single" w:sz="4" w:space="0" w:color="000000"/>
            </w:tcBorders>
          </w:tcPr>
          <w:p w:rsidR="00B566FA" w:rsidRPr="00B566FA" w:rsidRDefault="00B566FA" w:rsidP="00B566FA">
            <w:pPr>
              <w:pStyle w:val="16"/>
              <w:snapToGrid w:val="0"/>
              <w:rPr>
                <w:rFonts w:ascii="Times New Roman" w:hAnsi="Times New Roman" w:cs="Times New Roman"/>
                <w:bCs/>
                <w:sz w:val="22"/>
                <w:szCs w:val="22"/>
              </w:rPr>
            </w:pPr>
            <w:r w:rsidRPr="00B566FA">
              <w:rPr>
                <w:rFonts w:ascii="Times New Roman" w:hAnsi="Times New Roman" w:cs="Times New Roman"/>
                <w:bCs/>
                <w:sz w:val="22"/>
                <w:szCs w:val="22"/>
              </w:rPr>
              <w:t>6</w:t>
            </w:r>
          </w:p>
        </w:tc>
        <w:tc>
          <w:tcPr>
            <w:tcW w:w="1701" w:type="dxa"/>
            <w:vMerge/>
            <w:tcBorders>
              <w:left w:val="single" w:sz="4" w:space="0" w:color="000000"/>
              <w:right w:val="single" w:sz="4" w:space="0" w:color="auto"/>
            </w:tcBorders>
          </w:tcPr>
          <w:p w:rsidR="00B566FA" w:rsidRPr="00B566FA" w:rsidRDefault="00B566FA" w:rsidP="00B566FA">
            <w:pPr>
              <w:pStyle w:val="16"/>
              <w:snapToGrid w:val="0"/>
              <w:rPr>
                <w:rFonts w:ascii="Times New Roman" w:hAnsi="Times New Roman" w:cs="Times New Roman"/>
                <w:bCs/>
                <w:sz w:val="22"/>
                <w:szCs w:val="22"/>
              </w:rPr>
            </w:pPr>
          </w:p>
        </w:tc>
      </w:tr>
      <w:tr w:rsidR="00B566FA" w:rsidRPr="00B566FA" w:rsidTr="00B566FA">
        <w:tc>
          <w:tcPr>
            <w:tcW w:w="3804" w:type="dxa"/>
            <w:vMerge w:val="restart"/>
            <w:tcBorders>
              <w:left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
                <w:bCs/>
              </w:rPr>
              <w:t xml:space="preserve">Тема 5 </w:t>
            </w:r>
          </w:p>
          <w:p w:rsidR="00B566FA" w:rsidRPr="00B566FA" w:rsidRDefault="00B566FA" w:rsidP="00B566FA">
            <w:pPr>
              <w:spacing w:after="0" w:line="240" w:lineRule="auto"/>
              <w:jc w:val="center"/>
              <w:rPr>
                <w:rFonts w:ascii="Times New Roman" w:hAnsi="Times New Roman" w:cs="Times New Roman"/>
                <w:b/>
                <w:bCs/>
              </w:rPr>
            </w:pPr>
            <w:r w:rsidRPr="00B566FA">
              <w:rPr>
                <w:rFonts w:ascii="Times New Roman" w:hAnsi="Times New Roman" w:cs="Times New Roman"/>
                <w:b/>
                <w:bCs/>
              </w:rPr>
              <w:t>Предоставление услуги питания в номерах</w:t>
            </w:r>
          </w:p>
        </w:tc>
        <w:tc>
          <w:tcPr>
            <w:tcW w:w="8080"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b/>
              </w:rPr>
              <w:t>Виды работ</w:t>
            </w:r>
          </w:p>
        </w:tc>
        <w:tc>
          <w:tcPr>
            <w:tcW w:w="1134"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b/>
              </w:rPr>
            </w:pPr>
          </w:p>
        </w:tc>
        <w:tc>
          <w:tcPr>
            <w:tcW w:w="1701" w:type="dxa"/>
            <w:vMerge/>
            <w:tcBorders>
              <w:left w:val="single" w:sz="4" w:space="0" w:color="000000"/>
              <w:right w:val="single" w:sz="4" w:space="0" w:color="auto"/>
            </w:tcBorders>
          </w:tcPr>
          <w:p w:rsidR="00B566FA" w:rsidRPr="00B566FA" w:rsidRDefault="00B566FA" w:rsidP="00B566FA">
            <w:pPr>
              <w:spacing w:after="0" w:line="240" w:lineRule="auto"/>
              <w:jc w:val="both"/>
              <w:rPr>
                <w:rFonts w:ascii="Times New Roman" w:hAnsi="Times New Roman" w:cs="Times New Roman"/>
                <w:b/>
              </w:rPr>
            </w:pPr>
          </w:p>
        </w:tc>
      </w:tr>
      <w:tr w:rsidR="00B566FA" w:rsidRPr="00B566FA" w:rsidTr="00B566FA">
        <w:tc>
          <w:tcPr>
            <w:tcW w:w="3804" w:type="dxa"/>
            <w:vMerge/>
            <w:tcBorders>
              <w:left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bCs/>
              </w:rPr>
            </w:pPr>
          </w:p>
        </w:tc>
        <w:tc>
          <w:tcPr>
            <w:tcW w:w="8080"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Комплектование сервировочной тележки</w:t>
            </w:r>
            <w:r w:rsidRPr="00B566FA">
              <w:rPr>
                <w:rFonts w:ascii="Times New Roman" w:hAnsi="Times New Roman" w:cs="Times New Roman"/>
                <w:bCs/>
              </w:rPr>
              <w:t xml:space="preserve"> </w:t>
            </w:r>
            <w:r w:rsidRPr="00B566FA">
              <w:rPr>
                <w:rFonts w:ascii="Times New Roman" w:hAnsi="Times New Roman" w:cs="Times New Roman"/>
                <w:bCs/>
                <w:lang w:val="en-US"/>
              </w:rPr>
              <w:t>room</w:t>
            </w:r>
            <w:r w:rsidRPr="00B566FA">
              <w:rPr>
                <w:rFonts w:ascii="Times New Roman" w:hAnsi="Times New Roman" w:cs="Times New Roman"/>
                <w:bCs/>
              </w:rPr>
              <w:t xml:space="preserve"> </w:t>
            </w:r>
            <w:r w:rsidRPr="00B566FA">
              <w:rPr>
                <w:rFonts w:ascii="Times New Roman" w:hAnsi="Times New Roman" w:cs="Times New Roman"/>
                <w:bCs/>
                <w:lang w:val="en-US"/>
              </w:rPr>
              <w:t>service</w:t>
            </w:r>
            <w:r w:rsidRPr="00B566FA">
              <w:rPr>
                <w:rFonts w:ascii="Times New Roman" w:hAnsi="Times New Roman" w:cs="Times New Roman"/>
                <w:bCs/>
              </w:rPr>
              <w:t>, сервировка столов.</w:t>
            </w:r>
          </w:p>
        </w:tc>
        <w:tc>
          <w:tcPr>
            <w:tcW w:w="1134"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6</w:t>
            </w:r>
          </w:p>
        </w:tc>
        <w:tc>
          <w:tcPr>
            <w:tcW w:w="1701" w:type="dxa"/>
            <w:vMerge/>
            <w:tcBorders>
              <w:left w:val="single" w:sz="4" w:space="0" w:color="000000"/>
              <w:right w:val="single" w:sz="4" w:space="0" w:color="auto"/>
            </w:tcBorders>
          </w:tcPr>
          <w:p w:rsidR="00B566FA" w:rsidRPr="00B566FA" w:rsidRDefault="00B566FA" w:rsidP="00B566FA">
            <w:pPr>
              <w:spacing w:after="0" w:line="240" w:lineRule="auto"/>
              <w:jc w:val="both"/>
              <w:rPr>
                <w:rFonts w:ascii="Times New Roman" w:hAnsi="Times New Roman" w:cs="Times New Roman"/>
                <w:b/>
              </w:rPr>
            </w:pPr>
          </w:p>
        </w:tc>
      </w:tr>
      <w:tr w:rsidR="00B566FA" w:rsidRPr="00B566FA" w:rsidTr="00B566FA">
        <w:trPr>
          <w:trHeight w:val="392"/>
        </w:trPr>
        <w:tc>
          <w:tcPr>
            <w:tcW w:w="3804" w:type="dxa"/>
            <w:vMerge/>
            <w:tcBorders>
              <w:left w:val="single" w:sz="4" w:space="0" w:color="000000"/>
            </w:tcBorders>
          </w:tcPr>
          <w:p w:rsidR="00B566FA" w:rsidRPr="00B566FA" w:rsidRDefault="00B566FA" w:rsidP="00B566FA">
            <w:pPr>
              <w:spacing w:after="0" w:line="240" w:lineRule="auto"/>
              <w:jc w:val="center"/>
              <w:rPr>
                <w:rFonts w:ascii="Times New Roman" w:hAnsi="Times New Roman" w:cs="Times New Roman"/>
                <w:b/>
                <w:bCs/>
              </w:rPr>
            </w:pPr>
          </w:p>
        </w:tc>
        <w:tc>
          <w:tcPr>
            <w:tcW w:w="8080"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rPr>
                <w:rFonts w:ascii="Times New Roman" w:hAnsi="Times New Roman" w:cs="Times New Roman"/>
                <w:bCs/>
              </w:rPr>
            </w:pPr>
            <w:r w:rsidRPr="00B566FA">
              <w:rPr>
                <w:rFonts w:ascii="Times New Roman" w:hAnsi="Times New Roman" w:cs="Times New Roman"/>
                <w:bCs/>
              </w:rPr>
              <w:t xml:space="preserve">Приемы подачи блюд и напитков. </w:t>
            </w:r>
          </w:p>
          <w:p w:rsidR="00B566FA" w:rsidRPr="00B566FA" w:rsidRDefault="00B566FA" w:rsidP="00B566FA">
            <w:pPr>
              <w:spacing w:after="0" w:line="240" w:lineRule="auto"/>
              <w:rPr>
                <w:rFonts w:ascii="Times New Roman" w:hAnsi="Times New Roman" w:cs="Times New Roman"/>
                <w:bCs/>
              </w:rPr>
            </w:pPr>
            <w:r w:rsidRPr="00B566FA">
              <w:rPr>
                <w:rFonts w:ascii="Times New Roman" w:hAnsi="Times New Roman" w:cs="Times New Roman"/>
                <w:bCs/>
              </w:rPr>
              <w:lastRenderedPageBreak/>
              <w:t>Сбор использованной посуды.</w:t>
            </w:r>
          </w:p>
        </w:tc>
        <w:tc>
          <w:tcPr>
            <w:tcW w:w="1134" w:type="dxa"/>
            <w:tcBorders>
              <w:top w:val="single" w:sz="4" w:space="0" w:color="000000"/>
              <w:left w:val="single" w:sz="4" w:space="0" w:color="000000"/>
              <w:bottom w:val="single" w:sz="4" w:space="0" w:color="auto"/>
            </w:tcBorders>
          </w:tcPr>
          <w:p w:rsidR="00B566FA" w:rsidRPr="00B566FA" w:rsidRDefault="00B566FA" w:rsidP="00B566FA">
            <w:pPr>
              <w:spacing w:after="0" w:line="240" w:lineRule="auto"/>
              <w:rPr>
                <w:rFonts w:ascii="Times New Roman" w:hAnsi="Times New Roman" w:cs="Times New Roman"/>
                <w:bCs/>
              </w:rPr>
            </w:pPr>
            <w:r w:rsidRPr="00B566FA">
              <w:rPr>
                <w:rFonts w:ascii="Times New Roman" w:hAnsi="Times New Roman" w:cs="Times New Roman"/>
                <w:bCs/>
              </w:rPr>
              <w:lastRenderedPageBreak/>
              <w:t>6</w:t>
            </w:r>
          </w:p>
        </w:tc>
        <w:tc>
          <w:tcPr>
            <w:tcW w:w="1701" w:type="dxa"/>
            <w:vMerge/>
            <w:tcBorders>
              <w:left w:val="single" w:sz="4" w:space="0" w:color="000000"/>
              <w:right w:val="single" w:sz="4" w:space="0" w:color="auto"/>
            </w:tcBorders>
          </w:tcPr>
          <w:p w:rsidR="00B566FA" w:rsidRPr="00B566FA" w:rsidRDefault="00B566FA" w:rsidP="00B566FA">
            <w:pPr>
              <w:spacing w:after="0" w:line="240" w:lineRule="auto"/>
              <w:rPr>
                <w:rFonts w:ascii="Times New Roman" w:hAnsi="Times New Roman" w:cs="Times New Roman"/>
                <w:bCs/>
              </w:rPr>
            </w:pPr>
          </w:p>
        </w:tc>
      </w:tr>
      <w:tr w:rsidR="00B566FA" w:rsidRPr="00B566FA" w:rsidTr="00B566FA">
        <w:trPr>
          <w:trHeight w:val="392"/>
        </w:trPr>
        <w:tc>
          <w:tcPr>
            <w:tcW w:w="3804" w:type="dxa"/>
            <w:vMerge/>
            <w:tcBorders>
              <w:left w:val="single" w:sz="4" w:space="0" w:color="000000"/>
              <w:bottom w:val="single" w:sz="4" w:space="0" w:color="000000"/>
            </w:tcBorders>
          </w:tcPr>
          <w:p w:rsidR="00B566FA" w:rsidRPr="00B566FA" w:rsidRDefault="00B566FA" w:rsidP="00B566FA">
            <w:pPr>
              <w:spacing w:after="0" w:line="240" w:lineRule="auto"/>
              <w:jc w:val="center"/>
              <w:rPr>
                <w:rFonts w:ascii="Times New Roman" w:hAnsi="Times New Roman" w:cs="Times New Roman"/>
                <w:b/>
                <w:bCs/>
              </w:rPr>
            </w:pPr>
          </w:p>
        </w:tc>
        <w:tc>
          <w:tcPr>
            <w:tcW w:w="8080"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rPr>
                <w:rFonts w:ascii="Times New Roman" w:hAnsi="Times New Roman" w:cs="Times New Roman"/>
                <w:bCs/>
              </w:rPr>
            </w:pPr>
            <w:r w:rsidRPr="00B566FA">
              <w:rPr>
                <w:rFonts w:ascii="Times New Roman" w:hAnsi="Times New Roman" w:cs="Times New Roman"/>
                <w:bCs/>
              </w:rPr>
              <w:t xml:space="preserve">Выполнение заказов на обслуживание гостей в номерах питанием (если функционирует служба </w:t>
            </w:r>
            <w:r w:rsidRPr="00B566FA">
              <w:rPr>
                <w:rFonts w:ascii="Times New Roman" w:hAnsi="Times New Roman" w:cs="Times New Roman"/>
                <w:bCs/>
                <w:lang w:val="en-US"/>
              </w:rPr>
              <w:t>room</w:t>
            </w:r>
            <w:r w:rsidRPr="00B566FA">
              <w:rPr>
                <w:rFonts w:ascii="Times New Roman" w:hAnsi="Times New Roman" w:cs="Times New Roman"/>
                <w:bCs/>
              </w:rPr>
              <w:t xml:space="preserve"> </w:t>
            </w:r>
            <w:r w:rsidRPr="00B566FA">
              <w:rPr>
                <w:rFonts w:ascii="Times New Roman" w:hAnsi="Times New Roman" w:cs="Times New Roman"/>
                <w:bCs/>
                <w:lang w:val="en-US"/>
              </w:rPr>
              <w:t>service</w:t>
            </w:r>
            <w:r w:rsidRPr="00B566FA">
              <w:rPr>
                <w:rFonts w:ascii="Times New Roman" w:hAnsi="Times New Roman" w:cs="Times New Roman"/>
                <w:bCs/>
              </w:rPr>
              <w:t xml:space="preserve">). </w:t>
            </w:r>
          </w:p>
          <w:p w:rsidR="00B566FA" w:rsidRPr="00B566FA" w:rsidRDefault="00B566FA" w:rsidP="00B566FA">
            <w:pPr>
              <w:spacing w:after="0" w:line="240" w:lineRule="auto"/>
              <w:rPr>
                <w:rFonts w:ascii="Times New Roman" w:hAnsi="Times New Roman" w:cs="Times New Roman"/>
                <w:bCs/>
              </w:rPr>
            </w:pPr>
            <w:r w:rsidRPr="00B566FA">
              <w:rPr>
                <w:rFonts w:ascii="Times New Roman" w:hAnsi="Times New Roman" w:cs="Times New Roman"/>
                <w:bCs/>
              </w:rPr>
              <w:t>Составление счета за обслуживание.</w:t>
            </w:r>
          </w:p>
        </w:tc>
        <w:tc>
          <w:tcPr>
            <w:tcW w:w="1134" w:type="dxa"/>
            <w:tcBorders>
              <w:top w:val="single" w:sz="4" w:space="0" w:color="auto"/>
              <w:left w:val="single" w:sz="4" w:space="0" w:color="000000"/>
              <w:bottom w:val="single" w:sz="4" w:space="0" w:color="000000"/>
            </w:tcBorders>
          </w:tcPr>
          <w:p w:rsidR="00B566FA" w:rsidRPr="00B566FA" w:rsidRDefault="00B566FA" w:rsidP="00B566FA">
            <w:pPr>
              <w:spacing w:after="0" w:line="240" w:lineRule="auto"/>
              <w:rPr>
                <w:rFonts w:ascii="Times New Roman" w:hAnsi="Times New Roman" w:cs="Times New Roman"/>
                <w:bCs/>
              </w:rPr>
            </w:pPr>
            <w:r w:rsidRPr="00B566FA">
              <w:rPr>
                <w:rFonts w:ascii="Times New Roman" w:hAnsi="Times New Roman" w:cs="Times New Roman"/>
                <w:bCs/>
              </w:rPr>
              <w:t>6</w:t>
            </w:r>
          </w:p>
        </w:tc>
        <w:tc>
          <w:tcPr>
            <w:tcW w:w="1701" w:type="dxa"/>
            <w:vMerge/>
            <w:tcBorders>
              <w:left w:val="single" w:sz="4" w:space="0" w:color="000000"/>
              <w:right w:val="single" w:sz="4" w:space="0" w:color="auto"/>
            </w:tcBorders>
          </w:tcPr>
          <w:p w:rsidR="00B566FA" w:rsidRPr="00B566FA" w:rsidRDefault="00B566FA" w:rsidP="00B566FA">
            <w:pPr>
              <w:spacing w:after="0" w:line="240" w:lineRule="auto"/>
              <w:rPr>
                <w:rFonts w:ascii="Times New Roman" w:hAnsi="Times New Roman" w:cs="Times New Roman"/>
                <w:bCs/>
              </w:rPr>
            </w:pPr>
          </w:p>
        </w:tc>
      </w:tr>
      <w:tr w:rsidR="00B566FA" w:rsidRPr="00B566FA" w:rsidTr="00B566FA">
        <w:trPr>
          <w:trHeight w:val="392"/>
        </w:trPr>
        <w:tc>
          <w:tcPr>
            <w:tcW w:w="3804" w:type="dxa"/>
            <w:vMerge w:val="restart"/>
            <w:tcBorders>
              <w:left w:val="single" w:sz="4" w:space="0" w:color="000000"/>
            </w:tcBorders>
          </w:tcPr>
          <w:p w:rsidR="00B566FA" w:rsidRPr="00B566FA" w:rsidRDefault="00B566FA" w:rsidP="00B566FA">
            <w:pPr>
              <w:spacing w:after="0" w:line="240" w:lineRule="auto"/>
              <w:jc w:val="center"/>
              <w:rPr>
                <w:rFonts w:ascii="Times New Roman" w:hAnsi="Times New Roman" w:cs="Times New Roman"/>
                <w:b/>
                <w:bCs/>
              </w:rPr>
            </w:pPr>
            <w:r w:rsidRPr="00B566FA">
              <w:rPr>
                <w:rFonts w:ascii="Times New Roman" w:hAnsi="Times New Roman" w:cs="Times New Roman"/>
                <w:b/>
                <w:bCs/>
              </w:rPr>
              <w:t>Тема 6</w:t>
            </w:r>
          </w:p>
          <w:p w:rsidR="00B566FA" w:rsidRPr="00B566FA" w:rsidRDefault="00B566FA" w:rsidP="00B566FA">
            <w:pPr>
              <w:spacing w:after="0" w:line="240" w:lineRule="auto"/>
              <w:jc w:val="center"/>
              <w:rPr>
                <w:rFonts w:ascii="Times New Roman" w:hAnsi="Times New Roman" w:cs="Times New Roman"/>
                <w:b/>
                <w:bCs/>
              </w:rPr>
            </w:pPr>
            <w:r w:rsidRPr="00B566FA">
              <w:rPr>
                <w:rFonts w:ascii="Times New Roman" w:hAnsi="Times New Roman" w:cs="Times New Roman"/>
                <w:b/>
                <w:bCs/>
              </w:rPr>
              <w:t>Технология организации персональных и дополнительных услуг, досуга и отдыха</w:t>
            </w:r>
          </w:p>
        </w:tc>
        <w:tc>
          <w:tcPr>
            <w:tcW w:w="8080"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rPr>
                <w:rFonts w:ascii="Times New Roman" w:hAnsi="Times New Roman" w:cs="Times New Roman"/>
                <w:bCs/>
              </w:rPr>
            </w:pPr>
            <w:r w:rsidRPr="00B566FA">
              <w:rPr>
                <w:rFonts w:ascii="Times New Roman" w:hAnsi="Times New Roman" w:cs="Times New Roman"/>
                <w:b/>
              </w:rPr>
              <w:t>Виды работ</w:t>
            </w:r>
          </w:p>
        </w:tc>
        <w:tc>
          <w:tcPr>
            <w:tcW w:w="1134" w:type="dxa"/>
            <w:tcBorders>
              <w:top w:val="single" w:sz="4" w:space="0" w:color="000000"/>
              <w:left w:val="single" w:sz="4" w:space="0" w:color="000000"/>
              <w:bottom w:val="single" w:sz="4" w:space="0" w:color="auto"/>
            </w:tcBorders>
          </w:tcPr>
          <w:p w:rsidR="00B566FA" w:rsidRPr="00B566FA" w:rsidRDefault="00B566FA" w:rsidP="00B566FA">
            <w:pPr>
              <w:spacing w:after="0" w:line="240" w:lineRule="auto"/>
              <w:rPr>
                <w:rFonts w:ascii="Times New Roman" w:hAnsi="Times New Roman" w:cs="Times New Roman"/>
                <w:bCs/>
              </w:rPr>
            </w:pPr>
          </w:p>
        </w:tc>
        <w:tc>
          <w:tcPr>
            <w:tcW w:w="1701" w:type="dxa"/>
            <w:vMerge/>
            <w:tcBorders>
              <w:left w:val="single" w:sz="4" w:space="0" w:color="000000"/>
              <w:right w:val="single" w:sz="4" w:space="0" w:color="auto"/>
            </w:tcBorders>
          </w:tcPr>
          <w:p w:rsidR="00B566FA" w:rsidRPr="00B566FA" w:rsidRDefault="00B566FA" w:rsidP="00B566FA">
            <w:pPr>
              <w:spacing w:after="0" w:line="240" w:lineRule="auto"/>
              <w:rPr>
                <w:rFonts w:ascii="Times New Roman" w:hAnsi="Times New Roman" w:cs="Times New Roman"/>
                <w:bCs/>
              </w:rPr>
            </w:pPr>
          </w:p>
        </w:tc>
      </w:tr>
      <w:tr w:rsidR="00B566FA" w:rsidRPr="00B566FA" w:rsidTr="00B566FA">
        <w:trPr>
          <w:trHeight w:val="264"/>
        </w:trPr>
        <w:tc>
          <w:tcPr>
            <w:tcW w:w="3804" w:type="dxa"/>
            <w:vMerge/>
            <w:tcBorders>
              <w:left w:val="single" w:sz="4" w:space="0" w:color="000000"/>
            </w:tcBorders>
          </w:tcPr>
          <w:p w:rsidR="00B566FA" w:rsidRPr="00B566FA" w:rsidRDefault="00B566FA" w:rsidP="00B566FA">
            <w:pPr>
              <w:spacing w:after="0" w:line="240" w:lineRule="auto"/>
              <w:jc w:val="center"/>
              <w:rPr>
                <w:rFonts w:ascii="Times New Roman" w:hAnsi="Times New Roman" w:cs="Times New Roman"/>
                <w:b/>
                <w:bCs/>
              </w:rPr>
            </w:pPr>
          </w:p>
        </w:tc>
        <w:tc>
          <w:tcPr>
            <w:tcW w:w="8080"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rPr>
                <w:rFonts w:ascii="Times New Roman" w:hAnsi="Times New Roman" w:cs="Times New Roman"/>
                <w:bCs/>
              </w:rPr>
            </w:pPr>
            <w:r w:rsidRPr="00B566FA">
              <w:rPr>
                <w:rFonts w:ascii="Times New Roman" w:hAnsi="Times New Roman" w:cs="Times New Roman"/>
                <w:bCs/>
              </w:rPr>
              <w:t xml:space="preserve">Ознакомление с порядком организации оказания персональных и дополнительных услуг: бизнес - услуг, </w:t>
            </w:r>
            <w:r w:rsidRPr="00B566FA">
              <w:rPr>
                <w:rFonts w:ascii="Times New Roman" w:hAnsi="Times New Roman" w:cs="Times New Roman"/>
                <w:bCs/>
                <w:lang w:val="en-US"/>
              </w:rPr>
              <w:t>SPA</w:t>
            </w:r>
            <w:r w:rsidRPr="00B566FA">
              <w:rPr>
                <w:rFonts w:ascii="Times New Roman" w:hAnsi="Times New Roman" w:cs="Times New Roman"/>
                <w:bCs/>
              </w:rPr>
              <w:t xml:space="preserve"> - услуг</w:t>
            </w:r>
          </w:p>
        </w:tc>
        <w:tc>
          <w:tcPr>
            <w:tcW w:w="1134" w:type="dxa"/>
            <w:tcBorders>
              <w:top w:val="single" w:sz="4" w:space="0" w:color="auto"/>
              <w:left w:val="single" w:sz="4" w:space="0" w:color="000000"/>
              <w:bottom w:val="single" w:sz="4" w:space="0" w:color="auto"/>
            </w:tcBorders>
          </w:tcPr>
          <w:p w:rsidR="00B566FA" w:rsidRPr="00B566FA" w:rsidRDefault="00B566FA" w:rsidP="00B566FA">
            <w:pPr>
              <w:spacing w:after="0" w:line="240" w:lineRule="auto"/>
              <w:rPr>
                <w:rFonts w:ascii="Times New Roman" w:hAnsi="Times New Roman" w:cs="Times New Roman"/>
                <w:bCs/>
              </w:rPr>
            </w:pPr>
            <w:r w:rsidRPr="00B566FA">
              <w:rPr>
                <w:rFonts w:ascii="Times New Roman" w:hAnsi="Times New Roman" w:cs="Times New Roman"/>
                <w:bCs/>
              </w:rPr>
              <w:t>6</w:t>
            </w:r>
          </w:p>
        </w:tc>
        <w:tc>
          <w:tcPr>
            <w:tcW w:w="1701" w:type="dxa"/>
            <w:vMerge/>
            <w:tcBorders>
              <w:left w:val="single" w:sz="4" w:space="0" w:color="000000"/>
              <w:right w:val="single" w:sz="4" w:space="0" w:color="auto"/>
            </w:tcBorders>
          </w:tcPr>
          <w:p w:rsidR="00B566FA" w:rsidRPr="00B566FA" w:rsidRDefault="00B566FA" w:rsidP="00B566FA">
            <w:pPr>
              <w:spacing w:after="0" w:line="240" w:lineRule="auto"/>
              <w:rPr>
                <w:rFonts w:ascii="Times New Roman" w:hAnsi="Times New Roman" w:cs="Times New Roman"/>
                <w:bCs/>
              </w:rPr>
            </w:pPr>
          </w:p>
        </w:tc>
      </w:tr>
      <w:tr w:rsidR="00B566FA" w:rsidRPr="00B566FA" w:rsidTr="00B566FA">
        <w:trPr>
          <w:trHeight w:val="264"/>
        </w:trPr>
        <w:tc>
          <w:tcPr>
            <w:tcW w:w="3804" w:type="dxa"/>
            <w:vMerge/>
            <w:tcBorders>
              <w:left w:val="single" w:sz="4" w:space="0" w:color="000000"/>
              <w:bottom w:val="single" w:sz="4" w:space="0" w:color="000000"/>
            </w:tcBorders>
          </w:tcPr>
          <w:p w:rsidR="00B566FA" w:rsidRPr="00B566FA" w:rsidRDefault="00B566FA" w:rsidP="00B566FA">
            <w:pPr>
              <w:spacing w:after="0" w:line="240" w:lineRule="auto"/>
              <w:jc w:val="center"/>
              <w:rPr>
                <w:rFonts w:ascii="Times New Roman" w:hAnsi="Times New Roman" w:cs="Times New Roman"/>
                <w:b/>
                <w:bCs/>
              </w:rPr>
            </w:pPr>
          </w:p>
        </w:tc>
        <w:tc>
          <w:tcPr>
            <w:tcW w:w="8080"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rPr>
                <w:rFonts w:ascii="Times New Roman" w:hAnsi="Times New Roman" w:cs="Times New Roman"/>
                <w:bCs/>
              </w:rPr>
            </w:pPr>
            <w:r w:rsidRPr="00B566FA">
              <w:rPr>
                <w:rFonts w:ascii="Times New Roman" w:hAnsi="Times New Roman" w:cs="Times New Roman"/>
                <w:bCs/>
              </w:rPr>
              <w:t>Ознакомление с порядком организации оказания персональных и дополнительных услуг: туристическо-экскурсионного обслуживания, транспортного обслуживания</w:t>
            </w:r>
          </w:p>
        </w:tc>
        <w:tc>
          <w:tcPr>
            <w:tcW w:w="1134" w:type="dxa"/>
            <w:tcBorders>
              <w:top w:val="single" w:sz="4" w:space="0" w:color="auto"/>
              <w:left w:val="single" w:sz="4" w:space="0" w:color="000000"/>
              <w:bottom w:val="single" w:sz="4" w:space="0" w:color="000000"/>
            </w:tcBorders>
          </w:tcPr>
          <w:p w:rsidR="00B566FA" w:rsidRPr="00B566FA" w:rsidRDefault="00B566FA" w:rsidP="00B566FA">
            <w:pPr>
              <w:spacing w:after="0" w:line="240" w:lineRule="auto"/>
              <w:rPr>
                <w:rFonts w:ascii="Times New Roman" w:hAnsi="Times New Roman" w:cs="Times New Roman"/>
                <w:bCs/>
              </w:rPr>
            </w:pPr>
            <w:r w:rsidRPr="00B566FA">
              <w:rPr>
                <w:rFonts w:ascii="Times New Roman" w:hAnsi="Times New Roman" w:cs="Times New Roman"/>
                <w:bCs/>
              </w:rPr>
              <w:t>6</w:t>
            </w:r>
          </w:p>
        </w:tc>
        <w:tc>
          <w:tcPr>
            <w:tcW w:w="1701" w:type="dxa"/>
            <w:vMerge/>
            <w:tcBorders>
              <w:left w:val="single" w:sz="4" w:space="0" w:color="000000"/>
              <w:right w:val="single" w:sz="4" w:space="0" w:color="auto"/>
            </w:tcBorders>
          </w:tcPr>
          <w:p w:rsidR="00B566FA" w:rsidRPr="00B566FA" w:rsidRDefault="00B566FA" w:rsidP="00B566FA">
            <w:pPr>
              <w:spacing w:after="0" w:line="240" w:lineRule="auto"/>
              <w:rPr>
                <w:rFonts w:ascii="Times New Roman" w:hAnsi="Times New Roman" w:cs="Times New Roman"/>
                <w:bCs/>
              </w:rPr>
            </w:pPr>
          </w:p>
        </w:tc>
      </w:tr>
      <w:tr w:rsidR="00B566FA" w:rsidRPr="00B566FA" w:rsidTr="00B566FA">
        <w:tc>
          <w:tcPr>
            <w:tcW w:w="3804" w:type="dxa"/>
            <w:vMerge w:val="restart"/>
            <w:tcBorders>
              <w:top w:val="single" w:sz="4" w:space="0" w:color="000000"/>
              <w:left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
                <w:bCs/>
              </w:rPr>
              <w:t xml:space="preserve">Тема 7 </w:t>
            </w:r>
          </w:p>
          <w:p w:rsidR="00B566FA" w:rsidRPr="00B566FA" w:rsidRDefault="00B566FA" w:rsidP="00B566FA">
            <w:pPr>
              <w:spacing w:after="0" w:line="240" w:lineRule="auto"/>
              <w:jc w:val="center"/>
              <w:rPr>
                <w:rFonts w:ascii="Times New Roman" w:hAnsi="Times New Roman" w:cs="Times New Roman"/>
                <w:b/>
                <w:bCs/>
              </w:rPr>
            </w:pPr>
            <w:r w:rsidRPr="00B566FA">
              <w:rPr>
                <w:rFonts w:ascii="Times New Roman" w:hAnsi="Times New Roman" w:cs="Times New Roman"/>
                <w:b/>
                <w:bCs/>
              </w:rPr>
              <w:t>Учет оборудования и инвентаря гостиницы</w:t>
            </w:r>
          </w:p>
        </w:tc>
        <w:tc>
          <w:tcPr>
            <w:tcW w:w="8080"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b/>
              </w:rPr>
              <w:t>Виды работ</w:t>
            </w:r>
          </w:p>
        </w:tc>
        <w:tc>
          <w:tcPr>
            <w:tcW w:w="1134"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b/>
              </w:rPr>
            </w:pPr>
          </w:p>
        </w:tc>
        <w:tc>
          <w:tcPr>
            <w:tcW w:w="1701" w:type="dxa"/>
            <w:vMerge/>
            <w:tcBorders>
              <w:left w:val="single" w:sz="4" w:space="0" w:color="000000"/>
              <w:right w:val="single" w:sz="4" w:space="0" w:color="auto"/>
            </w:tcBorders>
          </w:tcPr>
          <w:p w:rsidR="00B566FA" w:rsidRPr="00B566FA" w:rsidRDefault="00B566FA" w:rsidP="00B566FA">
            <w:pPr>
              <w:spacing w:after="0" w:line="240" w:lineRule="auto"/>
              <w:jc w:val="both"/>
              <w:rPr>
                <w:rFonts w:ascii="Times New Roman" w:hAnsi="Times New Roman" w:cs="Times New Roman"/>
                <w:b/>
              </w:rPr>
            </w:pPr>
          </w:p>
        </w:tc>
      </w:tr>
      <w:tr w:rsidR="00B566FA" w:rsidRPr="00B566FA" w:rsidTr="00B566FA">
        <w:trPr>
          <w:trHeight w:val="186"/>
        </w:trPr>
        <w:tc>
          <w:tcPr>
            <w:tcW w:w="3804" w:type="dxa"/>
            <w:vMerge/>
            <w:tcBorders>
              <w:left w:val="single" w:sz="4" w:space="0" w:color="000000"/>
            </w:tcBorders>
          </w:tcPr>
          <w:p w:rsidR="00B566FA" w:rsidRPr="00B566FA" w:rsidRDefault="00B566FA" w:rsidP="00B566FA">
            <w:pPr>
              <w:spacing w:after="0" w:line="240" w:lineRule="auto"/>
              <w:jc w:val="center"/>
              <w:rPr>
                <w:rFonts w:ascii="Times New Roman" w:hAnsi="Times New Roman" w:cs="Times New Roman"/>
                <w:b/>
                <w:bCs/>
              </w:rPr>
            </w:pPr>
          </w:p>
        </w:tc>
        <w:tc>
          <w:tcPr>
            <w:tcW w:w="8080"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bCs/>
              </w:rPr>
            </w:pPr>
            <w:r w:rsidRPr="00B566FA">
              <w:rPr>
                <w:rFonts w:ascii="Times New Roman" w:hAnsi="Times New Roman" w:cs="Times New Roman"/>
                <w:bCs/>
              </w:rPr>
              <w:t>Участие в проведении инвентаризации сохранности оборудования и инвентаря гостиницы.</w:t>
            </w:r>
          </w:p>
        </w:tc>
        <w:tc>
          <w:tcPr>
            <w:tcW w:w="1134" w:type="dxa"/>
            <w:tcBorders>
              <w:top w:val="single" w:sz="4" w:space="0" w:color="000000"/>
              <w:left w:val="single" w:sz="4" w:space="0" w:color="000000"/>
              <w:bottom w:val="single" w:sz="4" w:space="0" w:color="auto"/>
            </w:tcBorders>
          </w:tcPr>
          <w:p w:rsidR="00B566FA" w:rsidRPr="00B566FA" w:rsidRDefault="00B566FA" w:rsidP="00B566FA">
            <w:pPr>
              <w:spacing w:after="0" w:line="240" w:lineRule="auto"/>
              <w:jc w:val="both"/>
              <w:rPr>
                <w:rFonts w:ascii="Times New Roman" w:hAnsi="Times New Roman" w:cs="Times New Roman"/>
                <w:bCs/>
              </w:rPr>
            </w:pPr>
            <w:r w:rsidRPr="00B566FA">
              <w:rPr>
                <w:rFonts w:ascii="Times New Roman" w:hAnsi="Times New Roman" w:cs="Times New Roman"/>
                <w:bCs/>
              </w:rPr>
              <w:t>6</w:t>
            </w:r>
          </w:p>
        </w:tc>
        <w:tc>
          <w:tcPr>
            <w:tcW w:w="1701" w:type="dxa"/>
            <w:vMerge/>
            <w:tcBorders>
              <w:left w:val="single" w:sz="4" w:space="0" w:color="000000"/>
              <w:right w:val="single" w:sz="4" w:space="0" w:color="auto"/>
            </w:tcBorders>
          </w:tcPr>
          <w:p w:rsidR="00B566FA" w:rsidRPr="00B566FA" w:rsidRDefault="00B566FA" w:rsidP="00B566FA">
            <w:pPr>
              <w:spacing w:after="0" w:line="240" w:lineRule="auto"/>
              <w:jc w:val="both"/>
              <w:rPr>
                <w:rFonts w:ascii="Times New Roman" w:hAnsi="Times New Roman" w:cs="Times New Roman"/>
                <w:bCs/>
              </w:rPr>
            </w:pPr>
          </w:p>
        </w:tc>
      </w:tr>
      <w:tr w:rsidR="00B566FA" w:rsidRPr="00B566FA" w:rsidTr="00B566FA">
        <w:trPr>
          <w:trHeight w:val="185"/>
        </w:trPr>
        <w:tc>
          <w:tcPr>
            <w:tcW w:w="3804" w:type="dxa"/>
            <w:vMerge/>
            <w:tcBorders>
              <w:left w:val="single" w:sz="4" w:space="0" w:color="000000"/>
            </w:tcBorders>
          </w:tcPr>
          <w:p w:rsidR="00B566FA" w:rsidRPr="00B566FA" w:rsidRDefault="00B566FA" w:rsidP="00B566FA">
            <w:pPr>
              <w:spacing w:after="0" w:line="240" w:lineRule="auto"/>
              <w:jc w:val="center"/>
              <w:rPr>
                <w:rFonts w:ascii="Times New Roman" w:hAnsi="Times New Roman" w:cs="Times New Roman"/>
                <w:b/>
                <w:bCs/>
              </w:rPr>
            </w:pPr>
          </w:p>
        </w:tc>
        <w:tc>
          <w:tcPr>
            <w:tcW w:w="8080"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bCs/>
              </w:rPr>
            </w:pPr>
            <w:r w:rsidRPr="00B566FA">
              <w:rPr>
                <w:rFonts w:ascii="Times New Roman" w:hAnsi="Times New Roman" w:cs="Times New Roman"/>
                <w:bCs/>
              </w:rPr>
              <w:t>Заполнение инвентаризационных ведомостей.</w:t>
            </w:r>
          </w:p>
        </w:tc>
        <w:tc>
          <w:tcPr>
            <w:tcW w:w="1134" w:type="dxa"/>
            <w:tcBorders>
              <w:top w:val="single" w:sz="4" w:space="0" w:color="auto"/>
              <w:left w:val="single" w:sz="4" w:space="0" w:color="000000"/>
              <w:bottom w:val="single" w:sz="4" w:space="0" w:color="auto"/>
            </w:tcBorders>
          </w:tcPr>
          <w:p w:rsidR="00B566FA" w:rsidRPr="00B566FA" w:rsidRDefault="00B566FA" w:rsidP="00B566FA">
            <w:pPr>
              <w:spacing w:after="0" w:line="240" w:lineRule="auto"/>
              <w:jc w:val="both"/>
              <w:rPr>
                <w:rFonts w:ascii="Times New Roman" w:hAnsi="Times New Roman" w:cs="Times New Roman"/>
                <w:bCs/>
              </w:rPr>
            </w:pPr>
            <w:r w:rsidRPr="00B566FA">
              <w:rPr>
                <w:rFonts w:ascii="Times New Roman" w:hAnsi="Times New Roman" w:cs="Times New Roman"/>
                <w:bCs/>
              </w:rPr>
              <w:t>6</w:t>
            </w:r>
          </w:p>
        </w:tc>
        <w:tc>
          <w:tcPr>
            <w:tcW w:w="1701" w:type="dxa"/>
            <w:vMerge/>
            <w:tcBorders>
              <w:left w:val="single" w:sz="4" w:space="0" w:color="000000"/>
              <w:right w:val="single" w:sz="4" w:space="0" w:color="auto"/>
            </w:tcBorders>
          </w:tcPr>
          <w:p w:rsidR="00B566FA" w:rsidRPr="00B566FA" w:rsidRDefault="00B566FA" w:rsidP="00B566FA">
            <w:pPr>
              <w:spacing w:after="0" w:line="240" w:lineRule="auto"/>
              <w:jc w:val="both"/>
              <w:rPr>
                <w:rFonts w:ascii="Times New Roman" w:hAnsi="Times New Roman" w:cs="Times New Roman"/>
                <w:bCs/>
              </w:rPr>
            </w:pPr>
          </w:p>
        </w:tc>
      </w:tr>
      <w:tr w:rsidR="00B566FA" w:rsidRPr="00B566FA" w:rsidTr="00B566FA">
        <w:trPr>
          <w:trHeight w:val="185"/>
        </w:trPr>
        <w:tc>
          <w:tcPr>
            <w:tcW w:w="3804" w:type="dxa"/>
            <w:vMerge/>
            <w:tcBorders>
              <w:left w:val="single" w:sz="4" w:space="0" w:color="000000"/>
              <w:bottom w:val="single" w:sz="4" w:space="0" w:color="000000"/>
            </w:tcBorders>
          </w:tcPr>
          <w:p w:rsidR="00B566FA" w:rsidRPr="00B566FA" w:rsidRDefault="00B566FA" w:rsidP="00B566FA">
            <w:pPr>
              <w:spacing w:after="0" w:line="240" w:lineRule="auto"/>
              <w:jc w:val="center"/>
              <w:rPr>
                <w:rFonts w:ascii="Times New Roman" w:hAnsi="Times New Roman" w:cs="Times New Roman"/>
                <w:b/>
                <w:bCs/>
              </w:rPr>
            </w:pPr>
          </w:p>
        </w:tc>
        <w:tc>
          <w:tcPr>
            <w:tcW w:w="8080"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bCs/>
              </w:rPr>
            </w:pPr>
            <w:r w:rsidRPr="00B566FA">
              <w:rPr>
                <w:rFonts w:ascii="Times New Roman" w:hAnsi="Times New Roman" w:cs="Times New Roman"/>
                <w:bCs/>
              </w:rPr>
              <w:t>Составление актов на списание инвентаря и оборудования гостиницы</w:t>
            </w:r>
          </w:p>
        </w:tc>
        <w:tc>
          <w:tcPr>
            <w:tcW w:w="1134" w:type="dxa"/>
            <w:tcBorders>
              <w:top w:val="single" w:sz="4" w:space="0" w:color="auto"/>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bCs/>
              </w:rPr>
            </w:pPr>
            <w:r w:rsidRPr="00B566FA">
              <w:rPr>
                <w:rFonts w:ascii="Times New Roman" w:hAnsi="Times New Roman" w:cs="Times New Roman"/>
                <w:bCs/>
              </w:rPr>
              <w:t>6</w:t>
            </w:r>
          </w:p>
        </w:tc>
        <w:tc>
          <w:tcPr>
            <w:tcW w:w="1701" w:type="dxa"/>
            <w:vMerge/>
            <w:tcBorders>
              <w:left w:val="single" w:sz="4" w:space="0" w:color="000000"/>
              <w:right w:val="single" w:sz="4" w:space="0" w:color="auto"/>
            </w:tcBorders>
          </w:tcPr>
          <w:p w:rsidR="00B566FA" w:rsidRPr="00B566FA" w:rsidRDefault="00B566FA" w:rsidP="00B566FA">
            <w:pPr>
              <w:spacing w:after="0" w:line="240" w:lineRule="auto"/>
              <w:jc w:val="both"/>
              <w:rPr>
                <w:rFonts w:ascii="Times New Roman" w:hAnsi="Times New Roman" w:cs="Times New Roman"/>
                <w:bCs/>
              </w:rPr>
            </w:pPr>
          </w:p>
        </w:tc>
      </w:tr>
      <w:tr w:rsidR="00B566FA" w:rsidRPr="00B566FA" w:rsidTr="00B566FA">
        <w:tc>
          <w:tcPr>
            <w:tcW w:w="3804" w:type="dxa"/>
            <w:vMerge w:val="restart"/>
            <w:tcBorders>
              <w:left w:val="single" w:sz="4" w:space="0" w:color="000000"/>
            </w:tcBorders>
          </w:tcPr>
          <w:p w:rsidR="00B566FA" w:rsidRPr="00B566FA" w:rsidRDefault="00B566FA" w:rsidP="00B566FA">
            <w:pPr>
              <w:spacing w:after="0" w:line="240" w:lineRule="auto"/>
              <w:jc w:val="center"/>
              <w:rPr>
                <w:rFonts w:ascii="Times New Roman" w:hAnsi="Times New Roman" w:cs="Times New Roman"/>
                <w:b/>
                <w:bCs/>
              </w:rPr>
            </w:pPr>
            <w:r w:rsidRPr="00B566FA">
              <w:rPr>
                <w:rFonts w:ascii="Times New Roman" w:hAnsi="Times New Roman" w:cs="Times New Roman"/>
                <w:b/>
                <w:bCs/>
              </w:rPr>
              <w:t>Тема 8</w:t>
            </w:r>
          </w:p>
          <w:p w:rsidR="00B566FA" w:rsidRPr="00B566FA" w:rsidRDefault="00B566FA" w:rsidP="00B566FA">
            <w:pPr>
              <w:spacing w:after="0" w:line="240" w:lineRule="auto"/>
              <w:jc w:val="center"/>
              <w:rPr>
                <w:rFonts w:ascii="Times New Roman" w:hAnsi="Times New Roman" w:cs="Times New Roman"/>
                <w:b/>
                <w:bCs/>
              </w:rPr>
            </w:pPr>
            <w:r w:rsidRPr="00B566FA">
              <w:rPr>
                <w:rFonts w:ascii="Times New Roman" w:hAnsi="Times New Roman" w:cs="Times New Roman"/>
                <w:b/>
                <w:bCs/>
              </w:rPr>
              <w:t>Актирование утерянной или испорченной собственности</w:t>
            </w:r>
          </w:p>
        </w:tc>
        <w:tc>
          <w:tcPr>
            <w:tcW w:w="8080"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b/>
              </w:rPr>
              <w:t>Виды работ</w:t>
            </w:r>
          </w:p>
        </w:tc>
        <w:tc>
          <w:tcPr>
            <w:tcW w:w="1134"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b/>
              </w:rPr>
            </w:pPr>
          </w:p>
        </w:tc>
        <w:tc>
          <w:tcPr>
            <w:tcW w:w="1701" w:type="dxa"/>
            <w:vMerge/>
            <w:tcBorders>
              <w:left w:val="single" w:sz="4" w:space="0" w:color="000000"/>
              <w:right w:val="single" w:sz="4" w:space="0" w:color="auto"/>
            </w:tcBorders>
          </w:tcPr>
          <w:p w:rsidR="00B566FA" w:rsidRPr="00B566FA" w:rsidRDefault="00B566FA" w:rsidP="00B566FA">
            <w:pPr>
              <w:spacing w:after="0" w:line="240" w:lineRule="auto"/>
              <w:jc w:val="both"/>
              <w:rPr>
                <w:rFonts w:ascii="Times New Roman" w:hAnsi="Times New Roman" w:cs="Times New Roman"/>
                <w:b/>
              </w:rPr>
            </w:pPr>
          </w:p>
        </w:tc>
      </w:tr>
      <w:tr w:rsidR="00B566FA" w:rsidRPr="00B566FA" w:rsidTr="00B566FA">
        <w:trPr>
          <w:trHeight w:val="264"/>
        </w:trPr>
        <w:tc>
          <w:tcPr>
            <w:tcW w:w="3804" w:type="dxa"/>
            <w:vMerge/>
            <w:tcBorders>
              <w:left w:val="single" w:sz="4" w:space="0" w:color="000000"/>
            </w:tcBorders>
          </w:tcPr>
          <w:p w:rsidR="00B566FA" w:rsidRPr="00B566FA" w:rsidRDefault="00B566FA" w:rsidP="00B566FA">
            <w:pPr>
              <w:spacing w:after="0" w:line="240" w:lineRule="auto"/>
              <w:jc w:val="center"/>
              <w:rPr>
                <w:rFonts w:ascii="Times New Roman" w:hAnsi="Times New Roman" w:cs="Times New Roman"/>
                <w:b/>
                <w:bCs/>
              </w:rPr>
            </w:pPr>
          </w:p>
        </w:tc>
        <w:tc>
          <w:tcPr>
            <w:tcW w:w="8080"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Изучение документации по актированию утерянной или испорченной гостиничной собственности</w:t>
            </w:r>
          </w:p>
        </w:tc>
        <w:tc>
          <w:tcPr>
            <w:tcW w:w="1134" w:type="dxa"/>
            <w:tcBorders>
              <w:top w:val="single" w:sz="4" w:space="0" w:color="000000"/>
              <w:left w:val="single" w:sz="4" w:space="0" w:color="000000"/>
              <w:bottom w:val="single" w:sz="4" w:space="0" w:color="auto"/>
            </w:tcBorders>
          </w:tcPr>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6</w:t>
            </w:r>
          </w:p>
        </w:tc>
        <w:tc>
          <w:tcPr>
            <w:tcW w:w="1701" w:type="dxa"/>
            <w:vMerge/>
            <w:tcBorders>
              <w:left w:val="single" w:sz="4" w:space="0" w:color="000000"/>
              <w:right w:val="single" w:sz="4" w:space="0" w:color="auto"/>
            </w:tcBorders>
          </w:tcPr>
          <w:p w:rsidR="00B566FA" w:rsidRPr="00B566FA" w:rsidRDefault="00B566FA" w:rsidP="00B566FA">
            <w:pPr>
              <w:spacing w:after="0" w:line="240" w:lineRule="auto"/>
              <w:jc w:val="both"/>
              <w:rPr>
                <w:rFonts w:ascii="Times New Roman" w:hAnsi="Times New Roman" w:cs="Times New Roman"/>
              </w:rPr>
            </w:pPr>
          </w:p>
        </w:tc>
      </w:tr>
      <w:tr w:rsidR="00B566FA" w:rsidRPr="00B566FA" w:rsidTr="00B566FA">
        <w:trPr>
          <w:trHeight w:val="264"/>
        </w:trPr>
        <w:tc>
          <w:tcPr>
            <w:tcW w:w="3804" w:type="dxa"/>
            <w:vMerge/>
            <w:tcBorders>
              <w:left w:val="single" w:sz="4" w:space="0" w:color="000000"/>
              <w:bottom w:val="single" w:sz="4" w:space="0" w:color="000000"/>
            </w:tcBorders>
          </w:tcPr>
          <w:p w:rsidR="00B566FA" w:rsidRPr="00B566FA" w:rsidRDefault="00B566FA" w:rsidP="00B566FA">
            <w:pPr>
              <w:spacing w:after="0" w:line="240" w:lineRule="auto"/>
              <w:jc w:val="center"/>
              <w:rPr>
                <w:rFonts w:ascii="Times New Roman" w:hAnsi="Times New Roman" w:cs="Times New Roman"/>
                <w:b/>
                <w:bCs/>
              </w:rPr>
            </w:pPr>
          </w:p>
        </w:tc>
        <w:tc>
          <w:tcPr>
            <w:tcW w:w="8080"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Изучение документации по актированию утерянной или испорченной собственности гостя</w:t>
            </w:r>
          </w:p>
        </w:tc>
        <w:tc>
          <w:tcPr>
            <w:tcW w:w="1134" w:type="dxa"/>
            <w:tcBorders>
              <w:top w:val="single" w:sz="4" w:space="0" w:color="auto"/>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6</w:t>
            </w:r>
          </w:p>
        </w:tc>
        <w:tc>
          <w:tcPr>
            <w:tcW w:w="1701" w:type="dxa"/>
            <w:vMerge/>
            <w:tcBorders>
              <w:left w:val="single" w:sz="4" w:space="0" w:color="000000"/>
              <w:right w:val="single" w:sz="4" w:space="0" w:color="auto"/>
            </w:tcBorders>
          </w:tcPr>
          <w:p w:rsidR="00B566FA" w:rsidRPr="00B566FA" w:rsidRDefault="00B566FA" w:rsidP="00B566FA">
            <w:pPr>
              <w:spacing w:after="0" w:line="240" w:lineRule="auto"/>
              <w:jc w:val="both"/>
              <w:rPr>
                <w:rFonts w:ascii="Times New Roman" w:hAnsi="Times New Roman" w:cs="Times New Roman"/>
              </w:rPr>
            </w:pPr>
          </w:p>
        </w:tc>
      </w:tr>
      <w:tr w:rsidR="00B566FA" w:rsidRPr="00B566FA" w:rsidTr="00B566FA">
        <w:trPr>
          <w:trHeight w:val="291"/>
        </w:trPr>
        <w:tc>
          <w:tcPr>
            <w:tcW w:w="3804" w:type="dxa"/>
            <w:vMerge w:val="restart"/>
            <w:tcBorders>
              <w:top w:val="single" w:sz="4" w:space="0" w:color="000000"/>
              <w:left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
                <w:bCs/>
              </w:rPr>
              <w:t>Тема 9</w:t>
            </w:r>
          </w:p>
          <w:p w:rsidR="00B566FA" w:rsidRPr="00B566FA" w:rsidRDefault="00B566FA" w:rsidP="00B566FA">
            <w:pPr>
              <w:spacing w:after="0" w:line="240" w:lineRule="auto"/>
              <w:jc w:val="center"/>
              <w:rPr>
                <w:rFonts w:ascii="Times New Roman" w:hAnsi="Times New Roman" w:cs="Times New Roman"/>
                <w:b/>
                <w:bCs/>
              </w:rPr>
            </w:pPr>
            <w:r w:rsidRPr="00B566FA">
              <w:rPr>
                <w:rFonts w:ascii="Times New Roman" w:hAnsi="Times New Roman" w:cs="Times New Roman"/>
                <w:b/>
                <w:bCs/>
              </w:rPr>
              <w:t>Организация хранения ценностей проживающих</w:t>
            </w:r>
          </w:p>
          <w:p w:rsidR="00B566FA" w:rsidRPr="00B566FA" w:rsidRDefault="00B566FA" w:rsidP="00B566FA">
            <w:pPr>
              <w:spacing w:after="0" w:line="240" w:lineRule="auto"/>
              <w:jc w:val="center"/>
              <w:rPr>
                <w:rFonts w:ascii="Times New Roman" w:hAnsi="Times New Roman" w:cs="Times New Roman"/>
                <w:b/>
                <w:bCs/>
              </w:rPr>
            </w:pPr>
          </w:p>
        </w:tc>
        <w:tc>
          <w:tcPr>
            <w:tcW w:w="8080"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b/>
              </w:rPr>
              <w:t>Виды работ</w:t>
            </w:r>
          </w:p>
        </w:tc>
        <w:tc>
          <w:tcPr>
            <w:tcW w:w="1134"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b/>
              </w:rPr>
            </w:pPr>
          </w:p>
        </w:tc>
        <w:tc>
          <w:tcPr>
            <w:tcW w:w="1701" w:type="dxa"/>
            <w:vMerge/>
            <w:tcBorders>
              <w:left w:val="single" w:sz="4" w:space="0" w:color="000000"/>
              <w:right w:val="single" w:sz="4" w:space="0" w:color="auto"/>
            </w:tcBorders>
          </w:tcPr>
          <w:p w:rsidR="00B566FA" w:rsidRPr="00B566FA" w:rsidRDefault="00B566FA" w:rsidP="00B566FA">
            <w:pPr>
              <w:spacing w:after="0" w:line="240" w:lineRule="auto"/>
              <w:jc w:val="both"/>
              <w:rPr>
                <w:rFonts w:ascii="Times New Roman" w:hAnsi="Times New Roman" w:cs="Times New Roman"/>
                <w:b/>
              </w:rPr>
            </w:pPr>
          </w:p>
        </w:tc>
      </w:tr>
      <w:tr w:rsidR="00B566FA" w:rsidRPr="00B566FA" w:rsidTr="00B566FA">
        <w:trPr>
          <w:trHeight w:val="264"/>
        </w:trPr>
        <w:tc>
          <w:tcPr>
            <w:tcW w:w="3804" w:type="dxa"/>
            <w:vMerge/>
            <w:tcBorders>
              <w:left w:val="single" w:sz="4" w:space="0" w:color="000000"/>
            </w:tcBorders>
          </w:tcPr>
          <w:p w:rsidR="00B566FA" w:rsidRPr="00B566FA" w:rsidRDefault="00B566FA" w:rsidP="00B566FA">
            <w:pPr>
              <w:snapToGrid w:val="0"/>
              <w:spacing w:after="0" w:line="240" w:lineRule="auto"/>
              <w:rPr>
                <w:rFonts w:ascii="Times New Roman" w:hAnsi="Times New Roman" w:cs="Times New Roman"/>
                <w:b/>
                <w:bCs/>
              </w:rPr>
            </w:pPr>
          </w:p>
        </w:tc>
        <w:tc>
          <w:tcPr>
            <w:tcW w:w="8080"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both"/>
              <w:rPr>
                <w:rFonts w:ascii="Times New Roman" w:hAnsi="Times New Roman" w:cs="Times New Roman"/>
              </w:rPr>
            </w:pPr>
            <w:r w:rsidRPr="00B566FA">
              <w:rPr>
                <w:rFonts w:ascii="Times New Roman" w:hAnsi="Times New Roman" w:cs="Times New Roman"/>
              </w:rPr>
              <w:t>Предоставление услуги хранения ценностей проживающих, заполнение необходимых документов</w:t>
            </w:r>
          </w:p>
        </w:tc>
        <w:tc>
          <w:tcPr>
            <w:tcW w:w="1134" w:type="dxa"/>
            <w:tcBorders>
              <w:top w:val="single" w:sz="4" w:space="0" w:color="000000"/>
              <w:left w:val="single" w:sz="4" w:space="0" w:color="000000"/>
              <w:bottom w:val="single" w:sz="4" w:space="0" w:color="auto"/>
            </w:tcBorders>
          </w:tcPr>
          <w:p w:rsidR="00B566FA" w:rsidRPr="00B566FA" w:rsidRDefault="00B566FA" w:rsidP="00B566FA">
            <w:pPr>
              <w:snapToGrid w:val="0"/>
              <w:spacing w:after="0" w:line="240" w:lineRule="auto"/>
              <w:jc w:val="both"/>
              <w:rPr>
                <w:rFonts w:ascii="Times New Roman" w:hAnsi="Times New Roman" w:cs="Times New Roman"/>
              </w:rPr>
            </w:pPr>
            <w:r w:rsidRPr="00B566FA">
              <w:rPr>
                <w:rFonts w:ascii="Times New Roman" w:hAnsi="Times New Roman" w:cs="Times New Roman"/>
              </w:rPr>
              <w:t>6</w:t>
            </w:r>
          </w:p>
        </w:tc>
        <w:tc>
          <w:tcPr>
            <w:tcW w:w="1701" w:type="dxa"/>
            <w:vMerge/>
            <w:tcBorders>
              <w:left w:val="single" w:sz="4" w:space="0" w:color="000000"/>
              <w:right w:val="single" w:sz="4" w:space="0" w:color="auto"/>
            </w:tcBorders>
          </w:tcPr>
          <w:p w:rsidR="00B566FA" w:rsidRPr="00B566FA" w:rsidRDefault="00B566FA" w:rsidP="00B566FA">
            <w:pPr>
              <w:snapToGrid w:val="0"/>
              <w:spacing w:after="0" w:line="240" w:lineRule="auto"/>
              <w:jc w:val="both"/>
              <w:rPr>
                <w:rFonts w:ascii="Times New Roman" w:hAnsi="Times New Roman" w:cs="Times New Roman"/>
              </w:rPr>
            </w:pPr>
          </w:p>
        </w:tc>
      </w:tr>
      <w:tr w:rsidR="00B566FA" w:rsidRPr="00B566FA" w:rsidTr="00B566FA">
        <w:trPr>
          <w:trHeight w:val="264"/>
        </w:trPr>
        <w:tc>
          <w:tcPr>
            <w:tcW w:w="3804" w:type="dxa"/>
            <w:vMerge/>
            <w:tcBorders>
              <w:left w:val="single" w:sz="4" w:space="0" w:color="000000"/>
              <w:bottom w:val="single" w:sz="4" w:space="0" w:color="000000"/>
            </w:tcBorders>
          </w:tcPr>
          <w:p w:rsidR="00B566FA" w:rsidRPr="00B566FA" w:rsidRDefault="00B566FA" w:rsidP="00B566FA">
            <w:pPr>
              <w:snapToGrid w:val="0"/>
              <w:spacing w:after="0" w:line="240" w:lineRule="auto"/>
              <w:rPr>
                <w:rFonts w:ascii="Times New Roman" w:hAnsi="Times New Roman" w:cs="Times New Roman"/>
                <w:b/>
                <w:bCs/>
              </w:rPr>
            </w:pPr>
          </w:p>
        </w:tc>
        <w:tc>
          <w:tcPr>
            <w:tcW w:w="8080"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both"/>
              <w:rPr>
                <w:rFonts w:ascii="Times New Roman" w:hAnsi="Times New Roman" w:cs="Times New Roman"/>
              </w:rPr>
            </w:pPr>
            <w:r w:rsidRPr="00B566FA">
              <w:rPr>
                <w:rFonts w:ascii="Times New Roman" w:hAnsi="Times New Roman" w:cs="Times New Roman"/>
              </w:rPr>
              <w:t>Предоставление услуги хранения личных вещей проживающих, заполнение документации. Заполнение актов при возмещении ущерба и порче личных вещей гостей.</w:t>
            </w:r>
          </w:p>
        </w:tc>
        <w:tc>
          <w:tcPr>
            <w:tcW w:w="1134" w:type="dxa"/>
            <w:tcBorders>
              <w:top w:val="single" w:sz="4" w:space="0" w:color="auto"/>
              <w:left w:val="single" w:sz="4" w:space="0" w:color="000000"/>
              <w:bottom w:val="single" w:sz="4" w:space="0" w:color="000000"/>
            </w:tcBorders>
          </w:tcPr>
          <w:p w:rsidR="00B566FA" w:rsidRPr="00B566FA" w:rsidRDefault="00B566FA" w:rsidP="00B566FA">
            <w:pPr>
              <w:snapToGrid w:val="0"/>
              <w:spacing w:after="0" w:line="240" w:lineRule="auto"/>
              <w:jc w:val="both"/>
              <w:rPr>
                <w:rFonts w:ascii="Times New Roman" w:hAnsi="Times New Roman" w:cs="Times New Roman"/>
              </w:rPr>
            </w:pPr>
            <w:r w:rsidRPr="00B566FA">
              <w:rPr>
                <w:rFonts w:ascii="Times New Roman" w:hAnsi="Times New Roman" w:cs="Times New Roman"/>
              </w:rPr>
              <w:t>6</w:t>
            </w:r>
          </w:p>
        </w:tc>
        <w:tc>
          <w:tcPr>
            <w:tcW w:w="1701" w:type="dxa"/>
            <w:vMerge/>
            <w:tcBorders>
              <w:left w:val="single" w:sz="4" w:space="0" w:color="000000"/>
              <w:right w:val="single" w:sz="4" w:space="0" w:color="auto"/>
            </w:tcBorders>
          </w:tcPr>
          <w:p w:rsidR="00B566FA" w:rsidRPr="00B566FA" w:rsidRDefault="00B566FA" w:rsidP="00B566FA">
            <w:pPr>
              <w:snapToGrid w:val="0"/>
              <w:spacing w:after="0" w:line="240" w:lineRule="auto"/>
              <w:jc w:val="both"/>
              <w:rPr>
                <w:rFonts w:ascii="Times New Roman" w:hAnsi="Times New Roman" w:cs="Times New Roman"/>
              </w:rPr>
            </w:pPr>
          </w:p>
        </w:tc>
      </w:tr>
      <w:tr w:rsidR="00B566FA" w:rsidRPr="00B566FA" w:rsidTr="00B566FA">
        <w:trPr>
          <w:trHeight w:val="70"/>
        </w:trPr>
        <w:tc>
          <w:tcPr>
            <w:tcW w:w="3804" w:type="dxa"/>
            <w:vMerge w:val="restart"/>
            <w:tcBorders>
              <w:top w:val="single" w:sz="4" w:space="0" w:color="000000"/>
              <w:left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
                <w:bCs/>
              </w:rPr>
              <w:t>Тема 10</w:t>
            </w:r>
          </w:p>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
              </w:rPr>
              <w:t>Отчет о выполнении производственной практики</w:t>
            </w:r>
          </w:p>
        </w:tc>
        <w:tc>
          <w:tcPr>
            <w:tcW w:w="8080"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both"/>
              <w:rPr>
                <w:rFonts w:ascii="Times New Roman" w:hAnsi="Times New Roman" w:cs="Times New Roman"/>
                <w:b/>
              </w:rPr>
            </w:pPr>
            <w:r w:rsidRPr="00B566FA">
              <w:rPr>
                <w:rFonts w:ascii="Times New Roman" w:hAnsi="Times New Roman" w:cs="Times New Roman"/>
                <w:b/>
              </w:rPr>
              <w:t>Виды работ</w:t>
            </w:r>
          </w:p>
        </w:tc>
        <w:tc>
          <w:tcPr>
            <w:tcW w:w="1134"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both"/>
              <w:rPr>
                <w:rFonts w:ascii="Times New Roman" w:hAnsi="Times New Roman" w:cs="Times New Roman"/>
                <w:b/>
              </w:rPr>
            </w:pPr>
          </w:p>
        </w:tc>
        <w:tc>
          <w:tcPr>
            <w:tcW w:w="1701" w:type="dxa"/>
            <w:tcBorders>
              <w:top w:val="single" w:sz="4" w:space="0" w:color="000000"/>
              <w:left w:val="single" w:sz="4" w:space="0" w:color="000000"/>
              <w:bottom w:val="single" w:sz="4" w:space="0" w:color="000000"/>
              <w:right w:val="single" w:sz="4" w:space="0" w:color="auto"/>
            </w:tcBorders>
          </w:tcPr>
          <w:p w:rsidR="00B566FA" w:rsidRPr="00B566FA" w:rsidRDefault="00B566FA" w:rsidP="00B566FA">
            <w:pPr>
              <w:snapToGrid w:val="0"/>
              <w:spacing w:after="0" w:line="240" w:lineRule="auto"/>
              <w:jc w:val="center"/>
              <w:rPr>
                <w:rFonts w:ascii="Times New Roman" w:hAnsi="Times New Roman" w:cs="Times New Roman"/>
                <w:b/>
              </w:rPr>
            </w:pPr>
          </w:p>
        </w:tc>
      </w:tr>
      <w:tr w:rsidR="00B566FA" w:rsidRPr="00B566FA" w:rsidTr="00B566FA">
        <w:trPr>
          <w:trHeight w:val="70"/>
        </w:trPr>
        <w:tc>
          <w:tcPr>
            <w:tcW w:w="3804" w:type="dxa"/>
            <w:vMerge/>
            <w:tcBorders>
              <w:left w:val="single" w:sz="4" w:space="0" w:color="000000"/>
              <w:bottom w:val="single" w:sz="4" w:space="0" w:color="000000"/>
            </w:tcBorders>
          </w:tcPr>
          <w:p w:rsidR="00B566FA" w:rsidRPr="00B566FA" w:rsidRDefault="00B566FA" w:rsidP="00B566FA">
            <w:pPr>
              <w:snapToGrid w:val="0"/>
              <w:spacing w:after="0" w:line="240" w:lineRule="auto"/>
              <w:rPr>
                <w:rFonts w:ascii="Times New Roman" w:hAnsi="Times New Roman" w:cs="Times New Roman"/>
                <w:b/>
                <w:bCs/>
              </w:rPr>
            </w:pPr>
          </w:p>
        </w:tc>
        <w:tc>
          <w:tcPr>
            <w:tcW w:w="8080"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both"/>
              <w:rPr>
                <w:rFonts w:ascii="Times New Roman" w:hAnsi="Times New Roman" w:cs="Times New Roman"/>
              </w:rPr>
            </w:pPr>
            <w:r w:rsidRPr="00B566FA">
              <w:rPr>
                <w:rFonts w:ascii="Times New Roman" w:hAnsi="Times New Roman" w:cs="Times New Roman"/>
              </w:rPr>
              <w:t>Отчет о выполнении производственной практики</w:t>
            </w:r>
          </w:p>
        </w:tc>
        <w:tc>
          <w:tcPr>
            <w:tcW w:w="1134"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both"/>
              <w:rPr>
                <w:rFonts w:ascii="Times New Roman" w:hAnsi="Times New Roman" w:cs="Times New Roman"/>
              </w:rPr>
            </w:pPr>
            <w:r w:rsidRPr="00B566FA">
              <w:rPr>
                <w:rFonts w:ascii="Times New Roman" w:hAnsi="Times New Roman" w:cs="Times New Roman"/>
              </w:rPr>
              <w:t>12</w:t>
            </w:r>
          </w:p>
        </w:tc>
        <w:tc>
          <w:tcPr>
            <w:tcW w:w="1701" w:type="dxa"/>
            <w:tcBorders>
              <w:top w:val="single" w:sz="4" w:space="0" w:color="000000"/>
              <w:left w:val="single" w:sz="4" w:space="0" w:color="000000"/>
              <w:bottom w:val="single" w:sz="4" w:space="0" w:color="000000"/>
              <w:right w:val="single" w:sz="4" w:space="0" w:color="auto"/>
            </w:tcBorders>
          </w:tcPr>
          <w:p w:rsidR="00B566FA" w:rsidRPr="00B566FA" w:rsidRDefault="00B566FA" w:rsidP="00B566FA">
            <w:pPr>
              <w:snapToGrid w:val="0"/>
              <w:spacing w:after="0" w:line="240" w:lineRule="auto"/>
              <w:jc w:val="center"/>
              <w:rPr>
                <w:rFonts w:ascii="Times New Roman" w:hAnsi="Times New Roman" w:cs="Times New Roman"/>
                <w:b/>
              </w:rPr>
            </w:pPr>
          </w:p>
        </w:tc>
      </w:tr>
      <w:tr w:rsidR="00B566FA" w:rsidRPr="00B566FA" w:rsidTr="00B566FA">
        <w:trPr>
          <w:trHeight w:val="70"/>
        </w:trPr>
        <w:tc>
          <w:tcPr>
            <w:tcW w:w="3804"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bCs/>
              </w:rPr>
            </w:pPr>
          </w:p>
        </w:tc>
        <w:tc>
          <w:tcPr>
            <w:tcW w:w="8080"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rPr>
            </w:pPr>
            <w:r w:rsidRPr="00B566FA">
              <w:rPr>
                <w:rFonts w:ascii="Times New Roman" w:hAnsi="Times New Roman" w:cs="Times New Roman"/>
                <w:b/>
              </w:rPr>
              <w:t>Дифференцированный зачет</w:t>
            </w:r>
          </w:p>
        </w:tc>
        <w:tc>
          <w:tcPr>
            <w:tcW w:w="1134"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rPr>
            </w:pPr>
          </w:p>
        </w:tc>
        <w:tc>
          <w:tcPr>
            <w:tcW w:w="1701" w:type="dxa"/>
            <w:tcBorders>
              <w:top w:val="single" w:sz="4" w:space="0" w:color="000000"/>
              <w:left w:val="single" w:sz="4" w:space="0" w:color="000000"/>
              <w:bottom w:val="single" w:sz="4" w:space="0" w:color="000000"/>
              <w:right w:val="single" w:sz="4" w:space="0" w:color="auto"/>
            </w:tcBorders>
          </w:tcPr>
          <w:p w:rsidR="00B566FA" w:rsidRPr="00B566FA" w:rsidRDefault="00B566FA" w:rsidP="00B566FA">
            <w:pPr>
              <w:snapToGrid w:val="0"/>
              <w:spacing w:after="0" w:line="240" w:lineRule="auto"/>
              <w:jc w:val="center"/>
              <w:rPr>
                <w:rFonts w:ascii="Times New Roman" w:hAnsi="Times New Roman" w:cs="Times New Roman"/>
                <w:b/>
              </w:rPr>
            </w:pPr>
          </w:p>
        </w:tc>
      </w:tr>
      <w:tr w:rsidR="00B566FA" w:rsidRPr="00B566FA" w:rsidTr="00B566FA">
        <w:trPr>
          <w:trHeight w:val="70"/>
        </w:trPr>
        <w:tc>
          <w:tcPr>
            <w:tcW w:w="3804"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bCs/>
              </w:rPr>
            </w:pPr>
          </w:p>
        </w:tc>
        <w:tc>
          <w:tcPr>
            <w:tcW w:w="8080"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
                <w:bCs/>
              </w:rPr>
              <w:t>Итого модуль МДК.03.01.</w:t>
            </w:r>
          </w:p>
        </w:tc>
        <w:tc>
          <w:tcPr>
            <w:tcW w:w="1134"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bCs/>
              </w:rPr>
            </w:pPr>
          </w:p>
        </w:tc>
        <w:tc>
          <w:tcPr>
            <w:tcW w:w="1701" w:type="dxa"/>
            <w:tcBorders>
              <w:top w:val="single" w:sz="4" w:space="0" w:color="000000"/>
              <w:left w:val="single" w:sz="4" w:space="0" w:color="000000"/>
              <w:bottom w:val="single" w:sz="4" w:space="0" w:color="000000"/>
              <w:right w:val="single" w:sz="4" w:space="0" w:color="auto"/>
            </w:tcBorders>
          </w:tcPr>
          <w:p w:rsidR="00B566FA" w:rsidRPr="00B566FA" w:rsidRDefault="00B566FA" w:rsidP="00B566FA">
            <w:pPr>
              <w:snapToGrid w:val="0"/>
              <w:spacing w:after="0" w:line="240" w:lineRule="auto"/>
              <w:jc w:val="center"/>
              <w:rPr>
                <w:rFonts w:ascii="Times New Roman" w:hAnsi="Times New Roman" w:cs="Times New Roman"/>
                <w:b/>
                <w:bCs/>
              </w:rPr>
            </w:pPr>
          </w:p>
        </w:tc>
      </w:tr>
    </w:tbl>
    <w:p w:rsidR="00B566FA" w:rsidRPr="00B566FA" w:rsidRDefault="00B566FA" w:rsidP="00B566FA">
      <w:pPr>
        <w:spacing w:after="0" w:line="240" w:lineRule="auto"/>
        <w:rPr>
          <w:rFonts w:ascii="Times New Roman" w:hAnsi="Times New Roman" w:cs="Times New Roman"/>
        </w:rPr>
      </w:pPr>
    </w:p>
    <w:p w:rsidR="00B566FA" w:rsidRPr="00B566FA" w:rsidRDefault="00B566FA" w:rsidP="00B566FA">
      <w:pPr>
        <w:spacing w:after="0" w:line="240" w:lineRule="auto"/>
        <w:rPr>
          <w:rFonts w:ascii="Times New Roman" w:hAnsi="Times New Roman" w:cs="Times New Roman"/>
        </w:rPr>
        <w:sectPr w:rsidR="00B566FA" w:rsidRPr="00B566FA">
          <w:footerReference w:type="even" r:id="rId65"/>
          <w:footerReference w:type="default" r:id="rId66"/>
          <w:pgSz w:w="16838" w:h="11906" w:orient="landscape"/>
          <w:pgMar w:top="1134" w:right="1134" w:bottom="1134" w:left="1134" w:header="709" w:footer="709" w:gutter="0"/>
          <w:cols w:space="720"/>
        </w:sectPr>
      </w:pPr>
    </w:p>
    <w:p w:rsidR="00B566FA" w:rsidRPr="00B566FA" w:rsidRDefault="00B566FA" w:rsidP="00B566FA">
      <w:pPr>
        <w:pStyle w:val="1"/>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rPr>
          <w:rFonts w:ascii="Times New Roman" w:hAnsi="Times New Roman" w:cs="Times New Roman"/>
          <w:b w:val="0"/>
          <w:caps/>
          <w:sz w:val="22"/>
          <w:szCs w:val="22"/>
        </w:rPr>
      </w:pPr>
      <w:r w:rsidRPr="00B566FA">
        <w:rPr>
          <w:rFonts w:ascii="Times New Roman" w:hAnsi="Times New Roman" w:cs="Times New Roman"/>
          <w:b w:val="0"/>
          <w:caps/>
          <w:sz w:val="22"/>
          <w:szCs w:val="22"/>
        </w:rPr>
        <w:lastRenderedPageBreak/>
        <w:t xml:space="preserve">4. условия реализации РАБОЧЕЙ программы производственной ПРАКТИКИ </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rPr>
      </w:pP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rPr>
      </w:pP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bCs/>
        </w:rPr>
      </w:pPr>
      <w:r w:rsidRPr="00B566FA">
        <w:rPr>
          <w:rFonts w:ascii="Times New Roman" w:hAnsi="Times New Roman" w:cs="Times New Roman"/>
          <w:b/>
        </w:rPr>
        <w:t xml:space="preserve">4.1. </w:t>
      </w:r>
      <w:r w:rsidRPr="00B566FA">
        <w:rPr>
          <w:rFonts w:ascii="Times New Roman" w:hAnsi="Times New Roman" w:cs="Times New Roman"/>
          <w:b/>
          <w:bCs/>
        </w:rPr>
        <w:t>Требования к минимальному материально-техническому обеспечению</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p>
    <w:p w:rsidR="00B566FA" w:rsidRPr="00B566FA" w:rsidRDefault="00B566FA" w:rsidP="00B566FA">
      <w:pPr>
        <w:spacing w:after="0" w:line="240" w:lineRule="auto"/>
        <w:ind w:firstLine="567"/>
        <w:jc w:val="both"/>
        <w:rPr>
          <w:rFonts w:ascii="Times New Roman" w:hAnsi="Times New Roman" w:cs="Times New Roman"/>
        </w:rPr>
      </w:pPr>
      <w:r w:rsidRPr="00B566FA">
        <w:rPr>
          <w:rFonts w:ascii="Times New Roman" w:hAnsi="Times New Roman" w:cs="Times New Roman"/>
        </w:rPr>
        <w:t xml:space="preserve">Реализация рабочей программы производственной практики предполагает наличие рабочего места прохождения производственной практики на предприятиях гостиничной индустрии (гостиница, учебная гостиница, отель, мотель и др.), которые отвечают требованиям и стандартам, позволяющим осуществить профессиональную подготовку по специальности 43.02.11 Гостиничный сервис в части основного вида профессиональной деятельности </w:t>
      </w:r>
      <w:r w:rsidRPr="00B566FA">
        <w:rPr>
          <w:rFonts w:ascii="Times New Roman" w:hAnsi="Times New Roman" w:cs="Times New Roman"/>
          <w:b/>
        </w:rPr>
        <w:t xml:space="preserve">Организация обслуживания гостей в процессе проживания </w:t>
      </w:r>
      <w:r w:rsidRPr="00B566FA">
        <w:rPr>
          <w:rFonts w:ascii="Times New Roman" w:hAnsi="Times New Roman" w:cs="Times New Roman"/>
        </w:rPr>
        <w:t xml:space="preserve">с использованием современных информационно-коммуникационных систем. </w:t>
      </w:r>
    </w:p>
    <w:p w:rsidR="00B566FA" w:rsidRPr="00B566FA" w:rsidRDefault="00B566FA" w:rsidP="00B566FA">
      <w:pPr>
        <w:pStyle w:val="1"/>
        <w:spacing w:before="0" w:after="0"/>
        <w:rPr>
          <w:rFonts w:ascii="Times New Roman" w:eastAsia="Calibri" w:hAnsi="Times New Roman" w:cs="Times New Roman"/>
          <w:b w:val="0"/>
          <w:bCs w:val="0"/>
          <w:sz w:val="22"/>
          <w:szCs w:val="22"/>
        </w:rPr>
      </w:pPr>
    </w:p>
    <w:p w:rsidR="00B566FA" w:rsidRPr="00B566FA" w:rsidRDefault="00B566FA" w:rsidP="00B566FA">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rPr>
          <w:rFonts w:ascii="Times New Roman" w:eastAsia="Calibri" w:hAnsi="Times New Roman" w:cs="Times New Roman"/>
          <w:b w:val="0"/>
          <w:bCs w:val="0"/>
          <w:sz w:val="22"/>
          <w:szCs w:val="22"/>
        </w:rPr>
      </w:pPr>
    </w:p>
    <w:p w:rsidR="00B566FA" w:rsidRPr="00B566FA" w:rsidRDefault="00B566FA" w:rsidP="00B566FA">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rPr>
          <w:rFonts w:ascii="Times New Roman" w:eastAsia="Calibri" w:hAnsi="Times New Roman" w:cs="Times New Roman"/>
          <w:b w:val="0"/>
          <w:bCs w:val="0"/>
          <w:sz w:val="22"/>
          <w:szCs w:val="22"/>
        </w:rPr>
      </w:pPr>
      <w:r w:rsidRPr="00B566FA">
        <w:rPr>
          <w:rFonts w:ascii="Times New Roman" w:eastAsia="Calibri" w:hAnsi="Times New Roman" w:cs="Times New Roman"/>
          <w:b w:val="0"/>
          <w:bCs w:val="0"/>
          <w:sz w:val="22"/>
          <w:szCs w:val="22"/>
        </w:rPr>
        <w:t>4.2. Информационное обеспечение обучения</w:t>
      </w:r>
    </w:p>
    <w:p w:rsidR="00B566FA" w:rsidRPr="00B566FA" w:rsidRDefault="00B566FA" w:rsidP="00B566FA">
      <w:pPr>
        <w:spacing w:after="0" w:line="240" w:lineRule="auto"/>
        <w:rPr>
          <w:rFonts w:ascii="Times New Roman" w:hAnsi="Times New Roman" w:cs="Times New Roman"/>
          <w:b/>
        </w:rPr>
      </w:pPr>
    </w:p>
    <w:p w:rsidR="00B566FA" w:rsidRPr="00B566FA" w:rsidRDefault="00B566FA" w:rsidP="00B566FA">
      <w:pPr>
        <w:spacing w:after="0" w:line="240" w:lineRule="auto"/>
        <w:rPr>
          <w:rFonts w:ascii="Times New Roman" w:hAnsi="Times New Roman" w:cs="Times New Roman"/>
          <w:b/>
        </w:rPr>
      </w:pPr>
      <w:r w:rsidRPr="00B566FA">
        <w:rPr>
          <w:rFonts w:ascii="Times New Roman" w:hAnsi="Times New Roman" w:cs="Times New Roman"/>
          <w:b/>
        </w:rPr>
        <w:t>Перечень учебных изданий, Интернет-ресурсов, дополнительной литературы</w:t>
      </w:r>
    </w:p>
    <w:p w:rsidR="00B566FA" w:rsidRPr="00B566FA" w:rsidRDefault="00B566FA" w:rsidP="00B566FA">
      <w:pPr>
        <w:spacing w:after="0" w:line="240" w:lineRule="auto"/>
        <w:rPr>
          <w:rFonts w:ascii="Times New Roman" w:hAnsi="Times New Roman" w:cs="Times New Roman"/>
          <w:b/>
        </w:rPr>
      </w:pPr>
      <w:r w:rsidRPr="00B566FA">
        <w:rPr>
          <w:rFonts w:ascii="Times New Roman" w:hAnsi="Times New Roman" w:cs="Times New Roman"/>
          <w:b/>
        </w:rPr>
        <w:t>Нормативные акты:</w:t>
      </w:r>
    </w:p>
    <w:p w:rsidR="00B566FA" w:rsidRPr="00B566FA" w:rsidRDefault="00B566FA" w:rsidP="00B566FA">
      <w:pPr>
        <w:pStyle w:val="2c"/>
        <w:numPr>
          <w:ilvl w:val="0"/>
          <w:numId w:val="89"/>
        </w:numPr>
        <w:shd w:val="clear" w:color="auto" w:fill="auto"/>
        <w:tabs>
          <w:tab w:val="left" w:pos="284"/>
        </w:tabs>
        <w:spacing w:after="0" w:line="240" w:lineRule="auto"/>
        <w:ind w:left="284" w:right="40" w:hanging="284"/>
        <w:jc w:val="both"/>
        <w:rPr>
          <w:rFonts w:ascii="Times New Roman" w:hAnsi="Times New Roman" w:cs="Times New Roman"/>
        </w:rPr>
      </w:pPr>
      <w:r w:rsidRPr="00B566FA">
        <w:rPr>
          <w:rFonts w:ascii="Times New Roman" w:hAnsi="Times New Roman" w:cs="Times New Roman"/>
          <w:color w:val="000000"/>
        </w:rPr>
        <w:t xml:space="preserve">Гражданский кодекс Российской Федерации [электронный ресурс]: Гражданский кодекс Российской Федерации часть первая от 30 ноября 1994 г. </w:t>
      </w:r>
      <w:r w:rsidRPr="00B566FA">
        <w:rPr>
          <w:rFonts w:ascii="Times New Roman" w:hAnsi="Times New Roman" w:cs="Times New Roman"/>
          <w:color w:val="000000"/>
          <w:lang w:val="en-US"/>
        </w:rPr>
        <w:t>N</w:t>
      </w:r>
      <w:r w:rsidRPr="00B566FA">
        <w:rPr>
          <w:rFonts w:ascii="Times New Roman" w:hAnsi="Times New Roman" w:cs="Times New Roman"/>
          <w:color w:val="000000"/>
        </w:rPr>
        <w:t xml:space="preserve"> 51-ФЗ, часть вторая от 26 января 1996 г. </w:t>
      </w:r>
      <w:r w:rsidRPr="00B566FA">
        <w:rPr>
          <w:rFonts w:ascii="Times New Roman" w:hAnsi="Times New Roman" w:cs="Times New Roman"/>
          <w:color w:val="000000"/>
          <w:lang w:val="en-US"/>
        </w:rPr>
        <w:t>N</w:t>
      </w:r>
      <w:r w:rsidRPr="00B566FA">
        <w:rPr>
          <w:rFonts w:ascii="Times New Roman" w:hAnsi="Times New Roman" w:cs="Times New Roman"/>
          <w:color w:val="000000"/>
        </w:rPr>
        <w:t xml:space="preserve"> 14-ФЗ, часть третья от 26 ноября 2001 г. </w:t>
      </w:r>
      <w:r w:rsidRPr="00B566FA">
        <w:rPr>
          <w:rFonts w:ascii="Times New Roman" w:hAnsi="Times New Roman" w:cs="Times New Roman"/>
          <w:color w:val="000000"/>
          <w:lang w:val="en-US"/>
        </w:rPr>
        <w:t>N</w:t>
      </w:r>
      <w:r w:rsidRPr="00B566FA">
        <w:rPr>
          <w:rFonts w:ascii="Times New Roman" w:hAnsi="Times New Roman" w:cs="Times New Roman"/>
          <w:color w:val="000000"/>
        </w:rPr>
        <w:t xml:space="preserve"> 146-ФЗ и часть четвертая от 18 декабря 2006 г. </w:t>
      </w:r>
      <w:r w:rsidRPr="00B566FA">
        <w:rPr>
          <w:rFonts w:ascii="Times New Roman" w:hAnsi="Times New Roman" w:cs="Times New Roman"/>
          <w:color w:val="000000"/>
          <w:lang w:val="en-US"/>
        </w:rPr>
        <w:t>N</w:t>
      </w:r>
      <w:r w:rsidRPr="00B566FA">
        <w:rPr>
          <w:rFonts w:ascii="Times New Roman" w:hAnsi="Times New Roman" w:cs="Times New Roman"/>
          <w:color w:val="000000"/>
        </w:rPr>
        <w:t xml:space="preserve"> 230-Ф3 (с изменениями) // режим доступа: справочно-</w:t>
      </w:r>
      <w:r w:rsidRPr="00B566FA">
        <w:rPr>
          <w:rFonts w:ascii="Times New Roman" w:hAnsi="Times New Roman" w:cs="Times New Roman"/>
          <w:color w:val="000000"/>
        </w:rPr>
        <w:softHyphen/>
        <w:t>правовая система Гарант.</w:t>
      </w:r>
    </w:p>
    <w:p w:rsidR="00B566FA" w:rsidRPr="00B566FA" w:rsidRDefault="00B566FA" w:rsidP="00B566FA">
      <w:pPr>
        <w:pStyle w:val="2c"/>
        <w:numPr>
          <w:ilvl w:val="0"/>
          <w:numId w:val="89"/>
        </w:numPr>
        <w:shd w:val="clear" w:color="auto" w:fill="auto"/>
        <w:tabs>
          <w:tab w:val="left" w:pos="284"/>
        </w:tabs>
        <w:spacing w:after="0" w:line="240" w:lineRule="auto"/>
        <w:ind w:left="284" w:right="40" w:hanging="284"/>
        <w:rPr>
          <w:rFonts w:ascii="Times New Roman" w:hAnsi="Times New Roman" w:cs="Times New Roman"/>
        </w:rPr>
      </w:pPr>
      <w:r w:rsidRPr="00B566FA">
        <w:rPr>
          <w:rFonts w:ascii="Times New Roman" w:hAnsi="Times New Roman" w:cs="Times New Roman"/>
          <w:color w:val="000000"/>
        </w:rPr>
        <w:t xml:space="preserve">Постановление Правительства РФ от 25 апреля 1997 г. </w:t>
      </w:r>
      <w:r w:rsidRPr="00B566FA">
        <w:rPr>
          <w:rFonts w:ascii="Times New Roman" w:hAnsi="Times New Roman" w:cs="Times New Roman"/>
          <w:color w:val="000000"/>
          <w:lang w:val="en-US"/>
        </w:rPr>
        <w:t>N</w:t>
      </w:r>
      <w:r w:rsidRPr="00B566FA">
        <w:rPr>
          <w:rFonts w:ascii="Times New Roman" w:hAnsi="Times New Roman" w:cs="Times New Roman"/>
          <w:color w:val="000000"/>
        </w:rPr>
        <w:t xml:space="preserve"> 490 Об утверждении Правил предоставления гостиничных услуг в Российской Федерации (с изменениями) // режим доступа: справочно-правовая система Гарант.</w:t>
      </w:r>
    </w:p>
    <w:p w:rsidR="00B566FA" w:rsidRPr="00B566FA" w:rsidRDefault="00B566FA" w:rsidP="00B566FA">
      <w:pPr>
        <w:pStyle w:val="2c"/>
        <w:numPr>
          <w:ilvl w:val="0"/>
          <w:numId w:val="89"/>
        </w:numPr>
        <w:shd w:val="clear" w:color="auto" w:fill="auto"/>
        <w:tabs>
          <w:tab w:val="left" w:pos="284"/>
          <w:tab w:val="left" w:pos="720"/>
        </w:tabs>
        <w:spacing w:after="0" w:line="240" w:lineRule="auto"/>
        <w:ind w:left="284" w:right="1340" w:hanging="284"/>
        <w:rPr>
          <w:rFonts w:ascii="Times New Roman" w:hAnsi="Times New Roman" w:cs="Times New Roman"/>
        </w:rPr>
      </w:pPr>
      <w:r w:rsidRPr="00B566FA">
        <w:rPr>
          <w:rFonts w:ascii="Times New Roman" w:hAnsi="Times New Roman" w:cs="Times New Roman"/>
          <w:color w:val="000000"/>
        </w:rPr>
        <w:t xml:space="preserve">Закон РФ от 7 февраля 1992 г. </w:t>
      </w:r>
      <w:r w:rsidRPr="00B566FA">
        <w:rPr>
          <w:rFonts w:ascii="Times New Roman" w:hAnsi="Times New Roman" w:cs="Times New Roman"/>
          <w:color w:val="000000"/>
          <w:lang w:val="en-US"/>
        </w:rPr>
        <w:t>N</w:t>
      </w:r>
      <w:r w:rsidRPr="00B566FA">
        <w:rPr>
          <w:rFonts w:ascii="Times New Roman" w:hAnsi="Times New Roman" w:cs="Times New Roman"/>
          <w:color w:val="000000"/>
        </w:rPr>
        <w:t xml:space="preserve"> 2300-1 О защите прав потребителей (с изменениями) // режим доступа: справочно-правовая система Гарант.</w:t>
      </w:r>
    </w:p>
    <w:p w:rsidR="00B566FA" w:rsidRPr="00B566FA" w:rsidRDefault="00B566FA" w:rsidP="00B566FA">
      <w:pPr>
        <w:pStyle w:val="2c"/>
        <w:numPr>
          <w:ilvl w:val="0"/>
          <w:numId w:val="89"/>
        </w:numPr>
        <w:shd w:val="clear" w:color="auto" w:fill="auto"/>
        <w:tabs>
          <w:tab w:val="left" w:pos="284"/>
        </w:tabs>
        <w:spacing w:after="0" w:line="240" w:lineRule="auto"/>
        <w:ind w:left="284" w:right="40" w:hanging="284"/>
        <w:rPr>
          <w:rFonts w:ascii="Times New Roman" w:hAnsi="Times New Roman" w:cs="Times New Roman"/>
        </w:rPr>
      </w:pPr>
      <w:r w:rsidRPr="00B566FA">
        <w:rPr>
          <w:rFonts w:ascii="Times New Roman" w:hAnsi="Times New Roman" w:cs="Times New Roman"/>
          <w:color w:val="000000"/>
        </w:rPr>
        <w:t xml:space="preserve">Об утверждении Правил предоставления гостиничных услуг в Российской Федерации (с изменениями) постановление Правительства РФ от 25 апреля 1997 г. </w:t>
      </w:r>
      <w:r w:rsidRPr="00B566FA">
        <w:rPr>
          <w:rFonts w:ascii="Times New Roman" w:hAnsi="Times New Roman" w:cs="Times New Roman"/>
          <w:color w:val="000000"/>
          <w:lang w:val="en-US"/>
        </w:rPr>
        <w:t>N</w:t>
      </w:r>
      <w:r w:rsidRPr="00B566FA">
        <w:rPr>
          <w:rFonts w:ascii="Times New Roman" w:hAnsi="Times New Roman" w:cs="Times New Roman"/>
          <w:color w:val="000000"/>
        </w:rPr>
        <w:t xml:space="preserve"> 490 // режим доступа: справочно-правовая система Гарант.</w:t>
      </w:r>
    </w:p>
    <w:p w:rsidR="00B566FA" w:rsidRPr="00B566FA" w:rsidRDefault="00B566FA" w:rsidP="00B566FA">
      <w:pPr>
        <w:pStyle w:val="2c"/>
        <w:numPr>
          <w:ilvl w:val="0"/>
          <w:numId w:val="89"/>
        </w:numPr>
        <w:shd w:val="clear" w:color="auto" w:fill="auto"/>
        <w:tabs>
          <w:tab w:val="left" w:pos="284"/>
        </w:tabs>
        <w:spacing w:after="0" w:line="240" w:lineRule="auto"/>
        <w:ind w:left="284" w:right="40" w:hanging="284"/>
        <w:jc w:val="both"/>
        <w:rPr>
          <w:rFonts w:ascii="Times New Roman" w:hAnsi="Times New Roman" w:cs="Times New Roman"/>
        </w:rPr>
      </w:pPr>
      <w:r w:rsidRPr="00B566FA">
        <w:rPr>
          <w:rFonts w:ascii="Times New Roman" w:hAnsi="Times New Roman" w:cs="Times New Roman"/>
          <w:color w:val="000000"/>
        </w:rPr>
        <w:t xml:space="preserve"> Конституция Российской Федерации. Принята всенародным голосованием 12.12.1993 г [электронный ресурс]: // режим доступа: справочно-правовая система КонсультантПлюс</w:t>
      </w:r>
    </w:p>
    <w:p w:rsidR="00B566FA" w:rsidRPr="00B566FA" w:rsidRDefault="00B566FA" w:rsidP="00B566FA">
      <w:pPr>
        <w:pStyle w:val="2c"/>
        <w:numPr>
          <w:ilvl w:val="0"/>
          <w:numId w:val="89"/>
        </w:numPr>
        <w:shd w:val="clear" w:color="auto" w:fill="auto"/>
        <w:tabs>
          <w:tab w:val="left" w:pos="284"/>
        </w:tabs>
        <w:spacing w:after="0" w:line="240" w:lineRule="auto"/>
        <w:ind w:left="284" w:right="40" w:hanging="284"/>
        <w:jc w:val="both"/>
        <w:rPr>
          <w:rFonts w:ascii="Times New Roman" w:hAnsi="Times New Roman" w:cs="Times New Roman"/>
        </w:rPr>
      </w:pPr>
      <w:r w:rsidRPr="00B566FA">
        <w:rPr>
          <w:rFonts w:ascii="Times New Roman" w:hAnsi="Times New Roman" w:cs="Times New Roman"/>
          <w:color w:val="000000"/>
        </w:rPr>
        <w:t xml:space="preserve"> О правовом положении иностранных граждан в Российской Федерации [электронный ресурс]: федеральный закон от 25.07.2002 г (действующая редакция) </w:t>
      </w:r>
      <w:r w:rsidRPr="00B566FA">
        <w:rPr>
          <w:rFonts w:ascii="Times New Roman" w:hAnsi="Times New Roman" w:cs="Times New Roman"/>
          <w:color w:val="000000"/>
          <w:lang w:val="en-US"/>
        </w:rPr>
        <w:t>N</w:t>
      </w:r>
      <w:r w:rsidRPr="00B566FA">
        <w:rPr>
          <w:rFonts w:ascii="Times New Roman" w:hAnsi="Times New Roman" w:cs="Times New Roman"/>
          <w:color w:val="000000"/>
        </w:rPr>
        <w:t xml:space="preserve"> 115-ФЗ // режим доступа: справочно-правовая система КонсультантПлюс</w:t>
      </w:r>
    </w:p>
    <w:p w:rsidR="00B566FA" w:rsidRPr="00B566FA" w:rsidRDefault="00B566FA" w:rsidP="00B566FA">
      <w:pPr>
        <w:pStyle w:val="2c"/>
        <w:numPr>
          <w:ilvl w:val="0"/>
          <w:numId w:val="89"/>
        </w:numPr>
        <w:shd w:val="clear" w:color="auto" w:fill="auto"/>
        <w:tabs>
          <w:tab w:val="left" w:pos="284"/>
          <w:tab w:val="left" w:pos="720"/>
        </w:tabs>
        <w:spacing w:after="0" w:line="240" w:lineRule="auto"/>
        <w:ind w:left="284" w:right="40" w:hanging="284"/>
        <w:jc w:val="both"/>
        <w:rPr>
          <w:rFonts w:ascii="Times New Roman" w:hAnsi="Times New Roman" w:cs="Times New Roman"/>
        </w:rPr>
      </w:pPr>
      <w:r w:rsidRPr="00B566FA">
        <w:rPr>
          <w:rFonts w:ascii="Times New Roman" w:hAnsi="Times New Roman" w:cs="Times New Roman"/>
          <w:color w:val="000000"/>
        </w:rPr>
        <w:t xml:space="preserve">О миграционном учете иностранных граждан и лиц без гражданства в Российской Федерации [электронный ресурс]: федеральный закон от 18.07.2006 г (действующая редакция) </w:t>
      </w:r>
      <w:r w:rsidRPr="00B566FA">
        <w:rPr>
          <w:rFonts w:ascii="Times New Roman" w:hAnsi="Times New Roman" w:cs="Times New Roman"/>
          <w:color w:val="000000"/>
          <w:lang w:val="en-US"/>
        </w:rPr>
        <w:t>N</w:t>
      </w:r>
      <w:r w:rsidRPr="00B566FA">
        <w:rPr>
          <w:rFonts w:ascii="Times New Roman" w:hAnsi="Times New Roman" w:cs="Times New Roman"/>
          <w:color w:val="000000"/>
        </w:rPr>
        <w:t xml:space="preserve"> 109-ФЗ // режим доступа: справочно-правовая система КонсультантПлюс</w:t>
      </w:r>
    </w:p>
    <w:p w:rsidR="00B566FA" w:rsidRPr="00B566FA" w:rsidRDefault="00B566FA" w:rsidP="00B566FA">
      <w:pPr>
        <w:pStyle w:val="2c"/>
        <w:numPr>
          <w:ilvl w:val="0"/>
          <w:numId w:val="89"/>
        </w:numPr>
        <w:shd w:val="clear" w:color="auto" w:fill="auto"/>
        <w:tabs>
          <w:tab w:val="left" w:pos="284"/>
          <w:tab w:val="left" w:pos="720"/>
        </w:tabs>
        <w:spacing w:after="0" w:line="240" w:lineRule="auto"/>
        <w:ind w:left="284" w:right="40" w:hanging="284"/>
        <w:jc w:val="both"/>
        <w:rPr>
          <w:rFonts w:ascii="Times New Roman" w:hAnsi="Times New Roman" w:cs="Times New Roman"/>
        </w:rPr>
      </w:pPr>
      <w:r w:rsidRPr="00B566FA">
        <w:rPr>
          <w:rFonts w:ascii="Times New Roman" w:hAnsi="Times New Roman" w:cs="Times New Roman"/>
          <w:color w:val="000000"/>
        </w:rPr>
        <w:t xml:space="preserve">О порядке выезда из Российской Федерации и въезда в Российскую Федерацию [электронный ресурс]: федеральный закон от 15.08.1996 г (действующая редакция) </w:t>
      </w:r>
      <w:r w:rsidRPr="00B566FA">
        <w:rPr>
          <w:rFonts w:ascii="Times New Roman" w:hAnsi="Times New Roman" w:cs="Times New Roman"/>
          <w:color w:val="000000"/>
          <w:lang w:val="en-US"/>
        </w:rPr>
        <w:t>N</w:t>
      </w:r>
      <w:r w:rsidRPr="00B566FA">
        <w:rPr>
          <w:rFonts w:ascii="Times New Roman" w:hAnsi="Times New Roman" w:cs="Times New Roman"/>
          <w:color w:val="000000"/>
        </w:rPr>
        <w:t xml:space="preserve"> 114-ФЗ // режим доступа: справочно-правовая система КонсультантПлюс</w:t>
      </w:r>
    </w:p>
    <w:p w:rsidR="00B566FA" w:rsidRPr="00B566FA" w:rsidRDefault="00B566FA" w:rsidP="00B566FA">
      <w:pPr>
        <w:pStyle w:val="2c"/>
        <w:numPr>
          <w:ilvl w:val="0"/>
          <w:numId w:val="89"/>
        </w:numPr>
        <w:shd w:val="clear" w:color="auto" w:fill="auto"/>
        <w:tabs>
          <w:tab w:val="left" w:pos="284"/>
          <w:tab w:val="left" w:pos="720"/>
        </w:tabs>
        <w:spacing w:after="0" w:line="240" w:lineRule="auto"/>
        <w:ind w:left="284" w:right="40" w:hanging="284"/>
        <w:jc w:val="both"/>
        <w:rPr>
          <w:rFonts w:ascii="Times New Roman" w:hAnsi="Times New Roman" w:cs="Times New Roman"/>
        </w:rPr>
      </w:pPr>
      <w:r w:rsidRPr="00B566FA">
        <w:rPr>
          <w:rFonts w:ascii="Times New Roman" w:hAnsi="Times New Roman" w:cs="Times New Roman"/>
          <w:color w:val="000000"/>
        </w:rPr>
        <w:t xml:space="preserve">Кодекс Российской Федерации об административных правонарушениях" (КоАП РФ) [электронный ресурс]: федеральный закон от 30.12.2001 г (действующая редакция) </w:t>
      </w:r>
      <w:r w:rsidRPr="00B566FA">
        <w:rPr>
          <w:rFonts w:ascii="Times New Roman" w:hAnsi="Times New Roman" w:cs="Times New Roman"/>
          <w:color w:val="000000"/>
          <w:lang w:val="en-US"/>
        </w:rPr>
        <w:t>N</w:t>
      </w:r>
      <w:r w:rsidRPr="00B566FA">
        <w:rPr>
          <w:rFonts w:ascii="Times New Roman" w:hAnsi="Times New Roman" w:cs="Times New Roman"/>
          <w:color w:val="000000"/>
        </w:rPr>
        <w:t xml:space="preserve"> 195-ФЗ // режим доступа: справочно-правовая система КонсультантПлюс</w:t>
      </w:r>
    </w:p>
    <w:p w:rsidR="00B566FA" w:rsidRPr="00B566FA" w:rsidRDefault="00B566FA" w:rsidP="00B566FA">
      <w:pPr>
        <w:pStyle w:val="aa"/>
        <w:tabs>
          <w:tab w:val="left" w:pos="284"/>
        </w:tabs>
        <w:spacing w:after="0" w:line="240" w:lineRule="auto"/>
        <w:ind w:left="284" w:hanging="284"/>
        <w:rPr>
          <w:rFonts w:ascii="Times New Roman" w:hAnsi="Times New Roman" w:cs="Times New Roman"/>
        </w:rPr>
      </w:pPr>
      <w:r w:rsidRPr="00B566FA">
        <w:rPr>
          <w:rFonts w:ascii="Times New Roman" w:hAnsi="Times New Roman" w:cs="Times New Roman"/>
        </w:rPr>
        <w:t>10.Постановление Правительства РФ от 15 августа 1997 г. № 1036 «Об утверждении Правил оказания услуг общественного питания (с изменениями)»// режим доступа справочно-правовая система Гарант.</w:t>
      </w:r>
    </w:p>
    <w:p w:rsidR="00B566FA" w:rsidRPr="00B566FA" w:rsidRDefault="00B566FA" w:rsidP="00B566FA">
      <w:pPr>
        <w:pStyle w:val="2a"/>
        <w:shd w:val="clear" w:color="auto" w:fill="auto"/>
        <w:spacing w:before="0" w:after="0" w:line="240" w:lineRule="auto"/>
        <w:ind w:left="400"/>
        <w:rPr>
          <w:rFonts w:ascii="Times New Roman" w:hAnsi="Times New Roman" w:cs="Times New Roman"/>
          <w:color w:val="000000"/>
          <w:sz w:val="22"/>
          <w:szCs w:val="22"/>
        </w:rPr>
      </w:pPr>
    </w:p>
    <w:p w:rsidR="00B566FA" w:rsidRPr="00B566FA" w:rsidRDefault="00B566FA" w:rsidP="00B566FA">
      <w:pPr>
        <w:pStyle w:val="2a"/>
        <w:shd w:val="clear" w:color="auto" w:fill="auto"/>
        <w:spacing w:before="0" w:after="0" w:line="240" w:lineRule="auto"/>
        <w:ind w:left="400"/>
        <w:rPr>
          <w:rFonts w:ascii="Times New Roman" w:hAnsi="Times New Roman" w:cs="Times New Roman"/>
          <w:sz w:val="22"/>
          <w:szCs w:val="22"/>
        </w:rPr>
      </w:pPr>
      <w:r w:rsidRPr="00B566FA">
        <w:rPr>
          <w:rFonts w:ascii="Times New Roman" w:hAnsi="Times New Roman" w:cs="Times New Roman"/>
          <w:color w:val="000000"/>
          <w:sz w:val="22"/>
          <w:szCs w:val="22"/>
        </w:rPr>
        <w:t>Основные источники:</w:t>
      </w:r>
    </w:p>
    <w:p w:rsidR="00B566FA" w:rsidRPr="00B566FA" w:rsidRDefault="00B566FA" w:rsidP="00B566FA">
      <w:pPr>
        <w:pStyle w:val="2c"/>
        <w:numPr>
          <w:ilvl w:val="0"/>
          <w:numId w:val="90"/>
        </w:numPr>
        <w:shd w:val="clear" w:color="auto" w:fill="auto"/>
        <w:spacing w:after="0" w:line="240" w:lineRule="auto"/>
        <w:ind w:left="400" w:right="20"/>
        <w:jc w:val="both"/>
        <w:rPr>
          <w:rFonts w:ascii="Times New Roman" w:hAnsi="Times New Roman" w:cs="Times New Roman"/>
        </w:rPr>
      </w:pPr>
      <w:r w:rsidRPr="00B566FA">
        <w:rPr>
          <w:rFonts w:ascii="Times New Roman" w:hAnsi="Times New Roman" w:cs="Times New Roman"/>
          <w:color w:val="000000"/>
        </w:rPr>
        <w:t>Ехина М.А. Организация обслуживания в гостиницах: учебное пособие для использования в учебном процессе образовательных учреждений, реализующих программы среднего профессионального образования / М. А. Ёхина. - 3-е изд., стер. М.: Академия, 2011. - 208 с.</w:t>
      </w:r>
    </w:p>
    <w:p w:rsidR="00B566FA" w:rsidRPr="00B566FA" w:rsidRDefault="00B566FA" w:rsidP="00B566FA">
      <w:pPr>
        <w:pStyle w:val="2c"/>
        <w:numPr>
          <w:ilvl w:val="0"/>
          <w:numId w:val="90"/>
        </w:numPr>
        <w:shd w:val="clear" w:color="auto" w:fill="auto"/>
        <w:tabs>
          <w:tab w:val="left" w:pos="397"/>
        </w:tabs>
        <w:spacing w:after="0" w:line="240" w:lineRule="auto"/>
        <w:ind w:left="400" w:right="20"/>
        <w:jc w:val="both"/>
        <w:rPr>
          <w:rFonts w:ascii="Times New Roman" w:hAnsi="Times New Roman" w:cs="Times New Roman"/>
        </w:rPr>
      </w:pPr>
      <w:r w:rsidRPr="00B566FA">
        <w:rPr>
          <w:rFonts w:ascii="Times New Roman" w:hAnsi="Times New Roman" w:cs="Times New Roman"/>
          <w:color w:val="000000"/>
        </w:rPr>
        <w:t>Асанова И.М. Деятельность службы приема и размещения (1-е изд.) учебник,- М.: Академия, 2011.- 288 с.</w:t>
      </w:r>
    </w:p>
    <w:p w:rsidR="00B566FA" w:rsidRPr="00B566FA" w:rsidRDefault="00B566FA" w:rsidP="00B566FA">
      <w:pPr>
        <w:pStyle w:val="2c"/>
        <w:numPr>
          <w:ilvl w:val="0"/>
          <w:numId w:val="90"/>
        </w:numPr>
        <w:shd w:val="clear" w:color="auto" w:fill="auto"/>
        <w:tabs>
          <w:tab w:val="left" w:pos="397"/>
        </w:tabs>
        <w:spacing w:after="0" w:line="240" w:lineRule="auto"/>
        <w:ind w:left="400" w:right="20"/>
        <w:jc w:val="both"/>
        <w:rPr>
          <w:rFonts w:ascii="Times New Roman" w:hAnsi="Times New Roman" w:cs="Times New Roman"/>
        </w:rPr>
      </w:pPr>
      <w:r w:rsidRPr="00B566FA">
        <w:rPr>
          <w:rFonts w:ascii="Times New Roman" w:hAnsi="Times New Roman" w:cs="Times New Roman"/>
          <w:color w:val="000000"/>
        </w:rPr>
        <w:t xml:space="preserve">Тимохина Т.Л. Организация приема и обслуживания туристов: учебное пособие / Т. </w:t>
      </w:r>
      <w:r w:rsidRPr="00B566FA">
        <w:rPr>
          <w:rFonts w:ascii="Times New Roman" w:hAnsi="Times New Roman" w:cs="Times New Roman"/>
          <w:color w:val="000000"/>
          <w:lang w:val="en-US"/>
        </w:rPr>
        <w:t>JI</w:t>
      </w:r>
      <w:r w:rsidRPr="00B566FA">
        <w:rPr>
          <w:rFonts w:ascii="Times New Roman" w:hAnsi="Times New Roman" w:cs="Times New Roman"/>
          <w:color w:val="000000"/>
        </w:rPr>
        <w:t>. Тимохина. - 2-е изд., испр.. - М.: ООО Книгодел : МАТГР, 2010- 288 с,</w:t>
      </w:r>
    </w:p>
    <w:p w:rsidR="00B566FA" w:rsidRPr="00B566FA" w:rsidRDefault="00B566FA" w:rsidP="00B566FA">
      <w:pPr>
        <w:pStyle w:val="2c"/>
        <w:numPr>
          <w:ilvl w:val="0"/>
          <w:numId w:val="90"/>
        </w:numPr>
        <w:shd w:val="clear" w:color="auto" w:fill="auto"/>
        <w:tabs>
          <w:tab w:val="left" w:pos="397"/>
        </w:tabs>
        <w:spacing w:after="0" w:line="240" w:lineRule="auto"/>
        <w:ind w:left="400" w:right="20"/>
        <w:jc w:val="both"/>
        <w:rPr>
          <w:rFonts w:ascii="Times New Roman" w:hAnsi="Times New Roman" w:cs="Times New Roman"/>
        </w:rPr>
      </w:pPr>
      <w:r w:rsidRPr="00B566FA">
        <w:rPr>
          <w:rFonts w:ascii="Times New Roman" w:hAnsi="Times New Roman" w:cs="Times New Roman"/>
          <w:color w:val="000000"/>
        </w:rPr>
        <w:lastRenderedPageBreak/>
        <w:t>Сорокина А.В. Организация обслуживания в гостиницах и туристических комплексах: учебное пособие / А. В. Сорокина. - М.: Альфа, 2009. - 304 с.</w:t>
      </w:r>
    </w:p>
    <w:p w:rsidR="00B566FA" w:rsidRPr="00B566FA" w:rsidRDefault="00B566FA" w:rsidP="00B566FA">
      <w:pPr>
        <w:pStyle w:val="2c"/>
        <w:numPr>
          <w:ilvl w:val="0"/>
          <w:numId w:val="90"/>
        </w:numPr>
        <w:shd w:val="clear" w:color="auto" w:fill="auto"/>
        <w:tabs>
          <w:tab w:val="left" w:pos="397"/>
        </w:tabs>
        <w:spacing w:after="0" w:line="240" w:lineRule="auto"/>
        <w:ind w:left="400" w:right="20"/>
        <w:jc w:val="both"/>
        <w:rPr>
          <w:rFonts w:ascii="Times New Roman" w:hAnsi="Times New Roman" w:cs="Times New Roman"/>
        </w:rPr>
      </w:pPr>
      <w:r w:rsidRPr="00B566FA">
        <w:rPr>
          <w:rFonts w:ascii="Times New Roman" w:hAnsi="Times New Roman" w:cs="Times New Roman"/>
          <w:color w:val="000000"/>
        </w:rPr>
        <w:t>Ёхина М.А. Организация обслуживания в гостиницах (3-е изд., стер.) учеб. пособие.- М.: Академия, 2011.- 208 с.</w:t>
      </w:r>
    </w:p>
    <w:p w:rsidR="00B566FA" w:rsidRPr="00B566FA" w:rsidRDefault="00B566FA" w:rsidP="00B566FA">
      <w:pPr>
        <w:pStyle w:val="2c"/>
        <w:numPr>
          <w:ilvl w:val="0"/>
          <w:numId w:val="90"/>
        </w:numPr>
        <w:shd w:val="clear" w:color="auto" w:fill="auto"/>
        <w:tabs>
          <w:tab w:val="left" w:pos="397"/>
        </w:tabs>
        <w:spacing w:after="0" w:line="240" w:lineRule="auto"/>
        <w:ind w:left="400" w:right="20"/>
        <w:jc w:val="both"/>
        <w:rPr>
          <w:rFonts w:ascii="Times New Roman" w:hAnsi="Times New Roman" w:cs="Times New Roman"/>
        </w:rPr>
      </w:pPr>
      <w:r w:rsidRPr="00B566FA">
        <w:rPr>
          <w:rFonts w:ascii="Times New Roman" w:hAnsi="Times New Roman" w:cs="Times New Roman"/>
          <w:color w:val="000000"/>
        </w:rPr>
        <w:t>Турковский Марек. Маркетинг гостиничных услуг: учеб.-метод. пособие /М. Турковский. - М.: Финансы и статистика, 2008. - 296 с.</w:t>
      </w:r>
    </w:p>
    <w:p w:rsidR="00B566FA" w:rsidRPr="00B566FA" w:rsidRDefault="00B566FA" w:rsidP="00B566FA">
      <w:pPr>
        <w:pStyle w:val="aa"/>
        <w:numPr>
          <w:ilvl w:val="0"/>
          <w:numId w:val="90"/>
        </w:numPr>
        <w:tabs>
          <w:tab w:val="left" w:pos="426"/>
        </w:tabs>
        <w:spacing w:after="0" w:line="240" w:lineRule="auto"/>
        <w:ind w:left="426" w:hanging="426"/>
        <w:rPr>
          <w:rFonts w:ascii="Times New Roman" w:hAnsi="Times New Roman" w:cs="Times New Roman"/>
          <w:color w:val="000000"/>
        </w:rPr>
      </w:pPr>
      <w:r w:rsidRPr="00B566FA">
        <w:rPr>
          <w:rFonts w:ascii="Times New Roman" w:hAnsi="Times New Roman" w:cs="Times New Roman"/>
          <w:color w:val="000000"/>
        </w:rPr>
        <w:t>Тимохина Т.Л. Организация административно-хозяйственной службы гостиницы: учеб. пособие/Т.Л. Тимохина. – М:ФОРУМ: ИНФРА-М, 2009.-256с.</w:t>
      </w:r>
    </w:p>
    <w:p w:rsidR="00B566FA" w:rsidRPr="00B566FA" w:rsidRDefault="00B566FA" w:rsidP="00B566FA">
      <w:pPr>
        <w:pStyle w:val="2a"/>
        <w:shd w:val="clear" w:color="auto" w:fill="auto"/>
        <w:spacing w:before="0" w:after="0" w:line="240" w:lineRule="auto"/>
        <w:ind w:left="400"/>
        <w:rPr>
          <w:rFonts w:ascii="Times New Roman" w:hAnsi="Times New Roman" w:cs="Times New Roman"/>
          <w:color w:val="000000"/>
          <w:sz w:val="22"/>
          <w:szCs w:val="22"/>
        </w:rPr>
      </w:pPr>
    </w:p>
    <w:p w:rsidR="00B566FA" w:rsidRPr="00B566FA" w:rsidRDefault="00B566FA" w:rsidP="00B566FA">
      <w:pPr>
        <w:pStyle w:val="2a"/>
        <w:shd w:val="clear" w:color="auto" w:fill="auto"/>
        <w:spacing w:before="0" w:after="0" w:line="240" w:lineRule="auto"/>
        <w:ind w:left="400"/>
        <w:rPr>
          <w:rFonts w:ascii="Times New Roman" w:hAnsi="Times New Roman" w:cs="Times New Roman"/>
          <w:sz w:val="22"/>
          <w:szCs w:val="22"/>
        </w:rPr>
      </w:pPr>
      <w:r w:rsidRPr="00B566FA">
        <w:rPr>
          <w:rFonts w:ascii="Times New Roman" w:hAnsi="Times New Roman" w:cs="Times New Roman"/>
          <w:color w:val="000000"/>
          <w:sz w:val="22"/>
          <w:szCs w:val="22"/>
        </w:rPr>
        <w:t>Дополнительная литература</w:t>
      </w:r>
    </w:p>
    <w:p w:rsidR="00B566FA" w:rsidRPr="00B566FA" w:rsidRDefault="00B566FA" w:rsidP="00B566FA">
      <w:pPr>
        <w:pStyle w:val="2c"/>
        <w:numPr>
          <w:ilvl w:val="0"/>
          <w:numId w:val="91"/>
        </w:numPr>
        <w:shd w:val="clear" w:color="auto" w:fill="auto"/>
        <w:tabs>
          <w:tab w:val="left" w:pos="284"/>
        </w:tabs>
        <w:spacing w:after="0" w:line="240" w:lineRule="auto"/>
        <w:ind w:left="284" w:right="20" w:hanging="284"/>
        <w:jc w:val="both"/>
        <w:rPr>
          <w:rFonts w:ascii="Times New Roman" w:hAnsi="Times New Roman" w:cs="Times New Roman"/>
        </w:rPr>
      </w:pPr>
      <w:r w:rsidRPr="00B566FA">
        <w:rPr>
          <w:rFonts w:ascii="Times New Roman" w:hAnsi="Times New Roman" w:cs="Times New Roman"/>
          <w:color w:val="000000"/>
        </w:rPr>
        <w:t>Дусенко С.В. Профессиональная этика и этикет: учебное пособие.- М.: Академия, 2011.- 224 с.</w:t>
      </w:r>
    </w:p>
    <w:p w:rsidR="00B566FA" w:rsidRPr="00B566FA" w:rsidRDefault="00B566FA" w:rsidP="00B566FA">
      <w:pPr>
        <w:pStyle w:val="2c"/>
        <w:numPr>
          <w:ilvl w:val="0"/>
          <w:numId w:val="91"/>
        </w:numPr>
        <w:shd w:val="clear" w:color="auto" w:fill="auto"/>
        <w:tabs>
          <w:tab w:val="left" w:pos="284"/>
        </w:tabs>
        <w:spacing w:after="0" w:line="240" w:lineRule="auto"/>
        <w:ind w:left="284" w:right="20" w:hanging="284"/>
        <w:jc w:val="both"/>
        <w:rPr>
          <w:rFonts w:ascii="Times New Roman" w:hAnsi="Times New Roman" w:cs="Times New Roman"/>
        </w:rPr>
      </w:pPr>
      <w:r w:rsidRPr="00B566FA">
        <w:rPr>
          <w:rFonts w:ascii="Times New Roman" w:hAnsi="Times New Roman" w:cs="Times New Roman"/>
          <w:color w:val="000000"/>
        </w:rPr>
        <w:t>Корнеев Н.В. Технология гостиничного сервиса: учебник,- М.: Академия, 2011.- 272 с</w:t>
      </w:r>
    </w:p>
    <w:p w:rsidR="00B566FA" w:rsidRPr="00B566FA" w:rsidRDefault="00B566FA" w:rsidP="00B566FA">
      <w:pPr>
        <w:pStyle w:val="2c"/>
        <w:numPr>
          <w:ilvl w:val="0"/>
          <w:numId w:val="91"/>
        </w:numPr>
        <w:shd w:val="clear" w:color="auto" w:fill="auto"/>
        <w:tabs>
          <w:tab w:val="left" w:pos="284"/>
        </w:tabs>
        <w:spacing w:after="0" w:line="240" w:lineRule="auto"/>
        <w:ind w:left="284" w:right="20" w:hanging="284"/>
        <w:jc w:val="both"/>
        <w:rPr>
          <w:rFonts w:ascii="Times New Roman" w:hAnsi="Times New Roman" w:cs="Times New Roman"/>
        </w:rPr>
      </w:pPr>
      <w:r w:rsidRPr="00B566FA">
        <w:rPr>
          <w:rFonts w:ascii="Times New Roman" w:hAnsi="Times New Roman" w:cs="Times New Roman"/>
          <w:color w:val="000000"/>
        </w:rPr>
        <w:t>Карнаухова В.К. Сервисная деятельность: учебное пособие.- Ростов н/Д: Феникс, 2010,- 254 с.</w:t>
      </w:r>
    </w:p>
    <w:p w:rsidR="00B566FA" w:rsidRPr="00B566FA" w:rsidRDefault="00B566FA" w:rsidP="00B566FA">
      <w:pPr>
        <w:pStyle w:val="2c"/>
        <w:numPr>
          <w:ilvl w:val="0"/>
          <w:numId w:val="91"/>
        </w:numPr>
        <w:shd w:val="clear" w:color="auto" w:fill="auto"/>
        <w:tabs>
          <w:tab w:val="left" w:pos="284"/>
        </w:tabs>
        <w:spacing w:after="0" w:line="240" w:lineRule="auto"/>
        <w:ind w:left="284" w:hanging="284"/>
        <w:jc w:val="both"/>
        <w:rPr>
          <w:rFonts w:ascii="Times New Roman" w:hAnsi="Times New Roman" w:cs="Times New Roman"/>
        </w:rPr>
      </w:pPr>
      <w:r w:rsidRPr="00B566FA">
        <w:rPr>
          <w:rFonts w:ascii="Times New Roman" w:hAnsi="Times New Roman" w:cs="Times New Roman"/>
          <w:color w:val="000000"/>
        </w:rPr>
        <w:t>Лойко О.Т. Сервисная деятельность: учебное пособие.- М.: Академия, 2010.- 304 с.</w:t>
      </w:r>
    </w:p>
    <w:p w:rsidR="00B566FA" w:rsidRPr="00B566FA" w:rsidRDefault="00B566FA" w:rsidP="00B566FA">
      <w:pPr>
        <w:pStyle w:val="2c"/>
        <w:numPr>
          <w:ilvl w:val="0"/>
          <w:numId w:val="91"/>
        </w:numPr>
        <w:shd w:val="clear" w:color="auto" w:fill="auto"/>
        <w:tabs>
          <w:tab w:val="left" w:pos="284"/>
        </w:tabs>
        <w:spacing w:after="0" w:line="240" w:lineRule="auto"/>
        <w:ind w:left="284" w:right="20" w:hanging="284"/>
        <w:jc w:val="both"/>
        <w:rPr>
          <w:rFonts w:ascii="Times New Roman" w:hAnsi="Times New Roman" w:cs="Times New Roman"/>
        </w:rPr>
      </w:pPr>
      <w:r w:rsidRPr="00B566FA">
        <w:rPr>
          <w:rFonts w:ascii="Times New Roman" w:hAnsi="Times New Roman" w:cs="Times New Roman"/>
          <w:color w:val="000000"/>
        </w:rPr>
        <w:t>Тимохина Т.Л. Организация приема и обслуживания туристов: учебное пособие / Т. Л. Тимохина. - 2-е изд., испр. - М.: ООО Книгодел: МАТГР, 2010- 288 с</w:t>
      </w:r>
    </w:p>
    <w:p w:rsidR="00B566FA" w:rsidRPr="00B566FA" w:rsidRDefault="00B566FA" w:rsidP="00B566FA">
      <w:pPr>
        <w:pStyle w:val="2c"/>
        <w:numPr>
          <w:ilvl w:val="0"/>
          <w:numId w:val="91"/>
        </w:numPr>
        <w:shd w:val="clear" w:color="auto" w:fill="auto"/>
        <w:tabs>
          <w:tab w:val="left" w:pos="284"/>
        </w:tabs>
        <w:spacing w:after="0" w:line="240" w:lineRule="auto"/>
        <w:ind w:left="284" w:right="20" w:hanging="284"/>
        <w:jc w:val="both"/>
        <w:rPr>
          <w:rFonts w:ascii="Times New Roman" w:hAnsi="Times New Roman" w:cs="Times New Roman"/>
        </w:rPr>
      </w:pPr>
      <w:r w:rsidRPr="00B566FA">
        <w:rPr>
          <w:rFonts w:ascii="Times New Roman" w:hAnsi="Times New Roman" w:cs="Times New Roman"/>
          <w:color w:val="000000"/>
        </w:rPr>
        <w:t xml:space="preserve">Гостиничные комплексы. Организация и функционирование: учебное пособие </w:t>
      </w:r>
      <w:r w:rsidRPr="00B566FA">
        <w:rPr>
          <w:rStyle w:val="75pt0pt"/>
          <w:rFonts w:eastAsia="Calibri"/>
          <w:sz w:val="22"/>
          <w:szCs w:val="22"/>
        </w:rPr>
        <w:t xml:space="preserve">/ </w:t>
      </w:r>
      <w:r w:rsidRPr="00B566FA">
        <w:rPr>
          <w:rFonts w:ascii="Times New Roman" w:hAnsi="Times New Roman" w:cs="Times New Roman"/>
          <w:color w:val="000000"/>
        </w:rPr>
        <w:t>В. А. Романов [и др.]. - 2-е изд. - Ростов н/Д: Феникс: МарТ, 2010.-221 с.</w:t>
      </w:r>
    </w:p>
    <w:p w:rsidR="00B566FA" w:rsidRPr="00B566FA" w:rsidRDefault="00B566FA" w:rsidP="00B566FA">
      <w:pPr>
        <w:pStyle w:val="2c"/>
        <w:numPr>
          <w:ilvl w:val="0"/>
          <w:numId w:val="91"/>
        </w:numPr>
        <w:shd w:val="clear" w:color="auto" w:fill="auto"/>
        <w:tabs>
          <w:tab w:val="left" w:pos="284"/>
        </w:tabs>
        <w:spacing w:after="0" w:line="240" w:lineRule="auto"/>
        <w:ind w:left="284" w:right="20" w:hanging="284"/>
        <w:jc w:val="both"/>
        <w:rPr>
          <w:rFonts w:ascii="Times New Roman" w:hAnsi="Times New Roman" w:cs="Times New Roman"/>
        </w:rPr>
      </w:pPr>
      <w:r w:rsidRPr="00B566FA">
        <w:rPr>
          <w:rFonts w:ascii="Times New Roman" w:hAnsi="Times New Roman" w:cs="Times New Roman"/>
          <w:color w:val="000000"/>
        </w:rPr>
        <w:t>Ляпина И.Ю. Организация и технология гостиничного обслуживания: учебник / И. Ю. Ляпина; ред. канд. пед. наук А. Ю. Лапина. - 2-е изд., стер. - М.: Академия, 2010-208 с.</w:t>
      </w:r>
    </w:p>
    <w:p w:rsidR="00B566FA" w:rsidRPr="00B566FA" w:rsidRDefault="00B566FA" w:rsidP="00B566FA">
      <w:pPr>
        <w:pStyle w:val="2c"/>
        <w:numPr>
          <w:ilvl w:val="0"/>
          <w:numId w:val="91"/>
        </w:numPr>
        <w:shd w:val="clear" w:color="auto" w:fill="auto"/>
        <w:tabs>
          <w:tab w:val="left" w:pos="284"/>
        </w:tabs>
        <w:spacing w:after="0" w:line="240" w:lineRule="auto"/>
        <w:ind w:left="284" w:right="20" w:hanging="284"/>
        <w:jc w:val="both"/>
        <w:rPr>
          <w:rFonts w:ascii="Times New Roman" w:hAnsi="Times New Roman" w:cs="Times New Roman"/>
        </w:rPr>
      </w:pPr>
      <w:r w:rsidRPr="00B566FA">
        <w:rPr>
          <w:rFonts w:ascii="Times New Roman" w:hAnsi="Times New Roman" w:cs="Times New Roman"/>
          <w:color w:val="000000"/>
        </w:rPr>
        <w:t>Кобяк М.В. Управление качеством в гостинице: учебное пособие.- М.: Магистр, 2010.-511 с.</w:t>
      </w:r>
    </w:p>
    <w:p w:rsidR="00B566FA" w:rsidRPr="00B566FA" w:rsidRDefault="00B566FA" w:rsidP="00B566FA">
      <w:pPr>
        <w:pStyle w:val="2c"/>
        <w:numPr>
          <w:ilvl w:val="0"/>
          <w:numId w:val="91"/>
        </w:numPr>
        <w:shd w:val="clear" w:color="auto" w:fill="auto"/>
        <w:tabs>
          <w:tab w:val="left" w:pos="284"/>
        </w:tabs>
        <w:spacing w:after="0" w:line="240" w:lineRule="auto"/>
        <w:ind w:left="284" w:right="20" w:hanging="284"/>
        <w:jc w:val="both"/>
        <w:rPr>
          <w:rFonts w:ascii="Times New Roman" w:hAnsi="Times New Roman" w:cs="Times New Roman"/>
        </w:rPr>
      </w:pPr>
      <w:r w:rsidRPr="00B566FA">
        <w:rPr>
          <w:rFonts w:ascii="Times New Roman" w:hAnsi="Times New Roman" w:cs="Times New Roman"/>
          <w:color w:val="000000"/>
        </w:rPr>
        <w:t>Арбузова Н.Ю. Технология и организация гостиничных услуг: учебное пособие / Н. Ю. Арбузова. - М.: Академия, 2011. - 224 с.</w:t>
      </w:r>
    </w:p>
    <w:p w:rsidR="00B566FA" w:rsidRPr="00B566FA" w:rsidRDefault="00B566FA" w:rsidP="00B566FA">
      <w:pPr>
        <w:pStyle w:val="2c"/>
        <w:numPr>
          <w:ilvl w:val="0"/>
          <w:numId w:val="91"/>
        </w:numPr>
        <w:shd w:val="clear" w:color="auto" w:fill="auto"/>
        <w:tabs>
          <w:tab w:val="left" w:pos="284"/>
          <w:tab w:val="left" w:pos="426"/>
        </w:tabs>
        <w:spacing w:after="0" w:line="240" w:lineRule="auto"/>
        <w:ind w:left="284" w:right="20" w:hanging="284"/>
        <w:jc w:val="both"/>
        <w:rPr>
          <w:rFonts w:ascii="Times New Roman" w:hAnsi="Times New Roman" w:cs="Times New Roman"/>
        </w:rPr>
      </w:pPr>
      <w:r w:rsidRPr="00B566FA">
        <w:rPr>
          <w:rFonts w:ascii="Times New Roman" w:hAnsi="Times New Roman" w:cs="Times New Roman"/>
          <w:color w:val="000000"/>
        </w:rPr>
        <w:t>Оробейко Е.С. Организация обслуживания: бары и рестораны: учебное пособие.- М.: Альфа-М, 2010.- 320 с.</w:t>
      </w:r>
    </w:p>
    <w:p w:rsidR="00B566FA" w:rsidRPr="00B566FA" w:rsidRDefault="00B566FA" w:rsidP="00B566FA">
      <w:pPr>
        <w:pStyle w:val="2c"/>
        <w:numPr>
          <w:ilvl w:val="0"/>
          <w:numId w:val="91"/>
        </w:numPr>
        <w:shd w:val="clear" w:color="auto" w:fill="auto"/>
        <w:tabs>
          <w:tab w:val="left" w:pos="284"/>
          <w:tab w:val="left" w:pos="426"/>
        </w:tabs>
        <w:spacing w:after="0" w:line="240" w:lineRule="auto"/>
        <w:ind w:left="284" w:right="20" w:hanging="284"/>
        <w:jc w:val="both"/>
        <w:rPr>
          <w:rFonts w:ascii="Times New Roman" w:hAnsi="Times New Roman" w:cs="Times New Roman"/>
        </w:rPr>
      </w:pPr>
      <w:r w:rsidRPr="00B566FA">
        <w:rPr>
          <w:rFonts w:ascii="Times New Roman" w:hAnsi="Times New Roman" w:cs="Times New Roman"/>
          <w:color w:val="000000"/>
        </w:rPr>
        <w:t>Федцов В.Г. Культура гостинично - туристического сервиса: учебное пособие.- Ростов н/Д: Феникс, 2008.- 503 с.</w:t>
      </w:r>
    </w:p>
    <w:p w:rsidR="00B566FA" w:rsidRPr="00B566FA" w:rsidRDefault="00B566FA" w:rsidP="00B566FA">
      <w:pPr>
        <w:pStyle w:val="2c"/>
        <w:numPr>
          <w:ilvl w:val="0"/>
          <w:numId w:val="91"/>
        </w:numPr>
        <w:shd w:val="clear" w:color="auto" w:fill="auto"/>
        <w:tabs>
          <w:tab w:val="left" w:pos="284"/>
          <w:tab w:val="left" w:pos="426"/>
        </w:tabs>
        <w:spacing w:after="0" w:line="240" w:lineRule="auto"/>
        <w:ind w:left="284" w:right="20" w:hanging="284"/>
        <w:jc w:val="both"/>
        <w:rPr>
          <w:rFonts w:ascii="Times New Roman" w:hAnsi="Times New Roman" w:cs="Times New Roman"/>
        </w:rPr>
      </w:pPr>
      <w:r w:rsidRPr="00B566FA">
        <w:rPr>
          <w:rFonts w:ascii="Times New Roman" w:hAnsi="Times New Roman" w:cs="Times New Roman"/>
          <w:color w:val="000000"/>
        </w:rPr>
        <w:t>Тимохина Т.Л. Организация приема и обслуживания туристов: учебное пособие / Т. Л. Тимохина. - 2-е изд., испр. - М.: ООО Книгодел: МАТГР, 2010- 288 с</w:t>
      </w:r>
    </w:p>
    <w:p w:rsidR="00B566FA" w:rsidRPr="00B566FA" w:rsidRDefault="00B566FA" w:rsidP="00B566FA">
      <w:pPr>
        <w:pStyle w:val="2c"/>
        <w:numPr>
          <w:ilvl w:val="0"/>
          <w:numId w:val="91"/>
        </w:numPr>
        <w:shd w:val="clear" w:color="auto" w:fill="auto"/>
        <w:tabs>
          <w:tab w:val="left" w:pos="284"/>
          <w:tab w:val="left" w:pos="426"/>
        </w:tabs>
        <w:spacing w:after="0" w:line="240" w:lineRule="auto"/>
        <w:ind w:left="284" w:right="20" w:hanging="284"/>
        <w:jc w:val="both"/>
        <w:rPr>
          <w:rFonts w:ascii="Times New Roman" w:hAnsi="Times New Roman" w:cs="Times New Roman"/>
        </w:rPr>
      </w:pPr>
      <w:r w:rsidRPr="00B566FA">
        <w:rPr>
          <w:rFonts w:ascii="Times New Roman" w:hAnsi="Times New Roman" w:cs="Times New Roman"/>
          <w:color w:val="000000"/>
        </w:rPr>
        <w:t>Елканова Д. И. Основы индустрии гостеприимства: учеб. пособие / Д. И. Елканова, Д. А. Осипов, В. В. Романов, Е. В. Сорокина. - М.: Дашков и К, 2010. - 248 с.</w:t>
      </w:r>
    </w:p>
    <w:p w:rsidR="00B566FA" w:rsidRPr="00B566FA" w:rsidRDefault="00B566FA" w:rsidP="00B566FA">
      <w:pPr>
        <w:pStyle w:val="2c"/>
        <w:numPr>
          <w:ilvl w:val="0"/>
          <w:numId w:val="91"/>
        </w:numPr>
        <w:shd w:val="clear" w:color="auto" w:fill="auto"/>
        <w:tabs>
          <w:tab w:val="left" w:pos="284"/>
          <w:tab w:val="left" w:pos="426"/>
        </w:tabs>
        <w:spacing w:after="0" w:line="240" w:lineRule="auto"/>
        <w:ind w:left="284" w:right="20" w:hanging="284"/>
        <w:jc w:val="both"/>
        <w:rPr>
          <w:rFonts w:ascii="Times New Roman" w:hAnsi="Times New Roman" w:cs="Times New Roman"/>
        </w:rPr>
      </w:pPr>
      <w:r w:rsidRPr="00B566FA">
        <w:rPr>
          <w:rFonts w:ascii="Times New Roman" w:hAnsi="Times New Roman" w:cs="Times New Roman"/>
          <w:color w:val="000000"/>
        </w:rPr>
        <w:t>Годин А.М. Маркетинг: учебник / А. М. Годин. - 7е изд., испр. и доп. - Москва: Дашков и К, 2009. - 652с.</w:t>
      </w:r>
    </w:p>
    <w:p w:rsidR="00B566FA" w:rsidRPr="00B566FA" w:rsidRDefault="00B566FA" w:rsidP="00B566FA">
      <w:pPr>
        <w:pStyle w:val="2c"/>
        <w:numPr>
          <w:ilvl w:val="0"/>
          <w:numId w:val="91"/>
        </w:numPr>
        <w:shd w:val="clear" w:color="auto" w:fill="auto"/>
        <w:tabs>
          <w:tab w:val="left" w:pos="142"/>
          <w:tab w:val="left" w:pos="284"/>
          <w:tab w:val="left" w:pos="426"/>
        </w:tabs>
        <w:spacing w:after="0" w:line="240" w:lineRule="auto"/>
        <w:ind w:left="284" w:right="40" w:hanging="284"/>
        <w:jc w:val="both"/>
        <w:rPr>
          <w:rFonts w:ascii="Times New Roman" w:hAnsi="Times New Roman" w:cs="Times New Roman"/>
        </w:rPr>
      </w:pPr>
      <w:r w:rsidRPr="00B566FA">
        <w:rPr>
          <w:rFonts w:ascii="Times New Roman" w:hAnsi="Times New Roman" w:cs="Times New Roman"/>
          <w:color w:val="000000"/>
        </w:rPr>
        <w:t>Третьякова Т.Н., Реклама в социально-культурном сервисе и туризме: учебное пособие. - М.: Академия, 2008.-272с.</w:t>
      </w:r>
    </w:p>
    <w:p w:rsidR="00B566FA" w:rsidRPr="00B566FA" w:rsidRDefault="00B566FA" w:rsidP="00B566FA">
      <w:pPr>
        <w:pStyle w:val="2c"/>
        <w:numPr>
          <w:ilvl w:val="0"/>
          <w:numId w:val="91"/>
        </w:numPr>
        <w:shd w:val="clear" w:color="auto" w:fill="auto"/>
        <w:tabs>
          <w:tab w:val="left" w:pos="0"/>
          <w:tab w:val="left" w:pos="142"/>
          <w:tab w:val="left" w:pos="284"/>
          <w:tab w:val="left" w:pos="426"/>
        </w:tabs>
        <w:spacing w:after="0" w:line="240" w:lineRule="auto"/>
        <w:ind w:left="284" w:right="40" w:hanging="284"/>
        <w:jc w:val="both"/>
        <w:rPr>
          <w:rFonts w:ascii="Times New Roman" w:hAnsi="Times New Roman" w:cs="Times New Roman"/>
        </w:rPr>
      </w:pPr>
      <w:r w:rsidRPr="00B566FA">
        <w:rPr>
          <w:rFonts w:ascii="Times New Roman" w:hAnsi="Times New Roman" w:cs="Times New Roman"/>
          <w:color w:val="000000"/>
        </w:rPr>
        <w:t>Виноградова М.В. Организация и планирование деятельности предприятий сферы сервиса: учебное пособие. - 5-е изд., перераб. и доп. - М.: Дашков и К, 2009. - 448 с.</w:t>
      </w:r>
    </w:p>
    <w:p w:rsidR="00B566FA" w:rsidRPr="00B566FA" w:rsidRDefault="00B566FA" w:rsidP="00B566FA">
      <w:pPr>
        <w:pStyle w:val="2c"/>
        <w:numPr>
          <w:ilvl w:val="0"/>
          <w:numId w:val="91"/>
        </w:numPr>
        <w:shd w:val="clear" w:color="auto" w:fill="auto"/>
        <w:tabs>
          <w:tab w:val="left" w:pos="0"/>
          <w:tab w:val="left" w:pos="284"/>
          <w:tab w:val="left" w:pos="426"/>
        </w:tabs>
        <w:spacing w:after="0" w:line="240" w:lineRule="auto"/>
        <w:ind w:left="284" w:right="40" w:hanging="284"/>
        <w:jc w:val="both"/>
        <w:rPr>
          <w:rFonts w:ascii="Times New Roman" w:hAnsi="Times New Roman" w:cs="Times New Roman"/>
        </w:rPr>
      </w:pPr>
      <w:r w:rsidRPr="00B566FA">
        <w:rPr>
          <w:rFonts w:ascii="Times New Roman" w:hAnsi="Times New Roman" w:cs="Times New Roman"/>
          <w:color w:val="000000"/>
        </w:rPr>
        <w:t>Ляпина И.Ю. Организация и технология гостиничного обслуживания: учебник / И. Ю. Ляпина; ред. канд. пед. наук А. Ю. Лапина. - 2-е изд., стер. - М.: Академия, 2007.-208 с.</w:t>
      </w:r>
    </w:p>
    <w:p w:rsidR="00B566FA" w:rsidRPr="00B566FA" w:rsidRDefault="00B566FA" w:rsidP="00B566FA">
      <w:pPr>
        <w:pStyle w:val="2c"/>
        <w:numPr>
          <w:ilvl w:val="0"/>
          <w:numId w:val="91"/>
        </w:numPr>
        <w:shd w:val="clear" w:color="auto" w:fill="auto"/>
        <w:tabs>
          <w:tab w:val="left" w:pos="0"/>
          <w:tab w:val="left" w:pos="284"/>
          <w:tab w:val="left" w:pos="426"/>
        </w:tabs>
        <w:spacing w:after="0" w:line="240" w:lineRule="auto"/>
        <w:ind w:left="284" w:right="40" w:hanging="284"/>
        <w:jc w:val="both"/>
        <w:rPr>
          <w:rFonts w:ascii="Times New Roman" w:hAnsi="Times New Roman" w:cs="Times New Roman"/>
        </w:rPr>
      </w:pPr>
      <w:r w:rsidRPr="00B566FA">
        <w:rPr>
          <w:rFonts w:ascii="Times New Roman" w:hAnsi="Times New Roman" w:cs="Times New Roman"/>
          <w:color w:val="000000"/>
        </w:rPr>
        <w:t>Волков Ю.Ф. Интерьер и оборудование гостиниц и ресторанов: учебник / Ю. Ф. Волков. - 2-е изд. – Ростов-на-Дону: Феникс, 2004. – 352с.</w:t>
      </w:r>
    </w:p>
    <w:p w:rsidR="00B566FA" w:rsidRPr="00B566FA" w:rsidRDefault="00B566FA" w:rsidP="00B566FA">
      <w:pPr>
        <w:pStyle w:val="2c"/>
        <w:shd w:val="clear" w:color="auto" w:fill="auto"/>
        <w:tabs>
          <w:tab w:val="left" w:pos="0"/>
          <w:tab w:val="left" w:pos="284"/>
          <w:tab w:val="left" w:pos="426"/>
        </w:tabs>
        <w:spacing w:after="0" w:line="240" w:lineRule="auto"/>
        <w:ind w:right="40" w:firstLine="0"/>
        <w:jc w:val="both"/>
        <w:rPr>
          <w:rFonts w:ascii="Times New Roman" w:hAnsi="Times New Roman" w:cs="Times New Roman"/>
          <w:color w:val="000000"/>
        </w:rPr>
      </w:pPr>
    </w:p>
    <w:p w:rsidR="00B566FA" w:rsidRPr="00B566FA" w:rsidRDefault="00B566FA" w:rsidP="00B566FA">
      <w:pPr>
        <w:pStyle w:val="28"/>
        <w:shd w:val="clear" w:color="auto" w:fill="auto"/>
        <w:spacing w:before="0" w:line="240" w:lineRule="auto"/>
        <w:ind w:left="20"/>
        <w:rPr>
          <w:rFonts w:ascii="Times New Roman" w:hAnsi="Times New Roman" w:cs="Times New Roman"/>
        </w:rPr>
      </w:pPr>
      <w:r w:rsidRPr="00B566FA">
        <w:rPr>
          <w:rFonts w:ascii="Times New Roman" w:hAnsi="Times New Roman" w:cs="Times New Roman"/>
          <w:color w:val="000000"/>
        </w:rPr>
        <w:t>Интернет-ресурсы:</w:t>
      </w:r>
    </w:p>
    <w:p w:rsidR="00B566FA" w:rsidRPr="00B566FA" w:rsidRDefault="00B566FA" w:rsidP="00B566FA">
      <w:pPr>
        <w:pStyle w:val="2c"/>
        <w:shd w:val="clear" w:color="auto" w:fill="auto"/>
        <w:spacing w:after="0" w:line="240" w:lineRule="auto"/>
        <w:ind w:left="20" w:firstLine="0"/>
        <w:rPr>
          <w:rFonts w:ascii="Times New Roman" w:hAnsi="Times New Roman" w:cs="Times New Roman"/>
        </w:rPr>
      </w:pPr>
      <w:r w:rsidRPr="00B566FA">
        <w:rPr>
          <w:rFonts w:ascii="Times New Roman" w:eastAsia="Calibri" w:hAnsi="Times New Roman" w:cs="Times New Roman"/>
        </w:rPr>
        <w:t>http: // tourlib.net/books tourism/zorin09.htm</w:t>
      </w:r>
      <w:r w:rsidRPr="00B566FA">
        <w:rPr>
          <w:rFonts w:ascii="Times New Roman" w:hAnsi="Times New Roman" w:cs="Times New Roman"/>
        </w:rPr>
        <w:t xml:space="preserve"> - Гостиничный комплекс и его структура.</w:t>
      </w:r>
    </w:p>
    <w:p w:rsidR="00B566FA" w:rsidRPr="00B566FA" w:rsidRDefault="00B566FA" w:rsidP="00B566FA">
      <w:pPr>
        <w:pStyle w:val="2c"/>
        <w:shd w:val="clear" w:color="auto" w:fill="auto"/>
        <w:spacing w:after="0" w:line="240" w:lineRule="auto"/>
        <w:ind w:left="20" w:firstLine="0"/>
        <w:rPr>
          <w:rFonts w:ascii="Times New Roman" w:hAnsi="Times New Roman" w:cs="Times New Roman"/>
        </w:rPr>
      </w:pPr>
      <w:r w:rsidRPr="00B566FA">
        <w:rPr>
          <w:rFonts w:ascii="Times New Roman" w:hAnsi="Times New Roman" w:cs="Times New Roman"/>
          <w:lang w:val="en-US"/>
        </w:rPr>
        <w:t>http</w:t>
      </w:r>
      <w:r w:rsidRPr="00B566FA">
        <w:rPr>
          <w:rFonts w:ascii="Times New Roman" w:hAnsi="Times New Roman" w:cs="Times New Roman"/>
        </w:rPr>
        <w:t xml:space="preserve">: // </w:t>
      </w:r>
      <w:hyperlink r:id="rId67" w:history="1">
        <w:r w:rsidRPr="00B566FA">
          <w:rPr>
            <w:rStyle w:val="af5"/>
            <w:rFonts w:ascii="Times New Roman" w:hAnsi="Times New Roman" w:cs="Times New Roman"/>
          </w:rPr>
          <w:t>www.prohotel.ru</w:t>
        </w:r>
      </w:hyperlink>
      <w:r w:rsidRPr="00B566FA">
        <w:rPr>
          <w:rFonts w:ascii="Times New Roman" w:hAnsi="Times New Roman" w:cs="Times New Roman"/>
        </w:rPr>
        <w:t>. - Должностная инструкция управляющего гостиницей (отелем).</w:t>
      </w:r>
    </w:p>
    <w:p w:rsidR="00B566FA" w:rsidRPr="00B566FA" w:rsidRDefault="00B566FA" w:rsidP="00B566FA">
      <w:pPr>
        <w:pStyle w:val="2c"/>
        <w:shd w:val="clear" w:color="auto" w:fill="auto"/>
        <w:spacing w:after="0" w:line="240" w:lineRule="auto"/>
        <w:ind w:left="20" w:firstLine="0"/>
        <w:rPr>
          <w:rFonts w:ascii="Times New Roman" w:hAnsi="Times New Roman" w:cs="Times New Roman"/>
        </w:rPr>
      </w:pPr>
      <w:r w:rsidRPr="00B566FA">
        <w:rPr>
          <w:rFonts w:ascii="Times New Roman" w:hAnsi="Times New Roman" w:cs="Times New Roman"/>
          <w:lang w:val="en-US"/>
        </w:rPr>
        <w:t>http</w:t>
      </w:r>
      <w:r w:rsidRPr="00B566FA">
        <w:rPr>
          <w:rFonts w:ascii="Times New Roman" w:hAnsi="Times New Roman" w:cs="Times New Roman"/>
        </w:rPr>
        <w:t xml:space="preserve">: // </w:t>
      </w:r>
      <w:hyperlink r:id="rId68" w:history="1">
        <w:r w:rsidRPr="00B566FA">
          <w:rPr>
            <w:rStyle w:val="af5"/>
            <w:rFonts w:ascii="Times New Roman" w:hAnsi="Times New Roman" w:cs="Times New Roman"/>
          </w:rPr>
          <w:t>www.socmart.com.ua</w:t>
        </w:r>
      </w:hyperlink>
      <w:r w:rsidRPr="00B566FA">
        <w:rPr>
          <w:rFonts w:ascii="Times New Roman" w:hAnsi="Times New Roman" w:cs="Times New Roman"/>
        </w:rPr>
        <w:t>. - Классификация гостиниц и особенности предоставления</w:t>
      </w:r>
    </w:p>
    <w:p w:rsidR="00B566FA" w:rsidRPr="00B566FA" w:rsidRDefault="00B566FA" w:rsidP="00B566FA">
      <w:pPr>
        <w:pStyle w:val="2c"/>
        <w:shd w:val="clear" w:color="auto" w:fill="auto"/>
        <w:spacing w:after="0" w:line="240" w:lineRule="auto"/>
        <w:ind w:left="20" w:firstLine="0"/>
        <w:rPr>
          <w:rFonts w:ascii="Times New Roman" w:hAnsi="Times New Roman" w:cs="Times New Roman"/>
        </w:rPr>
      </w:pPr>
      <w:r w:rsidRPr="00B566FA">
        <w:rPr>
          <w:rFonts w:ascii="Times New Roman" w:hAnsi="Times New Roman" w:cs="Times New Roman"/>
        </w:rPr>
        <w:t>гостиничных услуг.</w:t>
      </w:r>
    </w:p>
    <w:p w:rsidR="00B566FA" w:rsidRPr="00B566FA" w:rsidRDefault="00B566FA" w:rsidP="00B566FA">
      <w:pPr>
        <w:pStyle w:val="2c"/>
        <w:shd w:val="clear" w:color="auto" w:fill="auto"/>
        <w:spacing w:after="0" w:line="240" w:lineRule="auto"/>
        <w:ind w:left="20" w:right="40" w:firstLine="0"/>
        <w:rPr>
          <w:rFonts w:ascii="Times New Roman" w:hAnsi="Times New Roman" w:cs="Times New Roman"/>
        </w:rPr>
      </w:pPr>
      <w:r w:rsidRPr="00B566FA">
        <w:rPr>
          <w:rFonts w:ascii="Times New Roman" w:hAnsi="Times New Roman" w:cs="Times New Roman"/>
          <w:lang w:val="en-US"/>
        </w:rPr>
        <w:t>http</w:t>
      </w:r>
      <w:r w:rsidRPr="00B566FA">
        <w:rPr>
          <w:rFonts w:ascii="Times New Roman" w:hAnsi="Times New Roman" w:cs="Times New Roman"/>
        </w:rPr>
        <w:t xml:space="preserve">: // </w:t>
      </w:r>
      <w:hyperlink r:id="rId69" w:history="1">
        <w:r w:rsidRPr="00B566FA">
          <w:rPr>
            <w:rStyle w:val="af5"/>
            <w:rFonts w:ascii="Times New Roman" w:hAnsi="Times New Roman" w:cs="Times New Roman"/>
          </w:rPr>
          <w:t>www.tumovosti.com.ua</w:t>
        </w:r>
      </w:hyperlink>
      <w:r w:rsidRPr="00B566FA">
        <w:rPr>
          <w:rFonts w:ascii="Times New Roman" w:hAnsi="Times New Roman" w:cs="Times New Roman"/>
        </w:rPr>
        <w:t xml:space="preserve">. - Колмовская Н. Подводные камни отельного бизнеса, </w:t>
      </w:r>
      <w:r w:rsidRPr="00B566FA">
        <w:rPr>
          <w:rFonts w:ascii="Times New Roman" w:hAnsi="Times New Roman" w:cs="Times New Roman"/>
          <w:lang w:val="en-US"/>
        </w:rPr>
        <w:t>http</w:t>
      </w:r>
      <w:r w:rsidRPr="00B566FA">
        <w:rPr>
          <w:rFonts w:ascii="Times New Roman" w:hAnsi="Times New Roman" w:cs="Times New Roman"/>
        </w:rPr>
        <w:t xml:space="preserve">: // </w:t>
      </w:r>
      <w:hyperlink r:id="rId70" w:history="1">
        <w:r w:rsidRPr="00B566FA">
          <w:rPr>
            <w:rStyle w:val="af5"/>
            <w:rFonts w:ascii="Times New Roman" w:hAnsi="Times New Roman" w:cs="Times New Roman"/>
          </w:rPr>
          <w:t>www.wise-travel.ru</w:t>
        </w:r>
      </w:hyperlink>
      <w:r w:rsidRPr="00B566FA">
        <w:rPr>
          <w:rFonts w:ascii="Times New Roman" w:hAnsi="Times New Roman" w:cs="Times New Roman"/>
        </w:rPr>
        <w:t xml:space="preserve"> / </w:t>
      </w:r>
      <w:r w:rsidRPr="00B566FA">
        <w:rPr>
          <w:rFonts w:ascii="Times New Roman" w:hAnsi="Times New Roman" w:cs="Times New Roman"/>
          <w:lang w:val="en-US"/>
        </w:rPr>
        <w:t>news</w:t>
      </w:r>
      <w:r w:rsidRPr="00B566FA">
        <w:rPr>
          <w:rFonts w:ascii="Times New Roman" w:hAnsi="Times New Roman" w:cs="Times New Roman"/>
        </w:rPr>
        <w:t>. - Новости туризма.</w:t>
      </w:r>
    </w:p>
    <w:p w:rsidR="00B566FA" w:rsidRPr="00B566FA" w:rsidRDefault="00B566FA" w:rsidP="00B566FA">
      <w:pPr>
        <w:pStyle w:val="2c"/>
        <w:shd w:val="clear" w:color="auto" w:fill="auto"/>
        <w:spacing w:after="0" w:line="240" w:lineRule="auto"/>
        <w:ind w:left="20" w:right="40" w:firstLine="0"/>
        <w:rPr>
          <w:rFonts w:ascii="Times New Roman" w:hAnsi="Times New Roman" w:cs="Times New Roman"/>
        </w:rPr>
      </w:pPr>
      <w:r w:rsidRPr="00B566FA">
        <w:rPr>
          <w:rFonts w:ascii="Times New Roman" w:hAnsi="Times New Roman" w:cs="Times New Roman"/>
          <w:lang w:val="en-US"/>
        </w:rPr>
        <w:t>http</w:t>
      </w:r>
      <w:r w:rsidRPr="00B566FA">
        <w:rPr>
          <w:rFonts w:ascii="Times New Roman" w:hAnsi="Times New Roman" w:cs="Times New Roman"/>
        </w:rPr>
        <w:t xml:space="preserve">: // </w:t>
      </w:r>
      <w:hyperlink r:id="rId71" w:history="1">
        <w:r w:rsidRPr="00B566FA">
          <w:rPr>
            <w:rStyle w:val="af5"/>
            <w:rFonts w:ascii="Times New Roman" w:hAnsi="Times New Roman" w:cs="Times New Roman"/>
          </w:rPr>
          <w:t>www.n</w:t>
        </w:r>
        <w:r w:rsidRPr="00B566FA">
          <w:rPr>
            <w:rStyle w:val="af5"/>
            <w:rFonts w:ascii="Times New Roman" w:hAnsi="Times New Roman" w:cs="Times New Roman"/>
            <w:lang w:val="en-US"/>
          </w:rPr>
          <w:t>ews</w:t>
        </w:r>
        <w:r w:rsidRPr="00B566FA">
          <w:rPr>
            <w:rStyle w:val="af5"/>
            <w:rFonts w:ascii="Times New Roman" w:hAnsi="Times New Roman" w:cs="Times New Roman"/>
          </w:rPr>
          <w:t>.</w:t>
        </w:r>
        <w:r w:rsidRPr="00B566FA">
          <w:rPr>
            <w:rStyle w:val="af5"/>
            <w:rFonts w:ascii="Times New Roman" w:hAnsi="Times New Roman" w:cs="Times New Roman"/>
            <w:lang w:val="en-US"/>
          </w:rPr>
          <w:t>turizm</w:t>
        </w:r>
        <w:r w:rsidRPr="00B566FA">
          <w:rPr>
            <w:rStyle w:val="af5"/>
            <w:rFonts w:ascii="Times New Roman" w:hAnsi="Times New Roman" w:cs="Times New Roman"/>
          </w:rPr>
          <w:t>.</w:t>
        </w:r>
        <w:r w:rsidRPr="00B566FA">
          <w:rPr>
            <w:rStyle w:val="af5"/>
            <w:rFonts w:ascii="Times New Roman" w:hAnsi="Times New Roman" w:cs="Times New Roman"/>
            <w:lang w:val="en-US"/>
          </w:rPr>
          <w:t>ru</w:t>
        </w:r>
        <w:r w:rsidRPr="00B566FA">
          <w:rPr>
            <w:rStyle w:val="af5"/>
            <w:rFonts w:ascii="Times New Roman" w:hAnsi="Times New Roman" w:cs="Times New Roman"/>
          </w:rPr>
          <w:t>/</w:t>
        </w:r>
      </w:hyperlink>
      <w:r w:rsidRPr="00B566FA">
        <w:rPr>
          <w:rFonts w:ascii="Times New Roman" w:hAnsi="Times New Roman" w:cs="Times New Roman"/>
        </w:rPr>
        <w:t xml:space="preserve"> </w:t>
      </w:r>
      <w:r w:rsidRPr="00B566FA">
        <w:rPr>
          <w:rFonts w:ascii="Times New Roman" w:hAnsi="Times New Roman" w:cs="Times New Roman"/>
          <w:lang w:val="en-US"/>
        </w:rPr>
        <w:t>Russia</w:t>
      </w:r>
      <w:r w:rsidRPr="00B566FA">
        <w:rPr>
          <w:rFonts w:ascii="Times New Roman" w:hAnsi="Times New Roman" w:cs="Times New Roman"/>
        </w:rPr>
        <w:t xml:space="preserve">. - Рейтинг туристической привлекательности стран мира. </w:t>
      </w:r>
      <w:hyperlink r:id="rId72" w:history="1">
        <w:r w:rsidRPr="00B566FA">
          <w:rPr>
            <w:rStyle w:val="af5"/>
            <w:rFonts w:ascii="Times New Roman" w:hAnsi="Times New Roman" w:cs="Times New Roman"/>
          </w:rPr>
          <w:t>http://www.fms.gov.ru/</w:t>
        </w:r>
      </w:hyperlink>
      <w:r w:rsidRPr="00B566FA">
        <w:rPr>
          <w:rFonts w:ascii="Times New Roman" w:hAnsi="Times New Roman" w:cs="Times New Roman"/>
        </w:rPr>
        <w:t xml:space="preserve"> - официальный сайт Федеральной миграционной службы </w:t>
      </w:r>
      <w:hyperlink r:id="rId73" w:history="1">
        <w:r w:rsidRPr="00B566FA">
          <w:rPr>
            <w:rStyle w:val="af5"/>
            <w:rFonts w:ascii="Times New Roman" w:hAnsi="Times New Roman" w:cs="Times New Roman"/>
          </w:rPr>
          <w:t>http://www.garant.ru/</w:t>
        </w:r>
      </w:hyperlink>
      <w:r w:rsidRPr="00B566FA">
        <w:rPr>
          <w:rFonts w:ascii="Times New Roman" w:hAnsi="Times New Roman" w:cs="Times New Roman"/>
        </w:rPr>
        <w:t xml:space="preserve"> - информационно-правовой портал «Гарант»</w:t>
      </w:r>
    </w:p>
    <w:p w:rsidR="00B566FA" w:rsidRPr="00B566FA" w:rsidRDefault="001D1815" w:rsidP="00B566FA">
      <w:pPr>
        <w:pStyle w:val="2c"/>
        <w:shd w:val="clear" w:color="auto" w:fill="auto"/>
        <w:spacing w:after="0" w:line="240" w:lineRule="auto"/>
        <w:ind w:left="20" w:right="40" w:firstLine="0"/>
        <w:rPr>
          <w:rFonts w:ascii="Times New Roman" w:hAnsi="Times New Roman" w:cs="Times New Roman"/>
        </w:rPr>
      </w:pPr>
      <w:hyperlink r:id="rId74" w:history="1">
        <w:r w:rsidR="00B566FA" w:rsidRPr="00B566FA">
          <w:rPr>
            <w:rStyle w:val="af5"/>
            <w:rFonts w:ascii="Times New Roman" w:hAnsi="Times New Roman" w:cs="Times New Roman"/>
          </w:rPr>
          <w:t>http://www.consultant.ru/</w:t>
        </w:r>
      </w:hyperlink>
      <w:r w:rsidR="00B566FA" w:rsidRPr="00B566FA">
        <w:rPr>
          <w:rFonts w:ascii="Times New Roman" w:hAnsi="Times New Roman" w:cs="Times New Roman"/>
        </w:rPr>
        <w:t xml:space="preserve"> - компания «КонсультантПлюс», тематический классификатор «Основы государственного управления», «Международные отношения. Международное право» </w:t>
      </w:r>
      <w:hyperlink r:id="rId75" w:history="1">
        <w:r w:rsidR="00B566FA" w:rsidRPr="00B566FA">
          <w:rPr>
            <w:rStyle w:val="af5"/>
            <w:rFonts w:ascii="Times New Roman" w:hAnsi="Times New Roman" w:cs="Times New Roman"/>
          </w:rPr>
          <w:t>http://media.prohotel.ru/novosti732.html</w:t>
        </w:r>
      </w:hyperlink>
      <w:r w:rsidR="00B566FA" w:rsidRPr="00B566FA">
        <w:rPr>
          <w:rFonts w:ascii="Times New Roman" w:hAnsi="Times New Roman" w:cs="Times New Roman"/>
        </w:rPr>
        <w:t xml:space="preserve"> Официальный сайт журнала Р</w:t>
      </w:r>
      <w:r w:rsidR="00B566FA" w:rsidRPr="00B566FA">
        <w:rPr>
          <w:rFonts w:ascii="Times New Roman" w:hAnsi="Times New Roman" w:cs="Times New Roman"/>
          <w:lang w:val="en-US"/>
        </w:rPr>
        <w:t>R</w:t>
      </w:r>
      <w:r w:rsidR="00B566FA" w:rsidRPr="00B566FA">
        <w:rPr>
          <w:rFonts w:ascii="Times New Roman" w:hAnsi="Times New Roman" w:cs="Times New Roman"/>
        </w:rPr>
        <w:t>ООтель для Р</w:t>
      </w:r>
      <w:r w:rsidR="00B566FA" w:rsidRPr="00B566FA">
        <w:rPr>
          <w:rFonts w:ascii="Times New Roman" w:hAnsi="Times New Roman" w:cs="Times New Roman"/>
          <w:lang w:val="en-US"/>
        </w:rPr>
        <w:t>R</w:t>
      </w:r>
      <w:r w:rsidR="00B566FA" w:rsidRPr="00B566FA">
        <w:rPr>
          <w:rFonts w:ascii="Times New Roman" w:hAnsi="Times New Roman" w:cs="Times New Roman"/>
        </w:rPr>
        <w:t>Офессионалов гостиничного дела.</w:t>
      </w:r>
    </w:p>
    <w:p w:rsidR="00B566FA" w:rsidRPr="00B566FA" w:rsidRDefault="001D1815" w:rsidP="00B566FA">
      <w:pPr>
        <w:pStyle w:val="2c"/>
        <w:shd w:val="clear" w:color="auto" w:fill="auto"/>
        <w:spacing w:after="0" w:line="240" w:lineRule="auto"/>
        <w:ind w:left="20" w:right="40" w:firstLine="0"/>
        <w:rPr>
          <w:rFonts w:ascii="Times New Roman" w:hAnsi="Times New Roman" w:cs="Times New Roman"/>
        </w:rPr>
      </w:pPr>
      <w:hyperlink r:id="rId76" w:history="1">
        <w:r w:rsidR="00B566FA" w:rsidRPr="00B566FA">
          <w:rPr>
            <w:rStyle w:val="af5"/>
            <w:rFonts w:ascii="Times New Roman" w:hAnsi="Times New Roman" w:cs="Times New Roman"/>
          </w:rPr>
          <w:t>http://all-hotels.ru</w:t>
        </w:r>
      </w:hyperlink>
      <w:r w:rsidR="00B566FA" w:rsidRPr="00B566FA">
        <w:rPr>
          <w:rFonts w:ascii="Times New Roman" w:hAnsi="Times New Roman" w:cs="Times New Roman"/>
        </w:rPr>
        <w:t xml:space="preserve"> Все отели России (характеристика рынка гостиничных услуг России); </w:t>
      </w:r>
      <w:hyperlink r:id="rId77" w:history="1">
        <w:r w:rsidR="00B566FA" w:rsidRPr="00B566FA">
          <w:rPr>
            <w:rStyle w:val="af5"/>
            <w:rFonts w:ascii="Times New Roman" w:hAnsi="Times New Roman" w:cs="Times New Roman"/>
          </w:rPr>
          <w:t>http://www.pir.ru/vestnik/261</w:t>
        </w:r>
      </w:hyperlink>
      <w:r w:rsidR="00B566FA" w:rsidRPr="00B566FA">
        <w:rPr>
          <w:rFonts w:ascii="Times New Roman" w:eastAsia="Calibri" w:hAnsi="Times New Roman" w:cs="Times New Roman"/>
        </w:rPr>
        <w:t xml:space="preserve"> .html# 1</w:t>
      </w:r>
      <w:r w:rsidR="00B566FA" w:rsidRPr="00B566FA">
        <w:rPr>
          <w:rFonts w:ascii="Times New Roman" w:hAnsi="Times New Roman" w:cs="Times New Roman"/>
        </w:rPr>
        <w:t xml:space="preserve"> Вестник ПИР - вестник индустрии гостеприимства </w:t>
      </w:r>
      <w:hyperlink r:id="rId78" w:history="1">
        <w:r w:rsidR="00B566FA" w:rsidRPr="00B566FA">
          <w:rPr>
            <w:rStyle w:val="af5"/>
            <w:rFonts w:ascii="Times New Roman" w:hAnsi="Times New Roman" w:cs="Times New Roman"/>
          </w:rPr>
          <w:t>www.tvumen.ru</w:t>
        </w:r>
      </w:hyperlink>
      <w:r w:rsidR="00B566FA" w:rsidRPr="00B566FA">
        <w:rPr>
          <w:rFonts w:ascii="Times New Roman" w:hAnsi="Times New Roman" w:cs="Times New Roman"/>
        </w:rPr>
        <w:t xml:space="preserve"> — Тюмень: региональный интернет-ресурс. </w:t>
      </w:r>
      <w:hyperlink r:id="rId79" w:history="1">
        <w:r w:rsidR="00B566FA" w:rsidRPr="00B566FA">
          <w:rPr>
            <w:rStyle w:val="af5"/>
            <w:rFonts w:ascii="Times New Roman" w:hAnsi="Times New Roman" w:cs="Times New Roman"/>
          </w:rPr>
          <w:t>www.w-siberia.ru</w:t>
        </w:r>
      </w:hyperlink>
      <w:r w:rsidR="00B566FA" w:rsidRPr="00B566FA">
        <w:rPr>
          <w:rFonts w:ascii="Times New Roman" w:hAnsi="Times New Roman" w:cs="Times New Roman"/>
        </w:rPr>
        <w:t xml:space="preserve"> — Туризм в Тюменской области.</w:t>
      </w:r>
    </w:p>
    <w:p w:rsidR="00B566FA" w:rsidRPr="00B566FA" w:rsidRDefault="00B566FA" w:rsidP="00B566FA">
      <w:pPr>
        <w:pStyle w:val="2c"/>
        <w:shd w:val="clear" w:color="auto" w:fill="auto"/>
        <w:spacing w:after="0" w:line="240" w:lineRule="auto"/>
        <w:ind w:left="20" w:right="40" w:firstLine="0"/>
        <w:rPr>
          <w:rFonts w:ascii="Times New Roman" w:hAnsi="Times New Roman" w:cs="Times New Roman"/>
        </w:rPr>
      </w:pPr>
      <w:r w:rsidRPr="00B566FA">
        <w:rPr>
          <w:rFonts w:ascii="Times New Roman" w:eastAsia="Calibri" w:hAnsi="Times New Roman" w:cs="Times New Roman"/>
        </w:rPr>
        <w:t>www.tvumen-region.ru.-</w:t>
      </w:r>
      <w:r w:rsidRPr="00B566FA">
        <w:rPr>
          <w:rFonts w:ascii="Times New Roman" w:hAnsi="Times New Roman" w:cs="Times New Roman"/>
        </w:rPr>
        <w:t xml:space="preserve"> Стратегия развития туризма на территории Алтайского края на период до 2015 гг.</w:t>
      </w:r>
    </w:p>
    <w:p w:rsidR="00B566FA" w:rsidRPr="00B566FA" w:rsidRDefault="001D1815" w:rsidP="00B566FA">
      <w:pPr>
        <w:pStyle w:val="2c"/>
        <w:shd w:val="clear" w:color="auto" w:fill="auto"/>
        <w:spacing w:after="0" w:line="240" w:lineRule="auto"/>
        <w:ind w:left="20" w:firstLine="0"/>
        <w:rPr>
          <w:rFonts w:ascii="Times New Roman" w:hAnsi="Times New Roman" w:cs="Times New Roman"/>
        </w:rPr>
      </w:pPr>
      <w:hyperlink r:id="rId80" w:history="1">
        <w:r w:rsidR="00B566FA" w:rsidRPr="00B566FA">
          <w:rPr>
            <w:rStyle w:val="af5"/>
            <w:rFonts w:ascii="Times New Roman" w:hAnsi="Times New Roman" w:cs="Times New Roman"/>
            <w:lang w:val="en-US"/>
          </w:rPr>
          <w:t>http</w:t>
        </w:r>
        <w:r w:rsidR="00B566FA" w:rsidRPr="00B566FA">
          <w:rPr>
            <w:rStyle w:val="af5"/>
            <w:rFonts w:ascii="Times New Roman" w:hAnsi="Times New Roman" w:cs="Times New Roman"/>
          </w:rPr>
          <w:t>://</w:t>
        </w:r>
        <w:r w:rsidR="00B566FA" w:rsidRPr="00B566FA">
          <w:rPr>
            <w:rStyle w:val="af5"/>
            <w:rFonts w:ascii="Times New Roman" w:hAnsi="Times New Roman" w:cs="Times New Roman"/>
            <w:lang w:val="en-US"/>
          </w:rPr>
          <w:t>www</w:t>
        </w:r>
        <w:r w:rsidR="00B566FA" w:rsidRPr="00B566FA">
          <w:rPr>
            <w:rStyle w:val="af5"/>
            <w:rFonts w:ascii="Times New Roman" w:hAnsi="Times New Roman" w:cs="Times New Roman"/>
          </w:rPr>
          <w:t>.</w:t>
        </w:r>
        <w:r w:rsidR="00B566FA" w:rsidRPr="00B566FA">
          <w:rPr>
            <w:rStyle w:val="af5"/>
            <w:rFonts w:ascii="Times New Roman" w:hAnsi="Times New Roman" w:cs="Times New Roman"/>
            <w:lang w:val="en-US"/>
          </w:rPr>
          <w:t>russia</w:t>
        </w:r>
      </w:hyperlink>
      <w:r w:rsidR="00B566FA" w:rsidRPr="00B566FA">
        <w:rPr>
          <w:rFonts w:ascii="Times New Roman" w:eastAsia="Calibri" w:hAnsi="Times New Roman" w:cs="Times New Roman"/>
        </w:rPr>
        <w:t>tourism.ru-</w:t>
      </w:r>
      <w:r w:rsidR="00B566FA" w:rsidRPr="00B566FA">
        <w:rPr>
          <w:rFonts w:ascii="Times New Roman" w:hAnsi="Times New Roman" w:cs="Times New Roman"/>
        </w:rPr>
        <w:t xml:space="preserve"> Федеральное Агентство по туризму РФ</w:t>
      </w:r>
    </w:p>
    <w:p w:rsidR="00B566FA" w:rsidRPr="00B566FA" w:rsidRDefault="001D1815" w:rsidP="00B566FA">
      <w:pPr>
        <w:pStyle w:val="2c"/>
        <w:shd w:val="clear" w:color="auto" w:fill="auto"/>
        <w:spacing w:after="0" w:line="240" w:lineRule="auto"/>
        <w:ind w:left="20" w:firstLine="0"/>
        <w:rPr>
          <w:rFonts w:ascii="Times New Roman" w:hAnsi="Times New Roman" w:cs="Times New Roman"/>
        </w:rPr>
      </w:pPr>
      <w:hyperlink r:id="rId81" w:history="1">
        <w:r w:rsidR="00B566FA" w:rsidRPr="00B566FA">
          <w:rPr>
            <w:rStyle w:val="af5"/>
            <w:rFonts w:ascii="Times New Roman" w:hAnsi="Times New Roman" w:cs="Times New Roman"/>
          </w:rPr>
          <w:t>http://www.prohotel.ru/-</w:t>
        </w:r>
      </w:hyperlink>
      <w:r w:rsidR="00B566FA" w:rsidRPr="00B566FA">
        <w:rPr>
          <w:rFonts w:ascii="Times New Roman" w:hAnsi="Times New Roman" w:cs="Times New Roman"/>
        </w:rPr>
        <w:t xml:space="preserve"> Портал про гостиничный бизнес</w:t>
      </w:r>
    </w:p>
    <w:p w:rsidR="00B566FA" w:rsidRPr="00B566FA" w:rsidRDefault="001D1815" w:rsidP="00B566FA">
      <w:pPr>
        <w:pStyle w:val="2c"/>
        <w:shd w:val="clear" w:color="auto" w:fill="auto"/>
        <w:spacing w:after="0" w:line="240" w:lineRule="auto"/>
        <w:ind w:left="20" w:firstLine="0"/>
        <w:rPr>
          <w:rFonts w:ascii="Times New Roman" w:hAnsi="Times New Roman" w:cs="Times New Roman"/>
        </w:rPr>
      </w:pPr>
      <w:hyperlink r:id="rId82" w:history="1">
        <w:r w:rsidR="00B566FA" w:rsidRPr="00B566FA">
          <w:rPr>
            <w:rStyle w:val="af5"/>
            <w:rFonts w:ascii="Times New Roman" w:hAnsi="Times New Roman" w:cs="Times New Roman"/>
          </w:rPr>
          <w:t>http://www.panor.ru/ioumals/gosdel/-</w:t>
        </w:r>
      </w:hyperlink>
      <w:r w:rsidR="00B566FA" w:rsidRPr="00B566FA">
        <w:rPr>
          <w:rFonts w:ascii="Times New Roman" w:hAnsi="Times New Roman" w:cs="Times New Roman"/>
        </w:rPr>
        <w:t xml:space="preserve"> Гостиничное дело</w:t>
      </w:r>
    </w:p>
    <w:p w:rsidR="00B566FA" w:rsidRPr="00B566FA" w:rsidRDefault="001D1815" w:rsidP="00B566FA">
      <w:pPr>
        <w:pStyle w:val="2c"/>
        <w:shd w:val="clear" w:color="auto" w:fill="auto"/>
        <w:spacing w:after="0" w:line="240" w:lineRule="auto"/>
        <w:ind w:left="20" w:firstLine="0"/>
        <w:rPr>
          <w:rFonts w:ascii="Times New Roman" w:hAnsi="Times New Roman" w:cs="Times New Roman"/>
        </w:rPr>
      </w:pPr>
      <w:hyperlink r:id="rId83" w:history="1">
        <w:r w:rsidR="00B566FA" w:rsidRPr="00B566FA">
          <w:rPr>
            <w:rStyle w:val="af5"/>
            <w:rFonts w:ascii="Times New Roman" w:hAnsi="Times New Roman" w:cs="Times New Roman"/>
          </w:rPr>
          <w:t>http://www.w-siberia.ru/-</w:t>
        </w:r>
      </w:hyperlink>
      <w:r w:rsidR="00B566FA" w:rsidRPr="00B566FA">
        <w:rPr>
          <w:rFonts w:ascii="Times New Roman" w:hAnsi="Times New Roman" w:cs="Times New Roman"/>
        </w:rPr>
        <w:t xml:space="preserve"> Туристические ресурсы Сибири</w:t>
      </w:r>
    </w:p>
    <w:p w:rsidR="00B566FA" w:rsidRPr="00B566FA" w:rsidRDefault="001D1815" w:rsidP="00B566FA">
      <w:pPr>
        <w:pStyle w:val="2c"/>
        <w:shd w:val="clear" w:color="auto" w:fill="auto"/>
        <w:spacing w:after="0" w:line="240" w:lineRule="auto"/>
        <w:ind w:left="20" w:firstLine="0"/>
        <w:rPr>
          <w:rFonts w:ascii="Times New Roman" w:hAnsi="Times New Roman" w:cs="Times New Roman"/>
        </w:rPr>
      </w:pPr>
      <w:hyperlink r:id="rId84" w:history="1">
        <w:r w:rsidR="00B566FA" w:rsidRPr="00B566FA">
          <w:rPr>
            <w:rStyle w:val="af5"/>
            <w:rFonts w:ascii="Times New Roman" w:hAnsi="Times New Roman" w:cs="Times New Roman"/>
          </w:rPr>
          <w:t>http://all-hotels.ru</w:t>
        </w:r>
      </w:hyperlink>
      <w:r w:rsidR="00B566FA" w:rsidRPr="00B566FA">
        <w:rPr>
          <w:rFonts w:ascii="Times New Roman" w:hAnsi="Times New Roman" w:cs="Times New Roman"/>
        </w:rPr>
        <w:t xml:space="preserve"> - Все отели России (характеристика рынка гостиничных услуг России);</w:t>
      </w:r>
    </w:p>
    <w:p w:rsidR="00B566FA" w:rsidRPr="00B566FA" w:rsidRDefault="001D1815" w:rsidP="00B566FA">
      <w:pPr>
        <w:pStyle w:val="2c"/>
        <w:shd w:val="clear" w:color="auto" w:fill="auto"/>
        <w:spacing w:after="0" w:line="240" w:lineRule="auto"/>
        <w:ind w:left="20" w:firstLine="0"/>
        <w:rPr>
          <w:rStyle w:val="afe"/>
          <w:rFonts w:eastAsia="Calibri"/>
          <w:b w:val="0"/>
          <w:sz w:val="22"/>
          <w:szCs w:val="22"/>
        </w:rPr>
      </w:pPr>
      <w:hyperlink r:id="rId85" w:history="1">
        <w:r w:rsidR="00B566FA" w:rsidRPr="00B566FA">
          <w:rPr>
            <w:rStyle w:val="af5"/>
            <w:rFonts w:ascii="Times New Roman" w:hAnsi="Times New Roman" w:cs="Times New Roman"/>
          </w:rPr>
          <w:t>www.hotelconsulting.ru</w:t>
        </w:r>
      </w:hyperlink>
      <w:r w:rsidR="00B566FA" w:rsidRPr="00B566FA">
        <w:rPr>
          <w:rFonts w:ascii="Times New Roman" w:hAnsi="Times New Roman" w:cs="Times New Roman"/>
        </w:rPr>
        <w:t xml:space="preserve">. Официальный сайт компании консалтинговых услуг </w:t>
      </w:r>
      <w:r w:rsidR="00B566FA" w:rsidRPr="00B566FA">
        <w:rPr>
          <w:rStyle w:val="afe"/>
          <w:rFonts w:eastAsia="Calibri"/>
          <w:b w:val="0"/>
          <w:sz w:val="22"/>
          <w:szCs w:val="22"/>
        </w:rPr>
        <w:t>Hotel Consulting and Development Group</w:t>
      </w:r>
    </w:p>
    <w:p w:rsidR="00B566FA" w:rsidRPr="00B566FA" w:rsidRDefault="00B566FA" w:rsidP="00B566FA">
      <w:pPr>
        <w:spacing w:after="0" w:line="240" w:lineRule="auto"/>
        <w:rPr>
          <w:rFonts w:ascii="Times New Roman" w:hAnsi="Times New Roman" w:cs="Times New Roman"/>
          <w:b/>
        </w:rPr>
      </w:pPr>
    </w:p>
    <w:p w:rsidR="00B566FA" w:rsidRPr="00B566FA" w:rsidRDefault="00B566FA" w:rsidP="00B566FA">
      <w:pPr>
        <w:spacing w:after="0" w:line="240" w:lineRule="auto"/>
        <w:rPr>
          <w:rFonts w:ascii="Times New Roman" w:hAnsi="Times New Roman" w:cs="Times New Roman"/>
          <w:b/>
        </w:rPr>
      </w:pPr>
      <w:r w:rsidRPr="00B566FA">
        <w:rPr>
          <w:rFonts w:ascii="Times New Roman" w:hAnsi="Times New Roman" w:cs="Times New Roman"/>
          <w:b/>
        </w:rPr>
        <w:t>4.3. Общие требования к организации образовательного процесса производственной практики</w:t>
      </w:r>
    </w:p>
    <w:p w:rsidR="00B566FA" w:rsidRPr="00B566FA" w:rsidRDefault="00B566FA" w:rsidP="00B566FA">
      <w:pPr>
        <w:numPr>
          <w:ilvl w:val="2"/>
          <w:numId w:val="4"/>
        </w:numPr>
        <w:tabs>
          <w:tab w:val="clear" w:pos="1440"/>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left="0" w:firstLine="0"/>
        <w:jc w:val="both"/>
        <w:rPr>
          <w:rFonts w:ascii="Times New Roman" w:hAnsi="Times New Roman" w:cs="Times New Roman"/>
        </w:rPr>
      </w:pPr>
    </w:p>
    <w:p w:rsidR="00B566FA" w:rsidRPr="00B566FA" w:rsidRDefault="00B566FA" w:rsidP="00B566FA">
      <w:pPr>
        <w:numPr>
          <w:ilvl w:val="2"/>
          <w:numId w:val="4"/>
        </w:numPr>
        <w:tabs>
          <w:tab w:val="clear" w:pos="1440"/>
        </w:tabs>
        <w:suppressAutoHyphens/>
        <w:spacing w:after="0" w:line="240" w:lineRule="auto"/>
        <w:ind w:left="0" w:firstLine="567"/>
        <w:jc w:val="both"/>
        <w:rPr>
          <w:rFonts w:ascii="Times New Roman" w:hAnsi="Times New Roman" w:cs="Times New Roman"/>
        </w:rPr>
      </w:pPr>
      <w:r w:rsidRPr="00B566FA">
        <w:rPr>
          <w:rFonts w:ascii="Times New Roman" w:hAnsi="Times New Roman" w:cs="Times New Roman"/>
        </w:rPr>
        <w:t xml:space="preserve">Производственная практика проводится в объеме 144 часа после изучения теоретической части МДК.03.01. соответствующих разделов (порядок организации уборки номеров и требования к качеству проведения уборочных работ; правила техники безопасности и противопожарной безопасности при проведении уборочных работ в номерах, служебных помещениях и помещениях общего пользования, в т.ч. при работе с моющими и чистящими средствами; виды «комплиментов», персональных и дополнительных услуг и порядок их оказания; порядок и процедуру отправки одежды в стирку и чистку, и получения готовых заказов; принципы и технологии организации досуга и отдыха; порядок возмещения ущерба при порче личных вещей проживающих; правила проверки наличия и актирования утерянной или испорченной гостиничной собственности; правила сервировки столов, приемы подачи блюд и напитков; особенности обслуживания </w:t>
      </w:r>
      <w:r w:rsidRPr="00B566FA">
        <w:rPr>
          <w:rFonts w:ascii="Times New Roman" w:hAnsi="Times New Roman" w:cs="Times New Roman"/>
          <w:bCs/>
          <w:lang w:val="en-US"/>
        </w:rPr>
        <w:t>room</w:t>
      </w:r>
      <w:r w:rsidRPr="00B566FA">
        <w:rPr>
          <w:rFonts w:ascii="Times New Roman" w:hAnsi="Times New Roman" w:cs="Times New Roman"/>
          <w:bCs/>
        </w:rPr>
        <w:t xml:space="preserve"> </w:t>
      </w:r>
      <w:r w:rsidRPr="00B566FA">
        <w:rPr>
          <w:rFonts w:ascii="Times New Roman" w:hAnsi="Times New Roman" w:cs="Times New Roman"/>
          <w:bCs/>
          <w:lang w:val="en-US"/>
        </w:rPr>
        <w:t>service</w:t>
      </w:r>
      <w:r w:rsidRPr="00B566FA">
        <w:rPr>
          <w:rFonts w:ascii="Times New Roman" w:hAnsi="Times New Roman" w:cs="Times New Roman"/>
        </w:rPr>
        <w:t>; правила безопасной работы оборудования для доставки и раздачи готовых блюд; правила заполнения актов на проживающего при порче или утере имущества гостиницы; правила поведения сотрудников на жилых этажах в экстремальных ситуациях; правила обращения с магнитными ключами; правила организации хранения ценностей проживающих; правила заполнения документации на хранение личных вещей проживающих в гостинице; правила заполнения актов при возмещении ущерба и порче личных вещей гостей):</w:t>
      </w:r>
    </w:p>
    <w:p w:rsidR="00B566FA" w:rsidRPr="00B566FA" w:rsidRDefault="00B566FA" w:rsidP="00B566FA">
      <w:pPr>
        <w:numPr>
          <w:ilvl w:val="2"/>
          <w:numId w:val="4"/>
        </w:numPr>
        <w:tabs>
          <w:tab w:val="clear" w:pos="1440"/>
        </w:tabs>
        <w:suppressAutoHyphens/>
        <w:spacing w:after="0" w:line="240" w:lineRule="auto"/>
        <w:ind w:left="0" w:firstLine="0"/>
        <w:jc w:val="both"/>
        <w:rPr>
          <w:rFonts w:ascii="Times New Roman" w:hAnsi="Times New Roman" w:cs="Times New Roman"/>
        </w:rPr>
      </w:pPr>
      <w:r w:rsidRPr="00B566FA">
        <w:rPr>
          <w:rFonts w:ascii="Times New Roman" w:hAnsi="Times New Roman" w:cs="Times New Roman"/>
        </w:rPr>
        <w:t>5 семестр     4  недели - 144 часа.</w:t>
      </w:r>
    </w:p>
    <w:p w:rsidR="00B566FA" w:rsidRPr="00B566FA" w:rsidRDefault="00B566FA" w:rsidP="00B566FA">
      <w:pPr>
        <w:numPr>
          <w:ilvl w:val="2"/>
          <w:numId w:val="4"/>
        </w:numPr>
        <w:tabs>
          <w:tab w:val="clear" w:pos="1440"/>
        </w:tabs>
        <w:suppressAutoHyphens/>
        <w:spacing w:after="0" w:line="240" w:lineRule="auto"/>
        <w:ind w:left="0" w:firstLine="567"/>
        <w:jc w:val="both"/>
        <w:rPr>
          <w:rFonts w:ascii="Times New Roman" w:hAnsi="Times New Roman" w:cs="Times New Roman"/>
        </w:rPr>
      </w:pPr>
      <w:r w:rsidRPr="00B566FA">
        <w:rPr>
          <w:rFonts w:ascii="Times New Roman" w:hAnsi="Times New Roman" w:cs="Times New Roman"/>
        </w:rPr>
        <w:t xml:space="preserve">В период прохождения практики с момента зачисления студентов на них распространяются требования охраны труда и правила внутреннего распорядка, действующие в гостинице (в учебной гостинице), отеле, мотеле и др., а также трудовое законодательство. </w:t>
      </w:r>
    </w:p>
    <w:p w:rsidR="00B566FA" w:rsidRPr="00B566FA" w:rsidRDefault="00B566FA" w:rsidP="00B566FA">
      <w:pPr>
        <w:numPr>
          <w:ilvl w:val="2"/>
          <w:numId w:val="4"/>
        </w:numPr>
        <w:tabs>
          <w:tab w:val="clear" w:pos="1440"/>
        </w:tabs>
        <w:suppressAutoHyphens/>
        <w:spacing w:after="0" w:line="240" w:lineRule="auto"/>
        <w:ind w:left="0" w:firstLine="567"/>
        <w:jc w:val="both"/>
        <w:rPr>
          <w:rFonts w:ascii="Times New Roman" w:hAnsi="Times New Roman" w:cs="Times New Roman"/>
        </w:rPr>
      </w:pPr>
      <w:r w:rsidRPr="00B566FA">
        <w:rPr>
          <w:rFonts w:ascii="Times New Roman" w:hAnsi="Times New Roman" w:cs="Times New Roman"/>
        </w:rPr>
        <w:t xml:space="preserve">Производственная практика завершается дифференцированным зачетом на конференции, с целью установления освоения студентами вида профессиональной деятельности, а также общих и профессиональных компетенций по данному модулю. </w:t>
      </w:r>
    </w:p>
    <w:p w:rsidR="00B566FA" w:rsidRPr="00B566FA" w:rsidRDefault="00B566FA" w:rsidP="00B566FA">
      <w:pPr>
        <w:spacing w:after="0" w:line="240" w:lineRule="auto"/>
        <w:rPr>
          <w:rFonts w:ascii="Times New Roman" w:hAnsi="Times New Roman" w:cs="Times New Roman"/>
        </w:rPr>
      </w:pPr>
    </w:p>
    <w:p w:rsidR="00B566FA" w:rsidRPr="00B566FA" w:rsidRDefault="00B566FA" w:rsidP="00B566FA">
      <w:pPr>
        <w:pStyle w:val="1"/>
        <w:suppressAutoHyphens/>
        <w:autoSpaceDN/>
        <w:spacing w:before="0" w:after="0"/>
        <w:jc w:val="both"/>
        <w:rPr>
          <w:rFonts w:ascii="Times New Roman" w:hAnsi="Times New Roman" w:cs="Times New Roman"/>
          <w:b w:val="0"/>
          <w:sz w:val="22"/>
          <w:szCs w:val="22"/>
        </w:rPr>
      </w:pPr>
      <w:r w:rsidRPr="00B566FA">
        <w:rPr>
          <w:rFonts w:ascii="Times New Roman" w:hAnsi="Times New Roman" w:cs="Times New Roman"/>
          <w:b w:val="0"/>
          <w:sz w:val="22"/>
          <w:szCs w:val="22"/>
        </w:rPr>
        <w:t xml:space="preserve">4.4. Кадровое обеспечение производственной практики </w:t>
      </w:r>
    </w:p>
    <w:p w:rsidR="00B566FA" w:rsidRPr="00B566FA" w:rsidRDefault="00B566FA" w:rsidP="00B566FA">
      <w:pPr>
        <w:spacing w:after="0" w:line="240" w:lineRule="auto"/>
        <w:jc w:val="both"/>
        <w:rPr>
          <w:rFonts w:ascii="Times New Roman" w:hAnsi="Times New Roman" w:cs="Times New Roman"/>
        </w:rPr>
      </w:pPr>
    </w:p>
    <w:p w:rsidR="00B566FA" w:rsidRPr="00B566FA" w:rsidRDefault="00B566FA" w:rsidP="00B566FA">
      <w:pPr>
        <w:spacing w:after="0" w:line="240" w:lineRule="auto"/>
        <w:ind w:firstLine="567"/>
        <w:jc w:val="both"/>
        <w:rPr>
          <w:rFonts w:ascii="Times New Roman" w:hAnsi="Times New Roman" w:cs="Times New Roman"/>
        </w:rPr>
      </w:pPr>
      <w:r w:rsidRPr="00B566FA">
        <w:rPr>
          <w:rFonts w:ascii="Times New Roman" w:hAnsi="Times New Roman" w:cs="Times New Roman"/>
        </w:rPr>
        <w:t>Реализация основной профессиональной образовательной программы по специальности среднего профессионального образования обеспечивается педагогическими кадрами, имеющими высшее образование, соответствующее профилю преподаваемого модуля.</w:t>
      </w:r>
    </w:p>
    <w:p w:rsidR="00B566FA" w:rsidRPr="00B566FA" w:rsidRDefault="00B566FA" w:rsidP="00B566FA">
      <w:pPr>
        <w:spacing w:after="0" w:line="240" w:lineRule="auto"/>
        <w:ind w:firstLine="567"/>
        <w:jc w:val="both"/>
        <w:rPr>
          <w:rFonts w:ascii="Times New Roman" w:hAnsi="Times New Roman" w:cs="Times New Roman"/>
        </w:rPr>
      </w:pPr>
      <w:r w:rsidRPr="00B566FA">
        <w:rPr>
          <w:rFonts w:ascii="Times New Roman" w:hAnsi="Times New Roman" w:cs="Times New Roman"/>
        </w:rPr>
        <w:t>Освоение студентами профессионального модуля МДК.03.01. осуществляется в гостиницах, учебных гостиницах, отелях, мотелях и др.</w:t>
      </w:r>
    </w:p>
    <w:p w:rsidR="00B566FA" w:rsidRPr="00B566FA" w:rsidRDefault="00B566FA" w:rsidP="00B566FA">
      <w:pPr>
        <w:spacing w:after="0" w:line="240" w:lineRule="auto"/>
        <w:jc w:val="center"/>
        <w:rPr>
          <w:rFonts w:ascii="Times New Roman" w:hAnsi="Times New Roman" w:cs="Times New Roman"/>
          <w:b/>
        </w:rPr>
      </w:pPr>
      <w:r w:rsidRPr="00B566FA">
        <w:rPr>
          <w:rFonts w:ascii="Times New Roman" w:hAnsi="Times New Roman" w:cs="Times New Roman"/>
          <w:b/>
        </w:rPr>
        <w:br w:type="page"/>
      </w:r>
      <w:r w:rsidRPr="00B566FA">
        <w:rPr>
          <w:rFonts w:ascii="Times New Roman" w:hAnsi="Times New Roman" w:cs="Times New Roman"/>
          <w:b/>
        </w:rPr>
        <w:lastRenderedPageBreak/>
        <w:t xml:space="preserve">5 .КОНТРОЛЬ И ОЦЕНКА РЕЗУЛЬТАТОВ </w:t>
      </w:r>
      <w:r w:rsidRPr="00B566FA">
        <w:rPr>
          <w:rFonts w:ascii="Times New Roman" w:hAnsi="Times New Roman" w:cs="Times New Roman"/>
          <w:b/>
          <w:bCs/>
          <w:caps/>
        </w:rPr>
        <w:t>освоЕНИЯ</w:t>
      </w:r>
    </w:p>
    <w:p w:rsidR="00B566FA" w:rsidRPr="00B566FA" w:rsidRDefault="00B566FA" w:rsidP="00B566FA">
      <w:pPr>
        <w:widowControl w:val="0"/>
        <w:shd w:val="clear" w:color="auto" w:fill="FFFFFF"/>
        <w:autoSpaceDE w:val="0"/>
        <w:autoSpaceDN w:val="0"/>
        <w:adjustRightInd w:val="0"/>
        <w:spacing w:after="0" w:line="240" w:lineRule="auto"/>
        <w:ind w:left="240"/>
        <w:jc w:val="center"/>
        <w:rPr>
          <w:rFonts w:ascii="Times New Roman" w:hAnsi="Times New Roman" w:cs="Times New Roman"/>
          <w:b/>
        </w:rPr>
      </w:pPr>
      <w:r w:rsidRPr="00B566FA">
        <w:rPr>
          <w:rFonts w:ascii="Times New Roman" w:hAnsi="Times New Roman" w:cs="Times New Roman"/>
          <w:b/>
        </w:rPr>
        <w:t>ПРОИЗВОДСТВЕННОЙ ПРАКТИКИ</w:t>
      </w:r>
    </w:p>
    <w:p w:rsidR="00B566FA" w:rsidRPr="00B566FA" w:rsidRDefault="00B566FA" w:rsidP="00B566FA">
      <w:pPr>
        <w:widowControl w:val="0"/>
        <w:shd w:val="clear" w:color="auto" w:fill="FFFFFF"/>
        <w:autoSpaceDE w:val="0"/>
        <w:autoSpaceDN w:val="0"/>
        <w:adjustRightInd w:val="0"/>
        <w:spacing w:after="0" w:line="240" w:lineRule="auto"/>
        <w:ind w:left="240"/>
        <w:jc w:val="center"/>
        <w:rPr>
          <w:rFonts w:ascii="Times New Roman" w:hAnsi="Times New Roman" w:cs="Times New Roman"/>
          <w:b/>
        </w:rPr>
      </w:pPr>
    </w:p>
    <w:tbl>
      <w:tblPr>
        <w:tblW w:w="0" w:type="auto"/>
        <w:tblInd w:w="-25" w:type="dxa"/>
        <w:tblLayout w:type="fixed"/>
        <w:tblLook w:val="0000"/>
      </w:tblPr>
      <w:tblGrid>
        <w:gridCol w:w="4669"/>
        <w:gridCol w:w="4703"/>
      </w:tblGrid>
      <w:tr w:rsidR="00B566FA" w:rsidRPr="00B566FA" w:rsidTr="00B566FA">
        <w:tc>
          <w:tcPr>
            <w:tcW w:w="4669" w:type="dxa"/>
            <w:tcBorders>
              <w:top w:val="single" w:sz="8" w:space="0" w:color="000000"/>
              <w:left w:val="single" w:sz="8" w:space="0" w:color="000000"/>
              <w:bottom w:val="single" w:sz="8" w:space="0" w:color="000000"/>
            </w:tcBorders>
            <w:vAlign w:val="center"/>
          </w:tcPr>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
                <w:bCs/>
              </w:rPr>
              <w:t>Результаты прохождения практики</w:t>
            </w:r>
          </w:p>
          <w:p w:rsidR="00B566FA" w:rsidRPr="00B566FA" w:rsidRDefault="00B566FA" w:rsidP="00B566FA">
            <w:pPr>
              <w:spacing w:after="0" w:line="240" w:lineRule="auto"/>
              <w:jc w:val="center"/>
              <w:rPr>
                <w:rFonts w:ascii="Times New Roman" w:hAnsi="Times New Roman" w:cs="Times New Roman"/>
                <w:b/>
                <w:bCs/>
              </w:rPr>
            </w:pPr>
            <w:r w:rsidRPr="00B566FA">
              <w:rPr>
                <w:rFonts w:ascii="Times New Roman" w:hAnsi="Times New Roman" w:cs="Times New Roman"/>
                <w:b/>
                <w:bCs/>
              </w:rPr>
              <w:t>(освоенные профессиональные компетенции)</w:t>
            </w:r>
          </w:p>
        </w:tc>
        <w:tc>
          <w:tcPr>
            <w:tcW w:w="4703" w:type="dxa"/>
            <w:tcBorders>
              <w:top w:val="single" w:sz="8" w:space="0" w:color="000000"/>
              <w:left w:val="single" w:sz="4" w:space="0" w:color="000000"/>
              <w:bottom w:val="single" w:sz="8" w:space="0" w:color="000000"/>
              <w:right w:val="single" w:sz="8" w:space="0" w:color="000000"/>
            </w:tcBorders>
            <w:vAlign w:val="center"/>
          </w:tcPr>
          <w:p w:rsidR="00B566FA" w:rsidRPr="00B566FA" w:rsidRDefault="00B566FA" w:rsidP="00B566FA">
            <w:pPr>
              <w:snapToGrid w:val="0"/>
              <w:spacing w:after="0" w:line="240" w:lineRule="auto"/>
              <w:jc w:val="center"/>
              <w:rPr>
                <w:rFonts w:ascii="Times New Roman" w:hAnsi="Times New Roman" w:cs="Times New Roman"/>
                <w:b/>
              </w:rPr>
            </w:pPr>
            <w:r w:rsidRPr="00B566FA">
              <w:rPr>
                <w:rFonts w:ascii="Times New Roman" w:hAnsi="Times New Roman" w:cs="Times New Roman"/>
                <w:b/>
              </w:rPr>
              <w:t xml:space="preserve">Формы и методы контроля и оценки </w:t>
            </w:r>
          </w:p>
        </w:tc>
      </w:tr>
      <w:tr w:rsidR="00B566FA" w:rsidRPr="00B566FA" w:rsidTr="00B566FA">
        <w:trPr>
          <w:trHeight w:val="637"/>
        </w:trPr>
        <w:tc>
          <w:tcPr>
            <w:tcW w:w="4669" w:type="dxa"/>
            <w:tcBorders>
              <w:top w:val="single" w:sz="8" w:space="0" w:color="000000"/>
              <w:left w:val="single" w:sz="8" w:space="0" w:color="000000"/>
              <w:bottom w:val="single" w:sz="8" w:space="0" w:color="000000"/>
            </w:tcBorders>
          </w:tcPr>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 xml:space="preserve">ПК 3.1. Организовывать и контролировать работу обслуживающего и технического персонала хозяйственной службы при предоставлении услуги размещения, дополнительных услуг, уборке номеров и служебных помещений. </w:t>
            </w:r>
          </w:p>
        </w:tc>
        <w:tc>
          <w:tcPr>
            <w:tcW w:w="4703" w:type="dxa"/>
            <w:tcBorders>
              <w:top w:val="single" w:sz="8" w:space="0" w:color="000000"/>
              <w:left w:val="single" w:sz="4" w:space="0" w:color="000000"/>
              <w:bottom w:val="single" w:sz="8" w:space="0" w:color="000000"/>
              <w:right w:val="single" w:sz="8" w:space="0" w:color="000000"/>
            </w:tcBorders>
          </w:tcPr>
          <w:p w:rsidR="00B566FA" w:rsidRPr="00B566FA" w:rsidRDefault="00B566FA" w:rsidP="00B566FA">
            <w:pPr>
              <w:snapToGrid w:val="0"/>
              <w:spacing w:after="0" w:line="240" w:lineRule="auto"/>
              <w:jc w:val="both"/>
              <w:rPr>
                <w:rFonts w:ascii="Times New Roman" w:hAnsi="Times New Roman" w:cs="Times New Roman"/>
                <w:bCs/>
              </w:rPr>
            </w:pPr>
            <w:r w:rsidRPr="00B566FA">
              <w:rPr>
                <w:rFonts w:ascii="Times New Roman" w:hAnsi="Times New Roman" w:cs="Times New Roman"/>
                <w:bCs/>
              </w:rPr>
              <w:t xml:space="preserve">Дифференцированный зачет, накопительная оценка по разделам. </w:t>
            </w:r>
          </w:p>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bCs/>
              </w:rPr>
              <w:t>Наблюдение в процессе учебной практики. Экспертная оценка выполнения задания по производственной практике</w:t>
            </w:r>
          </w:p>
        </w:tc>
      </w:tr>
      <w:tr w:rsidR="00B566FA" w:rsidRPr="00B566FA" w:rsidTr="00B566FA">
        <w:trPr>
          <w:trHeight w:val="637"/>
        </w:trPr>
        <w:tc>
          <w:tcPr>
            <w:tcW w:w="4669" w:type="dxa"/>
            <w:tcBorders>
              <w:top w:val="single" w:sz="8" w:space="0" w:color="000000"/>
              <w:left w:val="single" w:sz="8" w:space="0" w:color="000000"/>
              <w:bottom w:val="single" w:sz="8" w:space="0" w:color="000000"/>
            </w:tcBorders>
          </w:tcPr>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ПК 3.2. Организовывать и выполнять работу по предоставлению услуги питания в номерах (</w:t>
            </w:r>
            <w:r w:rsidRPr="00B566FA">
              <w:rPr>
                <w:rFonts w:ascii="Times New Roman" w:hAnsi="Times New Roman" w:cs="Times New Roman"/>
                <w:bCs/>
                <w:lang w:val="en-US"/>
              </w:rPr>
              <w:t>room</w:t>
            </w:r>
            <w:r w:rsidRPr="00B566FA">
              <w:rPr>
                <w:rFonts w:ascii="Times New Roman" w:hAnsi="Times New Roman" w:cs="Times New Roman"/>
                <w:bCs/>
              </w:rPr>
              <w:t xml:space="preserve"> </w:t>
            </w:r>
            <w:r w:rsidRPr="00B566FA">
              <w:rPr>
                <w:rFonts w:ascii="Times New Roman" w:hAnsi="Times New Roman" w:cs="Times New Roman"/>
                <w:bCs/>
                <w:lang w:val="en-US"/>
              </w:rPr>
              <w:t>service</w:t>
            </w:r>
            <w:r w:rsidRPr="00B566FA">
              <w:rPr>
                <w:rFonts w:ascii="Times New Roman" w:hAnsi="Times New Roman" w:cs="Times New Roman"/>
              </w:rPr>
              <w:t>).</w:t>
            </w:r>
          </w:p>
        </w:tc>
        <w:tc>
          <w:tcPr>
            <w:tcW w:w="4703" w:type="dxa"/>
            <w:tcBorders>
              <w:top w:val="single" w:sz="8" w:space="0" w:color="000000"/>
              <w:left w:val="single" w:sz="4" w:space="0" w:color="000000"/>
              <w:bottom w:val="single" w:sz="8" w:space="0" w:color="000000"/>
              <w:right w:val="single" w:sz="8" w:space="0" w:color="000000"/>
            </w:tcBorders>
          </w:tcPr>
          <w:p w:rsidR="00B566FA" w:rsidRPr="00B566FA" w:rsidRDefault="00B566FA" w:rsidP="00B566FA">
            <w:pPr>
              <w:snapToGrid w:val="0"/>
              <w:spacing w:after="0" w:line="240" w:lineRule="auto"/>
              <w:jc w:val="both"/>
              <w:rPr>
                <w:rFonts w:ascii="Times New Roman" w:hAnsi="Times New Roman" w:cs="Times New Roman"/>
                <w:bCs/>
              </w:rPr>
            </w:pPr>
            <w:r w:rsidRPr="00B566FA">
              <w:rPr>
                <w:rFonts w:ascii="Times New Roman" w:hAnsi="Times New Roman" w:cs="Times New Roman"/>
                <w:bCs/>
              </w:rPr>
              <w:t xml:space="preserve">Дифференцированный зачет, накопительная оценка по разделам. </w:t>
            </w:r>
          </w:p>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bCs/>
              </w:rPr>
              <w:t>Наблюдение в процессе учебной практики. Экспертная оценка выполнения задания по производственной практике</w:t>
            </w:r>
          </w:p>
        </w:tc>
      </w:tr>
      <w:tr w:rsidR="00B566FA" w:rsidRPr="00B566FA" w:rsidTr="00B566FA">
        <w:trPr>
          <w:trHeight w:val="637"/>
        </w:trPr>
        <w:tc>
          <w:tcPr>
            <w:tcW w:w="4669" w:type="dxa"/>
            <w:tcBorders>
              <w:top w:val="single" w:sz="8" w:space="0" w:color="000000"/>
              <w:left w:val="single" w:sz="8" w:space="0" w:color="000000"/>
              <w:bottom w:val="single" w:sz="8" w:space="0" w:color="000000"/>
            </w:tcBorders>
          </w:tcPr>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ПК 3.3. Вести учет оборудования и инвентаря гостиницы.</w:t>
            </w:r>
          </w:p>
        </w:tc>
        <w:tc>
          <w:tcPr>
            <w:tcW w:w="4703" w:type="dxa"/>
            <w:tcBorders>
              <w:top w:val="single" w:sz="8" w:space="0" w:color="000000"/>
              <w:left w:val="single" w:sz="4" w:space="0" w:color="000000"/>
              <w:bottom w:val="single" w:sz="8" w:space="0" w:color="000000"/>
              <w:right w:val="single" w:sz="8" w:space="0" w:color="000000"/>
            </w:tcBorders>
          </w:tcPr>
          <w:p w:rsidR="00B566FA" w:rsidRPr="00B566FA" w:rsidRDefault="00B566FA" w:rsidP="00B566FA">
            <w:pPr>
              <w:snapToGrid w:val="0"/>
              <w:spacing w:after="0" w:line="240" w:lineRule="auto"/>
              <w:jc w:val="both"/>
              <w:rPr>
                <w:rFonts w:ascii="Times New Roman" w:hAnsi="Times New Roman" w:cs="Times New Roman"/>
                <w:bCs/>
              </w:rPr>
            </w:pPr>
            <w:r w:rsidRPr="00B566FA">
              <w:rPr>
                <w:rFonts w:ascii="Times New Roman" w:hAnsi="Times New Roman" w:cs="Times New Roman"/>
                <w:bCs/>
              </w:rPr>
              <w:t xml:space="preserve">Дифференцированный зачет, накопительная оценка по разделам. </w:t>
            </w:r>
          </w:p>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bCs/>
              </w:rPr>
              <w:t>Наблюдение в процессе учебной практики. Экспертная оценка выполнения задания по производственной практике</w:t>
            </w:r>
          </w:p>
        </w:tc>
      </w:tr>
      <w:tr w:rsidR="00B566FA" w:rsidRPr="00B566FA" w:rsidTr="00B566FA">
        <w:trPr>
          <w:trHeight w:val="637"/>
        </w:trPr>
        <w:tc>
          <w:tcPr>
            <w:tcW w:w="4669" w:type="dxa"/>
            <w:tcBorders>
              <w:top w:val="single" w:sz="8" w:space="0" w:color="000000"/>
              <w:left w:val="single" w:sz="8" w:space="0" w:color="000000"/>
              <w:bottom w:val="single" w:sz="8" w:space="0" w:color="000000"/>
            </w:tcBorders>
          </w:tcPr>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ПК 3.4.Создавать условия для обеспечения сохранности вещей и ценностей проживающих.</w:t>
            </w:r>
          </w:p>
        </w:tc>
        <w:tc>
          <w:tcPr>
            <w:tcW w:w="4703" w:type="dxa"/>
            <w:tcBorders>
              <w:top w:val="single" w:sz="8" w:space="0" w:color="000000"/>
              <w:left w:val="single" w:sz="4" w:space="0" w:color="000000"/>
              <w:bottom w:val="single" w:sz="8" w:space="0" w:color="000000"/>
              <w:right w:val="single" w:sz="8" w:space="0" w:color="000000"/>
            </w:tcBorders>
          </w:tcPr>
          <w:p w:rsidR="00B566FA" w:rsidRPr="00B566FA" w:rsidRDefault="00B566FA" w:rsidP="00B566FA">
            <w:pPr>
              <w:snapToGrid w:val="0"/>
              <w:spacing w:after="0" w:line="240" w:lineRule="auto"/>
              <w:jc w:val="both"/>
              <w:rPr>
                <w:rFonts w:ascii="Times New Roman" w:hAnsi="Times New Roman" w:cs="Times New Roman"/>
                <w:bCs/>
              </w:rPr>
            </w:pPr>
            <w:r w:rsidRPr="00B566FA">
              <w:rPr>
                <w:rFonts w:ascii="Times New Roman" w:hAnsi="Times New Roman" w:cs="Times New Roman"/>
                <w:bCs/>
              </w:rPr>
              <w:t xml:space="preserve">Дифференцированный зачет, накопительная оценка по разделам. </w:t>
            </w:r>
          </w:p>
          <w:p w:rsidR="00B566FA" w:rsidRPr="00B566FA" w:rsidRDefault="00B566FA" w:rsidP="00B566FA">
            <w:pPr>
              <w:snapToGrid w:val="0"/>
              <w:spacing w:after="0" w:line="240" w:lineRule="auto"/>
              <w:jc w:val="both"/>
              <w:rPr>
                <w:rFonts w:ascii="Times New Roman" w:hAnsi="Times New Roman" w:cs="Times New Roman"/>
                <w:bCs/>
              </w:rPr>
            </w:pPr>
            <w:r w:rsidRPr="00B566FA">
              <w:rPr>
                <w:rFonts w:ascii="Times New Roman" w:hAnsi="Times New Roman" w:cs="Times New Roman"/>
                <w:bCs/>
              </w:rPr>
              <w:t>Наблюдение в процессе учебной практики. Экспертная оценка выполнения задания по производственной практике</w:t>
            </w:r>
          </w:p>
        </w:tc>
      </w:tr>
    </w:tbl>
    <w:p w:rsidR="00B566FA" w:rsidRPr="00B566FA" w:rsidRDefault="00B566FA" w:rsidP="00B566FA">
      <w:pPr>
        <w:spacing w:after="0" w:line="240" w:lineRule="auto"/>
        <w:rPr>
          <w:rFonts w:ascii="Times New Roman" w:hAnsi="Times New Roman" w:cs="Times New Roman"/>
        </w:rPr>
      </w:pPr>
    </w:p>
    <w:p w:rsidR="00B566FA" w:rsidRPr="00B566FA" w:rsidRDefault="00B566FA" w:rsidP="00B566FA">
      <w:pPr>
        <w:widowControl w:val="0"/>
        <w:suppressAutoHyphens/>
        <w:autoSpaceDE w:val="0"/>
        <w:autoSpaceDN w:val="0"/>
        <w:adjustRightInd w:val="0"/>
        <w:spacing w:after="0" w:line="240" w:lineRule="auto"/>
        <w:jc w:val="center"/>
        <w:rPr>
          <w:rFonts w:ascii="Times New Roman" w:hAnsi="Times New Roman" w:cs="Times New Roman"/>
          <w:b/>
          <w:bCs/>
          <w:caps/>
        </w:rPr>
      </w:pPr>
      <w:r w:rsidRPr="00B566FA">
        <w:rPr>
          <w:rFonts w:ascii="Times New Roman" w:hAnsi="Times New Roman" w:cs="Times New Roman"/>
          <w:b/>
          <w:bCs/>
          <w:caps/>
        </w:rPr>
        <w:t>Продажи гостиничного продукта</w:t>
      </w:r>
    </w:p>
    <w:p w:rsidR="00B566FA" w:rsidRPr="00B566FA" w:rsidRDefault="00B566FA" w:rsidP="00B566FA">
      <w:pPr>
        <w:spacing w:after="0" w:line="240" w:lineRule="auto"/>
        <w:ind w:right="-185"/>
        <w:jc w:val="both"/>
        <w:rPr>
          <w:rFonts w:ascii="Times New Roman" w:hAnsi="Times New Roman" w:cs="Times New Roman"/>
          <w:b/>
          <w:bCs/>
        </w:rPr>
      </w:pPr>
      <w:r w:rsidRPr="00B566FA">
        <w:rPr>
          <w:rFonts w:ascii="Times New Roman" w:hAnsi="Times New Roman" w:cs="Times New Roman"/>
          <w:b/>
          <w:bCs/>
        </w:rPr>
        <w:t>. Область применения рабочей программы</w:t>
      </w:r>
    </w:p>
    <w:p w:rsidR="00B566FA" w:rsidRPr="00B566FA" w:rsidRDefault="00B566FA" w:rsidP="00B566FA">
      <w:pPr>
        <w:spacing w:after="0" w:line="240" w:lineRule="auto"/>
        <w:ind w:right="-185" w:firstLine="709"/>
        <w:jc w:val="both"/>
        <w:rPr>
          <w:rFonts w:ascii="Times New Roman" w:hAnsi="Times New Roman" w:cs="Times New Roman"/>
        </w:rPr>
      </w:pPr>
      <w:r w:rsidRPr="00B566FA">
        <w:rPr>
          <w:rFonts w:ascii="Times New Roman" w:hAnsi="Times New Roman" w:cs="Times New Roman"/>
        </w:rPr>
        <w:t>Рабочая программа производственной практики является частью основной профессиональной образовательной программы в соответствии с ФГОС по специальности СПО.</w:t>
      </w:r>
    </w:p>
    <w:p w:rsidR="00B566FA" w:rsidRPr="00B566FA" w:rsidRDefault="00B566FA" w:rsidP="00B566FA">
      <w:pPr>
        <w:spacing w:after="0" w:line="240" w:lineRule="auto"/>
        <w:ind w:right="-185" w:firstLine="709"/>
        <w:jc w:val="both"/>
        <w:rPr>
          <w:rFonts w:ascii="Times New Roman" w:hAnsi="Times New Roman" w:cs="Times New Roman"/>
          <w:b/>
        </w:rPr>
      </w:pPr>
      <w:r w:rsidRPr="00B566FA">
        <w:rPr>
          <w:rFonts w:ascii="Times New Roman" w:hAnsi="Times New Roman" w:cs="Times New Roman"/>
        </w:rPr>
        <w:t xml:space="preserve">Рабочая программа производственной практики может быть использована в дополнительном профессиональном образовании (в программах повышения квалификации и переподготовки) и профессиональной подготовке по специальности 43.02.11 Гостиничный сервис, в части овладения профессиональными компетенциями по основному виду профессиональной деятельности </w:t>
      </w:r>
      <w:r w:rsidRPr="00B566FA">
        <w:rPr>
          <w:rFonts w:ascii="Times New Roman" w:hAnsi="Times New Roman" w:cs="Times New Roman"/>
          <w:b/>
        </w:rPr>
        <w:t>Продажи гостиничного продукта.</w:t>
      </w:r>
    </w:p>
    <w:p w:rsidR="00B566FA" w:rsidRPr="00B566FA" w:rsidRDefault="00B566FA" w:rsidP="00B566FA">
      <w:pPr>
        <w:spacing w:after="0" w:line="240" w:lineRule="auto"/>
        <w:jc w:val="both"/>
        <w:rPr>
          <w:rFonts w:ascii="Times New Roman" w:hAnsi="Times New Roman" w:cs="Times New Roman"/>
        </w:rPr>
      </w:pPr>
    </w:p>
    <w:p w:rsidR="00B566FA" w:rsidRPr="00B566FA" w:rsidRDefault="00B566FA" w:rsidP="00B566FA">
      <w:pPr>
        <w:spacing w:after="0" w:line="240" w:lineRule="auto"/>
        <w:jc w:val="both"/>
        <w:rPr>
          <w:rFonts w:ascii="Times New Roman" w:hAnsi="Times New Roman" w:cs="Times New Roman"/>
          <w:b/>
          <w:bCs/>
        </w:rPr>
      </w:pPr>
      <w:r w:rsidRPr="00B566FA">
        <w:rPr>
          <w:rFonts w:ascii="Times New Roman" w:hAnsi="Times New Roman" w:cs="Times New Roman"/>
        </w:rPr>
        <w:t xml:space="preserve"> </w:t>
      </w:r>
      <w:r w:rsidRPr="00B566FA">
        <w:rPr>
          <w:rFonts w:ascii="Times New Roman" w:hAnsi="Times New Roman" w:cs="Times New Roman"/>
          <w:b/>
          <w:bCs/>
        </w:rPr>
        <w:t>1.2. Место производственной практики в структуре основной профессиональной образовательной программы.</w:t>
      </w:r>
    </w:p>
    <w:p w:rsidR="00B566FA" w:rsidRPr="00B566FA" w:rsidRDefault="00B566FA" w:rsidP="00B566FA">
      <w:pPr>
        <w:spacing w:after="0" w:line="240" w:lineRule="auto"/>
        <w:ind w:firstLine="567"/>
        <w:jc w:val="both"/>
        <w:rPr>
          <w:rFonts w:ascii="Times New Roman" w:hAnsi="Times New Roman" w:cs="Times New Roman"/>
          <w:b/>
          <w:bCs/>
          <w:caps/>
        </w:rPr>
      </w:pPr>
      <w:r w:rsidRPr="00B566FA">
        <w:rPr>
          <w:rFonts w:ascii="Times New Roman" w:hAnsi="Times New Roman" w:cs="Times New Roman"/>
        </w:rPr>
        <w:t>Производственная практика входит в профессиональный модуль ПМ.04 «Продажи гостиничного продукта» и направлена на формирование у студентов практических профессиональных умений, приобретение практического опыта по профилю специальности.</w:t>
      </w:r>
    </w:p>
    <w:p w:rsidR="00B566FA" w:rsidRPr="00B566FA" w:rsidRDefault="00B566FA" w:rsidP="00B566FA">
      <w:pPr>
        <w:spacing w:after="0" w:line="240" w:lineRule="auto"/>
        <w:ind w:firstLine="567"/>
        <w:jc w:val="both"/>
        <w:rPr>
          <w:rFonts w:ascii="Times New Roman" w:hAnsi="Times New Roman" w:cs="Times New Roman"/>
        </w:rPr>
      </w:pPr>
      <w:r w:rsidRPr="00B566FA">
        <w:rPr>
          <w:rFonts w:ascii="Times New Roman" w:hAnsi="Times New Roman" w:cs="Times New Roman"/>
        </w:rPr>
        <w:t xml:space="preserve">Целью является овладение указанными видами профессиональной деятельности и соответствующими общими и  профессиональными компетенциями. </w:t>
      </w:r>
    </w:p>
    <w:p w:rsidR="00B566FA" w:rsidRPr="00B566FA" w:rsidRDefault="00B566FA" w:rsidP="00B566FA">
      <w:pPr>
        <w:spacing w:after="0" w:line="240" w:lineRule="auto"/>
        <w:ind w:firstLine="567"/>
        <w:jc w:val="both"/>
        <w:rPr>
          <w:rFonts w:ascii="Times New Roman" w:hAnsi="Times New Roman" w:cs="Times New Roman"/>
        </w:rPr>
      </w:pPr>
      <w:r w:rsidRPr="00B566FA">
        <w:rPr>
          <w:rFonts w:ascii="Times New Roman" w:hAnsi="Times New Roman" w:cs="Times New Roman"/>
        </w:rPr>
        <w:t>В ходе освоения рабочей программы  производственной практики студент должен:</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185"/>
        <w:jc w:val="both"/>
        <w:rPr>
          <w:rFonts w:ascii="Times New Roman" w:hAnsi="Times New Roman" w:cs="Times New Roman"/>
        </w:rPr>
      </w:pPr>
    </w:p>
    <w:p w:rsidR="00B566FA" w:rsidRPr="00B566FA" w:rsidRDefault="00B566FA" w:rsidP="00B566FA">
      <w:pPr>
        <w:spacing w:after="0" w:line="240" w:lineRule="auto"/>
        <w:jc w:val="both"/>
        <w:rPr>
          <w:rFonts w:ascii="Times New Roman" w:hAnsi="Times New Roman" w:cs="Times New Roman"/>
          <w:b/>
        </w:rPr>
      </w:pPr>
      <w:r w:rsidRPr="00B566FA">
        <w:rPr>
          <w:rFonts w:ascii="Times New Roman" w:hAnsi="Times New Roman" w:cs="Times New Roman"/>
          <w:b/>
        </w:rPr>
        <w:t>иметь практический опыт:</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rPr>
      </w:pP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 изучения и анализа потребностей потребителей гостиничного продукта, подбора соответствующего им гостиничного продукта;</w:t>
      </w: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 разработки практических рекомендаций по формированию спроса и стимулирования сбыта гостиничного продукта для различных целевых сегментов;</w:t>
      </w: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 выявления конкурентоспособности гостиничного продукта и организации;</w:t>
      </w: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 участия в разработке комплекса маркетинга;</w:t>
      </w: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 участия в маркетинговых исследованиях</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rPr>
      </w:pPr>
    </w:p>
    <w:p w:rsidR="00B566FA" w:rsidRPr="00B566FA" w:rsidRDefault="00B566FA" w:rsidP="00B566FA">
      <w:pPr>
        <w:spacing w:after="0" w:line="240" w:lineRule="auto"/>
        <w:jc w:val="both"/>
        <w:rPr>
          <w:rFonts w:ascii="Times New Roman" w:hAnsi="Times New Roman" w:cs="Times New Roman"/>
          <w:b/>
        </w:rPr>
      </w:pPr>
      <w:r w:rsidRPr="00B566FA">
        <w:rPr>
          <w:rFonts w:ascii="Times New Roman" w:hAnsi="Times New Roman" w:cs="Times New Roman"/>
          <w:b/>
        </w:rPr>
        <w:t>уметь:</w:t>
      </w: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 выявлять, анализировать и формировать  спрос на гостиничные услуги;</w:t>
      </w: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 проводить сегментацию рынка;</w:t>
      </w: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 xml:space="preserve">- разрабатывать гостиничный продукт в соответствии с запросами потребителей, определять его характеристики и оптимальную номенклатуру услуг; </w:t>
      </w: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 оценивать эффективность сбытовой политики;</w:t>
      </w: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 выбирать средства распространения рекламы и определять их эффективность;</w:t>
      </w: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 формулировать содержание рекламных материалов;</w:t>
      </w: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 собирать и анализировать информацию о ценах;</w:t>
      </w: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 осуществлять сбор и обработку маркетинговой информации;</w:t>
      </w: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 разрабатывать анкеты и опросные листы;</w:t>
      </w: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 составлять отчет по результатам исследования и интерпретировать результаты</w:t>
      </w:r>
    </w:p>
    <w:p w:rsidR="00B566FA" w:rsidRPr="00B566FA" w:rsidRDefault="00B566FA" w:rsidP="00B566FA">
      <w:pPr>
        <w:spacing w:after="0" w:line="240" w:lineRule="auto"/>
        <w:rPr>
          <w:rFonts w:ascii="Times New Roman" w:hAnsi="Times New Roman" w:cs="Times New Roman"/>
          <w:bCs/>
        </w:rPr>
      </w:pPr>
    </w:p>
    <w:p w:rsidR="00B566FA" w:rsidRPr="00B566FA" w:rsidRDefault="00B566FA" w:rsidP="00B566FA">
      <w:pPr>
        <w:spacing w:after="0" w:line="240" w:lineRule="auto"/>
        <w:jc w:val="both"/>
        <w:rPr>
          <w:rFonts w:ascii="Times New Roman" w:hAnsi="Times New Roman" w:cs="Times New Roman"/>
          <w:b/>
        </w:rPr>
      </w:pPr>
      <w:r w:rsidRPr="00B566FA">
        <w:rPr>
          <w:rFonts w:ascii="Times New Roman" w:hAnsi="Times New Roman" w:cs="Times New Roman"/>
          <w:b/>
        </w:rPr>
        <w:t>знать:</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b/>
        </w:rPr>
        <w:t xml:space="preserve">- </w:t>
      </w:r>
      <w:r w:rsidRPr="00B566FA">
        <w:rPr>
          <w:rFonts w:ascii="Times New Roman" w:hAnsi="Times New Roman" w:cs="Times New Roman"/>
        </w:rPr>
        <w:t>состояние перспективы рынка гостиничных услуг;</w:t>
      </w: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 гостиничный продукт: характерные особенности, методы формирования;</w:t>
      </w: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 особенности жизненного цикла гостиничного продукта: этапы, маркетинговые мероприятия;</w:t>
      </w: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 xml:space="preserve">- потребности, удовлетворяемые гостиничным продуктом; </w:t>
      </w: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 методы изучения и анализа предпочтений потребителя;</w:t>
      </w: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 потребители гостиничного продукта, особенности их поведения;</w:t>
      </w: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 последовательность маркетинговых мероприятий при освоении сегмента рынка и позиционировании гостиничного продукта;</w:t>
      </w: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 формирование  и управление номенклатурой услуг в гостинице;</w:t>
      </w: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 особенности продаж номерного фонда и дополнительных услуг гостиницы;</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rPr>
      </w:pPr>
      <w:r w:rsidRPr="00B566FA">
        <w:rPr>
          <w:rFonts w:ascii="Times New Roman" w:hAnsi="Times New Roman" w:cs="Times New Roman"/>
        </w:rPr>
        <w:t>- специфику ценовой политики гостиницы, факторы, влияющие на ее формирование, систему скидок и надбавок;</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rPr>
      </w:pPr>
      <w:r w:rsidRPr="00B566FA">
        <w:rPr>
          <w:rFonts w:ascii="Times New Roman" w:hAnsi="Times New Roman" w:cs="Times New Roman"/>
        </w:rPr>
        <w:t>- специфику рекламы услуг гостиниц и гостиничного продукта;</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rPr>
      </w:pPr>
      <w:r w:rsidRPr="00B566FA">
        <w:rPr>
          <w:rFonts w:ascii="Times New Roman" w:hAnsi="Times New Roman" w:cs="Times New Roman"/>
        </w:rPr>
        <w:t>- маркетинговые исследования: понятие, значение, виды, объекты, методы, этапы и правила проведения;</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rPr>
      </w:pPr>
      <w:r w:rsidRPr="00B566FA">
        <w:rPr>
          <w:rFonts w:ascii="Times New Roman" w:hAnsi="Times New Roman" w:cs="Times New Roman"/>
        </w:rPr>
        <w:t>- источники и критерии отбора маркетинговой информации;</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rPr>
      </w:pPr>
      <w:r w:rsidRPr="00B566FA">
        <w:rPr>
          <w:rFonts w:ascii="Times New Roman" w:hAnsi="Times New Roman" w:cs="Times New Roman"/>
        </w:rPr>
        <w:t>- правила составления анкет и опросных листов.</w:t>
      </w:r>
    </w:p>
    <w:p w:rsidR="00B566FA" w:rsidRPr="00B566FA" w:rsidRDefault="00B566FA" w:rsidP="00B566FA">
      <w:pPr>
        <w:spacing w:after="0" w:line="240" w:lineRule="auto"/>
        <w:jc w:val="both"/>
        <w:rPr>
          <w:rFonts w:ascii="Times New Roman" w:hAnsi="Times New Roman" w:cs="Times New Roman"/>
          <w:b/>
          <w:bCs/>
        </w:rPr>
      </w:pP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b/>
          <w:bCs/>
        </w:rPr>
        <w:t>1.3. Количество часов производственной практики:</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Длительность практики 1 неделя (36 часов).</w:t>
      </w:r>
    </w:p>
    <w:p w:rsidR="00B566FA" w:rsidRPr="00B566FA" w:rsidRDefault="00B566FA" w:rsidP="00B566FA">
      <w:pPr>
        <w:spacing w:after="0" w:line="240" w:lineRule="auto"/>
        <w:rPr>
          <w:rFonts w:ascii="Times New Roman" w:hAnsi="Times New Roman" w:cs="Times New Roman"/>
          <w:b/>
          <w:caps/>
        </w:rPr>
      </w:pPr>
      <w:r w:rsidRPr="00B566FA">
        <w:rPr>
          <w:rFonts w:ascii="Times New Roman" w:hAnsi="Times New Roman" w:cs="Times New Roman"/>
          <w:b/>
          <w:caps/>
        </w:rPr>
        <w:br w:type="page"/>
      </w:r>
      <w:r w:rsidRPr="00B566FA">
        <w:rPr>
          <w:rFonts w:ascii="Times New Roman" w:hAnsi="Times New Roman" w:cs="Times New Roman"/>
          <w:b/>
          <w:caps/>
        </w:rPr>
        <w:lastRenderedPageBreak/>
        <w:t xml:space="preserve">2. результаты освоения РАБОЧЕЙ ПРОГРАММЫ производственной ПРАКТИКИ </w:t>
      </w:r>
    </w:p>
    <w:p w:rsidR="00B566FA" w:rsidRPr="00B566FA" w:rsidRDefault="00B566FA" w:rsidP="00B566F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p>
    <w:p w:rsidR="00B566FA" w:rsidRPr="00B566FA" w:rsidRDefault="00B566FA" w:rsidP="00B566FA">
      <w:pPr>
        <w:widowControl w:val="0"/>
        <w:spacing w:after="0" w:line="240" w:lineRule="auto"/>
        <w:jc w:val="both"/>
        <w:rPr>
          <w:rFonts w:ascii="Times New Roman" w:hAnsi="Times New Roman" w:cs="Times New Roman"/>
        </w:rPr>
      </w:pPr>
      <w:r w:rsidRPr="00B566FA">
        <w:rPr>
          <w:rFonts w:ascii="Times New Roman" w:hAnsi="Times New Roman" w:cs="Times New Roman"/>
        </w:rPr>
        <w:tab/>
        <w:t xml:space="preserve">Результатом освоения рабочей программы производственной практики является овладение студентами следующими видами профессиональной деятельности (ВПД): </w:t>
      </w:r>
    </w:p>
    <w:p w:rsidR="00B566FA" w:rsidRPr="00B566FA" w:rsidRDefault="00B566FA" w:rsidP="00B566FA">
      <w:pPr>
        <w:spacing w:after="0" w:line="240" w:lineRule="auto"/>
        <w:rPr>
          <w:rFonts w:ascii="Times New Roman" w:hAnsi="Times New Roman" w:cs="Times New Roman"/>
          <w:b/>
        </w:rPr>
      </w:pPr>
      <w:r w:rsidRPr="00B566FA">
        <w:rPr>
          <w:rFonts w:ascii="Times New Roman" w:hAnsi="Times New Roman" w:cs="Times New Roman"/>
          <w:b/>
        </w:rPr>
        <w:t>организация процесса предоставления;</w:t>
      </w:r>
    </w:p>
    <w:p w:rsidR="00B566FA" w:rsidRPr="00B566FA" w:rsidRDefault="00B566FA" w:rsidP="00B566FA">
      <w:pPr>
        <w:spacing w:after="0" w:line="240" w:lineRule="auto"/>
        <w:rPr>
          <w:rFonts w:ascii="Times New Roman" w:hAnsi="Times New Roman" w:cs="Times New Roman"/>
          <w:b/>
        </w:rPr>
      </w:pPr>
      <w:r w:rsidRPr="00B566FA">
        <w:rPr>
          <w:rFonts w:ascii="Times New Roman" w:hAnsi="Times New Roman" w:cs="Times New Roman"/>
          <w:b/>
        </w:rPr>
        <w:t xml:space="preserve">запросы потребителей гостиничного продукта; </w:t>
      </w:r>
    </w:p>
    <w:p w:rsidR="00B566FA" w:rsidRPr="00B566FA" w:rsidRDefault="00B566FA" w:rsidP="00B566FA">
      <w:pPr>
        <w:spacing w:after="0" w:line="240" w:lineRule="auto"/>
        <w:rPr>
          <w:rFonts w:ascii="Times New Roman" w:hAnsi="Times New Roman" w:cs="Times New Roman"/>
          <w:b/>
        </w:rPr>
      </w:pPr>
      <w:r w:rsidRPr="00B566FA">
        <w:rPr>
          <w:rFonts w:ascii="Times New Roman" w:hAnsi="Times New Roman" w:cs="Times New Roman"/>
          <w:b/>
        </w:rPr>
        <w:t>процесс предоставления услуг;</w:t>
      </w:r>
    </w:p>
    <w:p w:rsidR="00B566FA" w:rsidRPr="00B566FA" w:rsidRDefault="00B566FA" w:rsidP="00B566FA">
      <w:pPr>
        <w:spacing w:after="0" w:line="240" w:lineRule="auto"/>
        <w:rPr>
          <w:rFonts w:ascii="Times New Roman" w:hAnsi="Times New Roman" w:cs="Times New Roman"/>
          <w:b/>
        </w:rPr>
      </w:pPr>
      <w:r w:rsidRPr="00B566FA">
        <w:rPr>
          <w:rFonts w:ascii="Times New Roman" w:hAnsi="Times New Roman" w:cs="Times New Roman"/>
          <w:b/>
        </w:rPr>
        <w:t>технология формирования, продвижения и реализации гостиничного продукта;</w:t>
      </w:r>
    </w:p>
    <w:p w:rsidR="00B566FA" w:rsidRPr="00B566FA" w:rsidRDefault="00B566FA" w:rsidP="00B566F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B566FA">
        <w:rPr>
          <w:rFonts w:ascii="Times New Roman" w:hAnsi="Times New Roman" w:cs="Times New Roman"/>
        </w:rPr>
        <w:t>в том числе профессиональными (ПК) и общими (ОК) компетенциями:</w:t>
      </w:r>
    </w:p>
    <w:p w:rsidR="00B566FA" w:rsidRPr="00B566FA" w:rsidRDefault="00B566FA" w:rsidP="00B566F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rPr>
      </w:pPr>
    </w:p>
    <w:tbl>
      <w:tblPr>
        <w:tblW w:w="9162" w:type="dxa"/>
        <w:tblInd w:w="108" w:type="dxa"/>
        <w:tblLayout w:type="fixed"/>
        <w:tblLook w:val="0000"/>
      </w:tblPr>
      <w:tblGrid>
        <w:gridCol w:w="1135"/>
        <w:gridCol w:w="8027"/>
      </w:tblGrid>
      <w:tr w:rsidR="00B566FA" w:rsidRPr="00B566FA" w:rsidTr="00B566FA">
        <w:trPr>
          <w:trHeight w:val="651"/>
        </w:trPr>
        <w:tc>
          <w:tcPr>
            <w:tcW w:w="1135" w:type="dxa"/>
            <w:tcBorders>
              <w:top w:val="single" w:sz="8" w:space="0" w:color="000000"/>
              <w:left w:val="single" w:sz="8" w:space="0" w:color="000000"/>
              <w:bottom w:val="single" w:sz="8" w:space="0" w:color="000000"/>
            </w:tcBorders>
            <w:vAlign w:val="center"/>
          </w:tcPr>
          <w:p w:rsidR="00B566FA" w:rsidRPr="00B566FA" w:rsidRDefault="00B566FA" w:rsidP="00B566FA">
            <w:pPr>
              <w:widowControl w:val="0"/>
              <w:snapToGrid w:val="0"/>
              <w:spacing w:after="0" w:line="240" w:lineRule="auto"/>
              <w:jc w:val="center"/>
              <w:rPr>
                <w:rFonts w:ascii="Times New Roman" w:hAnsi="Times New Roman" w:cs="Times New Roman"/>
                <w:b/>
              </w:rPr>
            </w:pPr>
            <w:r w:rsidRPr="00B566FA">
              <w:rPr>
                <w:rFonts w:ascii="Times New Roman" w:hAnsi="Times New Roman" w:cs="Times New Roman"/>
                <w:b/>
              </w:rPr>
              <w:t>Код</w:t>
            </w:r>
          </w:p>
        </w:tc>
        <w:tc>
          <w:tcPr>
            <w:tcW w:w="8027" w:type="dxa"/>
            <w:tcBorders>
              <w:top w:val="single" w:sz="8" w:space="0" w:color="000000"/>
              <w:left w:val="single" w:sz="4" w:space="0" w:color="000000"/>
              <w:bottom w:val="single" w:sz="8" w:space="0" w:color="000000"/>
              <w:right w:val="single" w:sz="8" w:space="0" w:color="000000"/>
            </w:tcBorders>
            <w:vAlign w:val="center"/>
          </w:tcPr>
          <w:p w:rsidR="00B566FA" w:rsidRPr="00B566FA" w:rsidRDefault="00B566FA" w:rsidP="00B566FA">
            <w:pPr>
              <w:widowControl w:val="0"/>
              <w:snapToGrid w:val="0"/>
              <w:spacing w:after="0" w:line="240" w:lineRule="auto"/>
              <w:jc w:val="center"/>
              <w:rPr>
                <w:rFonts w:ascii="Times New Roman" w:hAnsi="Times New Roman" w:cs="Times New Roman"/>
                <w:b/>
              </w:rPr>
            </w:pPr>
            <w:r w:rsidRPr="00B566FA">
              <w:rPr>
                <w:rFonts w:ascii="Times New Roman" w:hAnsi="Times New Roman" w:cs="Times New Roman"/>
                <w:b/>
              </w:rPr>
              <w:t>Наименование результата обучения</w:t>
            </w:r>
          </w:p>
        </w:tc>
      </w:tr>
      <w:tr w:rsidR="00B566FA" w:rsidRPr="00B566FA" w:rsidTr="00B566FA">
        <w:tc>
          <w:tcPr>
            <w:tcW w:w="1135" w:type="dxa"/>
            <w:tcBorders>
              <w:top w:val="single" w:sz="8"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ПК 4.1.</w:t>
            </w:r>
          </w:p>
        </w:tc>
        <w:tc>
          <w:tcPr>
            <w:tcW w:w="8027" w:type="dxa"/>
            <w:tcBorders>
              <w:top w:val="single" w:sz="8" w:space="0" w:color="000000"/>
              <w:left w:val="single" w:sz="4" w:space="0" w:color="000000"/>
              <w:bottom w:val="single" w:sz="4" w:space="0" w:color="000000"/>
              <w:right w:val="single" w:sz="8"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Выявлять спрос на гостиничные услуги</w:t>
            </w:r>
          </w:p>
        </w:tc>
      </w:tr>
      <w:tr w:rsidR="00B566FA" w:rsidRPr="00B566FA" w:rsidTr="00B566FA">
        <w:tc>
          <w:tcPr>
            <w:tcW w:w="1135" w:type="dxa"/>
            <w:tcBorders>
              <w:top w:val="single" w:sz="4"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ПК 4.2.</w:t>
            </w:r>
          </w:p>
        </w:tc>
        <w:tc>
          <w:tcPr>
            <w:tcW w:w="8027" w:type="dxa"/>
            <w:tcBorders>
              <w:top w:val="single" w:sz="4" w:space="0" w:color="000000"/>
              <w:left w:val="single" w:sz="4" w:space="0" w:color="000000"/>
              <w:bottom w:val="single" w:sz="4" w:space="0" w:color="000000"/>
              <w:right w:val="single" w:sz="8"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Формировать спрос и стимулировать сбыт</w:t>
            </w:r>
          </w:p>
        </w:tc>
      </w:tr>
      <w:tr w:rsidR="00B566FA" w:rsidRPr="00B566FA" w:rsidTr="00B566FA">
        <w:tc>
          <w:tcPr>
            <w:tcW w:w="1135" w:type="dxa"/>
            <w:tcBorders>
              <w:top w:val="single" w:sz="4"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ПК 4.3.</w:t>
            </w:r>
          </w:p>
        </w:tc>
        <w:tc>
          <w:tcPr>
            <w:tcW w:w="8027" w:type="dxa"/>
            <w:tcBorders>
              <w:top w:val="single" w:sz="4" w:space="0" w:color="000000"/>
              <w:left w:val="single" w:sz="4" w:space="0" w:color="000000"/>
              <w:bottom w:val="single" w:sz="4" w:space="0" w:color="000000"/>
              <w:right w:val="single" w:sz="8"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Оценивать конкурентоспособность оказываемых гостиничных услуг</w:t>
            </w:r>
          </w:p>
        </w:tc>
      </w:tr>
      <w:tr w:rsidR="00B566FA" w:rsidRPr="00B566FA" w:rsidTr="00B566FA">
        <w:tc>
          <w:tcPr>
            <w:tcW w:w="1135" w:type="dxa"/>
            <w:tcBorders>
              <w:top w:val="single" w:sz="4"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ПК 4.4.</w:t>
            </w:r>
          </w:p>
        </w:tc>
        <w:tc>
          <w:tcPr>
            <w:tcW w:w="8027" w:type="dxa"/>
            <w:tcBorders>
              <w:top w:val="single" w:sz="4" w:space="0" w:color="000000"/>
              <w:left w:val="single" w:sz="4" w:space="0" w:color="000000"/>
              <w:bottom w:val="single" w:sz="4" w:space="0" w:color="000000"/>
              <w:right w:val="single" w:sz="8"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Принимать участие в разработке комплекса маркетинга</w:t>
            </w:r>
          </w:p>
        </w:tc>
      </w:tr>
      <w:tr w:rsidR="00B566FA" w:rsidRPr="00B566FA" w:rsidTr="00B566FA">
        <w:tc>
          <w:tcPr>
            <w:tcW w:w="1135" w:type="dxa"/>
            <w:tcBorders>
              <w:top w:val="single" w:sz="4"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ОК 1.</w:t>
            </w:r>
          </w:p>
        </w:tc>
        <w:tc>
          <w:tcPr>
            <w:tcW w:w="8027" w:type="dxa"/>
            <w:tcBorders>
              <w:top w:val="single" w:sz="4" w:space="0" w:color="000000"/>
              <w:left w:val="single" w:sz="4" w:space="0" w:color="000000"/>
              <w:bottom w:val="single" w:sz="4" w:space="0" w:color="000000"/>
              <w:right w:val="single" w:sz="8"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Понимать сущность и социальную значимость своей будущей профессии, проявлять к ней устойчивый интерес</w:t>
            </w:r>
          </w:p>
        </w:tc>
      </w:tr>
      <w:tr w:rsidR="00B566FA" w:rsidRPr="00B566FA" w:rsidTr="00B566FA">
        <w:tc>
          <w:tcPr>
            <w:tcW w:w="1135" w:type="dxa"/>
            <w:tcBorders>
              <w:top w:val="single" w:sz="4"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ОК 2.</w:t>
            </w:r>
          </w:p>
        </w:tc>
        <w:tc>
          <w:tcPr>
            <w:tcW w:w="8027" w:type="dxa"/>
            <w:tcBorders>
              <w:top w:val="single" w:sz="4" w:space="0" w:color="000000"/>
              <w:left w:val="single" w:sz="4" w:space="0" w:color="000000"/>
              <w:bottom w:val="single" w:sz="4" w:space="0" w:color="000000"/>
              <w:right w:val="single" w:sz="8"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Организовывать собственную деятельность , выбирать типовые методы и способы выполнения профессиональных задач, оценивать их эффективность и качество</w:t>
            </w:r>
          </w:p>
        </w:tc>
      </w:tr>
      <w:tr w:rsidR="00B566FA" w:rsidRPr="00B566FA" w:rsidTr="00B566FA">
        <w:tc>
          <w:tcPr>
            <w:tcW w:w="1135" w:type="dxa"/>
            <w:tcBorders>
              <w:top w:val="single" w:sz="4"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ОК 3.</w:t>
            </w:r>
          </w:p>
        </w:tc>
        <w:tc>
          <w:tcPr>
            <w:tcW w:w="8027" w:type="dxa"/>
            <w:tcBorders>
              <w:top w:val="single" w:sz="4" w:space="0" w:color="000000"/>
              <w:left w:val="single" w:sz="4" w:space="0" w:color="000000"/>
              <w:bottom w:val="single" w:sz="4" w:space="0" w:color="000000"/>
              <w:right w:val="single" w:sz="8"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Принимать решения в стандартных и нестандартных ситуациях и нести за них ответственность</w:t>
            </w:r>
          </w:p>
        </w:tc>
      </w:tr>
      <w:tr w:rsidR="00B566FA" w:rsidRPr="00B566FA" w:rsidTr="00B566FA">
        <w:tc>
          <w:tcPr>
            <w:tcW w:w="1135" w:type="dxa"/>
            <w:tcBorders>
              <w:top w:val="single" w:sz="4"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ОК 4.</w:t>
            </w:r>
          </w:p>
        </w:tc>
        <w:tc>
          <w:tcPr>
            <w:tcW w:w="8027" w:type="dxa"/>
            <w:tcBorders>
              <w:top w:val="single" w:sz="4" w:space="0" w:color="000000"/>
              <w:left w:val="single" w:sz="4" w:space="0" w:color="000000"/>
              <w:bottom w:val="single" w:sz="4" w:space="0" w:color="000000"/>
              <w:right w:val="single" w:sz="8"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tc>
      </w:tr>
      <w:tr w:rsidR="00B566FA" w:rsidRPr="00B566FA" w:rsidTr="00B566FA">
        <w:tc>
          <w:tcPr>
            <w:tcW w:w="1135" w:type="dxa"/>
            <w:tcBorders>
              <w:top w:val="single" w:sz="4"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ОК 5.</w:t>
            </w:r>
          </w:p>
        </w:tc>
        <w:tc>
          <w:tcPr>
            <w:tcW w:w="8027" w:type="dxa"/>
            <w:tcBorders>
              <w:top w:val="single" w:sz="4" w:space="0" w:color="000000"/>
              <w:left w:val="single" w:sz="4" w:space="0" w:color="000000"/>
              <w:bottom w:val="single" w:sz="4" w:space="0" w:color="000000"/>
              <w:right w:val="single" w:sz="8"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 xml:space="preserve">Использовать информационно-коммуникационные  технологии в профессиональной деятельности </w:t>
            </w:r>
          </w:p>
        </w:tc>
      </w:tr>
      <w:tr w:rsidR="00B566FA" w:rsidRPr="00B566FA" w:rsidTr="00B566FA">
        <w:tc>
          <w:tcPr>
            <w:tcW w:w="1135" w:type="dxa"/>
            <w:tcBorders>
              <w:top w:val="single" w:sz="4"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ОК 6.</w:t>
            </w:r>
          </w:p>
        </w:tc>
        <w:tc>
          <w:tcPr>
            <w:tcW w:w="8027" w:type="dxa"/>
            <w:tcBorders>
              <w:top w:val="single" w:sz="4" w:space="0" w:color="000000"/>
              <w:left w:val="single" w:sz="4" w:space="0" w:color="000000"/>
              <w:bottom w:val="single" w:sz="4" w:space="0" w:color="000000"/>
              <w:right w:val="single" w:sz="8"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Работать в коллективе и в команде, эффективно общаться с коллегами, руководством, потребителями</w:t>
            </w:r>
          </w:p>
        </w:tc>
      </w:tr>
      <w:tr w:rsidR="00B566FA" w:rsidRPr="00B566FA" w:rsidTr="00B566FA">
        <w:tc>
          <w:tcPr>
            <w:tcW w:w="1135" w:type="dxa"/>
            <w:tcBorders>
              <w:top w:val="single" w:sz="4"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ОК 7.</w:t>
            </w:r>
          </w:p>
        </w:tc>
        <w:tc>
          <w:tcPr>
            <w:tcW w:w="8027" w:type="dxa"/>
            <w:tcBorders>
              <w:top w:val="single" w:sz="4" w:space="0" w:color="000000"/>
              <w:left w:val="single" w:sz="4" w:space="0" w:color="000000"/>
              <w:bottom w:val="single" w:sz="4" w:space="0" w:color="000000"/>
              <w:right w:val="single" w:sz="8"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Брать на себя ответственность за работу членов команды (подчиненных), за результат выполнения заданий</w:t>
            </w:r>
          </w:p>
        </w:tc>
      </w:tr>
      <w:tr w:rsidR="00B566FA" w:rsidRPr="00B566FA" w:rsidTr="00B566FA">
        <w:tc>
          <w:tcPr>
            <w:tcW w:w="1135" w:type="dxa"/>
            <w:tcBorders>
              <w:top w:val="single" w:sz="4"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ОК 8.</w:t>
            </w:r>
          </w:p>
        </w:tc>
        <w:tc>
          <w:tcPr>
            <w:tcW w:w="8027" w:type="dxa"/>
            <w:tcBorders>
              <w:top w:val="single" w:sz="4" w:space="0" w:color="000000"/>
              <w:left w:val="single" w:sz="4" w:space="0" w:color="000000"/>
              <w:bottom w:val="single" w:sz="4" w:space="0" w:color="000000"/>
              <w:right w:val="single" w:sz="8"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Самостоятельно определять задачи профессионального и личностного развития, заниматься самообразованием, осознанно планировать повышение квалификации</w:t>
            </w:r>
          </w:p>
        </w:tc>
      </w:tr>
      <w:tr w:rsidR="00B566FA" w:rsidRPr="00B566FA" w:rsidTr="00B566FA">
        <w:tc>
          <w:tcPr>
            <w:tcW w:w="1135" w:type="dxa"/>
            <w:tcBorders>
              <w:top w:val="single" w:sz="4" w:space="0" w:color="000000"/>
              <w:left w:val="single" w:sz="8" w:space="0" w:color="000000"/>
              <w:bottom w:val="single" w:sz="4"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ОК 9.</w:t>
            </w:r>
          </w:p>
        </w:tc>
        <w:tc>
          <w:tcPr>
            <w:tcW w:w="8027" w:type="dxa"/>
            <w:tcBorders>
              <w:top w:val="single" w:sz="4" w:space="0" w:color="000000"/>
              <w:left w:val="single" w:sz="4" w:space="0" w:color="000000"/>
              <w:bottom w:val="single" w:sz="4" w:space="0" w:color="000000"/>
              <w:right w:val="single" w:sz="8"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Ориентироваться в условиях частой смены технологий в профессиональной деятельности</w:t>
            </w:r>
          </w:p>
        </w:tc>
      </w:tr>
    </w:tbl>
    <w:p w:rsidR="00B566FA" w:rsidRPr="00B566FA" w:rsidRDefault="00B566FA" w:rsidP="00B566FA">
      <w:pPr>
        <w:spacing w:after="0" w:line="240" w:lineRule="auto"/>
        <w:rPr>
          <w:rFonts w:ascii="Times New Roman" w:hAnsi="Times New Roman" w:cs="Times New Roman"/>
          <w:color w:val="FF0000"/>
        </w:rPr>
        <w:sectPr w:rsidR="00B566FA" w:rsidRPr="00B566FA" w:rsidSect="00B566FA">
          <w:footerReference w:type="even" r:id="rId86"/>
          <w:footerReference w:type="default" r:id="rId87"/>
          <w:footnotePr>
            <w:pos w:val="beneathText"/>
          </w:footnotePr>
          <w:pgSz w:w="11905" w:h="16837"/>
          <w:pgMar w:top="1134" w:right="850" w:bottom="1134" w:left="1701" w:header="720" w:footer="709" w:gutter="0"/>
          <w:cols w:space="720"/>
          <w:titlePg/>
          <w:docGrid w:linePitch="326"/>
        </w:sectPr>
      </w:pPr>
    </w:p>
    <w:p w:rsidR="00B566FA" w:rsidRPr="00B566FA" w:rsidRDefault="00B566FA" w:rsidP="00B566FA">
      <w:pPr>
        <w:pStyle w:val="210"/>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jc w:val="center"/>
        <w:rPr>
          <w:rFonts w:cs="Times New Roman"/>
          <w:b/>
          <w:caps/>
          <w:sz w:val="22"/>
          <w:szCs w:val="22"/>
        </w:rPr>
      </w:pPr>
      <w:r w:rsidRPr="00B566FA">
        <w:rPr>
          <w:rFonts w:cs="Times New Roman"/>
          <w:b/>
          <w:caps/>
          <w:sz w:val="22"/>
          <w:szCs w:val="22"/>
        </w:rPr>
        <w:lastRenderedPageBreak/>
        <w:t xml:space="preserve">3. Структура и содержание РАБОЧЕЙ ПРОГРАММЫ производственной ПРАКТИКИ </w:t>
      </w:r>
    </w:p>
    <w:p w:rsidR="00B566FA" w:rsidRPr="00B566FA" w:rsidRDefault="00B566FA" w:rsidP="00B566FA">
      <w:pPr>
        <w:pStyle w:val="210"/>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rPr>
          <w:rFonts w:cs="Times New Roman"/>
          <w:b/>
          <w:sz w:val="22"/>
          <w:szCs w:val="22"/>
        </w:rPr>
      </w:pPr>
    </w:p>
    <w:p w:rsidR="00B566FA" w:rsidRPr="00B566FA" w:rsidRDefault="00B566FA" w:rsidP="00B566FA">
      <w:pPr>
        <w:pStyle w:val="210"/>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rPr>
          <w:rFonts w:cs="Times New Roman"/>
          <w:b/>
          <w:sz w:val="22"/>
          <w:szCs w:val="22"/>
        </w:rPr>
      </w:pPr>
      <w:r w:rsidRPr="00B566FA">
        <w:rPr>
          <w:rFonts w:cs="Times New Roman"/>
          <w:b/>
          <w:sz w:val="22"/>
          <w:szCs w:val="22"/>
        </w:rPr>
        <w:t xml:space="preserve">3.1. Тематический план программы производственной практики </w:t>
      </w:r>
    </w:p>
    <w:tbl>
      <w:tblPr>
        <w:tblW w:w="14721" w:type="dxa"/>
        <w:tblInd w:w="-12" w:type="dxa"/>
        <w:tblLayout w:type="fixed"/>
        <w:tblLook w:val="0000"/>
      </w:tblPr>
      <w:tblGrid>
        <w:gridCol w:w="2041"/>
        <w:gridCol w:w="3610"/>
        <w:gridCol w:w="1547"/>
        <w:gridCol w:w="1547"/>
        <w:gridCol w:w="1547"/>
        <w:gridCol w:w="2302"/>
        <w:gridCol w:w="2127"/>
      </w:tblGrid>
      <w:tr w:rsidR="00B566FA" w:rsidRPr="00B566FA" w:rsidTr="00B566FA">
        <w:trPr>
          <w:trHeight w:val="1151"/>
        </w:trPr>
        <w:tc>
          <w:tcPr>
            <w:tcW w:w="2041" w:type="dxa"/>
            <w:tcBorders>
              <w:top w:val="single" w:sz="4" w:space="0" w:color="000000"/>
              <w:left w:val="single" w:sz="4" w:space="0" w:color="000000"/>
              <w:bottom w:val="single" w:sz="4" w:space="0" w:color="000000"/>
            </w:tcBorders>
          </w:tcPr>
          <w:p w:rsidR="00B566FA" w:rsidRPr="00B566FA" w:rsidRDefault="00B566FA" w:rsidP="00B566FA">
            <w:pPr>
              <w:pStyle w:val="210"/>
              <w:widowControl w:val="0"/>
              <w:snapToGrid w:val="0"/>
              <w:ind w:left="0" w:firstLine="0"/>
              <w:jc w:val="center"/>
              <w:rPr>
                <w:rFonts w:cs="Times New Roman"/>
                <w:b/>
                <w:sz w:val="22"/>
                <w:szCs w:val="22"/>
              </w:rPr>
            </w:pPr>
            <w:r w:rsidRPr="00B566FA">
              <w:rPr>
                <w:rFonts w:cs="Times New Roman"/>
                <w:b/>
                <w:sz w:val="22"/>
                <w:szCs w:val="22"/>
              </w:rPr>
              <w:t>Коды</w:t>
            </w:r>
            <w:r w:rsidRPr="00B566FA">
              <w:rPr>
                <w:rFonts w:cs="Times New Roman"/>
                <w:b/>
                <w:sz w:val="22"/>
                <w:szCs w:val="22"/>
                <w:lang w:val="en-US"/>
              </w:rPr>
              <w:t xml:space="preserve"> </w:t>
            </w:r>
            <w:r w:rsidRPr="00B566FA">
              <w:rPr>
                <w:rFonts w:cs="Times New Roman"/>
                <w:b/>
                <w:sz w:val="22"/>
                <w:szCs w:val="22"/>
              </w:rPr>
              <w:t>профессиональных</w:t>
            </w:r>
            <w:r w:rsidRPr="00B566FA">
              <w:rPr>
                <w:rFonts w:cs="Times New Roman"/>
                <w:b/>
                <w:sz w:val="22"/>
                <w:szCs w:val="22"/>
                <w:lang w:val="en-US"/>
              </w:rPr>
              <w:t xml:space="preserve"> </w:t>
            </w:r>
            <w:r w:rsidRPr="00B566FA">
              <w:rPr>
                <w:rFonts w:cs="Times New Roman"/>
                <w:b/>
                <w:sz w:val="22"/>
                <w:szCs w:val="22"/>
              </w:rPr>
              <w:t>компетенций</w:t>
            </w:r>
          </w:p>
        </w:tc>
        <w:tc>
          <w:tcPr>
            <w:tcW w:w="3610" w:type="dxa"/>
            <w:tcBorders>
              <w:top w:val="single" w:sz="4" w:space="0" w:color="000000"/>
              <w:left w:val="single" w:sz="4" w:space="0" w:color="000000"/>
              <w:bottom w:val="single" w:sz="4" w:space="0" w:color="000000"/>
            </w:tcBorders>
          </w:tcPr>
          <w:p w:rsidR="00B566FA" w:rsidRPr="00B566FA" w:rsidRDefault="00B566FA" w:rsidP="00B566FA">
            <w:pPr>
              <w:pStyle w:val="210"/>
              <w:widowControl w:val="0"/>
              <w:snapToGrid w:val="0"/>
              <w:ind w:left="0" w:firstLine="0"/>
              <w:jc w:val="center"/>
              <w:rPr>
                <w:rFonts w:cs="Times New Roman"/>
                <w:b/>
                <w:sz w:val="22"/>
                <w:szCs w:val="22"/>
              </w:rPr>
            </w:pPr>
          </w:p>
          <w:p w:rsidR="00B566FA" w:rsidRPr="00B566FA" w:rsidRDefault="00B566FA" w:rsidP="00B566FA">
            <w:pPr>
              <w:pStyle w:val="210"/>
              <w:widowControl w:val="0"/>
              <w:ind w:left="0" w:firstLine="0"/>
              <w:jc w:val="center"/>
              <w:rPr>
                <w:rFonts w:cs="Times New Roman"/>
                <w:b/>
                <w:sz w:val="22"/>
                <w:szCs w:val="22"/>
              </w:rPr>
            </w:pPr>
            <w:r w:rsidRPr="00B566FA">
              <w:rPr>
                <w:rFonts w:cs="Times New Roman"/>
                <w:b/>
                <w:sz w:val="22"/>
                <w:szCs w:val="22"/>
              </w:rPr>
              <w:t>Наименования профессиональных модулей</w:t>
            </w: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210"/>
              <w:widowControl w:val="0"/>
              <w:snapToGrid w:val="0"/>
              <w:ind w:left="0" w:firstLine="0"/>
              <w:jc w:val="center"/>
              <w:rPr>
                <w:rFonts w:cs="Times New Roman"/>
                <w:b/>
                <w:i/>
                <w:iCs/>
                <w:sz w:val="22"/>
                <w:szCs w:val="22"/>
              </w:rPr>
            </w:pPr>
          </w:p>
          <w:p w:rsidR="00B566FA" w:rsidRPr="00B566FA" w:rsidRDefault="00B566FA" w:rsidP="00B566FA">
            <w:pPr>
              <w:pStyle w:val="210"/>
              <w:widowControl w:val="0"/>
              <w:ind w:left="0" w:firstLine="0"/>
              <w:jc w:val="center"/>
              <w:rPr>
                <w:rFonts w:cs="Times New Roman"/>
                <w:b/>
                <w:i/>
                <w:iCs/>
                <w:sz w:val="22"/>
                <w:szCs w:val="22"/>
              </w:rPr>
            </w:pPr>
            <w:r w:rsidRPr="00B566FA">
              <w:rPr>
                <w:rFonts w:cs="Times New Roman"/>
                <w:b/>
                <w:i/>
                <w:iCs/>
                <w:sz w:val="22"/>
                <w:szCs w:val="22"/>
              </w:rPr>
              <w:t>Всего часов</w:t>
            </w:r>
          </w:p>
          <w:p w:rsidR="00B566FA" w:rsidRPr="00B566FA" w:rsidRDefault="00B566FA" w:rsidP="00B566FA">
            <w:pPr>
              <w:pStyle w:val="210"/>
              <w:widowControl w:val="0"/>
              <w:ind w:left="0" w:firstLine="0"/>
              <w:jc w:val="center"/>
              <w:rPr>
                <w:rFonts w:cs="Times New Roman"/>
                <w:i/>
                <w:iCs/>
                <w:sz w:val="22"/>
                <w:szCs w:val="22"/>
              </w:rPr>
            </w:pPr>
          </w:p>
        </w:tc>
        <w:tc>
          <w:tcPr>
            <w:tcW w:w="7523" w:type="dxa"/>
            <w:gridSpan w:val="4"/>
            <w:tcBorders>
              <w:top w:val="single" w:sz="4" w:space="0" w:color="000000"/>
              <w:left w:val="single" w:sz="4" w:space="0" w:color="000000"/>
              <w:bottom w:val="single" w:sz="4" w:space="0" w:color="000000"/>
              <w:right w:val="single" w:sz="4" w:space="0" w:color="000000"/>
            </w:tcBorders>
          </w:tcPr>
          <w:p w:rsidR="00B566FA" w:rsidRPr="00B566FA" w:rsidRDefault="00B566FA" w:rsidP="00B566FA">
            <w:pPr>
              <w:pStyle w:val="210"/>
              <w:widowControl w:val="0"/>
              <w:snapToGrid w:val="0"/>
              <w:ind w:left="0" w:firstLine="0"/>
              <w:jc w:val="center"/>
              <w:rPr>
                <w:rFonts w:cs="Times New Roman"/>
                <w:b/>
                <w:i/>
                <w:iCs/>
                <w:sz w:val="22"/>
                <w:szCs w:val="22"/>
              </w:rPr>
            </w:pPr>
          </w:p>
          <w:p w:rsidR="00B566FA" w:rsidRPr="00B566FA" w:rsidRDefault="00B566FA" w:rsidP="00B566FA">
            <w:pPr>
              <w:pStyle w:val="210"/>
              <w:widowControl w:val="0"/>
              <w:ind w:left="0" w:firstLine="0"/>
              <w:jc w:val="center"/>
              <w:rPr>
                <w:rFonts w:cs="Times New Roman"/>
                <w:b/>
                <w:i/>
                <w:iCs/>
                <w:sz w:val="22"/>
                <w:szCs w:val="22"/>
              </w:rPr>
            </w:pPr>
            <w:r w:rsidRPr="00B566FA">
              <w:rPr>
                <w:rFonts w:cs="Times New Roman"/>
                <w:b/>
                <w:i/>
                <w:iCs/>
                <w:sz w:val="22"/>
                <w:szCs w:val="22"/>
              </w:rPr>
              <w:t>Распределение часов по семестрам</w:t>
            </w:r>
          </w:p>
        </w:tc>
      </w:tr>
      <w:tr w:rsidR="00B566FA" w:rsidRPr="00B566FA" w:rsidTr="00B566FA">
        <w:tc>
          <w:tcPr>
            <w:tcW w:w="2041"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rPr>
            </w:pPr>
            <w:r w:rsidRPr="00B566FA">
              <w:rPr>
                <w:rFonts w:ascii="Times New Roman" w:hAnsi="Times New Roman" w:cs="Times New Roman"/>
              </w:rPr>
              <w:t>1</w:t>
            </w:r>
          </w:p>
        </w:tc>
        <w:tc>
          <w:tcPr>
            <w:tcW w:w="3610"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rPr>
            </w:pPr>
            <w:r w:rsidRPr="00B566FA">
              <w:rPr>
                <w:rFonts w:ascii="Times New Roman" w:hAnsi="Times New Roman" w:cs="Times New Roman"/>
              </w:rPr>
              <w:t>2</w:t>
            </w: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iCs/>
                <w:sz w:val="22"/>
                <w:szCs w:val="22"/>
              </w:rPr>
            </w:pPr>
            <w:r w:rsidRPr="00B566FA">
              <w:rPr>
                <w:rFonts w:ascii="Times New Roman" w:hAnsi="Times New Roman"/>
                <w:iCs/>
                <w:sz w:val="22"/>
                <w:szCs w:val="22"/>
              </w:rPr>
              <w:t>3</w:t>
            </w: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iCs/>
                <w:sz w:val="22"/>
                <w:szCs w:val="22"/>
              </w:rPr>
            </w:pPr>
            <w:r w:rsidRPr="00B566FA">
              <w:rPr>
                <w:rFonts w:ascii="Times New Roman" w:hAnsi="Times New Roman"/>
                <w:iCs/>
                <w:sz w:val="22"/>
                <w:szCs w:val="22"/>
              </w:rPr>
              <w:t>4</w:t>
            </w: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iCs/>
                <w:sz w:val="22"/>
                <w:szCs w:val="22"/>
              </w:rPr>
            </w:pPr>
            <w:r w:rsidRPr="00B566FA">
              <w:rPr>
                <w:rFonts w:ascii="Times New Roman" w:hAnsi="Times New Roman"/>
                <w:iCs/>
                <w:sz w:val="22"/>
                <w:szCs w:val="22"/>
              </w:rPr>
              <w:t>5</w:t>
            </w:r>
          </w:p>
        </w:tc>
        <w:tc>
          <w:tcPr>
            <w:tcW w:w="2302"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iCs/>
                <w:sz w:val="22"/>
                <w:szCs w:val="22"/>
              </w:rPr>
            </w:pPr>
            <w:r w:rsidRPr="00B566FA">
              <w:rPr>
                <w:rFonts w:ascii="Times New Roman" w:hAnsi="Times New Roman"/>
                <w:iCs/>
                <w:sz w:val="22"/>
                <w:szCs w:val="22"/>
              </w:rPr>
              <w:t>6</w:t>
            </w:r>
          </w:p>
        </w:tc>
        <w:tc>
          <w:tcPr>
            <w:tcW w:w="2127" w:type="dxa"/>
            <w:tcBorders>
              <w:top w:val="single" w:sz="4" w:space="0" w:color="000000"/>
              <w:left w:val="single" w:sz="4" w:space="0" w:color="000000"/>
              <w:bottom w:val="single" w:sz="4" w:space="0" w:color="000000"/>
              <w:right w:val="single" w:sz="4" w:space="0" w:color="000000"/>
            </w:tcBorders>
          </w:tcPr>
          <w:p w:rsidR="00B566FA" w:rsidRPr="00B566FA" w:rsidRDefault="00B566FA" w:rsidP="00B566FA">
            <w:pPr>
              <w:pStyle w:val="af4"/>
              <w:snapToGrid w:val="0"/>
              <w:spacing w:before="0" w:after="0"/>
              <w:jc w:val="center"/>
              <w:rPr>
                <w:rFonts w:ascii="Times New Roman" w:hAnsi="Times New Roman"/>
                <w:iCs/>
                <w:sz w:val="22"/>
                <w:szCs w:val="22"/>
              </w:rPr>
            </w:pPr>
            <w:r w:rsidRPr="00B566FA">
              <w:rPr>
                <w:rFonts w:ascii="Times New Roman" w:hAnsi="Times New Roman"/>
                <w:iCs/>
                <w:sz w:val="22"/>
                <w:szCs w:val="22"/>
              </w:rPr>
              <w:t>7</w:t>
            </w:r>
          </w:p>
        </w:tc>
      </w:tr>
      <w:tr w:rsidR="00B566FA" w:rsidRPr="00B566FA" w:rsidTr="00B566FA">
        <w:tc>
          <w:tcPr>
            <w:tcW w:w="2041"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i/>
              </w:rPr>
            </w:pPr>
          </w:p>
        </w:tc>
        <w:tc>
          <w:tcPr>
            <w:tcW w:w="3610"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i/>
              </w:rPr>
            </w:pP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b/>
                <w:i/>
                <w:iCs/>
                <w:sz w:val="22"/>
                <w:szCs w:val="22"/>
              </w:rPr>
            </w:pP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b/>
                <w:iCs/>
                <w:sz w:val="22"/>
                <w:szCs w:val="22"/>
              </w:rPr>
            </w:pPr>
            <w:r w:rsidRPr="00B566FA">
              <w:rPr>
                <w:rFonts w:ascii="Times New Roman" w:hAnsi="Times New Roman"/>
                <w:b/>
                <w:iCs/>
                <w:sz w:val="22"/>
                <w:szCs w:val="22"/>
              </w:rPr>
              <w:t>1</w:t>
            </w: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b/>
                <w:iCs/>
                <w:sz w:val="22"/>
                <w:szCs w:val="22"/>
              </w:rPr>
            </w:pPr>
            <w:r w:rsidRPr="00B566FA">
              <w:rPr>
                <w:rFonts w:ascii="Times New Roman" w:hAnsi="Times New Roman"/>
                <w:b/>
                <w:iCs/>
                <w:sz w:val="22"/>
                <w:szCs w:val="22"/>
              </w:rPr>
              <w:t>2</w:t>
            </w:r>
          </w:p>
        </w:tc>
        <w:tc>
          <w:tcPr>
            <w:tcW w:w="2302"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b/>
                <w:iCs/>
                <w:sz w:val="22"/>
                <w:szCs w:val="22"/>
              </w:rPr>
            </w:pPr>
            <w:r w:rsidRPr="00B566FA">
              <w:rPr>
                <w:rFonts w:ascii="Times New Roman" w:hAnsi="Times New Roman"/>
                <w:b/>
                <w:iCs/>
                <w:sz w:val="22"/>
                <w:szCs w:val="22"/>
              </w:rPr>
              <w:t>3</w:t>
            </w:r>
          </w:p>
        </w:tc>
        <w:tc>
          <w:tcPr>
            <w:tcW w:w="2127" w:type="dxa"/>
            <w:tcBorders>
              <w:top w:val="single" w:sz="4" w:space="0" w:color="000000"/>
              <w:left w:val="single" w:sz="4" w:space="0" w:color="000000"/>
              <w:bottom w:val="single" w:sz="4" w:space="0" w:color="000000"/>
              <w:right w:val="single" w:sz="4" w:space="0" w:color="000000"/>
            </w:tcBorders>
          </w:tcPr>
          <w:p w:rsidR="00B566FA" w:rsidRPr="00B566FA" w:rsidRDefault="00B566FA" w:rsidP="00B566FA">
            <w:pPr>
              <w:pStyle w:val="af4"/>
              <w:snapToGrid w:val="0"/>
              <w:spacing w:before="0" w:after="0"/>
              <w:jc w:val="center"/>
              <w:rPr>
                <w:rFonts w:ascii="Times New Roman" w:hAnsi="Times New Roman"/>
                <w:b/>
                <w:iCs/>
                <w:sz w:val="22"/>
                <w:szCs w:val="22"/>
              </w:rPr>
            </w:pPr>
            <w:r w:rsidRPr="00B566FA">
              <w:rPr>
                <w:rFonts w:ascii="Times New Roman" w:hAnsi="Times New Roman"/>
                <w:b/>
                <w:iCs/>
                <w:sz w:val="22"/>
                <w:szCs w:val="22"/>
              </w:rPr>
              <w:t>4</w:t>
            </w:r>
          </w:p>
        </w:tc>
      </w:tr>
      <w:tr w:rsidR="00B566FA" w:rsidRPr="00B566FA" w:rsidTr="00B566FA">
        <w:tc>
          <w:tcPr>
            <w:tcW w:w="2041"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i/>
              </w:rPr>
            </w:pPr>
          </w:p>
        </w:tc>
        <w:tc>
          <w:tcPr>
            <w:tcW w:w="3610"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i/>
              </w:rPr>
            </w:pP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b/>
                <w:i/>
                <w:iCs/>
                <w:sz w:val="22"/>
                <w:szCs w:val="22"/>
              </w:rPr>
            </w:pP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b/>
                <w:iCs/>
                <w:sz w:val="22"/>
                <w:szCs w:val="22"/>
              </w:rPr>
            </w:pPr>
            <w:r w:rsidRPr="00B566FA">
              <w:rPr>
                <w:rFonts w:ascii="Times New Roman" w:hAnsi="Times New Roman"/>
                <w:b/>
                <w:iCs/>
                <w:sz w:val="22"/>
                <w:szCs w:val="22"/>
              </w:rPr>
              <w:t>5</w:t>
            </w: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b/>
                <w:iCs/>
                <w:sz w:val="22"/>
                <w:szCs w:val="22"/>
              </w:rPr>
            </w:pPr>
            <w:r w:rsidRPr="00B566FA">
              <w:rPr>
                <w:rFonts w:ascii="Times New Roman" w:hAnsi="Times New Roman"/>
                <w:b/>
                <w:iCs/>
                <w:sz w:val="22"/>
                <w:szCs w:val="22"/>
              </w:rPr>
              <w:t>6</w:t>
            </w:r>
          </w:p>
        </w:tc>
        <w:tc>
          <w:tcPr>
            <w:tcW w:w="2302"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b/>
                <w:iCs/>
                <w:sz w:val="22"/>
                <w:szCs w:val="22"/>
              </w:rPr>
            </w:pPr>
          </w:p>
        </w:tc>
        <w:tc>
          <w:tcPr>
            <w:tcW w:w="2127" w:type="dxa"/>
            <w:tcBorders>
              <w:top w:val="single" w:sz="4" w:space="0" w:color="000000"/>
              <w:left w:val="single" w:sz="4" w:space="0" w:color="000000"/>
              <w:bottom w:val="single" w:sz="4" w:space="0" w:color="000000"/>
              <w:right w:val="single" w:sz="4" w:space="0" w:color="000000"/>
            </w:tcBorders>
          </w:tcPr>
          <w:p w:rsidR="00B566FA" w:rsidRPr="00B566FA" w:rsidRDefault="00B566FA" w:rsidP="00B566FA">
            <w:pPr>
              <w:pStyle w:val="af4"/>
              <w:snapToGrid w:val="0"/>
              <w:spacing w:before="0" w:after="0"/>
              <w:jc w:val="center"/>
              <w:rPr>
                <w:rFonts w:ascii="Times New Roman" w:hAnsi="Times New Roman"/>
                <w:b/>
                <w:iCs/>
                <w:sz w:val="22"/>
                <w:szCs w:val="22"/>
              </w:rPr>
            </w:pPr>
          </w:p>
        </w:tc>
      </w:tr>
      <w:tr w:rsidR="00B566FA" w:rsidRPr="00B566FA" w:rsidTr="00B566FA">
        <w:tc>
          <w:tcPr>
            <w:tcW w:w="2041"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rPr>
            </w:pPr>
            <w:r w:rsidRPr="00B566FA">
              <w:rPr>
                <w:rFonts w:ascii="Times New Roman" w:hAnsi="Times New Roman" w:cs="Times New Roman"/>
              </w:rPr>
              <w:t>ПК 4.1 – 4.4</w:t>
            </w:r>
          </w:p>
        </w:tc>
        <w:tc>
          <w:tcPr>
            <w:tcW w:w="3610"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both"/>
              <w:rPr>
                <w:rFonts w:ascii="Times New Roman" w:hAnsi="Times New Roman" w:cs="Times New Roman"/>
              </w:rPr>
            </w:pPr>
            <w:r w:rsidRPr="00B566FA">
              <w:rPr>
                <w:rFonts w:ascii="Times New Roman" w:hAnsi="Times New Roman" w:cs="Times New Roman"/>
              </w:rPr>
              <w:t>ПМ.04 Продажи гостиничного продукта</w:t>
            </w: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b/>
                <w:i/>
                <w:iCs/>
                <w:sz w:val="22"/>
                <w:szCs w:val="22"/>
              </w:rPr>
            </w:pPr>
            <w:r w:rsidRPr="00B566FA">
              <w:rPr>
                <w:rFonts w:ascii="Times New Roman" w:hAnsi="Times New Roman"/>
                <w:b/>
                <w:i/>
                <w:iCs/>
                <w:sz w:val="22"/>
                <w:szCs w:val="22"/>
              </w:rPr>
              <w:t>36</w:t>
            </w: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b/>
                <w:i/>
                <w:iCs/>
                <w:sz w:val="22"/>
                <w:szCs w:val="22"/>
              </w:rPr>
            </w:pP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b/>
                <w:i/>
                <w:iCs/>
                <w:sz w:val="22"/>
                <w:szCs w:val="22"/>
              </w:rPr>
            </w:pPr>
            <w:r w:rsidRPr="00B566FA">
              <w:rPr>
                <w:rFonts w:ascii="Times New Roman" w:hAnsi="Times New Roman"/>
                <w:b/>
                <w:i/>
                <w:iCs/>
                <w:sz w:val="22"/>
                <w:szCs w:val="22"/>
              </w:rPr>
              <w:t>36</w:t>
            </w:r>
          </w:p>
        </w:tc>
        <w:tc>
          <w:tcPr>
            <w:tcW w:w="2302" w:type="dxa"/>
            <w:tcBorders>
              <w:top w:val="single" w:sz="4" w:space="0" w:color="000000"/>
              <w:left w:val="single" w:sz="4" w:space="0" w:color="000000"/>
              <w:bottom w:val="single" w:sz="4" w:space="0" w:color="000000"/>
            </w:tcBorders>
          </w:tcPr>
          <w:p w:rsidR="00B566FA" w:rsidRPr="00B566FA" w:rsidRDefault="00B566FA" w:rsidP="00B566FA">
            <w:pPr>
              <w:pStyle w:val="af4"/>
              <w:snapToGrid w:val="0"/>
              <w:spacing w:before="0" w:after="0"/>
              <w:jc w:val="center"/>
              <w:rPr>
                <w:rFonts w:ascii="Times New Roman" w:hAnsi="Times New Roman"/>
                <w:b/>
                <w:i/>
                <w:iCs/>
                <w:sz w:val="22"/>
                <w:szCs w:val="22"/>
              </w:rPr>
            </w:pPr>
          </w:p>
        </w:tc>
        <w:tc>
          <w:tcPr>
            <w:tcW w:w="2127" w:type="dxa"/>
            <w:tcBorders>
              <w:top w:val="single" w:sz="4" w:space="0" w:color="000000"/>
              <w:left w:val="single" w:sz="4" w:space="0" w:color="000000"/>
              <w:bottom w:val="single" w:sz="4" w:space="0" w:color="000000"/>
              <w:right w:val="single" w:sz="4" w:space="0" w:color="000000"/>
            </w:tcBorders>
          </w:tcPr>
          <w:p w:rsidR="00B566FA" w:rsidRPr="00B566FA" w:rsidRDefault="00B566FA" w:rsidP="00B566FA">
            <w:pPr>
              <w:pStyle w:val="af4"/>
              <w:snapToGrid w:val="0"/>
              <w:spacing w:before="0" w:after="0"/>
              <w:jc w:val="center"/>
              <w:rPr>
                <w:rFonts w:ascii="Times New Roman" w:hAnsi="Times New Roman"/>
                <w:b/>
                <w:i/>
                <w:iCs/>
                <w:sz w:val="22"/>
                <w:szCs w:val="22"/>
              </w:rPr>
            </w:pPr>
          </w:p>
        </w:tc>
      </w:tr>
      <w:tr w:rsidR="00B566FA" w:rsidRPr="00B566FA" w:rsidTr="00B566FA">
        <w:tc>
          <w:tcPr>
            <w:tcW w:w="2041"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rPr>
                <w:rFonts w:ascii="Times New Roman" w:hAnsi="Times New Roman" w:cs="Times New Roman"/>
                <w:b/>
              </w:rPr>
            </w:pPr>
          </w:p>
        </w:tc>
        <w:tc>
          <w:tcPr>
            <w:tcW w:w="3610"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rPr>
                <w:rFonts w:ascii="Times New Roman" w:hAnsi="Times New Roman" w:cs="Times New Roman"/>
                <w:b/>
                <w:i/>
                <w:iCs/>
              </w:rPr>
            </w:pPr>
            <w:r w:rsidRPr="00B566FA">
              <w:rPr>
                <w:rFonts w:ascii="Times New Roman" w:hAnsi="Times New Roman" w:cs="Times New Roman"/>
                <w:b/>
                <w:i/>
                <w:iCs/>
              </w:rPr>
              <w:t>Всего:</w:t>
            </w: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210"/>
              <w:widowControl w:val="0"/>
              <w:snapToGrid w:val="0"/>
              <w:ind w:left="0" w:firstLine="0"/>
              <w:jc w:val="center"/>
              <w:rPr>
                <w:rFonts w:cs="Times New Roman"/>
                <w:b/>
                <w:i/>
                <w:iCs/>
                <w:sz w:val="22"/>
                <w:szCs w:val="22"/>
              </w:rPr>
            </w:pPr>
            <w:r w:rsidRPr="00B566FA">
              <w:rPr>
                <w:rFonts w:cs="Times New Roman"/>
                <w:b/>
                <w:i/>
                <w:iCs/>
                <w:sz w:val="22"/>
                <w:szCs w:val="22"/>
              </w:rPr>
              <w:t>36</w:t>
            </w: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210"/>
              <w:widowControl w:val="0"/>
              <w:snapToGrid w:val="0"/>
              <w:ind w:left="0" w:firstLine="0"/>
              <w:jc w:val="center"/>
              <w:rPr>
                <w:rFonts w:cs="Times New Roman"/>
                <w:b/>
                <w:i/>
                <w:iCs/>
                <w:sz w:val="22"/>
                <w:szCs w:val="22"/>
              </w:rPr>
            </w:pPr>
          </w:p>
        </w:tc>
        <w:tc>
          <w:tcPr>
            <w:tcW w:w="1547" w:type="dxa"/>
            <w:tcBorders>
              <w:top w:val="single" w:sz="4" w:space="0" w:color="000000"/>
              <w:left w:val="single" w:sz="4" w:space="0" w:color="000000"/>
              <w:bottom w:val="single" w:sz="4" w:space="0" w:color="000000"/>
            </w:tcBorders>
          </w:tcPr>
          <w:p w:rsidR="00B566FA" w:rsidRPr="00B566FA" w:rsidRDefault="00B566FA" w:rsidP="00B566FA">
            <w:pPr>
              <w:pStyle w:val="210"/>
              <w:widowControl w:val="0"/>
              <w:snapToGrid w:val="0"/>
              <w:ind w:left="0" w:firstLine="0"/>
              <w:jc w:val="center"/>
              <w:rPr>
                <w:rFonts w:cs="Times New Roman"/>
                <w:b/>
                <w:i/>
                <w:iCs/>
                <w:sz w:val="22"/>
                <w:szCs w:val="22"/>
              </w:rPr>
            </w:pPr>
            <w:r w:rsidRPr="00B566FA">
              <w:rPr>
                <w:rFonts w:cs="Times New Roman"/>
                <w:b/>
                <w:i/>
                <w:iCs/>
                <w:sz w:val="22"/>
                <w:szCs w:val="22"/>
              </w:rPr>
              <w:t>36</w:t>
            </w:r>
          </w:p>
        </w:tc>
        <w:tc>
          <w:tcPr>
            <w:tcW w:w="2302" w:type="dxa"/>
            <w:tcBorders>
              <w:top w:val="single" w:sz="4" w:space="0" w:color="000000"/>
              <w:left w:val="single" w:sz="4" w:space="0" w:color="000000"/>
              <w:bottom w:val="single" w:sz="4" w:space="0" w:color="000000"/>
            </w:tcBorders>
          </w:tcPr>
          <w:p w:rsidR="00B566FA" w:rsidRPr="00B566FA" w:rsidRDefault="00B566FA" w:rsidP="00B566FA">
            <w:pPr>
              <w:pStyle w:val="210"/>
              <w:widowControl w:val="0"/>
              <w:snapToGrid w:val="0"/>
              <w:ind w:left="0" w:firstLine="0"/>
              <w:jc w:val="center"/>
              <w:rPr>
                <w:rFonts w:cs="Times New Roman"/>
                <w:b/>
                <w:i/>
                <w:iCs/>
                <w:sz w:val="22"/>
                <w:szCs w:val="22"/>
              </w:rPr>
            </w:pPr>
          </w:p>
        </w:tc>
        <w:tc>
          <w:tcPr>
            <w:tcW w:w="2127" w:type="dxa"/>
            <w:tcBorders>
              <w:top w:val="single" w:sz="4" w:space="0" w:color="000000"/>
              <w:left w:val="single" w:sz="4" w:space="0" w:color="000000"/>
              <w:bottom w:val="single" w:sz="4" w:space="0" w:color="000000"/>
              <w:right w:val="single" w:sz="4" w:space="0" w:color="000000"/>
            </w:tcBorders>
          </w:tcPr>
          <w:p w:rsidR="00B566FA" w:rsidRPr="00B566FA" w:rsidRDefault="00B566FA" w:rsidP="00B566FA">
            <w:pPr>
              <w:pStyle w:val="210"/>
              <w:widowControl w:val="0"/>
              <w:snapToGrid w:val="0"/>
              <w:ind w:left="0" w:firstLine="0"/>
              <w:jc w:val="center"/>
              <w:rPr>
                <w:rFonts w:cs="Times New Roman"/>
                <w:b/>
                <w:i/>
                <w:iCs/>
                <w:sz w:val="22"/>
                <w:szCs w:val="22"/>
              </w:rPr>
            </w:pPr>
          </w:p>
        </w:tc>
      </w:tr>
    </w:tbl>
    <w:p w:rsidR="00B566FA" w:rsidRPr="00B566FA" w:rsidRDefault="00B566FA" w:rsidP="00B566FA">
      <w:pPr>
        <w:spacing w:after="0" w:line="240" w:lineRule="auto"/>
        <w:jc w:val="both"/>
        <w:rPr>
          <w:rFonts w:ascii="Times New Roman" w:hAnsi="Times New Roman" w:cs="Times New Roman"/>
          <w:i/>
        </w:rPr>
      </w:pPr>
    </w:p>
    <w:p w:rsidR="00B566FA" w:rsidRPr="00B566FA" w:rsidRDefault="00B566FA" w:rsidP="00B566FA">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ind w:left="284"/>
        <w:rPr>
          <w:rFonts w:ascii="Times New Roman" w:hAnsi="Times New Roman" w:cs="Times New Roman"/>
          <w:b w:val="0"/>
          <w:caps/>
          <w:sz w:val="22"/>
          <w:szCs w:val="22"/>
        </w:rPr>
      </w:pPr>
    </w:p>
    <w:p w:rsidR="00B566FA" w:rsidRPr="00B566FA" w:rsidRDefault="00B566FA" w:rsidP="00B566FA">
      <w:pPr>
        <w:spacing w:after="0" w:line="240" w:lineRule="auto"/>
        <w:rPr>
          <w:rFonts w:ascii="Times New Roman" w:hAnsi="Times New Roman" w:cs="Times New Roman"/>
        </w:rPr>
      </w:pP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rPr>
      </w:pP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rPr>
      </w:pP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rPr>
      </w:pP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rPr>
      </w:pP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rPr>
      </w:pP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rPr>
      </w:pP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rPr>
      </w:pP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rPr>
      </w:pP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rPr>
      </w:pP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rPr>
      </w:pP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rPr>
      </w:pP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rPr>
      </w:pP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rPr>
      </w:pP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rPr>
      </w:pP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rPr>
      </w:pPr>
    </w:p>
    <w:p w:rsidR="00B566FA" w:rsidRPr="00B566FA" w:rsidRDefault="00B566FA" w:rsidP="00B566FA">
      <w:pPr>
        <w:pStyle w:val="1"/>
        <w:spacing w:before="0" w:after="0"/>
        <w:rPr>
          <w:rFonts w:ascii="Times New Roman" w:hAnsi="Times New Roman" w:cs="Times New Roman"/>
          <w:b w:val="0"/>
          <w:sz w:val="22"/>
          <w:szCs w:val="22"/>
        </w:rPr>
      </w:pPr>
      <w:r w:rsidRPr="00B566FA">
        <w:rPr>
          <w:rFonts w:ascii="Times New Roman" w:hAnsi="Times New Roman" w:cs="Times New Roman"/>
          <w:b w:val="0"/>
          <w:caps/>
          <w:sz w:val="22"/>
          <w:szCs w:val="22"/>
        </w:rPr>
        <w:t xml:space="preserve">3.2. </w:t>
      </w:r>
      <w:r w:rsidRPr="00B566FA">
        <w:rPr>
          <w:rFonts w:ascii="Times New Roman" w:hAnsi="Times New Roman" w:cs="Times New Roman"/>
          <w:b w:val="0"/>
          <w:sz w:val="22"/>
          <w:szCs w:val="22"/>
        </w:rPr>
        <w:t xml:space="preserve">Содержание обучения по производственной практике </w:t>
      </w:r>
    </w:p>
    <w:p w:rsidR="00B566FA" w:rsidRPr="00B566FA" w:rsidRDefault="00B566FA" w:rsidP="00B566FA">
      <w:pPr>
        <w:spacing w:after="0" w:line="240" w:lineRule="auto"/>
        <w:rPr>
          <w:rFonts w:ascii="Times New Roman" w:hAnsi="Times New Roman" w:cs="Times New Roman"/>
        </w:rPr>
      </w:pPr>
    </w:p>
    <w:tbl>
      <w:tblPr>
        <w:tblW w:w="14717" w:type="dxa"/>
        <w:tblInd w:w="-10" w:type="dxa"/>
        <w:tblLayout w:type="fixed"/>
        <w:tblLook w:val="0000"/>
      </w:tblPr>
      <w:tblGrid>
        <w:gridCol w:w="4513"/>
        <w:gridCol w:w="7512"/>
        <w:gridCol w:w="991"/>
        <w:gridCol w:w="1701"/>
      </w:tblGrid>
      <w:tr w:rsidR="00B566FA" w:rsidRPr="00B566FA" w:rsidTr="00B566FA">
        <w:tc>
          <w:tcPr>
            <w:tcW w:w="4513"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rPr>
                <w:rFonts w:ascii="Times New Roman" w:hAnsi="Times New Roman" w:cs="Times New Roman"/>
                <w:b/>
                <w:bCs/>
              </w:rPr>
            </w:pPr>
            <w:r w:rsidRPr="00B566FA">
              <w:rPr>
                <w:rFonts w:ascii="Times New Roman" w:hAnsi="Times New Roman" w:cs="Times New Roman"/>
                <w:b/>
                <w:bCs/>
              </w:rPr>
              <w:t>Наименование профессионального модуля (ПМ), МДК и тем производственной практики (производственного обучения)</w:t>
            </w:r>
          </w:p>
        </w:tc>
        <w:tc>
          <w:tcPr>
            <w:tcW w:w="7512"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
                <w:bCs/>
              </w:rPr>
              <w:t>Содержание учебного материала</w:t>
            </w:r>
          </w:p>
        </w:tc>
        <w:tc>
          <w:tcPr>
            <w:tcW w:w="991"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
                <w:bCs/>
              </w:rPr>
              <w:t>Объем часов</w:t>
            </w:r>
          </w:p>
        </w:tc>
        <w:tc>
          <w:tcPr>
            <w:tcW w:w="1701" w:type="dxa"/>
            <w:tcBorders>
              <w:top w:val="single" w:sz="4" w:space="0" w:color="000000"/>
              <w:left w:val="single" w:sz="4" w:space="0" w:color="000000"/>
              <w:bottom w:val="single" w:sz="4" w:space="0" w:color="000000"/>
              <w:right w:val="single" w:sz="4" w:space="0" w:color="auto"/>
            </w:tcBorders>
          </w:tcPr>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
                <w:bCs/>
              </w:rPr>
              <w:t>Освоенные компетенции</w:t>
            </w:r>
          </w:p>
        </w:tc>
      </w:tr>
      <w:tr w:rsidR="00B566FA" w:rsidRPr="00B566FA" w:rsidTr="00B566FA">
        <w:tc>
          <w:tcPr>
            <w:tcW w:w="4513"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rPr>
            </w:pPr>
            <w:r w:rsidRPr="00B566FA">
              <w:rPr>
                <w:rFonts w:ascii="Times New Roman" w:hAnsi="Times New Roman" w:cs="Times New Roman"/>
              </w:rPr>
              <w:t>1</w:t>
            </w:r>
          </w:p>
        </w:tc>
        <w:tc>
          <w:tcPr>
            <w:tcW w:w="7512"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Cs/>
              </w:rPr>
            </w:pPr>
            <w:r w:rsidRPr="00B566FA">
              <w:rPr>
                <w:rFonts w:ascii="Times New Roman" w:hAnsi="Times New Roman" w:cs="Times New Roman"/>
                <w:bCs/>
              </w:rPr>
              <w:t>2</w:t>
            </w:r>
          </w:p>
        </w:tc>
        <w:tc>
          <w:tcPr>
            <w:tcW w:w="991"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Cs/>
              </w:rPr>
            </w:pPr>
            <w:r w:rsidRPr="00B566FA">
              <w:rPr>
                <w:rFonts w:ascii="Times New Roman" w:hAnsi="Times New Roman" w:cs="Times New Roman"/>
                <w:bCs/>
              </w:rPr>
              <w:t>3</w:t>
            </w:r>
          </w:p>
        </w:tc>
        <w:tc>
          <w:tcPr>
            <w:tcW w:w="1701" w:type="dxa"/>
            <w:tcBorders>
              <w:top w:val="single" w:sz="4" w:space="0" w:color="000000"/>
              <w:left w:val="single" w:sz="4" w:space="0" w:color="000000"/>
              <w:bottom w:val="single" w:sz="4" w:space="0" w:color="000000"/>
              <w:right w:val="single" w:sz="4" w:space="0" w:color="auto"/>
            </w:tcBorders>
          </w:tcPr>
          <w:p w:rsidR="00B566FA" w:rsidRPr="00B566FA" w:rsidRDefault="00B566FA" w:rsidP="00B566FA">
            <w:pPr>
              <w:snapToGrid w:val="0"/>
              <w:spacing w:after="0" w:line="240" w:lineRule="auto"/>
              <w:jc w:val="center"/>
              <w:rPr>
                <w:rFonts w:ascii="Times New Roman" w:hAnsi="Times New Roman" w:cs="Times New Roman"/>
                <w:bCs/>
              </w:rPr>
            </w:pPr>
            <w:r w:rsidRPr="00B566FA">
              <w:rPr>
                <w:rFonts w:ascii="Times New Roman" w:hAnsi="Times New Roman" w:cs="Times New Roman"/>
                <w:bCs/>
              </w:rPr>
              <w:t>4</w:t>
            </w:r>
          </w:p>
        </w:tc>
      </w:tr>
      <w:tr w:rsidR="00B566FA" w:rsidRPr="00B566FA" w:rsidTr="00B566FA">
        <w:tc>
          <w:tcPr>
            <w:tcW w:w="4513"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center"/>
              <w:rPr>
                <w:rFonts w:ascii="Times New Roman" w:hAnsi="Times New Roman" w:cs="Times New Roman"/>
                <w:b/>
                <w:bCs/>
              </w:rPr>
            </w:pPr>
            <w:r w:rsidRPr="00B566FA">
              <w:rPr>
                <w:rFonts w:ascii="Times New Roman" w:hAnsi="Times New Roman" w:cs="Times New Roman"/>
                <w:b/>
              </w:rPr>
              <w:lastRenderedPageBreak/>
              <w:t>ПМ.04 Продажи гостиничного продукта</w:t>
            </w:r>
            <w:r w:rsidRPr="00B566FA">
              <w:rPr>
                <w:rFonts w:ascii="Times New Roman" w:hAnsi="Times New Roman" w:cs="Times New Roman"/>
                <w:b/>
                <w:bCs/>
              </w:rPr>
              <w:t xml:space="preserve"> </w:t>
            </w:r>
          </w:p>
        </w:tc>
        <w:tc>
          <w:tcPr>
            <w:tcW w:w="7512"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rPr>
                <w:rFonts w:ascii="Times New Roman" w:hAnsi="Times New Roman" w:cs="Times New Roman"/>
              </w:rPr>
            </w:pPr>
          </w:p>
        </w:tc>
        <w:tc>
          <w:tcPr>
            <w:tcW w:w="991"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rPr>
                <w:rFonts w:ascii="Times New Roman" w:hAnsi="Times New Roman" w:cs="Times New Roman"/>
              </w:rPr>
            </w:pPr>
          </w:p>
        </w:tc>
        <w:tc>
          <w:tcPr>
            <w:tcW w:w="1701" w:type="dxa"/>
            <w:tcBorders>
              <w:top w:val="single" w:sz="4" w:space="0" w:color="000000"/>
              <w:left w:val="single" w:sz="4" w:space="0" w:color="000000"/>
              <w:bottom w:val="single" w:sz="4" w:space="0" w:color="000000"/>
              <w:right w:val="single" w:sz="4" w:space="0" w:color="auto"/>
            </w:tcBorders>
          </w:tcPr>
          <w:p w:rsidR="00B566FA" w:rsidRPr="00B566FA" w:rsidRDefault="00B566FA" w:rsidP="00B566FA">
            <w:pPr>
              <w:snapToGrid w:val="0"/>
              <w:spacing w:after="0" w:line="240" w:lineRule="auto"/>
              <w:rPr>
                <w:rFonts w:ascii="Times New Roman" w:hAnsi="Times New Roman" w:cs="Times New Roman"/>
              </w:rPr>
            </w:pPr>
          </w:p>
        </w:tc>
      </w:tr>
      <w:tr w:rsidR="00B566FA" w:rsidRPr="00B566FA" w:rsidTr="00B566FA">
        <w:tc>
          <w:tcPr>
            <w:tcW w:w="4513"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
                <w:bCs/>
              </w:rPr>
              <w:t>МДК. 04.01.</w:t>
            </w:r>
          </w:p>
          <w:p w:rsidR="00B566FA" w:rsidRPr="00B566FA" w:rsidRDefault="00B566FA" w:rsidP="00B566FA">
            <w:pPr>
              <w:spacing w:after="0" w:line="240" w:lineRule="auto"/>
              <w:jc w:val="center"/>
              <w:rPr>
                <w:rFonts w:ascii="Times New Roman" w:hAnsi="Times New Roman" w:cs="Times New Roman"/>
                <w:b/>
                <w:bCs/>
              </w:rPr>
            </w:pPr>
            <w:r w:rsidRPr="00B566FA">
              <w:rPr>
                <w:rFonts w:ascii="Times New Roman" w:hAnsi="Times New Roman" w:cs="Times New Roman"/>
                <w:b/>
                <w:bCs/>
              </w:rPr>
              <w:t>Организация продаж гостиничного продукта</w:t>
            </w:r>
          </w:p>
        </w:tc>
        <w:tc>
          <w:tcPr>
            <w:tcW w:w="7512" w:type="dxa"/>
            <w:tcBorders>
              <w:top w:val="single" w:sz="4" w:space="0" w:color="000000"/>
              <w:left w:val="single" w:sz="4" w:space="0" w:color="000000"/>
              <w:bottom w:val="single" w:sz="4" w:space="0" w:color="000000"/>
            </w:tcBorders>
          </w:tcPr>
          <w:p w:rsidR="00B566FA" w:rsidRPr="00B566FA" w:rsidRDefault="00B566FA" w:rsidP="00B566FA">
            <w:pPr>
              <w:pStyle w:val="16"/>
              <w:snapToGrid w:val="0"/>
              <w:jc w:val="both"/>
              <w:rPr>
                <w:rFonts w:ascii="Times New Roman" w:hAnsi="Times New Roman" w:cs="Times New Roman"/>
                <w:sz w:val="22"/>
                <w:szCs w:val="22"/>
              </w:rPr>
            </w:pPr>
          </w:p>
        </w:tc>
        <w:tc>
          <w:tcPr>
            <w:tcW w:w="991" w:type="dxa"/>
            <w:tcBorders>
              <w:top w:val="single" w:sz="4" w:space="0" w:color="000000"/>
              <w:left w:val="single" w:sz="4" w:space="0" w:color="000000"/>
              <w:bottom w:val="single" w:sz="4" w:space="0" w:color="000000"/>
            </w:tcBorders>
          </w:tcPr>
          <w:p w:rsidR="00B566FA" w:rsidRPr="00B566FA" w:rsidRDefault="00B566FA" w:rsidP="00B566FA">
            <w:pPr>
              <w:pStyle w:val="16"/>
              <w:snapToGrid w:val="0"/>
              <w:jc w:val="both"/>
              <w:rPr>
                <w:rFonts w:ascii="Times New Roman" w:hAnsi="Times New Roman" w:cs="Times New Roman"/>
                <w:sz w:val="22"/>
                <w:szCs w:val="22"/>
              </w:rPr>
            </w:pPr>
          </w:p>
        </w:tc>
        <w:tc>
          <w:tcPr>
            <w:tcW w:w="1701" w:type="dxa"/>
            <w:tcBorders>
              <w:top w:val="single" w:sz="4" w:space="0" w:color="000000"/>
              <w:left w:val="single" w:sz="4" w:space="0" w:color="000000"/>
              <w:bottom w:val="single" w:sz="4" w:space="0" w:color="000000"/>
              <w:right w:val="single" w:sz="4" w:space="0" w:color="auto"/>
            </w:tcBorders>
          </w:tcPr>
          <w:p w:rsidR="00B566FA" w:rsidRPr="00B566FA" w:rsidRDefault="00B566FA" w:rsidP="00B566FA">
            <w:pPr>
              <w:pStyle w:val="16"/>
              <w:snapToGrid w:val="0"/>
              <w:jc w:val="both"/>
              <w:rPr>
                <w:rFonts w:ascii="Times New Roman" w:hAnsi="Times New Roman" w:cs="Times New Roman"/>
                <w:sz w:val="22"/>
                <w:szCs w:val="22"/>
              </w:rPr>
            </w:pPr>
          </w:p>
        </w:tc>
      </w:tr>
      <w:tr w:rsidR="00B566FA" w:rsidRPr="00B566FA" w:rsidTr="00B566FA">
        <w:tc>
          <w:tcPr>
            <w:tcW w:w="4513" w:type="dxa"/>
            <w:vMerge w:val="restart"/>
            <w:tcBorders>
              <w:top w:val="single" w:sz="4" w:space="0" w:color="000000"/>
              <w:left w:val="single" w:sz="4" w:space="0" w:color="000000"/>
            </w:tcBorders>
          </w:tcPr>
          <w:p w:rsidR="00B566FA" w:rsidRPr="00B566FA" w:rsidRDefault="00B566FA" w:rsidP="00B566FA">
            <w:pPr>
              <w:widowControl w:val="0"/>
              <w:snapToGrid w:val="0"/>
              <w:spacing w:after="0" w:line="240" w:lineRule="auto"/>
              <w:jc w:val="center"/>
              <w:rPr>
                <w:rFonts w:ascii="Times New Roman" w:hAnsi="Times New Roman" w:cs="Times New Roman"/>
                <w:b/>
                <w:bCs/>
              </w:rPr>
            </w:pPr>
            <w:r w:rsidRPr="00B566FA">
              <w:rPr>
                <w:rFonts w:ascii="Times New Roman" w:hAnsi="Times New Roman" w:cs="Times New Roman"/>
                <w:b/>
                <w:bCs/>
              </w:rPr>
              <w:t>Тема 1</w:t>
            </w:r>
          </w:p>
          <w:p w:rsidR="00B566FA" w:rsidRPr="00B566FA" w:rsidRDefault="00B566FA" w:rsidP="00B566FA">
            <w:pPr>
              <w:widowControl w:val="0"/>
              <w:spacing w:after="0" w:line="240" w:lineRule="auto"/>
              <w:jc w:val="center"/>
              <w:rPr>
                <w:rFonts w:ascii="Times New Roman" w:hAnsi="Times New Roman" w:cs="Times New Roman"/>
                <w:b/>
                <w:bCs/>
              </w:rPr>
            </w:pPr>
            <w:r w:rsidRPr="00B566FA">
              <w:rPr>
                <w:rFonts w:ascii="Times New Roman" w:hAnsi="Times New Roman" w:cs="Times New Roman"/>
                <w:bCs/>
              </w:rPr>
              <w:t>Сегментация рынка гостиничных услуг</w:t>
            </w:r>
          </w:p>
        </w:tc>
        <w:tc>
          <w:tcPr>
            <w:tcW w:w="7512" w:type="dxa"/>
            <w:tcBorders>
              <w:top w:val="single" w:sz="4" w:space="0" w:color="000000"/>
              <w:left w:val="single" w:sz="4" w:space="0" w:color="000000"/>
              <w:bottom w:val="single" w:sz="4" w:space="0" w:color="000000"/>
            </w:tcBorders>
          </w:tcPr>
          <w:p w:rsidR="00B566FA" w:rsidRPr="00B566FA" w:rsidRDefault="00B566FA" w:rsidP="00B566FA">
            <w:pPr>
              <w:pStyle w:val="16"/>
              <w:snapToGrid w:val="0"/>
              <w:jc w:val="center"/>
              <w:rPr>
                <w:rFonts w:ascii="Times New Roman" w:hAnsi="Times New Roman" w:cs="Times New Roman"/>
                <w:b/>
                <w:sz w:val="22"/>
                <w:szCs w:val="22"/>
              </w:rPr>
            </w:pPr>
            <w:r w:rsidRPr="00B566FA">
              <w:rPr>
                <w:rFonts w:ascii="Times New Roman" w:hAnsi="Times New Roman" w:cs="Times New Roman"/>
                <w:b/>
                <w:sz w:val="22"/>
                <w:szCs w:val="22"/>
              </w:rPr>
              <w:t>3 курс 6 семестр</w:t>
            </w:r>
          </w:p>
        </w:tc>
        <w:tc>
          <w:tcPr>
            <w:tcW w:w="991" w:type="dxa"/>
            <w:tcBorders>
              <w:top w:val="single" w:sz="4" w:space="0" w:color="000000"/>
              <w:left w:val="single" w:sz="4" w:space="0" w:color="000000"/>
              <w:bottom w:val="single" w:sz="4" w:space="0" w:color="000000"/>
            </w:tcBorders>
          </w:tcPr>
          <w:p w:rsidR="00B566FA" w:rsidRPr="00B566FA" w:rsidRDefault="00B566FA" w:rsidP="00B566FA">
            <w:pPr>
              <w:pStyle w:val="16"/>
              <w:snapToGrid w:val="0"/>
              <w:jc w:val="center"/>
              <w:rPr>
                <w:rFonts w:ascii="Times New Roman" w:hAnsi="Times New Roman" w:cs="Times New Roman"/>
                <w:b/>
                <w:sz w:val="22"/>
                <w:szCs w:val="22"/>
              </w:rPr>
            </w:pPr>
            <w:r w:rsidRPr="00B566FA">
              <w:rPr>
                <w:rFonts w:ascii="Times New Roman" w:hAnsi="Times New Roman" w:cs="Times New Roman"/>
                <w:b/>
                <w:sz w:val="22"/>
                <w:szCs w:val="22"/>
              </w:rPr>
              <w:t>36</w:t>
            </w:r>
          </w:p>
        </w:tc>
        <w:tc>
          <w:tcPr>
            <w:tcW w:w="1701" w:type="dxa"/>
            <w:tcBorders>
              <w:top w:val="single" w:sz="4" w:space="0" w:color="000000"/>
              <w:left w:val="single" w:sz="4" w:space="0" w:color="000000"/>
              <w:bottom w:val="single" w:sz="4" w:space="0" w:color="000000"/>
              <w:right w:val="single" w:sz="4" w:space="0" w:color="auto"/>
            </w:tcBorders>
          </w:tcPr>
          <w:p w:rsidR="00B566FA" w:rsidRPr="00B566FA" w:rsidRDefault="00B566FA" w:rsidP="00B566FA">
            <w:pPr>
              <w:pStyle w:val="16"/>
              <w:snapToGrid w:val="0"/>
              <w:jc w:val="center"/>
              <w:rPr>
                <w:rFonts w:ascii="Times New Roman" w:hAnsi="Times New Roman" w:cs="Times New Roman"/>
                <w:b/>
                <w:sz w:val="22"/>
                <w:szCs w:val="22"/>
              </w:rPr>
            </w:pPr>
          </w:p>
        </w:tc>
      </w:tr>
      <w:tr w:rsidR="00B566FA" w:rsidRPr="00B566FA" w:rsidTr="00B566FA">
        <w:tc>
          <w:tcPr>
            <w:tcW w:w="4513" w:type="dxa"/>
            <w:vMerge/>
            <w:tcBorders>
              <w:left w:val="single" w:sz="4" w:space="0" w:color="000000"/>
            </w:tcBorders>
          </w:tcPr>
          <w:p w:rsidR="00B566FA" w:rsidRPr="00B566FA" w:rsidRDefault="00B566FA" w:rsidP="00B566FA">
            <w:pPr>
              <w:widowControl w:val="0"/>
              <w:spacing w:after="0" w:line="240" w:lineRule="auto"/>
              <w:jc w:val="center"/>
              <w:rPr>
                <w:rFonts w:ascii="Times New Roman" w:hAnsi="Times New Roman" w:cs="Times New Roman"/>
                <w:bCs/>
              </w:rPr>
            </w:pPr>
          </w:p>
        </w:tc>
        <w:tc>
          <w:tcPr>
            <w:tcW w:w="7512" w:type="dxa"/>
            <w:tcBorders>
              <w:top w:val="single" w:sz="4" w:space="0" w:color="000000"/>
              <w:left w:val="single" w:sz="4" w:space="0" w:color="000000"/>
              <w:bottom w:val="single" w:sz="4" w:space="0" w:color="000000"/>
            </w:tcBorders>
          </w:tcPr>
          <w:p w:rsidR="00B566FA" w:rsidRPr="00B566FA" w:rsidRDefault="00B566FA" w:rsidP="00B566FA">
            <w:pPr>
              <w:pStyle w:val="16"/>
              <w:snapToGrid w:val="0"/>
              <w:jc w:val="both"/>
              <w:rPr>
                <w:rFonts w:ascii="Times New Roman" w:hAnsi="Times New Roman" w:cs="Times New Roman"/>
                <w:b/>
                <w:sz w:val="22"/>
                <w:szCs w:val="22"/>
              </w:rPr>
            </w:pPr>
            <w:r w:rsidRPr="00B566FA">
              <w:rPr>
                <w:rFonts w:ascii="Times New Roman" w:hAnsi="Times New Roman" w:cs="Times New Roman"/>
                <w:b/>
                <w:sz w:val="22"/>
                <w:szCs w:val="22"/>
              </w:rPr>
              <w:t>Виды работ</w:t>
            </w:r>
          </w:p>
        </w:tc>
        <w:tc>
          <w:tcPr>
            <w:tcW w:w="991" w:type="dxa"/>
            <w:tcBorders>
              <w:top w:val="single" w:sz="4" w:space="0" w:color="000000"/>
              <w:left w:val="single" w:sz="4" w:space="0" w:color="000000"/>
              <w:bottom w:val="single" w:sz="4" w:space="0" w:color="000000"/>
            </w:tcBorders>
          </w:tcPr>
          <w:p w:rsidR="00B566FA" w:rsidRPr="00B566FA" w:rsidRDefault="00B566FA" w:rsidP="00B566FA">
            <w:pPr>
              <w:pStyle w:val="16"/>
              <w:snapToGrid w:val="0"/>
              <w:jc w:val="both"/>
              <w:rPr>
                <w:rFonts w:ascii="Times New Roman" w:hAnsi="Times New Roman" w:cs="Times New Roman"/>
                <w:b/>
                <w:sz w:val="22"/>
                <w:szCs w:val="22"/>
              </w:rPr>
            </w:pPr>
            <w:r w:rsidRPr="00B566FA">
              <w:rPr>
                <w:rFonts w:ascii="Times New Roman" w:hAnsi="Times New Roman" w:cs="Times New Roman"/>
                <w:b/>
                <w:sz w:val="22"/>
                <w:szCs w:val="22"/>
              </w:rPr>
              <w:t>6</w:t>
            </w:r>
          </w:p>
        </w:tc>
        <w:tc>
          <w:tcPr>
            <w:tcW w:w="1701" w:type="dxa"/>
            <w:vMerge w:val="restart"/>
            <w:tcBorders>
              <w:top w:val="single" w:sz="4" w:space="0" w:color="000000"/>
              <w:left w:val="single" w:sz="4" w:space="0" w:color="000000"/>
              <w:right w:val="single" w:sz="4" w:space="0" w:color="auto"/>
            </w:tcBorders>
          </w:tcPr>
          <w:p w:rsidR="00B566FA" w:rsidRPr="00B566FA" w:rsidRDefault="00B566FA" w:rsidP="00B566FA">
            <w:pPr>
              <w:snapToGrid w:val="0"/>
              <w:spacing w:after="0" w:line="240" w:lineRule="auto"/>
              <w:rPr>
                <w:rFonts w:ascii="Times New Roman" w:hAnsi="Times New Roman" w:cs="Times New Roman"/>
                <w:b/>
              </w:rPr>
            </w:pPr>
            <w:r w:rsidRPr="00B566FA">
              <w:rPr>
                <w:rFonts w:ascii="Times New Roman" w:hAnsi="Times New Roman" w:cs="Times New Roman"/>
                <w:b/>
              </w:rPr>
              <w:t>ПК 4.1.-4.4.</w:t>
            </w:r>
          </w:p>
          <w:p w:rsidR="00B566FA" w:rsidRPr="00B566FA" w:rsidRDefault="00B566FA" w:rsidP="00B566FA">
            <w:pPr>
              <w:pStyle w:val="16"/>
              <w:snapToGrid w:val="0"/>
              <w:jc w:val="both"/>
              <w:rPr>
                <w:rFonts w:ascii="Times New Roman" w:hAnsi="Times New Roman" w:cs="Times New Roman"/>
                <w:b/>
                <w:sz w:val="22"/>
                <w:szCs w:val="22"/>
              </w:rPr>
            </w:pPr>
            <w:r w:rsidRPr="00B566FA">
              <w:rPr>
                <w:rFonts w:ascii="Times New Roman" w:hAnsi="Times New Roman" w:cs="Times New Roman"/>
                <w:b/>
                <w:sz w:val="22"/>
                <w:szCs w:val="22"/>
              </w:rPr>
              <w:t>ОК 1.-9.</w:t>
            </w:r>
          </w:p>
        </w:tc>
      </w:tr>
      <w:tr w:rsidR="00B566FA" w:rsidRPr="00B566FA" w:rsidTr="00B566FA">
        <w:tc>
          <w:tcPr>
            <w:tcW w:w="4513" w:type="dxa"/>
            <w:vMerge/>
            <w:tcBorders>
              <w:left w:val="single" w:sz="4" w:space="0" w:color="000000"/>
              <w:bottom w:val="single" w:sz="4" w:space="0" w:color="000000"/>
            </w:tcBorders>
          </w:tcPr>
          <w:p w:rsidR="00B566FA" w:rsidRPr="00B566FA" w:rsidRDefault="00B566FA" w:rsidP="00B566FA">
            <w:pPr>
              <w:widowControl w:val="0"/>
              <w:spacing w:after="0" w:line="240" w:lineRule="auto"/>
              <w:jc w:val="center"/>
              <w:rPr>
                <w:rFonts w:ascii="Times New Roman" w:hAnsi="Times New Roman" w:cs="Times New Roman"/>
              </w:rPr>
            </w:pPr>
          </w:p>
        </w:tc>
        <w:tc>
          <w:tcPr>
            <w:tcW w:w="7512"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Выявление параметров сегментации целевого рынка.</w:t>
            </w:r>
          </w:p>
        </w:tc>
        <w:tc>
          <w:tcPr>
            <w:tcW w:w="991" w:type="dxa"/>
            <w:tcBorders>
              <w:top w:val="single" w:sz="4" w:space="0" w:color="000000"/>
              <w:left w:val="single" w:sz="4" w:space="0" w:color="000000"/>
              <w:bottom w:val="single" w:sz="4" w:space="0" w:color="000000"/>
            </w:tcBorders>
          </w:tcPr>
          <w:p w:rsidR="00B566FA" w:rsidRPr="00B566FA" w:rsidRDefault="00B566FA" w:rsidP="00B566FA">
            <w:pPr>
              <w:pStyle w:val="16"/>
              <w:snapToGrid w:val="0"/>
              <w:jc w:val="both"/>
              <w:rPr>
                <w:rFonts w:ascii="Times New Roman" w:hAnsi="Times New Roman" w:cs="Times New Roman"/>
                <w:sz w:val="22"/>
                <w:szCs w:val="22"/>
              </w:rPr>
            </w:pPr>
          </w:p>
        </w:tc>
        <w:tc>
          <w:tcPr>
            <w:tcW w:w="1701" w:type="dxa"/>
            <w:vMerge/>
            <w:tcBorders>
              <w:left w:val="single" w:sz="4" w:space="0" w:color="000000"/>
              <w:right w:val="single" w:sz="4" w:space="0" w:color="auto"/>
            </w:tcBorders>
          </w:tcPr>
          <w:p w:rsidR="00B566FA" w:rsidRPr="00B566FA" w:rsidRDefault="00B566FA" w:rsidP="00B566FA">
            <w:pPr>
              <w:pStyle w:val="16"/>
              <w:snapToGrid w:val="0"/>
              <w:jc w:val="both"/>
              <w:rPr>
                <w:rFonts w:ascii="Times New Roman" w:hAnsi="Times New Roman" w:cs="Times New Roman"/>
                <w:sz w:val="22"/>
                <w:szCs w:val="22"/>
              </w:rPr>
            </w:pPr>
          </w:p>
        </w:tc>
      </w:tr>
      <w:tr w:rsidR="00B566FA" w:rsidRPr="00B566FA" w:rsidTr="00B566FA">
        <w:trPr>
          <w:trHeight w:val="281"/>
        </w:trPr>
        <w:tc>
          <w:tcPr>
            <w:tcW w:w="4513" w:type="dxa"/>
            <w:vMerge w:val="restart"/>
            <w:tcBorders>
              <w:top w:val="single" w:sz="4" w:space="0" w:color="000000"/>
              <w:left w:val="single" w:sz="4" w:space="0" w:color="000000"/>
            </w:tcBorders>
          </w:tcPr>
          <w:p w:rsidR="00B566FA" w:rsidRPr="00B566FA" w:rsidRDefault="00B566FA" w:rsidP="00B566FA">
            <w:pPr>
              <w:widowControl w:val="0"/>
              <w:snapToGrid w:val="0"/>
              <w:spacing w:after="0" w:line="240" w:lineRule="auto"/>
              <w:jc w:val="center"/>
              <w:rPr>
                <w:rFonts w:ascii="Times New Roman" w:hAnsi="Times New Roman" w:cs="Times New Roman"/>
                <w:b/>
                <w:bCs/>
              </w:rPr>
            </w:pPr>
            <w:r w:rsidRPr="00B566FA">
              <w:rPr>
                <w:rFonts w:ascii="Times New Roman" w:hAnsi="Times New Roman" w:cs="Times New Roman"/>
                <w:b/>
                <w:bCs/>
              </w:rPr>
              <w:t>Тема 2</w:t>
            </w:r>
          </w:p>
          <w:p w:rsidR="00B566FA" w:rsidRPr="00B566FA" w:rsidRDefault="00B566FA" w:rsidP="00B566FA">
            <w:pPr>
              <w:widowControl w:val="0"/>
              <w:spacing w:after="0" w:line="240" w:lineRule="auto"/>
              <w:jc w:val="center"/>
              <w:rPr>
                <w:rFonts w:ascii="Times New Roman" w:hAnsi="Times New Roman" w:cs="Times New Roman"/>
                <w:bCs/>
              </w:rPr>
            </w:pPr>
            <w:r w:rsidRPr="00B566FA">
              <w:rPr>
                <w:rFonts w:ascii="Times New Roman" w:hAnsi="Times New Roman" w:cs="Times New Roman"/>
                <w:bCs/>
              </w:rPr>
              <w:t>Методы формирования спроса и стимулирования сбыта</w:t>
            </w:r>
          </w:p>
        </w:tc>
        <w:tc>
          <w:tcPr>
            <w:tcW w:w="7512"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b/>
              </w:rPr>
              <w:t>Виды работ</w:t>
            </w:r>
          </w:p>
        </w:tc>
        <w:tc>
          <w:tcPr>
            <w:tcW w:w="991"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b/>
              </w:rPr>
            </w:pPr>
            <w:r w:rsidRPr="00B566FA">
              <w:rPr>
                <w:rFonts w:ascii="Times New Roman" w:hAnsi="Times New Roman" w:cs="Times New Roman"/>
                <w:b/>
              </w:rPr>
              <w:t>6</w:t>
            </w:r>
          </w:p>
        </w:tc>
        <w:tc>
          <w:tcPr>
            <w:tcW w:w="1701" w:type="dxa"/>
            <w:vMerge/>
            <w:tcBorders>
              <w:left w:val="single" w:sz="4" w:space="0" w:color="000000"/>
              <w:right w:val="single" w:sz="4" w:space="0" w:color="auto"/>
            </w:tcBorders>
          </w:tcPr>
          <w:p w:rsidR="00B566FA" w:rsidRPr="00B566FA" w:rsidRDefault="00B566FA" w:rsidP="00B566FA">
            <w:pPr>
              <w:spacing w:after="0" w:line="240" w:lineRule="auto"/>
              <w:jc w:val="both"/>
              <w:rPr>
                <w:rFonts w:ascii="Times New Roman" w:hAnsi="Times New Roman" w:cs="Times New Roman"/>
                <w:b/>
              </w:rPr>
            </w:pPr>
          </w:p>
        </w:tc>
      </w:tr>
      <w:tr w:rsidR="00B566FA" w:rsidRPr="00B566FA" w:rsidTr="00B566FA">
        <w:trPr>
          <w:trHeight w:val="416"/>
        </w:trPr>
        <w:tc>
          <w:tcPr>
            <w:tcW w:w="4513" w:type="dxa"/>
            <w:vMerge/>
            <w:tcBorders>
              <w:left w:val="single" w:sz="4" w:space="0" w:color="000000"/>
              <w:bottom w:val="single" w:sz="4" w:space="0" w:color="000000"/>
            </w:tcBorders>
          </w:tcPr>
          <w:p w:rsidR="00B566FA" w:rsidRPr="00B566FA" w:rsidRDefault="00B566FA" w:rsidP="00B566FA">
            <w:pPr>
              <w:widowControl w:val="0"/>
              <w:spacing w:after="0" w:line="240" w:lineRule="auto"/>
              <w:jc w:val="center"/>
              <w:rPr>
                <w:rFonts w:ascii="Times New Roman" w:hAnsi="Times New Roman" w:cs="Times New Roman"/>
                <w:bCs/>
              </w:rPr>
            </w:pPr>
          </w:p>
        </w:tc>
        <w:tc>
          <w:tcPr>
            <w:tcW w:w="7512" w:type="dxa"/>
            <w:tcBorders>
              <w:top w:val="single" w:sz="4" w:space="0" w:color="000000"/>
              <w:left w:val="single" w:sz="4" w:space="0" w:color="000000"/>
              <w:bottom w:val="single" w:sz="4" w:space="0" w:color="000000"/>
            </w:tcBorders>
          </w:tcPr>
          <w:p w:rsidR="00B566FA" w:rsidRPr="00B566FA" w:rsidRDefault="00B566FA" w:rsidP="00B566FA">
            <w:pPr>
              <w:pStyle w:val="16"/>
              <w:rPr>
                <w:rFonts w:ascii="Times New Roman" w:hAnsi="Times New Roman" w:cs="Times New Roman"/>
                <w:sz w:val="22"/>
                <w:szCs w:val="22"/>
              </w:rPr>
            </w:pPr>
            <w:r w:rsidRPr="00B566FA">
              <w:rPr>
                <w:rFonts w:ascii="Times New Roman" w:hAnsi="Times New Roman" w:cs="Times New Roman"/>
                <w:sz w:val="22"/>
                <w:szCs w:val="22"/>
              </w:rPr>
              <w:t>Анализ возможности освоения новых сегментов рынка.</w:t>
            </w:r>
          </w:p>
          <w:p w:rsidR="00B566FA" w:rsidRPr="00B566FA" w:rsidRDefault="00B566FA" w:rsidP="00B566FA">
            <w:pPr>
              <w:pStyle w:val="16"/>
              <w:rPr>
                <w:rFonts w:ascii="Times New Roman" w:hAnsi="Times New Roman" w:cs="Times New Roman"/>
                <w:sz w:val="22"/>
                <w:szCs w:val="22"/>
              </w:rPr>
            </w:pPr>
            <w:r w:rsidRPr="00B566FA">
              <w:rPr>
                <w:rFonts w:ascii="Times New Roman" w:hAnsi="Times New Roman" w:cs="Times New Roman"/>
                <w:bCs/>
                <w:sz w:val="22"/>
                <w:szCs w:val="22"/>
              </w:rPr>
              <w:t>Оценка эффективности сбытовой политики.</w:t>
            </w:r>
          </w:p>
        </w:tc>
        <w:tc>
          <w:tcPr>
            <w:tcW w:w="991"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rPr>
                <w:rFonts w:ascii="Times New Roman" w:hAnsi="Times New Roman" w:cs="Times New Roman"/>
              </w:rPr>
            </w:pPr>
          </w:p>
        </w:tc>
        <w:tc>
          <w:tcPr>
            <w:tcW w:w="1701" w:type="dxa"/>
            <w:vMerge/>
            <w:tcBorders>
              <w:left w:val="single" w:sz="4" w:space="0" w:color="000000"/>
              <w:right w:val="single" w:sz="4" w:space="0" w:color="auto"/>
            </w:tcBorders>
          </w:tcPr>
          <w:p w:rsidR="00B566FA" w:rsidRPr="00B566FA" w:rsidRDefault="00B566FA" w:rsidP="00B566FA">
            <w:pPr>
              <w:spacing w:after="0" w:line="240" w:lineRule="auto"/>
              <w:rPr>
                <w:rFonts w:ascii="Times New Roman" w:hAnsi="Times New Roman" w:cs="Times New Roman"/>
              </w:rPr>
            </w:pPr>
          </w:p>
        </w:tc>
      </w:tr>
      <w:tr w:rsidR="00B566FA" w:rsidRPr="00B566FA" w:rsidTr="00B566FA">
        <w:trPr>
          <w:trHeight w:val="281"/>
        </w:trPr>
        <w:tc>
          <w:tcPr>
            <w:tcW w:w="4513" w:type="dxa"/>
            <w:vMerge w:val="restart"/>
            <w:tcBorders>
              <w:top w:val="single" w:sz="4" w:space="0" w:color="000000"/>
              <w:left w:val="single" w:sz="4" w:space="0" w:color="000000"/>
            </w:tcBorders>
          </w:tcPr>
          <w:p w:rsidR="00B566FA" w:rsidRPr="00B566FA" w:rsidRDefault="00B566FA" w:rsidP="00B566FA">
            <w:pPr>
              <w:widowControl w:val="0"/>
              <w:snapToGrid w:val="0"/>
              <w:spacing w:after="0" w:line="240" w:lineRule="auto"/>
              <w:jc w:val="center"/>
              <w:rPr>
                <w:rFonts w:ascii="Times New Roman" w:hAnsi="Times New Roman" w:cs="Times New Roman"/>
                <w:b/>
                <w:bCs/>
              </w:rPr>
            </w:pPr>
            <w:r w:rsidRPr="00B566FA">
              <w:rPr>
                <w:rFonts w:ascii="Times New Roman" w:hAnsi="Times New Roman" w:cs="Times New Roman"/>
                <w:b/>
                <w:bCs/>
              </w:rPr>
              <w:t>Тема 3</w:t>
            </w:r>
          </w:p>
          <w:p w:rsidR="00B566FA" w:rsidRPr="00B566FA" w:rsidRDefault="00B566FA" w:rsidP="00B566FA">
            <w:pPr>
              <w:widowControl w:val="0"/>
              <w:spacing w:after="0" w:line="240" w:lineRule="auto"/>
              <w:jc w:val="center"/>
              <w:rPr>
                <w:rFonts w:ascii="Times New Roman" w:hAnsi="Times New Roman" w:cs="Times New Roman"/>
                <w:bCs/>
              </w:rPr>
            </w:pPr>
            <w:r w:rsidRPr="00B566FA">
              <w:rPr>
                <w:rFonts w:ascii="Times New Roman" w:hAnsi="Times New Roman" w:cs="Times New Roman"/>
                <w:bCs/>
              </w:rPr>
              <w:t>Конкуренция в сфере гостиничного хозяйства</w:t>
            </w:r>
          </w:p>
        </w:tc>
        <w:tc>
          <w:tcPr>
            <w:tcW w:w="7512"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b/>
              </w:rPr>
              <w:t>Виды работ</w:t>
            </w:r>
          </w:p>
        </w:tc>
        <w:tc>
          <w:tcPr>
            <w:tcW w:w="991"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b/>
              </w:rPr>
            </w:pPr>
            <w:r w:rsidRPr="00B566FA">
              <w:rPr>
                <w:rFonts w:ascii="Times New Roman" w:hAnsi="Times New Roman" w:cs="Times New Roman"/>
                <w:b/>
              </w:rPr>
              <w:t>6</w:t>
            </w:r>
          </w:p>
        </w:tc>
        <w:tc>
          <w:tcPr>
            <w:tcW w:w="1701" w:type="dxa"/>
            <w:vMerge/>
            <w:tcBorders>
              <w:left w:val="single" w:sz="4" w:space="0" w:color="000000"/>
              <w:right w:val="single" w:sz="4" w:space="0" w:color="auto"/>
            </w:tcBorders>
          </w:tcPr>
          <w:p w:rsidR="00B566FA" w:rsidRPr="00B566FA" w:rsidRDefault="00B566FA" w:rsidP="00B566FA">
            <w:pPr>
              <w:spacing w:after="0" w:line="240" w:lineRule="auto"/>
              <w:jc w:val="both"/>
              <w:rPr>
                <w:rFonts w:ascii="Times New Roman" w:hAnsi="Times New Roman" w:cs="Times New Roman"/>
                <w:b/>
              </w:rPr>
            </w:pPr>
          </w:p>
        </w:tc>
      </w:tr>
      <w:tr w:rsidR="00B566FA" w:rsidRPr="00B566FA" w:rsidTr="00B566FA">
        <w:trPr>
          <w:trHeight w:val="385"/>
        </w:trPr>
        <w:tc>
          <w:tcPr>
            <w:tcW w:w="4513" w:type="dxa"/>
            <w:vMerge/>
            <w:tcBorders>
              <w:left w:val="single" w:sz="4" w:space="0" w:color="000000"/>
              <w:bottom w:val="single" w:sz="4" w:space="0" w:color="000000"/>
            </w:tcBorders>
          </w:tcPr>
          <w:p w:rsidR="00B566FA" w:rsidRPr="00B566FA" w:rsidRDefault="00B566FA" w:rsidP="00B566FA">
            <w:pPr>
              <w:widowControl w:val="0"/>
              <w:spacing w:after="0" w:line="240" w:lineRule="auto"/>
              <w:jc w:val="center"/>
              <w:rPr>
                <w:rFonts w:ascii="Times New Roman" w:hAnsi="Times New Roman" w:cs="Times New Roman"/>
                <w:bCs/>
              </w:rPr>
            </w:pPr>
          </w:p>
        </w:tc>
        <w:tc>
          <w:tcPr>
            <w:tcW w:w="7512" w:type="dxa"/>
            <w:tcBorders>
              <w:top w:val="single" w:sz="4" w:space="0" w:color="000000"/>
              <w:left w:val="single" w:sz="4" w:space="0" w:color="000000"/>
              <w:bottom w:val="single" w:sz="4" w:space="0" w:color="000000"/>
            </w:tcBorders>
          </w:tcPr>
          <w:p w:rsidR="00B566FA" w:rsidRPr="00B566FA" w:rsidRDefault="00B566FA" w:rsidP="00B566FA">
            <w:pPr>
              <w:pStyle w:val="16"/>
              <w:snapToGrid w:val="0"/>
              <w:rPr>
                <w:rFonts w:ascii="Times New Roman" w:hAnsi="Times New Roman" w:cs="Times New Roman"/>
                <w:bCs/>
                <w:sz w:val="22"/>
                <w:szCs w:val="22"/>
              </w:rPr>
            </w:pPr>
            <w:r w:rsidRPr="00B566FA">
              <w:rPr>
                <w:rFonts w:ascii="Times New Roman" w:hAnsi="Times New Roman" w:cs="Times New Roman"/>
                <w:bCs/>
                <w:sz w:val="22"/>
                <w:szCs w:val="22"/>
              </w:rPr>
              <w:t>Определение конъюнктуры рынка гостиничных услуг.</w:t>
            </w:r>
          </w:p>
          <w:p w:rsidR="00B566FA" w:rsidRPr="00B566FA" w:rsidRDefault="00B566FA" w:rsidP="00B566FA">
            <w:pPr>
              <w:pStyle w:val="16"/>
              <w:snapToGrid w:val="0"/>
              <w:rPr>
                <w:rFonts w:ascii="Times New Roman" w:hAnsi="Times New Roman" w:cs="Times New Roman"/>
                <w:bCs/>
                <w:sz w:val="22"/>
                <w:szCs w:val="22"/>
              </w:rPr>
            </w:pPr>
            <w:r w:rsidRPr="00B566FA">
              <w:rPr>
                <w:rFonts w:ascii="Times New Roman" w:hAnsi="Times New Roman" w:cs="Times New Roman"/>
                <w:bCs/>
                <w:sz w:val="22"/>
                <w:szCs w:val="22"/>
              </w:rPr>
              <w:t>Оценка конкурентоспособности гостиничного предприятия и продукта.</w:t>
            </w:r>
          </w:p>
        </w:tc>
        <w:tc>
          <w:tcPr>
            <w:tcW w:w="991"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rPr>
                <w:rFonts w:ascii="Times New Roman" w:hAnsi="Times New Roman" w:cs="Times New Roman"/>
              </w:rPr>
            </w:pPr>
          </w:p>
        </w:tc>
        <w:tc>
          <w:tcPr>
            <w:tcW w:w="1701" w:type="dxa"/>
            <w:vMerge/>
            <w:tcBorders>
              <w:left w:val="single" w:sz="4" w:space="0" w:color="000000"/>
              <w:right w:val="single" w:sz="4" w:space="0" w:color="auto"/>
            </w:tcBorders>
          </w:tcPr>
          <w:p w:rsidR="00B566FA" w:rsidRPr="00B566FA" w:rsidRDefault="00B566FA" w:rsidP="00B566FA">
            <w:pPr>
              <w:spacing w:after="0" w:line="240" w:lineRule="auto"/>
              <w:rPr>
                <w:rFonts w:ascii="Times New Roman" w:hAnsi="Times New Roman" w:cs="Times New Roman"/>
              </w:rPr>
            </w:pPr>
          </w:p>
        </w:tc>
      </w:tr>
      <w:tr w:rsidR="00B566FA" w:rsidRPr="00B566FA" w:rsidTr="00B566FA">
        <w:tc>
          <w:tcPr>
            <w:tcW w:w="4513" w:type="dxa"/>
            <w:vMerge w:val="restart"/>
            <w:tcBorders>
              <w:top w:val="single" w:sz="4" w:space="0" w:color="000000"/>
              <w:left w:val="single" w:sz="4" w:space="0" w:color="000000"/>
            </w:tcBorders>
          </w:tcPr>
          <w:p w:rsidR="00B566FA" w:rsidRPr="00B566FA" w:rsidRDefault="00B566FA" w:rsidP="00B566FA">
            <w:pPr>
              <w:widowControl w:val="0"/>
              <w:snapToGrid w:val="0"/>
              <w:spacing w:after="0" w:line="240" w:lineRule="auto"/>
              <w:jc w:val="center"/>
              <w:rPr>
                <w:rFonts w:ascii="Times New Roman" w:hAnsi="Times New Roman" w:cs="Times New Roman"/>
                <w:b/>
                <w:bCs/>
              </w:rPr>
            </w:pPr>
            <w:r w:rsidRPr="00B566FA">
              <w:rPr>
                <w:rFonts w:ascii="Times New Roman" w:hAnsi="Times New Roman" w:cs="Times New Roman"/>
                <w:b/>
                <w:bCs/>
              </w:rPr>
              <w:t xml:space="preserve">Тема 4 </w:t>
            </w:r>
          </w:p>
          <w:p w:rsidR="00B566FA" w:rsidRPr="00B566FA" w:rsidRDefault="00B566FA" w:rsidP="00B566FA">
            <w:pPr>
              <w:widowControl w:val="0"/>
              <w:spacing w:after="0" w:line="240" w:lineRule="auto"/>
              <w:jc w:val="center"/>
              <w:rPr>
                <w:rFonts w:ascii="Times New Roman" w:hAnsi="Times New Roman" w:cs="Times New Roman"/>
                <w:bCs/>
              </w:rPr>
            </w:pPr>
            <w:r w:rsidRPr="00B566FA">
              <w:rPr>
                <w:rFonts w:ascii="Times New Roman" w:hAnsi="Times New Roman" w:cs="Times New Roman"/>
                <w:bCs/>
              </w:rPr>
              <w:t>Конкурентоспособность  гостиничного предприятия</w:t>
            </w:r>
          </w:p>
        </w:tc>
        <w:tc>
          <w:tcPr>
            <w:tcW w:w="7512"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bCs/>
              </w:rPr>
            </w:pPr>
            <w:r w:rsidRPr="00B566FA">
              <w:rPr>
                <w:rFonts w:ascii="Times New Roman" w:hAnsi="Times New Roman" w:cs="Times New Roman"/>
                <w:b/>
              </w:rPr>
              <w:t>Виды работ</w:t>
            </w:r>
          </w:p>
        </w:tc>
        <w:tc>
          <w:tcPr>
            <w:tcW w:w="991"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b/>
              </w:rPr>
            </w:pPr>
            <w:r w:rsidRPr="00B566FA">
              <w:rPr>
                <w:rFonts w:ascii="Times New Roman" w:hAnsi="Times New Roman" w:cs="Times New Roman"/>
                <w:b/>
              </w:rPr>
              <w:t>6</w:t>
            </w:r>
          </w:p>
        </w:tc>
        <w:tc>
          <w:tcPr>
            <w:tcW w:w="1701" w:type="dxa"/>
            <w:vMerge/>
            <w:tcBorders>
              <w:left w:val="single" w:sz="4" w:space="0" w:color="000000"/>
              <w:right w:val="single" w:sz="4" w:space="0" w:color="auto"/>
            </w:tcBorders>
          </w:tcPr>
          <w:p w:rsidR="00B566FA" w:rsidRPr="00B566FA" w:rsidRDefault="00B566FA" w:rsidP="00B566FA">
            <w:pPr>
              <w:spacing w:after="0" w:line="240" w:lineRule="auto"/>
              <w:jc w:val="both"/>
              <w:rPr>
                <w:rFonts w:ascii="Times New Roman" w:hAnsi="Times New Roman" w:cs="Times New Roman"/>
                <w:b/>
              </w:rPr>
            </w:pPr>
          </w:p>
        </w:tc>
      </w:tr>
      <w:tr w:rsidR="00B566FA" w:rsidRPr="00B566FA" w:rsidTr="00B566FA">
        <w:tc>
          <w:tcPr>
            <w:tcW w:w="4513" w:type="dxa"/>
            <w:vMerge/>
            <w:tcBorders>
              <w:left w:val="single" w:sz="4" w:space="0" w:color="000000"/>
              <w:bottom w:val="single" w:sz="4" w:space="0" w:color="000000"/>
            </w:tcBorders>
          </w:tcPr>
          <w:p w:rsidR="00B566FA" w:rsidRPr="00B566FA" w:rsidRDefault="00B566FA" w:rsidP="00B566FA">
            <w:pPr>
              <w:widowControl w:val="0"/>
              <w:spacing w:after="0" w:line="240" w:lineRule="auto"/>
              <w:jc w:val="center"/>
              <w:rPr>
                <w:rFonts w:ascii="Times New Roman" w:hAnsi="Times New Roman" w:cs="Times New Roman"/>
                <w:bCs/>
              </w:rPr>
            </w:pPr>
          </w:p>
        </w:tc>
        <w:tc>
          <w:tcPr>
            <w:tcW w:w="7512" w:type="dxa"/>
            <w:tcBorders>
              <w:top w:val="single" w:sz="4" w:space="0" w:color="000000"/>
              <w:left w:val="single" w:sz="4" w:space="0" w:color="000000"/>
              <w:bottom w:val="single" w:sz="4" w:space="0" w:color="000000"/>
            </w:tcBorders>
          </w:tcPr>
          <w:p w:rsidR="00B566FA" w:rsidRPr="00B566FA" w:rsidRDefault="00B566FA" w:rsidP="00B566FA">
            <w:pPr>
              <w:pStyle w:val="16"/>
              <w:snapToGrid w:val="0"/>
              <w:ind w:left="185" w:hanging="185"/>
              <w:rPr>
                <w:rFonts w:ascii="Times New Roman" w:hAnsi="Times New Roman" w:cs="Times New Roman"/>
                <w:bCs/>
                <w:sz w:val="22"/>
                <w:szCs w:val="22"/>
              </w:rPr>
            </w:pPr>
            <w:r w:rsidRPr="00B566FA">
              <w:rPr>
                <w:rFonts w:ascii="Times New Roman" w:hAnsi="Times New Roman" w:cs="Times New Roman"/>
                <w:bCs/>
                <w:sz w:val="22"/>
                <w:szCs w:val="22"/>
              </w:rPr>
              <w:t>Оценка качества гостиничного продукта и оформление документов по качеству.</w:t>
            </w:r>
          </w:p>
        </w:tc>
        <w:tc>
          <w:tcPr>
            <w:tcW w:w="991"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bCs/>
              </w:rPr>
            </w:pPr>
          </w:p>
        </w:tc>
        <w:tc>
          <w:tcPr>
            <w:tcW w:w="1701" w:type="dxa"/>
            <w:vMerge/>
            <w:tcBorders>
              <w:left w:val="single" w:sz="4" w:space="0" w:color="000000"/>
              <w:right w:val="single" w:sz="4" w:space="0" w:color="auto"/>
            </w:tcBorders>
          </w:tcPr>
          <w:p w:rsidR="00B566FA" w:rsidRPr="00B566FA" w:rsidRDefault="00B566FA" w:rsidP="00B566FA">
            <w:pPr>
              <w:spacing w:after="0" w:line="240" w:lineRule="auto"/>
              <w:jc w:val="both"/>
              <w:rPr>
                <w:rFonts w:ascii="Times New Roman" w:hAnsi="Times New Roman" w:cs="Times New Roman"/>
                <w:bCs/>
              </w:rPr>
            </w:pPr>
          </w:p>
        </w:tc>
      </w:tr>
      <w:tr w:rsidR="00B566FA" w:rsidRPr="00B566FA" w:rsidTr="00B566FA">
        <w:tc>
          <w:tcPr>
            <w:tcW w:w="4513" w:type="dxa"/>
            <w:vMerge w:val="restart"/>
            <w:tcBorders>
              <w:left w:val="single" w:sz="4" w:space="0" w:color="000000"/>
              <w:bottom w:val="single" w:sz="4" w:space="0" w:color="000000"/>
            </w:tcBorders>
          </w:tcPr>
          <w:p w:rsidR="00B566FA" w:rsidRPr="00B566FA" w:rsidRDefault="00B566FA" w:rsidP="00B566FA">
            <w:pPr>
              <w:widowControl w:val="0"/>
              <w:snapToGrid w:val="0"/>
              <w:spacing w:after="0" w:line="240" w:lineRule="auto"/>
              <w:jc w:val="center"/>
              <w:rPr>
                <w:rFonts w:ascii="Times New Roman" w:hAnsi="Times New Roman" w:cs="Times New Roman"/>
                <w:b/>
                <w:bCs/>
              </w:rPr>
            </w:pPr>
            <w:r w:rsidRPr="00B566FA">
              <w:rPr>
                <w:rFonts w:ascii="Times New Roman" w:hAnsi="Times New Roman" w:cs="Times New Roman"/>
                <w:b/>
                <w:bCs/>
              </w:rPr>
              <w:t xml:space="preserve">Тема 5 </w:t>
            </w:r>
          </w:p>
          <w:p w:rsidR="00B566FA" w:rsidRPr="00B566FA" w:rsidRDefault="00B566FA" w:rsidP="00B566FA">
            <w:pPr>
              <w:widowControl w:val="0"/>
              <w:spacing w:after="0" w:line="240" w:lineRule="auto"/>
              <w:jc w:val="center"/>
              <w:rPr>
                <w:rFonts w:ascii="Times New Roman" w:hAnsi="Times New Roman" w:cs="Times New Roman"/>
                <w:bCs/>
              </w:rPr>
            </w:pPr>
            <w:r w:rsidRPr="00B566FA">
              <w:rPr>
                <w:rFonts w:ascii="Times New Roman" w:hAnsi="Times New Roman" w:cs="Times New Roman"/>
                <w:bCs/>
              </w:rPr>
              <w:t>Ценовая политика гостиничного предприятия</w:t>
            </w:r>
          </w:p>
        </w:tc>
        <w:tc>
          <w:tcPr>
            <w:tcW w:w="7512"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b/>
              </w:rPr>
              <w:t>Виды работ</w:t>
            </w:r>
          </w:p>
        </w:tc>
        <w:tc>
          <w:tcPr>
            <w:tcW w:w="991"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b/>
              </w:rPr>
            </w:pPr>
            <w:r w:rsidRPr="00B566FA">
              <w:rPr>
                <w:rFonts w:ascii="Times New Roman" w:hAnsi="Times New Roman" w:cs="Times New Roman"/>
                <w:b/>
              </w:rPr>
              <w:t>6</w:t>
            </w:r>
          </w:p>
        </w:tc>
        <w:tc>
          <w:tcPr>
            <w:tcW w:w="1701" w:type="dxa"/>
            <w:vMerge/>
            <w:tcBorders>
              <w:left w:val="single" w:sz="4" w:space="0" w:color="000000"/>
              <w:right w:val="single" w:sz="4" w:space="0" w:color="auto"/>
            </w:tcBorders>
          </w:tcPr>
          <w:p w:rsidR="00B566FA" w:rsidRPr="00B566FA" w:rsidRDefault="00B566FA" w:rsidP="00B566FA">
            <w:pPr>
              <w:spacing w:after="0" w:line="240" w:lineRule="auto"/>
              <w:jc w:val="both"/>
              <w:rPr>
                <w:rFonts w:ascii="Times New Roman" w:hAnsi="Times New Roman" w:cs="Times New Roman"/>
                <w:b/>
              </w:rPr>
            </w:pPr>
          </w:p>
        </w:tc>
      </w:tr>
      <w:tr w:rsidR="00B566FA" w:rsidRPr="00B566FA" w:rsidTr="00B566FA">
        <w:tc>
          <w:tcPr>
            <w:tcW w:w="4513" w:type="dxa"/>
            <w:vMerge/>
            <w:tcBorders>
              <w:left w:val="single" w:sz="4" w:space="0" w:color="000000"/>
              <w:bottom w:val="single" w:sz="4" w:space="0" w:color="000000"/>
            </w:tcBorders>
          </w:tcPr>
          <w:p w:rsidR="00B566FA" w:rsidRPr="00B566FA" w:rsidRDefault="00B566FA" w:rsidP="00B566FA">
            <w:pPr>
              <w:widowControl w:val="0"/>
              <w:spacing w:after="0" w:line="240" w:lineRule="auto"/>
              <w:jc w:val="center"/>
              <w:rPr>
                <w:rFonts w:ascii="Times New Roman" w:hAnsi="Times New Roman" w:cs="Times New Roman"/>
                <w:bCs/>
              </w:rPr>
            </w:pPr>
          </w:p>
        </w:tc>
        <w:tc>
          <w:tcPr>
            <w:tcW w:w="7512"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ind w:left="185" w:hanging="185"/>
              <w:rPr>
                <w:rFonts w:ascii="Times New Roman" w:hAnsi="Times New Roman" w:cs="Times New Roman"/>
                <w:bCs/>
              </w:rPr>
            </w:pPr>
            <w:r w:rsidRPr="00B566FA">
              <w:rPr>
                <w:rFonts w:ascii="Times New Roman" w:hAnsi="Times New Roman" w:cs="Times New Roman"/>
                <w:bCs/>
              </w:rPr>
              <w:t>Формирование комплекса дополнительных услуг гостиничного предприятия.</w:t>
            </w:r>
          </w:p>
        </w:tc>
        <w:tc>
          <w:tcPr>
            <w:tcW w:w="991"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bCs/>
              </w:rPr>
            </w:pPr>
          </w:p>
        </w:tc>
        <w:tc>
          <w:tcPr>
            <w:tcW w:w="1701" w:type="dxa"/>
            <w:vMerge/>
            <w:tcBorders>
              <w:left w:val="single" w:sz="4" w:space="0" w:color="000000"/>
              <w:right w:val="single" w:sz="4" w:space="0" w:color="auto"/>
            </w:tcBorders>
          </w:tcPr>
          <w:p w:rsidR="00B566FA" w:rsidRPr="00B566FA" w:rsidRDefault="00B566FA" w:rsidP="00B566FA">
            <w:pPr>
              <w:spacing w:after="0" w:line="240" w:lineRule="auto"/>
              <w:jc w:val="both"/>
              <w:rPr>
                <w:rFonts w:ascii="Times New Roman" w:hAnsi="Times New Roman" w:cs="Times New Roman"/>
                <w:bCs/>
              </w:rPr>
            </w:pPr>
          </w:p>
        </w:tc>
      </w:tr>
      <w:tr w:rsidR="00B566FA" w:rsidRPr="00B566FA" w:rsidTr="00B566FA">
        <w:tc>
          <w:tcPr>
            <w:tcW w:w="4513" w:type="dxa"/>
            <w:vMerge w:val="restart"/>
            <w:tcBorders>
              <w:top w:val="single" w:sz="4" w:space="0" w:color="000000"/>
              <w:left w:val="single" w:sz="4" w:space="0" w:color="000000"/>
            </w:tcBorders>
          </w:tcPr>
          <w:p w:rsidR="00B566FA" w:rsidRPr="00B566FA" w:rsidRDefault="00B566FA" w:rsidP="00B566FA">
            <w:pPr>
              <w:widowControl w:val="0"/>
              <w:snapToGrid w:val="0"/>
              <w:spacing w:after="0" w:line="240" w:lineRule="auto"/>
              <w:jc w:val="center"/>
              <w:rPr>
                <w:rFonts w:ascii="Times New Roman" w:hAnsi="Times New Roman" w:cs="Times New Roman"/>
                <w:b/>
                <w:bCs/>
              </w:rPr>
            </w:pPr>
            <w:r w:rsidRPr="00B566FA">
              <w:rPr>
                <w:rFonts w:ascii="Times New Roman" w:hAnsi="Times New Roman" w:cs="Times New Roman"/>
                <w:b/>
                <w:bCs/>
              </w:rPr>
              <w:t xml:space="preserve">Тема 6 </w:t>
            </w:r>
          </w:p>
          <w:p w:rsidR="00B566FA" w:rsidRPr="00B566FA" w:rsidRDefault="00B566FA" w:rsidP="00B566FA">
            <w:pPr>
              <w:widowControl w:val="0"/>
              <w:snapToGrid w:val="0"/>
              <w:spacing w:after="0" w:line="240" w:lineRule="auto"/>
              <w:jc w:val="center"/>
              <w:rPr>
                <w:rFonts w:ascii="Times New Roman" w:hAnsi="Times New Roman" w:cs="Times New Roman"/>
                <w:bCs/>
              </w:rPr>
            </w:pPr>
            <w:r w:rsidRPr="00B566FA">
              <w:rPr>
                <w:rFonts w:ascii="Times New Roman" w:hAnsi="Times New Roman" w:cs="Times New Roman"/>
                <w:bCs/>
              </w:rPr>
              <w:t>Методы распространения и стимулирования сбыта гостиничного продукта</w:t>
            </w:r>
          </w:p>
        </w:tc>
        <w:tc>
          <w:tcPr>
            <w:tcW w:w="7512"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b/>
              </w:rPr>
              <w:t>Виды работ</w:t>
            </w:r>
          </w:p>
        </w:tc>
        <w:tc>
          <w:tcPr>
            <w:tcW w:w="991"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b/>
              </w:rPr>
            </w:pPr>
            <w:r w:rsidRPr="00B566FA">
              <w:rPr>
                <w:rFonts w:ascii="Times New Roman" w:hAnsi="Times New Roman" w:cs="Times New Roman"/>
                <w:b/>
              </w:rPr>
              <w:t>6</w:t>
            </w:r>
          </w:p>
        </w:tc>
        <w:tc>
          <w:tcPr>
            <w:tcW w:w="1701" w:type="dxa"/>
            <w:vMerge/>
            <w:tcBorders>
              <w:left w:val="single" w:sz="4" w:space="0" w:color="000000"/>
              <w:right w:val="single" w:sz="4" w:space="0" w:color="auto"/>
            </w:tcBorders>
          </w:tcPr>
          <w:p w:rsidR="00B566FA" w:rsidRPr="00B566FA" w:rsidRDefault="00B566FA" w:rsidP="00B566FA">
            <w:pPr>
              <w:spacing w:after="0" w:line="240" w:lineRule="auto"/>
              <w:jc w:val="both"/>
              <w:rPr>
                <w:rFonts w:ascii="Times New Roman" w:hAnsi="Times New Roman" w:cs="Times New Roman"/>
                <w:b/>
              </w:rPr>
            </w:pPr>
          </w:p>
        </w:tc>
      </w:tr>
      <w:tr w:rsidR="00B566FA" w:rsidRPr="00B566FA" w:rsidTr="00B566FA">
        <w:trPr>
          <w:trHeight w:val="397"/>
        </w:trPr>
        <w:tc>
          <w:tcPr>
            <w:tcW w:w="4513" w:type="dxa"/>
            <w:vMerge/>
            <w:tcBorders>
              <w:left w:val="single" w:sz="4" w:space="0" w:color="000000"/>
              <w:bottom w:val="single" w:sz="4" w:space="0" w:color="000000"/>
            </w:tcBorders>
          </w:tcPr>
          <w:p w:rsidR="00B566FA" w:rsidRPr="00B566FA" w:rsidRDefault="00B566FA" w:rsidP="00B566FA">
            <w:pPr>
              <w:spacing w:after="0" w:line="240" w:lineRule="auto"/>
              <w:jc w:val="center"/>
              <w:rPr>
                <w:rFonts w:ascii="Times New Roman" w:hAnsi="Times New Roman" w:cs="Times New Roman"/>
                <w:b/>
                <w:bCs/>
              </w:rPr>
            </w:pPr>
          </w:p>
        </w:tc>
        <w:tc>
          <w:tcPr>
            <w:tcW w:w="7512"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bCs/>
              </w:rPr>
            </w:pPr>
            <w:r w:rsidRPr="00B566FA">
              <w:rPr>
                <w:rFonts w:ascii="Times New Roman" w:hAnsi="Times New Roman" w:cs="Times New Roman"/>
                <w:bCs/>
              </w:rPr>
              <w:t>Составление и разработка предложений по совершенствованию маркетинговой деятельности в гостиничном предприятии.</w:t>
            </w:r>
          </w:p>
        </w:tc>
        <w:tc>
          <w:tcPr>
            <w:tcW w:w="991" w:type="dxa"/>
            <w:tcBorders>
              <w:top w:val="single" w:sz="4" w:space="0" w:color="000000"/>
              <w:left w:val="single" w:sz="4" w:space="0" w:color="000000"/>
              <w:bottom w:val="single" w:sz="4" w:space="0" w:color="000000"/>
            </w:tcBorders>
          </w:tcPr>
          <w:p w:rsidR="00B566FA" w:rsidRPr="00B566FA" w:rsidRDefault="00B566FA" w:rsidP="00B566FA">
            <w:pPr>
              <w:spacing w:after="0" w:line="240" w:lineRule="auto"/>
              <w:jc w:val="both"/>
              <w:rPr>
                <w:rFonts w:ascii="Times New Roman" w:hAnsi="Times New Roman" w:cs="Times New Roman"/>
                <w:bCs/>
              </w:rPr>
            </w:pPr>
          </w:p>
        </w:tc>
        <w:tc>
          <w:tcPr>
            <w:tcW w:w="1701" w:type="dxa"/>
            <w:vMerge/>
            <w:tcBorders>
              <w:left w:val="single" w:sz="4" w:space="0" w:color="000000"/>
              <w:right w:val="single" w:sz="4" w:space="0" w:color="auto"/>
            </w:tcBorders>
          </w:tcPr>
          <w:p w:rsidR="00B566FA" w:rsidRPr="00B566FA" w:rsidRDefault="00B566FA" w:rsidP="00B566FA">
            <w:pPr>
              <w:spacing w:after="0" w:line="240" w:lineRule="auto"/>
              <w:jc w:val="both"/>
              <w:rPr>
                <w:rFonts w:ascii="Times New Roman" w:hAnsi="Times New Roman" w:cs="Times New Roman"/>
                <w:bCs/>
              </w:rPr>
            </w:pPr>
          </w:p>
        </w:tc>
      </w:tr>
      <w:tr w:rsidR="00B566FA" w:rsidRPr="00B566FA" w:rsidTr="00B566FA">
        <w:trPr>
          <w:trHeight w:val="70"/>
        </w:trPr>
        <w:tc>
          <w:tcPr>
            <w:tcW w:w="4513"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bCs/>
              </w:rPr>
            </w:pPr>
          </w:p>
        </w:tc>
        <w:tc>
          <w:tcPr>
            <w:tcW w:w="7512"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rPr>
            </w:pPr>
            <w:r w:rsidRPr="00B566FA">
              <w:rPr>
                <w:rFonts w:ascii="Times New Roman" w:hAnsi="Times New Roman" w:cs="Times New Roman"/>
                <w:b/>
              </w:rPr>
              <w:t>Дифференцированный зачет</w:t>
            </w:r>
          </w:p>
        </w:tc>
        <w:tc>
          <w:tcPr>
            <w:tcW w:w="991"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rPr>
            </w:pPr>
          </w:p>
        </w:tc>
        <w:tc>
          <w:tcPr>
            <w:tcW w:w="1701" w:type="dxa"/>
            <w:tcBorders>
              <w:top w:val="single" w:sz="4" w:space="0" w:color="000000"/>
              <w:left w:val="single" w:sz="4" w:space="0" w:color="000000"/>
              <w:bottom w:val="single" w:sz="4" w:space="0" w:color="000000"/>
              <w:right w:val="single" w:sz="4" w:space="0" w:color="auto"/>
            </w:tcBorders>
          </w:tcPr>
          <w:p w:rsidR="00B566FA" w:rsidRPr="00B566FA" w:rsidRDefault="00B566FA" w:rsidP="00B566FA">
            <w:pPr>
              <w:snapToGrid w:val="0"/>
              <w:spacing w:after="0" w:line="240" w:lineRule="auto"/>
              <w:jc w:val="center"/>
              <w:rPr>
                <w:rFonts w:ascii="Times New Roman" w:hAnsi="Times New Roman" w:cs="Times New Roman"/>
                <w:b/>
              </w:rPr>
            </w:pPr>
          </w:p>
        </w:tc>
      </w:tr>
      <w:tr w:rsidR="00B566FA" w:rsidRPr="00B566FA" w:rsidTr="00B566FA">
        <w:trPr>
          <w:trHeight w:val="70"/>
        </w:trPr>
        <w:tc>
          <w:tcPr>
            <w:tcW w:w="4513"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bCs/>
              </w:rPr>
            </w:pPr>
          </w:p>
        </w:tc>
        <w:tc>
          <w:tcPr>
            <w:tcW w:w="7512"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
                <w:bCs/>
              </w:rPr>
              <w:t>Итого модуль МДК.04.01.</w:t>
            </w:r>
          </w:p>
        </w:tc>
        <w:tc>
          <w:tcPr>
            <w:tcW w:w="991" w:type="dxa"/>
            <w:tcBorders>
              <w:top w:val="single" w:sz="4" w:space="0" w:color="000000"/>
              <w:left w:val="single" w:sz="4" w:space="0" w:color="000000"/>
              <w:bottom w:val="single" w:sz="4" w:space="0" w:color="000000"/>
            </w:tcBorders>
          </w:tcPr>
          <w:p w:rsidR="00B566FA" w:rsidRPr="00B566FA" w:rsidRDefault="00B566FA" w:rsidP="00B566FA">
            <w:pPr>
              <w:snapToGrid w:val="0"/>
              <w:spacing w:after="0" w:line="240" w:lineRule="auto"/>
              <w:jc w:val="center"/>
              <w:rPr>
                <w:rFonts w:ascii="Times New Roman" w:hAnsi="Times New Roman" w:cs="Times New Roman"/>
                <w:b/>
                <w:bCs/>
              </w:rPr>
            </w:pPr>
          </w:p>
        </w:tc>
        <w:tc>
          <w:tcPr>
            <w:tcW w:w="1701" w:type="dxa"/>
            <w:tcBorders>
              <w:top w:val="single" w:sz="4" w:space="0" w:color="000000"/>
              <w:left w:val="single" w:sz="4" w:space="0" w:color="000000"/>
              <w:bottom w:val="single" w:sz="4" w:space="0" w:color="000000"/>
              <w:right w:val="single" w:sz="4" w:space="0" w:color="auto"/>
            </w:tcBorders>
          </w:tcPr>
          <w:p w:rsidR="00B566FA" w:rsidRPr="00B566FA" w:rsidRDefault="00B566FA" w:rsidP="00B566FA">
            <w:pPr>
              <w:snapToGrid w:val="0"/>
              <w:spacing w:after="0" w:line="240" w:lineRule="auto"/>
              <w:jc w:val="center"/>
              <w:rPr>
                <w:rFonts w:ascii="Times New Roman" w:hAnsi="Times New Roman" w:cs="Times New Roman"/>
                <w:b/>
                <w:bCs/>
              </w:rPr>
            </w:pPr>
          </w:p>
        </w:tc>
      </w:tr>
    </w:tbl>
    <w:p w:rsidR="00B566FA" w:rsidRPr="00B566FA" w:rsidRDefault="00B566FA" w:rsidP="00B566FA">
      <w:pPr>
        <w:spacing w:after="0" w:line="240" w:lineRule="auto"/>
        <w:rPr>
          <w:rFonts w:ascii="Times New Roman" w:hAnsi="Times New Roman" w:cs="Times New Roman"/>
        </w:rPr>
        <w:sectPr w:rsidR="00B566FA" w:rsidRPr="00B566FA">
          <w:footerReference w:type="even" r:id="rId88"/>
          <w:footerReference w:type="default" r:id="rId89"/>
          <w:pgSz w:w="16838" w:h="11906" w:orient="landscape"/>
          <w:pgMar w:top="1134" w:right="1134" w:bottom="1134" w:left="1134" w:header="709" w:footer="709" w:gutter="0"/>
          <w:cols w:space="720"/>
        </w:sectPr>
      </w:pPr>
    </w:p>
    <w:p w:rsidR="00B566FA" w:rsidRPr="00B566FA" w:rsidRDefault="00B566FA" w:rsidP="00B566FA">
      <w:pPr>
        <w:pStyle w:val="1"/>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rPr>
          <w:rFonts w:ascii="Times New Roman" w:hAnsi="Times New Roman" w:cs="Times New Roman"/>
          <w:b w:val="0"/>
          <w:caps/>
          <w:sz w:val="22"/>
          <w:szCs w:val="22"/>
        </w:rPr>
      </w:pPr>
      <w:r w:rsidRPr="00B566FA">
        <w:rPr>
          <w:rFonts w:ascii="Times New Roman" w:hAnsi="Times New Roman" w:cs="Times New Roman"/>
          <w:b w:val="0"/>
          <w:caps/>
          <w:sz w:val="22"/>
          <w:szCs w:val="22"/>
        </w:rPr>
        <w:lastRenderedPageBreak/>
        <w:t xml:space="preserve">4. условия реализации РАБОЧЕЙ программы производственной ПРАКТИКИ </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rPr>
      </w:pP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rPr>
      </w:pPr>
    </w:p>
    <w:p w:rsidR="00B566FA" w:rsidRPr="00B566FA" w:rsidRDefault="00B566FA" w:rsidP="00B566FA">
      <w:pPr>
        <w:spacing w:after="0" w:line="240" w:lineRule="auto"/>
        <w:jc w:val="both"/>
        <w:rPr>
          <w:rFonts w:ascii="Times New Roman" w:hAnsi="Times New Roman" w:cs="Times New Roman"/>
          <w:b/>
          <w:bCs/>
        </w:rPr>
      </w:pPr>
      <w:r w:rsidRPr="00B566FA">
        <w:rPr>
          <w:rFonts w:ascii="Times New Roman" w:hAnsi="Times New Roman" w:cs="Times New Roman"/>
          <w:b/>
        </w:rPr>
        <w:t xml:space="preserve">4.1. </w:t>
      </w:r>
      <w:r w:rsidRPr="00B566FA">
        <w:rPr>
          <w:rFonts w:ascii="Times New Roman" w:hAnsi="Times New Roman" w:cs="Times New Roman"/>
          <w:b/>
          <w:bCs/>
        </w:rPr>
        <w:t>Требования к минимальному материально-техническому обеспечению</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p>
    <w:p w:rsidR="00B566FA" w:rsidRPr="00B566FA" w:rsidRDefault="00B566FA" w:rsidP="00B566FA">
      <w:pPr>
        <w:spacing w:after="0" w:line="240" w:lineRule="auto"/>
        <w:ind w:firstLine="567"/>
        <w:jc w:val="both"/>
        <w:rPr>
          <w:rFonts w:ascii="Times New Roman" w:hAnsi="Times New Roman" w:cs="Times New Roman"/>
        </w:rPr>
      </w:pPr>
      <w:r w:rsidRPr="00B566FA">
        <w:rPr>
          <w:rFonts w:ascii="Times New Roman" w:hAnsi="Times New Roman" w:cs="Times New Roman"/>
        </w:rPr>
        <w:t xml:space="preserve">Реализация рабочей программы производственной практики предполагает наличие рабочего места прохождения производственной практики на предприятиях гостиничной индустрии (гостиница, учебная гостиница, отель, мотель и др.), которые отвечают требованиям и стандартам, позволяющим осуществить профессиональную подготовку по специальности 43.02.11 Гостиничный сервис в части основного вида профессиональной деятельности </w:t>
      </w:r>
      <w:r w:rsidRPr="00B566FA">
        <w:rPr>
          <w:rFonts w:ascii="Times New Roman" w:hAnsi="Times New Roman" w:cs="Times New Roman"/>
          <w:b/>
        </w:rPr>
        <w:t>Продажи гостиничного продукта</w:t>
      </w:r>
      <w:r w:rsidRPr="00B566FA">
        <w:rPr>
          <w:rFonts w:ascii="Times New Roman" w:hAnsi="Times New Roman" w:cs="Times New Roman"/>
        </w:rPr>
        <w:t xml:space="preserve"> с использованием современных информационно-коммуникационных систем. </w:t>
      </w:r>
    </w:p>
    <w:p w:rsidR="00B566FA" w:rsidRPr="00B566FA" w:rsidRDefault="00B566FA" w:rsidP="00B566FA">
      <w:pPr>
        <w:pStyle w:val="1"/>
        <w:spacing w:before="0" w:after="0"/>
        <w:rPr>
          <w:rFonts w:ascii="Times New Roman" w:eastAsia="Calibri" w:hAnsi="Times New Roman" w:cs="Times New Roman"/>
          <w:b w:val="0"/>
          <w:bCs w:val="0"/>
          <w:sz w:val="22"/>
          <w:szCs w:val="22"/>
        </w:rPr>
      </w:pPr>
    </w:p>
    <w:p w:rsidR="00B566FA" w:rsidRPr="00B566FA" w:rsidRDefault="00B566FA" w:rsidP="00B566FA">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rPr>
          <w:rFonts w:ascii="Times New Roman" w:eastAsia="Calibri" w:hAnsi="Times New Roman" w:cs="Times New Roman"/>
          <w:b w:val="0"/>
          <w:bCs w:val="0"/>
          <w:sz w:val="22"/>
          <w:szCs w:val="22"/>
        </w:rPr>
      </w:pPr>
    </w:p>
    <w:p w:rsidR="00B566FA" w:rsidRPr="00B566FA" w:rsidRDefault="00B566FA" w:rsidP="00B566FA">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rPr>
          <w:rFonts w:ascii="Times New Roman" w:eastAsia="Calibri" w:hAnsi="Times New Roman" w:cs="Times New Roman"/>
          <w:b w:val="0"/>
          <w:bCs w:val="0"/>
          <w:sz w:val="22"/>
          <w:szCs w:val="22"/>
        </w:rPr>
      </w:pPr>
      <w:r w:rsidRPr="00B566FA">
        <w:rPr>
          <w:rFonts w:ascii="Times New Roman" w:eastAsia="Calibri" w:hAnsi="Times New Roman" w:cs="Times New Roman"/>
          <w:b w:val="0"/>
          <w:bCs w:val="0"/>
          <w:sz w:val="22"/>
          <w:szCs w:val="22"/>
        </w:rPr>
        <w:t>4.2. Информационное обеспечение обучения</w:t>
      </w:r>
    </w:p>
    <w:p w:rsidR="00B566FA" w:rsidRPr="00B566FA" w:rsidRDefault="00B566FA" w:rsidP="00B566FA">
      <w:pPr>
        <w:shd w:val="clear" w:color="auto" w:fill="FFFFFF"/>
        <w:spacing w:after="0" w:line="240" w:lineRule="auto"/>
        <w:jc w:val="center"/>
        <w:rPr>
          <w:rFonts w:ascii="Times New Roman" w:hAnsi="Times New Roman" w:cs="Times New Roman"/>
          <w:b/>
          <w:bCs/>
          <w:color w:val="000000"/>
          <w:spacing w:val="-2"/>
        </w:rPr>
      </w:pPr>
    </w:p>
    <w:p w:rsidR="00B566FA" w:rsidRPr="00B566FA" w:rsidRDefault="00B566FA" w:rsidP="00B566FA">
      <w:pPr>
        <w:shd w:val="clear" w:color="auto" w:fill="FFFFFF"/>
        <w:spacing w:after="0" w:line="240" w:lineRule="auto"/>
        <w:jc w:val="center"/>
        <w:rPr>
          <w:rFonts w:ascii="Times New Roman" w:hAnsi="Times New Roman" w:cs="Times New Roman"/>
          <w:b/>
          <w:bCs/>
          <w:color w:val="000000"/>
          <w:spacing w:val="-2"/>
        </w:rPr>
      </w:pPr>
    </w:p>
    <w:p w:rsidR="00B566FA" w:rsidRPr="00B566FA" w:rsidRDefault="00B566FA" w:rsidP="00B566FA">
      <w:pPr>
        <w:shd w:val="clear" w:color="auto" w:fill="FFFFFF"/>
        <w:spacing w:after="0" w:line="240" w:lineRule="auto"/>
        <w:jc w:val="center"/>
        <w:rPr>
          <w:rFonts w:ascii="Times New Roman" w:hAnsi="Times New Roman" w:cs="Times New Roman"/>
          <w:b/>
          <w:bCs/>
          <w:color w:val="000000"/>
          <w:spacing w:val="-2"/>
        </w:rPr>
      </w:pPr>
      <w:r w:rsidRPr="00B566FA">
        <w:rPr>
          <w:rFonts w:ascii="Times New Roman" w:hAnsi="Times New Roman" w:cs="Times New Roman"/>
          <w:b/>
          <w:bCs/>
          <w:color w:val="000000"/>
          <w:spacing w:val="-2"/>
        </w:rPr>
        <w:t>Литература</w:t>
      </w:r>
    </w:p>
    <w:p w:rsidR="00B566FA" w:rsidRPr="00B566FA" w:rsidRDefault="00B566FA" w:rsidP="00B566FA">
      <w:pPr>
        <w:shd w:val="clear" w:color="auto" w:fill="FFFFFF"/>
        <w:spacing w:after="0" w:line="240" w:lineRule="auto"/>
        <w:rPr>
          <w:rFonts w:ascii="Times New Roman" w:hAnsi="Times New Roman" w:cs="Times New Roman"/>
          <w:b/>
          <w:bCs/>
          <w:color w:val="000000"/>
          <w:spacing w:val="-8"/>
        </w:rPr>
      </w:pPr>
    </w:p>
    <w:p w:rsidR="00B566FA" w:rsidRPr="00B566FA" w:rsidRDefault="00B566FA" w:rsidP="00B566FA">
      <w:pPr>
        <w:spacing w:after="0" w:line="240" w:lineRule="auto"/>
        <w:jc w:val="both"/>
        <w:rPr>
          <w:rFonts w:ascii="Times New Roman" w:hAnsi="Times New Roman" w:cs="Times New Roman"/>
          <w:b/>
          <w:bCs/>
        </w:rPr>
      </w:pPr>
    </w:p>
    <w:p w:rsidR="00B566FA" w:rsidRPr="00B566FA" w:rsidRDefault="00B566FA" w:rsidP="00B566FA">
      <w:pPr>
        <w:spacing w:after="0" w:line="240" w:lineRule="auto"/>
        <w:jc w:val="both"/>
        <w:rPr>
          <w:rFonts w:ascii="Times New Roman" w:hAnsi="Times New Roman" w:cs="Times New Roman"/>
          <w:b/>
          <w:bCs/>
        </w:rPr>
      </w:pPr>
      <w:r w:rsidRPr="00B566FA">
        <w:rPr>
          <w:rFonts w:ascii="Times New Roman" w:hAnsi="Times New Roman" w:cs="Times New Roman"/>
          <w:b/>
          <w:bCs/>
        </w:rPr>
        <w:t xml:space="preserve">Основные источники: </w:t>
      </w:r>
    </w:p>
    <w:p w:rsidR="00B566FA" w:rsidRPr="00B566FA" w:rsidRDefault="00B566FA" w:rsidP="00B566FA">
      <w:pPr>
        <w:spacing w:after="0" w:line="240" w:lineRule="auto"/>
        <w:jc w:val="both"/>
        <w:rPr>
          <w:rFonts w:ascii="Times New Roman" w:hAnsi="Times New Roman" w:cs="Times New Roman"/>
          <w:bCs/>
        </w:rPr>
      </w:pPr>
      <w:r w:rsidRPr="00B566FA">
        <w:rPr>
          <w:rFonts w:ascii="Times New Roman" w:hAnsi="Times New Roman" w:cs="Times New Roman"/>
          <w:bCs/>
        </w:rPr>
        <w:t>1.Панкрухин А.П. Маркетинг. -М.: Омега-Л,2010.</w:t>
      </w:r>
    </w:p>
    <w:p w:rsidR="00B566FA" w:rsidRPr="00B566FA" w:rsidRDefault="00B566FA" w:rsidP="00B566FA">
      <w:pPr>
        <w:spacing w:after="0" w:line="240" w:lineRule="auto"/>
        <w:jc w:val="both"/>
        <w:rPr>
          <w:rFonts w:ascii="Times New Roman" w:hAnsi="Times New Roman" w:cs="Times New Roman"/>
          <w:bCs/>
        </w:rPr>
      </w:pPr>
      <w:r w:rsidRPr="00B566FA">
        <w:rPr>
          <w:rFonts w:ascii="Times New Roman" w:hAnsi="Times New Roman" w:cs="Times New Roman"/>
          <w:bCs/>
        </w:rPr>
        <w:t>2.ДуровичА.П.Маркетинг гостиниц и ресторанов .-М.: Новое знание,2010.</w:t>
      </w:r>
    </w:p>
    <w:p w:rsidR="00B566FA" w:rsidRPr="00B566FA" w:rsidRDefault="00B566FA" w:rsidP="00B566FA">
      <w:pPr>
        <w:spacing w:after="0" w:line="240" w:lineRule="auto"/>
        <w:jc w:val="both"/>
        <w:rPr>
          <w:rFonts w:ascii="Times New Roman" w:hAnsi="Times New Roman" w:cs="Times New Roman"/>
          <w:bCs/>
        </w:rPr>
      </w:pPr>
      <w:r w:rsidRPr="00B566FA">
        <w:rPr>
          <w:rFonts w:ascii="Times New Roman" w:hAnsi="Times New Roman" w:cs="Times New Roman"/>
          <w:bCs/>
        </w:rPr>
        <w:t>3. Каменева Б.Е. Маркетинговые исследования. М.: -Вузовский учебник,2010</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rPr>
      </w:pP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bCs/>
        </w:rPr>
      </w:pPr>
      <w:r w:rsidRPr="00B566FA">
        <w:rPr>
          <w:rFonts w:ascii="Times New Roman" w:hAnsi="Times New Roman" w:cs="Times New Roman"/>
          <w:b/>
          <w:bCs/>
        </w:rPr>
        <w:t>Дополнительные источники:</w:t>
      </w:r>
    </w:p>
    <w:p w:rsidR="00B566FA" w:rsidRPr="00B566FA" w:rsidRDefault="00B566FA" w:rsidP="00B566FA">
      <w:pPr>
        <w:widowControl w:val="0"/>
        <w:shd w:val="clear" w:color="auto" w:fill="FFFFFF"/>
        <w:tabs>
          <w:tab w:val="left" w:pos="367"/>
        </w:tabs>
        <w:autoSpaceDE w:val="0"/>
        <w:autoSpaceDN w:val="0"/>
        <w:adjustRightInd w:val="0"/>
        <w:spacing w:after="0" w:line="240" w:lineRule="auto"/>
        <w:jc w:val="both"/>
        <w:rPr>
          <w:rFonts w:ascii="Times New Roman" w:hAnsi="Times New Roman" w:cs="Times New Roman"/>
          <w:spacing w:val="2"/>
        </w:rPr>
      </w:pPr>
      <w:r w:rsidRPr="00B566FA">
        <w:rPr>
          <w:rFonts w:ascii="Times New Roman" w:hAnsi="Times New Roman" w:cs="Times New Roman"/>
          <w:iCs/>
          <w:spacing w:val="6"/>
        </w:rPr>
        <w:t>1.Джанджугазова Е. А.</w:t>
      </w:r>
      <w:r w:rsidRPr="00B566FA">
        <w:rPr>
          <w:rFonts w:ascii="Times New Roman" w:hAnsi="Times New Roman" w:cs="Times New Roman"/>
          <w:i/>
          <w:iCs/>
          <w:spacing w:val="6"/>
        </w:rPr>
        <w:t xml:space="preserve"> </w:t>
      </w:r>
      <w:r w:rsidRPr="00B566FA">
        <w:rPr>
          <w:rFonts w:ascii="Times New Roman" w:hAnsi="Times New Roman" w:cs="Times New Roman"/>
          <w:spacing w:val="6"/>
        </w:rPr>
        <w:t>Маркетинг в индустрии гостеприим</w:t>
      </w:r>
      <w:r w:rsidRPr="00B566FA">
        <w:rPr>
          <w:rFonts w:ascii="Times New Roman" w:hAnsi="Times New Roman" w:cs="Times New Roman"/>
          <w:spacing w:val="3"/>
        </w:rPr>
        <w:t xml:space="preserve">ства: Учеб. пособие. — М.: Издательский центр «Академия», </w:t>
      </w:r>
      <w:r w:rsidRPr="00B566FA">
        <w:rPr>
          <w:rFonts w:ascii="Times New Roman" w:hAnsi="Times New Roman" w:cs="Times New Roman"/>
          <w:spacing w:val="2"/>
        </w:rPr>
        <w:t>2003.</w:t>
      </w:r>
    </w:p>
    <w:p w:rsidR="00B566FA" w:rsidRPr="00B566FA" w:rsidRDefault="00B566FA" w:rsidP="00B566FA">
      <w:pPr>
        <w:widowControl w:val="0"/>
        <w:shd w:val="clear" w:color="auto" w:fill="FFFFFF"/>
        <w:tabs>
          <w:tab w:val="left" w:pos="367"/>
        </w:tabs>
        <w:autoSpaceDE w:val="0"/>
        <w:autoSpaceDN w:val="0"/>
        <w:adjustRightInd w:val="0"/>
        <w:spacing w:after="0" w:line="240" w:lineRule="auto"/>
        <w:jc w:val="both"/>
        <w:rPr>
          <w:rFonts w:ascii="Times New Roman" w:hAnsi="Times New Roman" w:cs="Times New Roman"/>
          <w:spacing w:val="-6"/>
        </w:rPr>
      </w:pPr>
      <w:r w:rsidRPr="00B566FA">
        <w:rPr>
          <w:rFonts w:ascii="Times New Roman" w:hAnsi="Times New Roman" w:cs="Times New Roman"/>
          <w:spacing w:val="2"/>
        </w:rPr>
        <w:t>2. Янкевич В.С. Маркетинг в гостиничной индустрии и туризме: российский и зарубежный опыт. - М.: Финансы и статистика 2005</w:t>
      </w:r>
    </w:p>
    <w:p w:rsidR="00B566FA" w:rsidRPr="00B566FA" w:rsidRDefault="00B566FA" w:rsidP="00B566FA">
      <w:pPr>
        <w:spacing w:after="0" w:line="240" w:lineRule="auto"/>
        <w:rPr>
          <w:rFonts w:ascii="Times New Roman" w:hAnsi="Times New Roman" w:cs="Times New Roman"/>
          <w:b/>
        </w:rPr>
      </w:pPr>
      <w:r w:rsidRPr="00B566FA">
        <w:rPr>
          <w:rFonts w:ascii="Times New Roman" w:hAnsi="Times New Roman" w:cs="Times New Roman"/>
          <w:b/>
        </w:rPr>
        <w:br w:type="page"/>
      </w:r>
      <w:r w:rsidRPr="00B566FA">
        <w:rPr>
          <w:rFonts w:ascii="Times New Roman" w:hAnsi="Times New Roman" w:cs="Times New Roman"/>
          <w:b/>
        </w:rPr>
        <w:lastRenderedPageBreak/>
        <w:t xml:space="preserve">4.3. Общие требования к организации образовательного процесса </w:t>
      </w:r>
    </w:p>
    <w:p w:rsidR="00B566FA" w:rsidRPr="00B566FA" w:rsidRDefault="00B566FA" w:rsidP="00B566FA">
      <w:pPr>
        <w:spacing w:after="0" w:line="240" w:lineRule="auto"/>
        <w:rPr>
          <w:rFonts w:ascii="Times New Roman" w:hAnsi="Times New Roman" w:cs="Times New Roman"/>
          <w:b/>
        </w:rPr>
      </w:pPr>
      <w:r w:rsidRPr="00B566FA">
        <w:rPr>
          <w:rFonts w:ascii="Times New Roman" w:hAnsi="Times New Roman" w:cs="Times New Roman"/>
          <w:b/>
        </w:rPr>
        <w:t>производственной практики</w:t>
      </w:r>
    </w:p>
    <w:p w:rsidR="00B566FA" w:rsidRPr="00B566FA" w:rsidRDefault="00B566FA" w:rsidP="00B566FA">
      <w:pPr>
        <w:numPr>
          <w:ilvl w:val="2"/>
          <w:numId w:val="4"/>
        </w:numPr>
        <w:tabs>
          <w:tab w:val="clear" w:pos="1440"/>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left="0" w:firstLine="0"/>
        <w:jc w:val="both"/>
        <w:rPr>
          <w:rFonts w:ascii="Times New Roman" w:hAnsi="Times New Roman" w:cs="Times New Roman"/>
        </w:rPr>
      </w:pPr>
    </w:p>
    <w:p w:rsidR="00B566FA" w:rsidRPr="00B566FA" w:rsidRDefault="00B566FA" w:rsidP="00B566FA">
      <w:pPr>
        <w:numPr>
          <w:ilvl w:val="2"/>
          <w:numId w:val="4"/>
        </w:numPr>
        <w:tabs>
          <w:tab w:val="clear" w:pos="1440"/>
        </w:tabs>
        <w:suppressAutoHyphens/>
        <w:spacing w:after="0" w:line="240" w:lineRule="auto"/>
        <w:ind w:left="0" w:firstLine="567"/>
        <w:jc w:val="both"/>
        <w:rPr>
          <w:rFonts w:ascii="Times New Roman" w:hAnsi="Times New Roman" w:cs="Times New Roman"/>
        </w:rPr>
      </w:pPr>
      <w:r w:rsidRPr="00B566FA">
        <w:rPr>
          <w:rFonts w:ascii="Times New Roman" w:hAnsi="Times New Roman" w:cs="Times New Roman"/>
        </w:rPr>
        <w:t xml:space="preserve">Производственная практика проводится в объеме 36 часов после изучения теоретической части МДК.04.01. соответствующих разделов (оказание сервисных услуг, </w:t>
      </w:r>
      <w:r w:rsidRPr="00B566FA">
        <w:rPr>
          <w:rFonts w:ascii="Times New Roman" w:hAnsi="Times New Roman" w:cs="Times New Roman"/>
          <w:bCs/>
        </w:rPr>
        <w:t>изучение и применение основ маркетинга в гостиничном сервисе</w:t>
      </w:r>
      <w:r w:rsidRPr="00B566FA">
        <w:rPr>
          <w:rFonts w:ascii="Times New Roman" w:hAnsi="Times New Roman" w:cs="Times New Roman"/>
        </w:rPr>
        <w:t>, применение информационных технологий в организациях и предприятиях гостиничного сервиса):</w:t>
      </w:r>
    </w:p>
    <w:p w:rsidR="00B566FA" w:rsidRPr="00B566FA" w:rsidRDefault="00B566FA" w:rsidP="00B566FA">
      <w:pPr>
        <w:numPr>
          <w:ilvl w:val="2"/>
          <w:numId w:val="4"/>
        </w:numPr>
        <w:tabs>
          <w:tab w:val="clear" w:pos="1440"/>
          <w:tab w:val="num"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left="0" w:firstLine="0"/>
        <w:jc w:val="both"/>
        <w:rPr>
          <w:rFonts w:ascii="Times New Roman" w:hAnsi="Times New Roman" w:cs="Times New Roman"/>
        </w:rPr>
      </w:pPr>
      <w:r w:rsidRPr="00B566FA">
        <w:rPr>
          <w:rFonts w:ascii="Times New Roman" w:hAnsi="Times New Roman" w:cs="Times New Roman"/>
        </w:rPr>
        <w:t xml:space="preserve">   6 семестр     1  неделя - 36 часов.</w:t>
      </w:r>
    </w:p>
    <w:p w:rsidR="00B566FA" w:rsidRPr="00B566FA" w:rsidRDefault="00B566FA" w:rsidP="00B566FA">
      <w:pPr>
        <w:numPr>
          <w:ilvl w:val="2"/>
          <w:numId w:val="4"/>
        </w:numPr>
        <w:tabs>
          <w:tab w:val="clear" w:pos="1440"/>
        </w:tabs>
        <w:suppressAutoHyphens/>
        <w:spacing w:after="0" w:line="240" w:lineRule="auto"/>
        <w:ind w:left="0" w:firstLine="567"/>
        <w:jc w:val="both"/>
        <w:rPr>
          <w:rFonts w:ascii="Times New Roman" w:hAnsi="Times New Roman" w:cs="Times New Roman"/>
        </w:rPr>
      </w:pPr>
      <w:r w:rsidRPr="00B566FA">
        <w:rPr>
          <w:rFonts w:ascii="Times New Roman" w:hAnsi="Times New Roman" w:cs="Times New Roman"/>
        </w:rPr>
        <w:t xml:space="preserve">В период прохождения практики с момента зачисления студентов на них распространяются требования охраны труда и правила внутреннего распорядка, действующие в гостинице (в учебной гостинице), отеле, мотеле и др., а также трудовое законодательство. </w:t>
      </w:r>
    </w:p>
    <w:p w:rsidR="00B566FA" w:rsidRPr="00B566FA" w:rsidRDefault="00B566FA" w:rsidP="00B566FA">
      <w:pPr>
        <w:numPr>
          <w:ilvl w:val="2"/>
          <w:numId w:val="4"/>
        </w:numPr>
        <w:tabs>
          <w:tab w:val="clear" w:pos="1440"/>
        </w:tabs>
        <w:suppressAutoHyphens/>
        <w:spacing w:after="0" w:line="240" w:lineRule="auto"/>
        <w:ind w:left="0" w:firstLine="567"/>
        <w:jc w:val="both"/>
        <w:rPr>
          <w:rFonts w:ascii="Times New Roman" w:hAnsi="Times New Roman" w:cs="Times New Roman"/>
        </w:rPr>
      </w:pPr>
      <w:r w:rsidRPr="00B566FA">
        <w:rPr>
          <w:rFonts w:ascii="Times New Roman" w:hAnsi="Times New Roman" w:cs="Times New Roman"/>
        </w:rPr>
        <w:t xml:space="preserve">Производственная практика завершается дифференцированным зачетом на конференции, с целью установления освоения студентами вида профессиональной деятельности, а также общих и профессиональных компетенций по данному модулю. </w:t>
      </w:r>
    </w:p>
    <w:p w:rsidR="00B566FA" w:rsidRPr="00B566FA" w:rsidRDefault="00B566FA" w:rsidP="00B566FA">
      <w:pPr>
        <w:spacing w:after="0" w:line="240" w:lineRule="auto"/>
        <w:rPr>
          <w:rFonts w:ascii="Times New Roman" w:hAnsi="Times New Roman" w:cs="Times New Roman"/>
        </w:rPr>
      </w:pPr>
    </w:p>
    <w:p w:rsidR="00B566FA" w:rsidRPr="00B566FA" w:rsidRDefault="00B566FA" w:rsidP="00B566FA">
      <w:pPr>
        <w:pStyle w:val="1"/>
        <w:suppressAutoHyphens/>
        <w:autoSpaceDN/>
        <w:spacing w:before="0" w:after="0"/>
        <w:jc w:val="both"/>
        <w:rPr>
          <w:rFonts w:ascii="Times New Roman" w:hAnsi="Times New Roman" w:cs="Times New Roman"/>
          <w:b w:val="0"/>
          <w:sz w:val="22"/>
          <w:szCs w:val="22"/>
        </w:rPr>
      </w:pPr>
      <w:r w:rsidRPr="00B566FA">
        <w:rPr>
          <w:rFonts w:ascii="Times New Roman" w:hAnsi="Times New Roman" w:cs="Times New Roman"/>
          <w:b w:val="0"/>
          <w:sz w:val="22"/>
          <w:szCs w:val="22"/>
        </w:rPr>
        <w:t xml:space="preserve">4.4. Кадровое обеспечение производственной практики </w:t>
      </w:r>
    </w:p>
    <w:p w:rsidR="00B566FA" w:rsidRPr="00B566FA" w:rsidRDefault="00B566FA" w:rsidP="00B566FA">
      <w:pPr>
        <w:spacing w:after="0" w:line="240" w:lineRule="auto"/>
        <w:jc w:val="both"/>
        <w:rPr>
          <w:rFonts w:ascii="Times New Roman" w:hAnsi="Times New Roman" w:cs="Times New Roman"/>
        </w:rPr>
      </w:pPr>
    </w:p>
    <w:p w:rsidR="00B566FA" w:rsidRPr="00B566FA" w:rsidRDefault="00B566FA" w:rsidP="00B566FA">
      <w:pPr>
        <w:spacing w:after="0" w:line="240" w:lineRule="auto"/>
        <w:ind w:firstLine="567"/>
        <w:jc w:val="both"/>
        <w:rPr>
          <w:rFonts w:ascii="Times New Roman" w:hAnsi="Times New Roman" w:cs="Times New Roman"/>
        </w:rPr>
      </w:pPr>
      <w:r w:rsidRPr="00B566FA">
        <w:rPr>
          <w:rFonts w:ascii="Times New Roman" w:hAnsi="Times New Roman" w:cs="Times New Roman"/>
        </w:rPr>
        <w:t>Реализация основной профессиональной образовательной программы по специальности среднего профессионального образования обеспечивается педагогическими кадрами, имеющими высшее образование, соответствующее профилю преподаваемого модуля.</w:t>
      </w:r>
    </w:p>
    <w:p w:rsidR="00B566FA" w:rsidRPr="00B566FA" w:rsidRDefault="00B566FA" w:rsidP="00B566FA">
      <w:pPr>
        <w:spacing w:after="0" w:line="240" w:lineRule="auto"/>
        <w:ind w:firstLine="567"/>
        <w:jc w:val="both"/>
        <w:rPr>
          <w:rFonts w:ascii="Times New Roman" w:hAnsi="Times New Roman" w:cs="Times New Roman"/>
        </w:rPr>
      </w:pPr>
      <w:r w:rsidRPr="00B566FA">
        <w:rPr>
          <w:rFonts w:ascii="Times New Roman" w:hAnsi="Times New Roman" w:cs="Times New Roman"/>
        </w:rPr>
        <w:t>Освоение студентами профессионального модуля МДК.04.01 осуществляется в гостиницах, учебных гостиницах, отелях, мотелях и др.</w:t>
      </w:r>
    </w:p>
    <w:p w:rsidR="00B566FA" w:rsidRPr="00B566FA" w:rsidRDefault="00B566FA" w:rsidP="00B566FA">
      <w:pPr>
        <w:spacing w:after="0" w:line="240" w:lineRule="auto"/>
        <w:jc w:val="center"/>
        <w:rPr>
          <w:rFonts w:ascii="Times New Roman" w:hAnsi="Times New Roman" w:cs="Times New Roman"/>
          <w:b/>
        </w:rPr>
      </w:pPr>
      <w:r w:rsidRPr="00B566FA">
        <w:rPr>
          <w:rFonts w:ascii="Times New Roman" w:hAnsi="Times New Roman" w:cs="Times New Roman"/>
          <w:b/>
        </w:rPr>
        <w:br w:type="page"/>
      </w:r>
      <w:r w:rsidRPr="00B566FA">
        <w:rPr>
          <w:rFonts w:ascii="Times New Roman" w:hAnsi="Times New Roman" w:cs="Times New Roman"/>
          <w:b/>
        </w:rPr>
        <w:lastRenderedPageBreak/>
        <w:t xml:space="preserve">5 .КОНТРОЛЬ И ОЦЕНКА РЕЗУЛЬТАТОВ </w:t>
      </w:r>
      <w:r w:rsidRPr="00B566FA">
        <w:rPr>
          <w:rFonts w:ascii="Times New Roman" w:hAnsi="Times New Roman" w:cs="Times New Roman"/>
          <w:b/>
          <w:bCs/>
          <w:caps/>
        </w:rPr>
        <w:t>освоЕНИЯ</w:t>
      </w:r>
    </w:p>
    <w:p w:rsidR="00B566FA" w:rsidRPr="00B566FA" w:rsidRDefault="00B566FA" w:rsidP="00B566FA">
      <w:pPr>
        <w:widowControl w:val="0"/>
        <w:shd w:val="clear" w:color="auto" w:fill="FFFFFF"/>
        <w:autoSpaceDE w:val="0"/>
        <w:autoSpaceDN w:val="0"/>
        <w:adjustRightInd w:val="0"/>
        <w:spacing w:after="0" w:line="240" w:lineRule="auto"/>
        <w:ind w:left="240"/>
        <w:jc w:val="center"/>
        <w:rPr>
          <w:rFonts w:ascii="Times New Roman" w:hAnsi="Times New Roman" w:cs="Times New Roman"/>
          <w:b/>
        </w:rPr>
      </w:pPr>
      <w:r w:rsidRPr="00B566FA">
        <w:rPr>
          <w:rFonts w:ascii="Times New Roman" w:hAnsi="Times New Roman" w:cs="Times New Roman"/>
          <w:b/>
        </w:rPr>
        <w:t>ПРОИЗВОДСТВЕННОЙ ПРАКТИКИ</w:t>
      </w:r>
    </w:p>
    <w:p w:rsidR="00B566FA" w:rsidRPr="00B566FA" w:rsidRDefault="00B566FA" w:rsidP="00B566FA">
      <w:pPr>
        <w:widowControl w:val="0"/>
        <w:shd w:val="clear" w:color="auto" w:fill="FFFFFF"/>
        <w:autoSpaceDE w:val="0"/>
        <w:autoSpaceDN w:val="0"/>
        <w:adjustRightInd w:val="0"/>
        <w:spacing w:after="0" w:line="240" w:lineRule="auto"/>
        <w:ind w:left="240"/>
        <w:jc w:val="center"/>
        <w:rPr>
          <w:rFonts w:ascii="Times New Roman" w:hAnsi="Times New Roman" w:cs="Times New Roman"/>
          <w:b/>
        </w:rPr>
      </w:pPr>
    </w:p>
    <w:tbl>
      <w:tblPr>
        <w:tblW w:w="0" w:type="auto"/>
        <w:tblInd w:w="-25" w:type="dxa"/>
        <w:tblLayout w:type="fixed"/>
        <w:tblLook w:val="0000"/>
      </w:tblPr>
      <w:tblGrid>
        <w:gridCol w:w="4669"/>
        <w:gridCol w:w="4703"/>
      </w:tblGrid>
      <w:tr w:rsidR="00B566FA" w:rsidRPr="00B566FA" w:rsidTr="00B566FA">
        <w:tc>
          <w:tcPr>
            <w:tcW w:w="4669" w:type="dxa"/>
            <w:tcBorders>
              <w:top w:val="single" w:sz="8" w:space="0" w:color="000000"/>
              <w:left w:val="single" w:sz="8" w:space="0" w:color="000000"/>
              <w:bottom w:val="single" w:sz="8" w:space="0" w:color="000000"/>
            </w:tcBorders>
            <w:vAlign w:val="center"/>
          </w:tcPr>
          <w:p w:rsidR="00B566FA" w:rsidRPr="00B566FA" w:rsidRDefault="00B566FA" w:rsidP="00B566FA">
            <w:pPr>
              <w:snapToGrid w:val="0"/>
              <w:spacing w:after="0" w:line="240" w:lineRule="auto"/>
              <w:jc w:val="center"/>
              <w:rPr>
                <w:rFonts w:ascii="Times New Roman" w:hAnsi="Times New Roman" w:cs="Times New Roman"/>
                <w:b/>
                <w:bCs/>
              </w:rPr>
            </w:pPr>
            <w:r w:rsidRPr="00B566FA">
              <w:rPr>
                <w:rFonts w:ascii="Times New Roman" w:hAnsi="Times New Roman" w:cs="Times New Roman"/>
                <w:b/>
                <w:bCs/>
              </w:rPr>
              <w:t>Результаты прохождения практики</w:t>
            </w:r>
          </w:p>
          <w:p w:rsidR="00B566FA" w:rsidRPr="00B566FA" w:rsidRDefault="00B566FA" w:rsidP="00B566FA">
            <w:pPr>
              <w:spacing w:after="0" w:line="240" w:lineRule="auto"/>
              <w:jc w:val="center"/>
              <w:rPr>
                <w:rFonts w:ascii="Times New Roman" w:hAnsi="Times New Roman" w:cs="Times New Roman"/>
                <w:b/>
                <w:bCs/>
              </w:rPr>
            </w:pPr>
            <w:r w:rsidRPr="00B566FA">
              <w:rPr>
                <w:rFonts w:ascii="Times New Roman" w:hAnsi="Times New Roman" w:cs="Times New Roman"/>
                <w:b/>
                <w:bCs/>
              </w:rPr>
              <w:t>(освоенные профессиональные компетенции)</w:t>
            </w:r>
          </w:p>
        </w:tc>
        <w:tc>
          <w:tcPr>
            <w:tcW w:w="4703" w:type="dxa"/>
            <w:tcBorders>
              <w:top w:val="single" w:sz="8" w:space="0" w:color="000000"/>
              <w:left w:val="single" w:sz="4" w:space="0" w:color="000000"/>
              <w:bottom w:val="single" w:sz="8" w:space="0" w:color="000000"/>
              <w:right w:val="single" w:sz="8" w:space="0" w:color="000000"/>
            </w:tcBorders>
            <w:vAlign w:val="center"/>
          </w:tcPr>
          <w:p w:rsidR="00B566FA" w:rsidRPr="00B566FA" w:rsidRDefault="00B566FA" w:rsidP="00B566FA">
            <w:pPr>
              <w:snapToGrid w:val="0"/>
              <w:spacing w:after="0" w:line="240" w:lineRule="auto"/>
              <w:jc w:val="center"/>
              <w:rPr>
                <w:rFonts w:ascii="Times New Roman" w:hAnsi="Times New Roman" w:cs="Times New Roman"/>
                <w:b/>
              </w:rPr>
            </w:pPr>
            <w:r w:rsidRPr="00B566FA">
              <w:rPr>
                <w:rFonts w:ascii="Times New Roman" w:hAnsi="Times New Roman" w:cs="Times New Roman"/>
                <w:b/>
              </w:rPr>
              <w:t xml:space="preserve">Формы и методы контроля и оценки </w:t>
            </w:r>
          </w:p>
        </w:tc>
      </w:tr>
      <w:tr w:rsidR="00B566FA" w:rsidRPr="00B566FA" w:rsidTr="00B566FA">
        <w:trPr>
          <w:trHeight w:val="637"/>
        </w:trPr>
        <w:tc>
          <w:tcPr>
            <w:tcW w:w="4669" w:type="dxa"/>
            <w:tcBorders>
              <w:top w:val="single" w:sz="8" w:space="0" w:color="000000"/>
              <w:left w:val="single" w:sz="8" w:space="0" w:color="000000"/>
              <w:bottom w:val="single" w:sz="8" w:space="0" w:color="000000"/>
            </w:tcBorders>
          </w:tcPr>
          <w:p w:rsidR="00B566FA" w:rsidRPr="00B566FA" w:rsidRDefault="00B566FA" w:rsidP="00B566FA">
            <w:pPr>
              <w:widowControl w:val="0"/>
              <w:snapToGrid w:val="0"/>
              <w:spacing w:after="0" w:line="240" w:lineRule="auto"/>
              <w:rPr>
                <w:rFonts w:ascii="Times New Roman" w:hAnsi="Times New Roman" w:cs="Times New Roman"/>
              </w:rPr>
            </w:pPr>
            <w:r w:rsidRPr="00B566FA">
              <w:rPr>
                <w:rFonts w:ascii="Times New Roman" w:hAnsi="Times New Roman" w:cs="Times New Roman"/>
              </w:rPr>
              <w:t>ПК 4.1. Выявлять спрос на гостиничные услуги</w:t>
            </w:r>
          </w:p>
        </w:tc>
        <w:tc>
          <w:tcPr>
            <w:tcW w:w="4703" w:type="dxa"/>
            <w:tcBorders>
              <w:top w:val="single" w:sz="8" w:space="0" w:color="000000"/>
              <w:left w:val="single" w:sz="4" w:space="0" w:color="000000"/>
              <w:bottom w:val="single" w:sz="8" w:space="0" w:color="000000"/>
              <w:right w:val="single" w:sz="8" w:space="0" w:color="000000"/>
            </w:tcBorders>
          </w:tcPr>
          <w:p w:rsidR="00B566FA" w:rsidRPr="00B566FA" w:rsidRDefault="00B566FA" w:rsidP="00B566FA">
            <w:pPr>
              <w:snapToGrid w:val="0"/>
              <w:spacing w:after="0" w:line="240" w:lineRule="auto"/>
              <w:jc w:val="both"/>
              <w:rPr>
                <w:rFonts w:ascii="Times New Roman" w:hAnsi="Times New Roman" w:cs="Times New Roman"/>
                <w:bCs/>
              </w:rPr>
            </w:pPr>
            <w:r w:rsidRPr="00B566FA">
              <w:rPr>
                <w:rFonts w:ascii="Times New Roman" w:hAnsi="Times New Roman" w:cs="Times New Roman"/>
                <w:bCs/>
              </w:rPr>
              <w:t xml:space="preserve">Дифференцированный зачет, накопительная оценка по разделам. </w:t>
            </w:r>
          </w:p>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bCs/>
              </w:rPr>
              <w:t>Наблюдение в процессе учебной практики. Экспертная оценка выполнения задания по производственной практике</w:t>
            </w:r>
          </w:p>
        </w:tc>
      </w:tr>
      <w:tr w:rsidR="00B566FA" w:rsidRPr="00B566FA" w:rsidTr="00B566FA">
        <w:trPr>
          <w:trHeight w:val="637"/>
        </w:trPr>
        <w:tc>
          <w:tcPr>
            <w:tcW w:w="4669" w:type="dxa"/>
            <w:tcBorders>
              <w:top w:val="single" w:sz="8" w:space="0" w:color="000000"/>
              <w:left w:val="single" w:sz="8" w:space="0" w:color="000000"/>
              <w:bottom w:val="single" w:sz="8"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ПК 4.2. Формировать спрос и стимулировать сбыт</w:t>
            </w:r>
          </w:p>
        </w:tc>
        <w:tc>
          <w:tcPr>
            <w:tcW w:w="4703" w:type="dxa"/>
            <w:tcBorders>
              <w:top w:val="single" w:sz="8" w:space="0" w:color="000000"/>
              <w:left w:val="single" w:sz="4" w:space="0" w:color="000000"/>
              <w:bottom w:val="single" w:sz="8" w:space="0" w:color="000000"/>
              <w:right w:val="single" w:sz="8" w:space="0" w:color="000000"/>
            </w:tcBorders>
          </w:tcPr>
          <w:p w:rsidR="00B566FA" w:rsidRPr="00B566FA" w:rsidRDefault="00B566FA" w:rsidP="00B566FA">
            <w:pPr>
              <w:snapToGrid w:val="0"/>
              <w:spacing w:after="0" w:line="240" w:lineRule="auto"/>
              <w:jc w:val="both"/>
              <w:rPr>
                <w:rFonts w:ascii="Times New Roman" w:hAnsi="Times New Roman" w:cs="Times New Roman"/>
                <w:bCs/>
              </w:rPr>
            </w:pPr>
            <w:r w:rsidRPr="00B566FA">
              <w:rPr>
                <w:rFonts w:ascii="Times New Roman" w:hAnsi="Times New Roman" w:cs="Times New Roman"/>
                <w:bCs/>
              </w:rPr>
              <w:t xml:space="preserve">Дифференцированный зачет, накопительная оценка по разделам. </w:t>
            </w:r>
          </w:p>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bCs/>
              </w:rPr>
              <w:t>Наблюдение в процессе учебной практики. Экспертная оценка выполнения задания по производственной практике</w:t>
            </w:r>
          </w:p>
        </w:tc>
      </w:tr>
      <w:tr w:rsidR="00B566FA" w:rsidRPr="00B566FA" w:rsidTr="00B566FA">
        <w:trPr>
          <w:trHeight w:val="637"/>
        </w:trPr>
        <w:tc>
          <w:tcPr>
            <w:tcW w:w="4669" w:type="dxa"/>
            <w:tcBorders>
              <w:top w:val="single" w:sz="8" w:space="0" w:color="000000"/>
              <w:left w:val="single" w:sz="8" w:space="0" w:color="000000"/>
              <w:bottom w:val="single" w:sz="8" w:space="0" w:color="000000"/>
            </w:tcBorders>
          </w:tcPr>
          <w:p w:rsidR="00B566FA" w:rsidRPr="00B566FA" w:rsidRDefault="00B566FA" w:rsidP="00B566FA">
            <w:pPr>
              <w:widowControl w:val="0"/>
              <w:snapToGrid w:val="0"/>
              <w:spacing w:after="0" w:line="240" w:lineRule="auto"/>
              <w:rPr>
                <w:rFonts w:ascii="Times New Roman" w:hAnsi="Times New Roman" w:cs="Times New Roman"/>
              </w:rPr>
            </w:pPr>
            <w:r w:rsidRPr="00B566FA">
              <w:rPr>
                <w:rFonts w:ascii="Times New Roman" w:hAnsi="Times New Roman" w:cs="Times New Roman"/>
              </w:rPr>
              <w:t>ПК 4.3. Оценивать конкурентоспособность оказываемых гостиничных услуг</w:t>
            </w:r>
          </w:p>
        </w:tc>
        <w:tc>
          <w:tcPr>
            <w:tcW w:w="4703" w:type="dxa"/>
            <w:tcBorders>
              <w:top w:val="single" w:sz="8" w:space="0" w:color="000000"/>
              <w:left w:val="single" w:sz="4" w:space="0" w:color="000000"/>
              <w:bottom w:val="single" w:sz="8" w:space="0" w:color="000000"/>
              <w:right w:val="single" w:sz="8" w:space="0" w:color="000000"/>
            </w:tcBorders>
          </w:tcPr>
          <w:p w:rsidR="00B566FA" w:rsidRPr="00B566FA" w:rsidRDefault="00B566FA" w:rsidP="00B566FA">
            <w:pPr>
              <w:snapToGrid w:val="0"/>
              <w:spacing w:after="0" w:line="240" w:lineRule="auto"/>
              <w:jc w:val="both"/>
              <w:rPr>
                <w:rFonts w:ascii="Times New Roman" w:hAnsi="Times New Roman" w:cs="Times New Roman"/>
                <w:bCs/>
              </w:rPr>
            </w:pPr>
            <w:r w:rsidRPr="00B566FA">
              <w:rPr>
                <w:rFonts w:ascii="Times New Roman" w:hAnsi="Times New Roman" w:cs="Times New Roman"/>
                <w:bCs/>
              </w:rPr>
              <w:t xml:space="preserve">Дифференцированный зачет, накопительная оценка по разделам. </w:t>
            </w:r>
          </w:p>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bCs/>
              </w:rPr>
              <w:t>Наблюдение в процессе учебной практики. Экспертная оценка выполнения задания по производственной практике</w:t>
            </w:r>
          </w:p>
        </w:tc>
      </w:tr>
      <w:tr w:rsidR="00B566FA" w:rsidRPr="00B566FA" w:rsidTr="00B566FA">
        <w:trPr>
          <w:trHeight w:val="637"/>
        </w:trPr>
        <w:tc>
          <w:tcPr>
            <w:tcW w:w="4669" w:type="dxa"/>
            <w:tcBorders>
              <w:top w:val="single" w:sz="8" w:space="0" w:color="000000"/>
              <w:left w:val="single" w:sz="8" w:space="0" w:color="000000"/>
              <w:bottom w:val="single" w:sz="8" w:space="0" w:color="000000"/>
            </w:tcBorders>
          </w:tcPr>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rPr>
              <w:t>ПК 4.4. Принимать участие в разработке комплекса маркетинга</w:t>
            </w:r>
          </w:p>
        </w:tc>
        <w:tc>
          <w:tcPr>
            <w:tcW w:w="4703" w:type="dxa"/>
            <w:tcBorders>
              <w:top w:val="single" w:sz="8" w:space="0" w:color="000000"/>
              <w:left w:val="single" w:sz="4" w:space="0" w:color="000000"/>
              <w:bottom w:val="single" w:sz="8" w:space="0" w:color="000000"/>
              <w:right w:val="single" w:sz="8" w:space="0" w:color="000000"/>
            </w:tcBorders>
          </w:tcPr>
          <w:p w:rsidR="00B566FA" w:rsidRPr="00B566FA" w:rsidRDefault="00B566FA" w:rsidP="00B566FA">
            <w:pPr>
              <w:snapToGrid w:val="0"/>
              <w:spacing w:after="0" w:line="240" w:lineRule="auto"/>
              <w:jc w:val="both"/>
              <w:rPr>
                <w:rFonts w:ascii="Times New Roman" w:hAnsi="Times New Roman" w:cs="Times New Roman"/>
                <w:bCs/>
              </w:rPr>
            </w:pPr>
            <w:r w:rsidRPr="00B566FA">
              <w:rPr>
                <w:rFonts w:ascii="Times New Roman" w:hAnsi="Times New Roman" w:cs="Times New Roman"/>
                <w:bCs/>
              </w:rPr>
              <w:t xml:space="preserve">Дифференцированный зачет, накопительная оценка по разделам. </w:t>
            </w:r>
          </w:p>
          <w:p w:rsidR="00B566FA" w:rsidRPr="00B566FA" w:rsidRDefault="00B566FA" w:rsidP="00B566FA">
            <w:pPr>
              <w:widowControl w:val="0"/>
              <w:snapToGrid w:val="0"/>
              <w:spacing w:after="0" w:line="240" w:lineRule="auto"/>
              <w:jc w:val="both"/>
              <w:rPr>
                <w:rFonts w:ascii="Times New Roman" w:hAnsi="Times New Roman" w:cs="Times New Roman"/>
              </w:rPr>
            </w:pPr>
            <w:r w:rsidRPr="00B566FA">
              <w:rPr>
                <w:rFonts w:ascii="Times New Roman" w:hAnsi="Times New Roman" w:cs="Times New Roman"/>
                <w:bCs/>
              </w:rPr>
              <w:t>Наблюдение в процессе учебной практики. Экспертная оценка выполнения задания по производственной практике</w:t>
            </w:r>
          </w:p>
        </w:tc>
      </w:tr>
    </w:tbl>
    <w:p w:rsidR="005206E6" w:rsidRPr="004B12E9" w:rsidRDefault="005206E6" w:rsidP="005206E6">
      <w:pPr>
        <w:pStyle w:val="af0"/>
        <w:tabs>
          <w:tab w:val="left" w:pos="745"/>
        </w:tabs>
        <w:contextualSpacing/>
        <w:jc w:val="both"/>
        <w:rPr>
          <w:b/>
          <w:color w:val="800080"/>
        </w:rPr>
      </w:pPr>
    </w:p>
    <w:p w:rsidR="005206E6" w:rsidRPr="004B12E9" w:rsidRDefault="005206E6" w:rsidP="005206E6">
      <w:pPr>
        <w:pStyle w:val="af0"/>
        <w:tabs>
          <w:tab w:val="left" w:pos="745"/>
        </w:tabs>
        <w:contextualSpacing/>
        <w:jc w:val="both"/>
        <w:rPr>
          <w:b/>
          <w:color w:val="800080"/>
        </w:rPr>
      </w:pPr>
    </w:p>
    <w:p w:rsidR="005206E6" w:rsidRPr="004B12E9" w:rsidRDefault="007207EF" w:rsidP="007207EF">
      <w:pPr>
        <w:pStyle w:val="af0"/>
        <w:tabs>
          <w:tab w:val="left" w:pos="745"/>
        </w:tabs>
        <w:jc w:val="center"/>
        <w:rPr>
          <w:rStyle w:val="af1"/>
          <w:b/>
          <w:color w:val="000000"/>
        </w:rPr>
      </w:pPr>
      <w:r w:rsidRPr="004B12E9">
        <w:rPr>
          <w:rStyle w:val="af1"/>
          <w:b/>
          <w:color w:val="000000"/>
        </w:rPr>
        <w:t>ПРОИЗВОДСТВЕННАЯ (ПРЕДДИПЛОМНАЯ) ПРАКТИКА</w:t>
      </w:r>
    </w:p>
    <w:p w:rsidR="005206E6" w:rsidRPr="004B12E9" w:rsidRDefault="005206E6" w:rsidP="005206E6">
      <w:pPr>
        <w:pStyle w:val="af0"/>
        <w:tabs>
          <w:tab w:val="left" w:pos="745"/>
        </w:tabs>
        <w:rPr>
          <w:rStyle w:val="af1"/>
          <w:b/>
          <w:color w:val="000000"/>
        </w:rPr>
      </w:pPr>
    </w:p>
    <w:p w:rsidR="005206E6" w:rsidRPr="004B12E9" w:rsidRDefault="005206E6" w:rsidP="005206E6">
      <w:pPr>
        <w:spacing w:after="0" w:line="240" w:lineRule="auto"/>
        <w:contextualSpacing/>
        <w:jc w:val="both"/>
        <w:rPr>
          <w:rFonts w:ascii="Times New Roman" w:hAnsi="Times New Roman" w:cs="Times New Roman"/>
          <w:b/>
          <w:sz w:val="24"/>
          <w:szCs w:val="24"/>
        </w:rPr>
      </w:pPr>
      <w:r w:rsidRPr="004B12E9">
        <w:rPr>
          <w:rFonts w:ascii="Times New Roman" w:hAnsi="Times New Roman" w:cs="Times New Roman"/>
          <w:b/>
          <w:sz w:val="24"/>
          <w:szCs w:val="24"/>
        </w:rPr>
        <w:t xml:space="preserve">     Производственная (преддипломная) практика </w:t>
      </w:r>
      <w:r w:rsidRPr="004B12E9">
        <w:rPr>
          <w:rFonts w:ascii="Times New Roman" w:hAnsi="Times New Roman" w:cs="Times New Roman"/>
          <w:sz w:val="24"/>
          <w:szCs w:val="24"/>
        </w:rPr>
        <w:t>как часть основной образовательной программы, является завершающим этапом обучения и проводится после освоения студентом программ теоретического и практического обучения. Единство содержания учебных и производственных практик заключается в преемственности и повторяемости передачи профессиональных навыков на все более высоком уровне качества каждой очередной практики.</w:t>
      </w:r>
    </w:p>
    <w:p w:rsidR="005206E6" w:rsidRPr="004B12E9" w:rsidRDefault="005206E6" w:rsidP="005206E6">
      <w:pPr>
        <w:spacing w:after="0" w:line="240" w:lineRule="auto"/>
        <w:contextualSpacing/>
        <w:jc w:val="both"/>
        <w:rPr>
          <w:rFonts w:ascii="Times New Roman" w:hAnsi="Times New Roman" w:cs="Times New Roman"/>
          <w:sz w:val="24"/>
          <w:szCs w:val="24"/>
        </w:rPr>
      </w:pPr>
      <w:r w:rsidRPr="004B12E9">
        <w:rPr>
          <w:rFonts w:ascii="Times New Roman" w:hAnsi="Times New Roman" w:cs="Times New Roman"/>
          <w:sz w:val="24"/>
          <w:szCs w:val="24"/>
        </w:rPr>
        <w:lastRenderedPageBreak/>
        <w:t xml:space="preserve">    Производственная по профилю и производственная(преддипломная) практики могут осуществляться как непрерывным циклом, так и путем чередования с теоретическими занятиями по дням (неделям) при условии обеспечения связи между теоретическим обучением и содержанием практики.</w:t>
      </w:r>
    </w:p>
    <w:p w:rsidR="005206E6" w:rsidRPr="004B12E9" w:rsidRDefault="005206E6" w:rsidP="005206E6">
      <w:pPr>
        <w:spacing w:after="0" w:line="240" w:lineRule="auto"/>
        <w:contextualSpacing/>
        <w:jc w:val="both"/>
        <w:rPr>
          <w:rFonts w:ascii="Times New Roman" w:hAnsi="Times New Roman" w:cs="Times New Roman"/>
          <w:sz w:val="24"/>
          <w:szCs w:val="24"/>
        </w:rPr>
      </w:pPr>
      <w:r w:rsidRPr="004B12E9">
        <w:rPr>
          <w:rFonts w:ascii="Times New Roman" w:hAnsi="Times New Roman" w:cs="Times New Roman"/>
          <w:sz w:val="24"/>
          <w:szCs w:val="24"/>
        </w:rPr>
        <w:t xml:space="preserve">    Основными з</w:t>
      </w:r>
      <w:r w:rsidRPr="004B12E9">
        <w:rPr>
          <w:rFonts w:ascii="Times New Roman" w:hAnsi="Times New Roman" w:cs="Times New Roman"/>
          <w:b/>
          <w:sz w:val="24"/>
          <w:szCs w:val="24"/>
        </w:rPr>
        <w:t>адачами</w:t>
      </w:r>
      <w:r w:rsidRPr="004B12E9">
        <w:rPr>
          <w:rFonts w:ascii="Times New Roman" w:hAnsi="Times New Roman" w:cs="Times New Roman"/>
          <w:sz w:val="24"/>
          <w:szCs w:val="24"/>
        </w:rPr>
        <w:t xml:space="preserve"> </w:t>
      </w:r>
      <w:r w:rsidRPr="004B12E9">
        <w:rPr>
          <w:rFonts w:ascii="Times New Roman" w:hAnsi="Times New Roman" w:cs="Times New Roman"/>
          <w:b/>
          <w:sz w:val="24"/>
          <w:szCs w:val="24"/>
        </w:rPr>
        <w:t>производственной</w:t>
      </w:r>
      <w:r w:rsidRPr="004B12E9">
        <w:rPr>
          <w:rFonts w:ascii="Times New Roman" w:hAnsi="Times New Roman" w:cs="Times New Roman"/>
          <w:sz w:val="24"/>
          <w:szCs w:val="24"/>
        </w:rPr>
        <w:t xml:space="preserve"> </w:t>
      </w:r>
      <w:r w:rsidRPr="004B12E9">
        <w:rPr>
          <w:rFonts w:ascii="Times New Roman" w:hAnsi="Times New Roman" w:cs="Times New Roman"/>
          <w:b/>
          <w:sz w:val="24"/>
          <w:szCs w:val="24"/>
        </w:rPr>
        <w:t>преддипломной практики</w:t>
      </w:r>
      <w:r w:rsidRPr="004B12E9">
        <w:rPr>
          <w:rFonts w:ascii="Times New Roman" w:hAnsi="Times New Roman" w:cs="Times New Roman"/>
          <w:sz w:val="24"/>
          <w:szCs w:val="24"/>
        </w:rPr>
        <w:t xml:space="preserve"> являются:</w:t>
      </w:r>
    </w:p>
    <w:p w:rsidR="005206E6" w:rsidRPr="004B12E9" w:rsidRDefault="005206E6" w:rsidP="00D77753">
      <w:pPr>
        <w:numPr>
          <w:ilvl w:val="0"/>
          <w:numId w:val="56"/>
        </w:numPr>
        <w:spacing w:after="0" w:line="240" w:lineRule="auto"/>
        <w:contextualSpacing/>
        <w:jc w:val="both"/>
        <w:rPr>
          <w:rFonts w:ascii="Times New Roman" w:hAnsi="Times New Roman" w:cs="Times New Roman"/>
          <w:sz w:val="24"/>
          <w:szCs w:val="24"/>
        </w:rPr>
      </w:pPr>
      <w:r w:rsidRPr="004B12E9">
        <w:rPr>
          <w:rFonts w:ascii="Times New Roman" w:hAnsi="Times New Roman" w:cs="Times New Roman"/>
          <w:sz w:val="24"/>
          <w:szCs w:val="24"/>
        </w:rPr>
        <w:t>овладение новейшими технологиями, навыками работы на одном из рабочих мест в учреждениях и предприятиях (организациях);</w:t>
      </w:r>
    </w:p>
    <w:p w:rsidR="005206E6" w:rsidRPr="004B12E9" w:rsidRDefault="005206E6" w:rsidP="00D77753">
      <w:pPr>
        <w:numPr>
          <w:ilvl w:val="0"/>
          <w:numId w:val="56"/>
        </w:numPr>
        <w:spacing w:after="0" w:line="240" w:lineRule="auto"/>
        <w:contextualSpacing/>
        <w:jc w:val="both"/>
        <w:rPr>
          <w:rFonts w:ascii="Times New Roman" w:hAnsi="Times New Roman" w:cs="Times New Roman"/>
          <w:sz w:val="24"/>
          <w:szCs w:val="24"/>
        </w:rPr>
      </w:pPr>
      <w:r w:rsidRPr="004B12E9">
        <w:rPr>
          <w:rFonts w:ascii="Times New Roman" w:hAnsi="Times New Roman" w:cs="Times New Roman"/>
          <w:sz w:val="24"/>
          <w:szCs w:val="24"/>
        </w:rPr>
        <w:t>получение целостного представления о работе организации, учреждения, предприятия социально-культурного сервиса и туризма посредством изучения функционального взаимодействия их подразделений и связей с «внешней средой»;</w:t>
      </w:r>
    </w:p>
    <w:p w:rsidR="005206E6" w:rsidRPr="004B12E9" w:rsidRDefault="005206E6" w:rsidP="00D77753">
      <w:pPr>
        <w:numPr>
          <w:ilvl w:val="0"/>
          <w:numId w:val="56"/>
        </w:numPr>
        <w:spacing w:after="0" w:line="240" w:lineRule="auto"/>
        <w:contextualSpacing/>
        <w:jc w:val="both"/>
        <w:rPr>
          <w:rFonts w:ascii="Times New Roman" w:hAnsi="Times New Roman" w:cs="Times New Roman"/>
          <w:sz w:val="24"/>
          <w:szCs w:val="24"/>
        </w:rPr>
      </w:pPr>
      <w:r w:rsidRPr="004B12E9">
        <w:rPr>
          <w:rFonts w:ascii="Times New Roman" w:hAnsi="Times New Roman" w:cs="Times New Roman"/>
          <w:sz w:val="24"/>
          <w:szCs w:val="24"/>
        </w:rPr>
        <w:t>закрепление и углубление знаний, полученных в период прохождения производственной практики после окончания 2-го курса;</w:t>
      </w:r>
    </w:p>
    <w:p w:rsidR="005206E6" w:rsidRPr="004B12E9" w:rsidRDefault="005206E6" w:rsidP="00D77753">
      <w:pPr>
        <w:numPr>
          <w:ilvl w:val="0"/>
          <w:numId w:val="56"/>
        </w:numPr>
        <w:spacing w:after="0" w:line="240" w:lineRule="auto"/>
        <w:contextualSpacing/>
        <w:jc w:val="both"/>
        <w:rPr>
          <w:rFonts w:ascii="Times New Roman" w:hAnsi="Times New Roman" w:cs="Times New Roman"/>
          <w:sz w:val="24"/>
          <w:szCs w:val="24"/>
        </w:rPr>
      </w:pPr>
      <w:r w:rsidRPr="004B12E9">
        <w:rPr>
          <w:rFonts w:ascii="Times New Roman" w:hAnsi="Times New Roman" w:cs="Times New Roman"/>
          <w:sz w:val="24"/>
          <w:szCs w:val="24"/>
        </w:rPr>
        <w:t>приобретение навыков самостоятельного решения задач, стоящих перед штатными работниками предприятий, деятельность которых изучалась;</w:t>
      </w:r>
    </w:p>
    <w:p w:rsidR="005206E6" w:rsidRPr="004B12E9" w:rsidRDefault="005206E6" w:rsidP="00D77753">
      <w:pPr>
        <w:numPr>
          <w:ilvl w:val="0"/>
          <w:numId w:val="56"/>
        </w:numPr>
        <w:spacing w:after="0" w:line="240" w:lineRule="auto"/>
        <w:contextualSpacing/>
        <w:jc w:val="both"/>
        <w:rPr>
          <w:rFonts w:ascii="Times New Roman" w:hAnsi="Times New Roman" w:cs="Times New Roman"/>
          <w:sz w:val="24"/>
          <w:szCs w:val="24"/>
        </w:rPr>
      </w:pPr>
      <w:r w:rsidRPr="004B12E9">
        <w:rPr>
          <w:rFonts w:ascii="Times New Roman" w:hAnsi="Times New Roman" w:cs="Times New Roman"/>
          <w:sz w:val="24"/>
          <w:szCs w:val="24"/>
        </w:rPr>
        <w:t>сбор   практического   и   нормативно – справочного   материала  для  написания выпускной квалификационной работы.</w:t>
      </w:r>
    </w:p>
    <w:p w:rsidR="005206E6" w:rsidRPr="004B12E9" w:rsidRDefault="005206E6" w:rsidP="005206E6">
      <w:pPr>
        <w:shd w:val="clear" w:color="auto" w:fill="FFFFFF"/>
        <w:spacing w:after="0" w:line="240" w:lineRule="auto"/>
        <w:contextualSpacing/>
        <w:jc w:val="both"/>
        <w:rPr>
          <w:rFonts w:ascii="Times New Roman" w:hAnsi="Times New Roman" w:cs="Times New Roman"/>
          <w:sz w:val="24"/>
          <w:szCs w:val="24"/>
        </w:rPr>
      </w:pPr>
      <w:r w:rsidRPr="004B12E9">
        <w:rPr>
          <w:rFonts w:ascii="Times New Roman" w:hAnsi="Times New Roman" w:cs="Times New Roman"/>
          <w:sz w:val="24"/>
          <w:szCs w:val="24"/>
        </w:rPr>
        <w:t xml:space="preserve">     Задание на преддипломную практику определяется руководителем </w:t>
      </w:r>
      <w:r w:rsidRPr="004B12E9">
        <w:rPr>
          <w:rFonts w:ascii="Times New Roman" w:hAnsi="Times New Roman" w:cs="Times New Roman"/>
          <w:spacing w:val="-1"/>
          <w:sz w:val="24"/>
          <w:szCs w:val="24"/>
        </w:rPr>
        <w:t xml:space="preserve">дипломной работы и должно соответствовать её теме. В период проведения </w:t>
      </w:r>
      <w:r w:rsidRPr="004B12E9">
        <w:rPr>
          <w:rFonts w:ascii="Times New Roman" w:hAnsi="Times New Roman" w:cs="Times New Roman"/>
          <w:sz w:val="24"/>
          <w:szCs w:val="24"/>
        </w:rPr>
        <w:t>практики студенты собирают фактический материал о производственной деятельности  предприятия,  учреждения,  организации  и  используют при разработке дипломного проекта.</w:t>
      </w:r>
    </w:p>
    <w:p w:rsidR="005206E6" w:rsidRPr="004B12E9" w:rsidRDefault="005206E6" w:rsidP="005206E6">
      <w:pPr>
        <w:spacing w:after="0" w:line="240" w:lineRule="auto"/>
        <w:contextualSpacing/>
        <w:jc w:val="both"/>
        <w:rPr>
          <w:rFonts w:ascii="Times New Roman" w:hAnsi="Times New Roman" w:cs="Times New Roman"/>
          <w:sz w:val="24"/>
          <w:szCs w:val="24"/>
        </w:rPr>
      </w:pPr>
      <w:r w:rsidRPr="004B12E9">
        <w:rPr>
          <w:rFonts w:ascii="Times New Roman" w:hAnsi="Times New Roman" w:cs="Times New Roman"/>
          <w:sz w:val="24"/>
          <w:szCs w:val="24"/>
        </w:rPr>
        <w:t xml:space="preserve">     Производственная (преддипломная) практика может проводиться в организациях и учреждениях социально-культурной сферы гостиничного сервиса (гостиницах, гостинично-туристских комплексах, транспортных предприятиях, осуществляющих перевозку туристов, в научно-исследовательских учреждениях, управлениях и департаментах по внешнеэкономической деятельности, городских администрациях, общественных организациях, занимающихся вопросами социально-культурного сервиса, туризма и гостеприимства, как на национальном, так и международном уровнях. </w:t>
      </w:r>
    </w:p>
    <w:p w:rsidR="005206E6" w:rsidRPr="004B12E9" w:rsidRDefault="005206E6" w:rsidP="005206E6">
      <w:pPr>
        <w:spacing w:after="0" w:line="240" w:lineRule="auto"/>
        <w:contextualSpacing/>
        <w:jc w:val="both"/>
        <w:rPr>
          <w:rFonts w:ascii="Times New Roman" w:hAnsi="Times New Roman" w:cs="Times New Roman"/>
          <w:sz w:val="24"/>
          <w:szCs w:val="24"/>
        </w:rPr>
      </w:pPr>
      <w:r w:rsidRPr="004B12E9">
        <w:rPr>
          <w:rFonts w:ascii="Times New Roman" w:hAnsi="Times New Roman" w:cs="Times New Roman"/>
          <w:sz w:val="24"/>
          <w:szCs w:val="24"/>
        </w:rPr>
        <w:t xml:space="preserve">     Содержание преддипломной практики по организации гостиничного сервиса включает изучение следующих вопросов:</w:t>
      </w:r>
    </w:p>
    <w:p w:rsidR="005206E6" w:rsidRPr="004B12E9" w:rsidRDefault="005206E6" w:rsidP="00D77753">
      <w:pPr>
        <w:numPr>
          <w:ilvl w:val="0"/>
          <w:numId w:val="57"/>
        </w:numPr>
        <w:spacing w:after="0" w:line="240" w:lineRule="auto"/>
        <w:contextualSpacing/>
        <w:jc w:val="both"/>
        <w:rPr>
          <w:rFonts w:ascii="Times New Roman" w:hAnsi="Times New Roman" w:cs="Times New Roman"/>
          <w:sz w:val="24"/>
          <w:szCs w:val="24"/>
        </w:rPr>
      </w:pPr>
      <w:r w:rsidRPr="004B12E9">
        <w:rPr>
          <w:rFonts w:ascii="Times New Roman" w:hAnsi="Times New Roman" w:cs="Times New Roman"/>
          <w:sz w:val="24"/>
          <w:szCs w:val="24"/>
        </w:rPr>
        <w:t>учредительные документы и устав фирмы (состав учредителей, организационно-правовая форма предприятия, виды деятельности, юридический адрес и другие характеристики;</w:t>
      </w:r>
    </w:p>
    <w:p w:rsidR="005206E6" w:rsidRPr="004B12E9" w:rsidRDefault="005206E6" w:rsidP="00D77753">
      <w:pPr>
        <w:numPr>
          <w:ilvl w:val="0"/>
          <w:numId w:val="57"/>
        </w:numPr>
        <w:spacing w:after="0" w:line="240" w:lineRule="auto"/>
        <w:contextualSpacing/>
        <w:jc w:val="both"/>
        <w:rPr>
          <w:rFonts w:ascii="Times New Roman" w:hAnsi="Times New Roman" w:cs="Times New Roman"/>
          <w:sz w:val="24"/>
          <w:szCs w:val="24"/>
        </w:rPr>
      </w:pPr>
      <w:r w:rsidRPr="004B12E9">
        <w:rPr>
          <w:rFonts w:ascii="Times New Roman" w:hAnsi="Times New Roman" w:cs="Times New Roman"/>
          <w:sz w:val="24"/>
          <w:szCs w:val="24"/>
        </w:rPr>
        <w:t xml:space="preserve">структура фирмы (организации), характеристика состава подразделений (служб) и их взаимосвязей; </w:t>
      </w:r>
    </w:p>
    <w:p w:rsidR="005206E6" w:rsidRPr="004B12E9" w:rsidRDefault="005206E6" w:rsidP="00D77753">
      <w:pPr>
        <w:numPr>
          <w:ilvl w:val="0"/>
          <w:numId w:val="57"/>
        </w:numPr>
        <w:spacing w:after="0" w:line="240" w:lineRule="auto"/>
        <w:contextualSpacing/>
        <w:jc w:val="both"/>
        <w:rPr>
          <w:rFonts w:ascii="Times New Roman" w:hAnsi="Times New Roman" w:cs="Times New Roman"/>
          <w:sz w:val="24"/>
          <w:szCs w:val="24"/>
        </w:rPr>
      </w:pPr>
      <w:r w:rsidRPr="004B12E9">
        <w:rPr>
          <w:rFonts w:ascii="Times New Roman" w:hAnsi="Times New Roman" w:cs="Times New Roman"/>
          <w:sz w:val="24"/>
          <w:szCs w:val="24"/>
        </w:rPr>
        <w:t xml:space="preserve">изучение механизма управления гостиницей: </w:t>
      </w:r>
    </w:p>
    <w:p w:rsidR="005206E6" w:rsidRPr="004B12E9" w:rsidRDefault="005206E6" w:rsidP="005206E6">
      <w:pPr>
        <w:spacing w:after="0" w:line="240" w:lineRule="auto"/>
        <w:ind w:left="720"/>
        <w:contextualSpacing/>
        <w:jc w:val="both"/>
        <w:rPr>
          <w:rFonts w:ascii="Times New Roman" w:hAnsi="Times New Roman" w:cs="Times New Roman"/>
          <w:sz w:val="24"/>
          <w:szCs w:val="24"/>
        </w:rPr>
      </w:pPr>
      <w:r w:rsidRPr="004B12E9">
        <w:rPr>
          <w:rFonts w:ascii="Times New Roman" w:hAnsi="Times New Roman" w:cs="Times New Roman"/>
          <w:sz w:val="24"/>
          <w:szCs w:val="24"/>
        </w:rPr>
        <w:t>- характеристика внешней среды организации (законодательная база, нормативно-правовые акты, конкуренты, состояние экономики в стране и за рубежом, политическая обстановка в стране и за рубежом, социальные и культурные факторы, информационная среда и др.);</w:t>
      </w:r>
    </w:p>
    <w:p w:rsidR="005206E6" w:rsidRPr="004B12E9" w:rsidRDefault="005206E6" w:rsidP="00D77753">
      <w:pPr>
        <w:numPr>
          <w:ilvl w:val="0"/>
          <w:numId w:val="60"/>
        </w:numPr>
        <w:spacing w:after="0" w:line="240" w:lineRule="auto"/>
        <w:contextualSpacing/>
        <w:jc w:val="both"/>
        <w:rPr>
          <w:rFonts w:ascii="Times New Roman" w:hAnsi="Times New Roman" w:cs="Times New Roman"/>
          <w:sz w:val="24"/>
          <w:szCs w:val="24"/>
        </w:rPr>
      </w:pPr>
      <w:r w:rsidRPr="004B12E9">
        <w:rPr>
          <w:rFonts w:ascii="Times New Roman" w:hAnsi="Times New Roman" w:cs="Times New Roman"/>
          <w:sz w:val="24"/>
          <w:szCs w:val="24"/>
        </w:rPr>
        <w:t>управленческое обследование внутренней среды организации (маркетинг, финансы, производство, человеческие ресурсы, культура и образ организации, информационные сети);</w:t>
      </w:r>
    </w:p>
    <w:p w:rsidR="005206E6" w:rsidRPr="004B12E9" w:rsidRDefault="005206E6" w:rsidP="005206E6">
      <w:pPr>
        <w:spacing w:after="0" w:line="240" w:lineRule="auto"/>
        <w:ind w:left="709"/>
        <w:contextualSpacing/>
        <w:jc w:val="both"/>
        <w:rPr>
          <w:rFonts w:ascii="Times New Roman" w:hAnsi="Times New Roman" w:cs="Times New Roman"/>
          <w:sz w:val="24"/>
          <w:szCs w:val="24"/>
        </w:rPr>
      </w:pPr>
      <w:r w:rsidRPr="004B12E9">
        <w:rPr>
          <w:rFonts w:ascii="Times New Roman" w:hAnsi="Times New Roman" w:cs="Times New Roman"/>
          <w:sz w:val="24"/>
          <w:szCs w:val="24"/>
        </w:rPr>
        <w:t>- изучение партнерских связей фирмы (организации) на основе заключенных договоров;</w:t>
      </w:r>
    </w:p>
    <w:p w:rsidR="005206E6" w:rsidRPr="004B12E9" w:rsidRDefault="005206E6" w:rsidP="005206E6">
      <w:pPr>
        <w:spacing w:after="0" w:line="240" w:lineRule="auto"/>
        <w:ind w:left="720"/>
        <w:contextualSpacing/>
        <w:jc w:val="both"/>
        <w:rPr>
          <w:rFonts w:ascii="Times New Roman" w:hAnsi="Times New Roman" w:cs="Times New Roman"/>
          <w:sz w:val="24"/>
          <w:szCs w:val="24"/>
        </w:rPr>
      </w:pPr>
      <w:r w:rsidRPr="004B12E9">
        <w:rPr>
          <w:rFonts w:ascii="Times New Roman" w:hAnsi="Times New Roman" w:cs="Times New Roman"/>
          <w:sz w:val="24"/>
          <w:szCs w:val="24"/>
        </w:rPr>
        <w:t>- организация плановой работы в фирме (организации), ознакомление с видами и формами планирования, разработкой и реализацией бизнес-планов, планово-учетной документации;</w:t>
      </w:r>
    </w:p>
    <w:p w:rsidR="005206E6" w:rsidRPr="004B12E9" w:rsidRDefault="005206E6" w:rsidP="00D77753">
      <w:pPr>
        <w:numPr>
          <w:ilvl w:val="0"/>
          <w:numId w:val="58"/>
        </w:numPr>
        <w:spacing w:after="0" w:line="240" w:lineRule="auto"/>
        <w:contextualSpacing/>
        <w:jc w:val="both"/>
        <w:rPr>
          <w:rFonts w:ascii="Times New Roman" w:hAnsi="Times New Roman" w:cs="Times New Roman"/>
          <w:sz w:val="24"/>
          <w:szCs w:val="24"/>
        </w:rPr>
      </w:pPr>
      <w:r w:rsidRPr="004B12E9">
        <w:rPr>
          <w:rFonts w:ascii="Times New Roman" w:hAnsi="Times New Roman" w:cs="Times New Roman"/>
          <w:sz w:val="24"/>
          <w:szCs w:val="24"/>
        </w:rPr>
        <w:t>изучение деятельности гостиниц по оказанию услуг:</w:t>
      </w:r>
    </w:p>
    <w:p w:rsidR="005206E6" w:rsidRPr="004B12E9" w:rsidRDefault="005206E6" w:rsidP="005206E6">
      <w:pPr>
        <w:spacing w:after="0" w:line="240" w:lineRule="auto"/>
        <w:ind w:left="709"/>
        <w:contextualSpacing/>
        <w:jc w:val="both"/>
        <w:rPr>
          <w:rFonts w:ascii="Times New Roman" w:hAnsi="Times New Roman" w:cs="Times New Roman"/>
          <w:sz w:val="24"/>
          <w:szCs w:val="24"/>
        </w:rPr>
      </w:pPr>
      <w:r w:rsidRPr="004B12E9">
        <w:rPr>
          <w:rFonts w:ascii="Times New Roman" w:hAnsi="Times New Roman" w:cs="Times New Roman"/>
          <w:sz w:val="24"/>
          <w:szCs w:val="24"/>
        </w:rPr>
        <w:t>- характеристика услуг, перечень основных и дополнительных видов услуг, сравнительный анализ конкурентоспособности услуг;</w:t>
      </w:r>
    </w:p>
    <w:p w:rsidR="005206E6" w:rsidRPr="004B12E9" w:rsidRDefault="005206E6" w:rsidP="005206E6">
      <w:pPr>
        <w:spacing w:after="0" w:line="240" w:lineRule="auto"/>
        <w:ind w:left="709"/>
        <w:contextualSpacing/>
        <w:jc w:val="both"/>
        <w:rPr>
          <w:rFonts w:ascii="Times New Roman" w:hAnsi="Times New Roman" w:cs="Times New Roman"/>
          <w:sz w:val="24"/>
          <w:szCs w:val="24"/>
        </w:rPr>
      </w:pPr>
      <w:r w:rsidRPr="004B12E9">
        <w:rPr>
          <w:rFonts w:ascii="Times New Roman" w:hAnsi="Times New Roman" w:cs="Times New Roman"/>
          <w:sz w:val="24"/>
          <w:szCs w:val="24"/>
        </w:rPr>
        <w:lastRenderedPageBreak/>
        <w:t>- клиентура фирмы (состав клиентуры, ее сегментация по целям поездок, устойчивость клиентуры, потенциальные возможности расширения клиентуры);</w:t>
      </w:r>
    </w:p>
    <w:p w:rsidR="005206E6" w:rsidRPr="004B12E9" w:rsidRDefault="005206E6" w:rsidP="005206E6">
      <w:pPr>
        <w:spacing w:after="0" w:line="240" w:lineRule="auto"/>
        <w:ind w:left="709"/>
        <w:contextualSpacing/>
        <w:jc w:val="both"/>
        <w:rPr>
          <w:rFonts w:ascii="Times New Roman" w:hAnsi="Times New Roman" w:cs="Times New Roman"/>
          <w:sz w:val="24"/>
          <w:szCs w:val="24"/>
        </w:rPr>
      </w:pPr>
      <w:r w:rsidRPr="004B12E9">
        <w:rPr>
          <w:rFonts w:ascii="Times New Roman" w:hAnsi="Times New Roman" w:cs="Times New Roman"/>
          <w:sz w:val="24"/>
          <w:szCs w:val="24"/>
        </w:rPr>
        <w:t>- объемы продаж (реализации) и их динамика в стоимостном выражении: по времени, сезонам, регионам. Главные факторы, влияющие на продажи (тенденции в отрасли, правительственная политика, таможенное законодательство). Стимулирование продаж. Каналы продаж (формы их организации);</w:t>
      </w:r>
    </w:p>
    <w:p w:rsidR="005206E6" w:rsidRPr="004B12E9" w:rsidRDefault="005206E6" w:rsidP="005206E6">
      <w:pPr>
        <w:spacing w:after="0" w:line="240" w:lineRule="auto"/>
        <w:ind w:left="709"/>
        <w:contextualSpacing/>
        <w:jc w:val="both"/>
        <w:rPr>
          <w:rFonts w:ascii="Times New Roman" w:hAnsi="Times New Roman" w:cs="Times New Roman"/>
          <w:sz w:val="24"/>
          <w:szCs w:val="24"/>
        </w:rPr>
      </w:pPr>
      <w:r w:rsidRPr="004B12E9">
        <w:rPr>
          <w:rFonts w:ascii="Times New Roman" w:hAnsi="Times New Roman" w:cs="Times New Roman"/>
          <w:sz w:val="24"/>
          <w:szCs w:val="24"/>
        </w:rPr>
        <w:t>- анализ конкурентов  (сильные и слабые стороны конкурирующих организаций по перечню оказываемых услуг и их качеству, цене, уровню обслуживания, наличию гарантий (страховок, безопасности);</w:t>
      </w:r>
    </w:p>
    <w:p w:rsidR="005206E6" w:rsidRPr="004B12E9" w:rsidRDefault="005206E6" w:rsidP="005206E6">
      <w:pPr>
        <w:spacing w:after="0" w:line="240" w:lineRule="auto"/>
        <w:ind w:left="709"/>
        <w:contextualSpacing/>
        <w:jc w:val="both"/>
        <w:rPr>
          <w:rFonts w:ascii="Times New Roman" w:hAnsi="Times New Roman" w:cs="Times New Roman"/>
          <w:sz w:val="24"/>
          <w:szCs w:val="24"/>
        </w:rPr>
      </w:pPr>
      <w:r w:rsidRPr="004B12E9">
        <w:rPr>
          <w:rFonts w:ascii="Times New Roman" w:hAnsi="Times New Roman" w:cs="Times New Roman"/>
          <w:sz w:val="24"/>
          <w:szCs w:val="24"/>
        </w:rPr>
        <w:t>- анализ организации деятельности с фирмами – партнерами (по визовой поддержке, транспорту, страхованию, по средствам размещения и питания и др.);</w:t>
      </w:r>
    </w:p>
    <w:p w:rsidR="005206E6" w:rsidRPr="004B12E9" w:rsidRDefault="005206E6" w:rsidP="00D77753">
      <w:pPr>
        <w:numPr>
          <w:ilvl w:val="0"/>
          <w:numId w:val="58"/>
        </w:numPr>
        <w:spacing w:after="0" w:line="240" w:lineRule="auto"/>
        <w:contextualSpacing/>
        <w:jc w:val="both"/>
        <w:rPr>
          <w:rFonts w:ascii="Times New Roman" w:hAnsi="Times New Roman" w:cs="Times New Roman"/>
          <w:sz w:val="24"/>
          <w:szCs w:val="24"/>
        </w:rPr>
      </w:pPr>
      <w:r w:rsidRPr="004B12E9">
        <w:rPr>
          <w:rFonts w:ascii="Times New Roman" w:hAnsi="Times New Roman" w:cs="Times New Roman"/>
          <w:sz w:val="24"/>
          <w:szCs w:val="24"/>
        </w:rPr>
        <w:t>кадровый менеджмент в организации (гостинице):</w:t>
      </w:r>
    </w:p>
    <w:p w:rsidR="005206E6" w:rsidRPr="004B12E9" w:rsidRDefault="005206E6" w:rsidP="005206E6">
      <w:pPr>
        <w:spacing w:after="0" w:line="240" w:lineRule="auto"/>
        <w:ind w:left="709"/>
        <w:contextualSpacing/>
        <w:jc w:val="both"/>
        <w:rPr>
          <w:rFonts w:ascii="Times New Roman" w:hAnsi="Times New Roman" w:cs="Times New Roman"/>
          <w:sz w:val="24"/>
          <w:szCs w:val="24"/>
        </w:rPr>
      </w:pPr>
      <w:r w:rsidRPr="004B12E9">
        <w:rPr>
          <w:rFonts w:ascii="Times New Roman" w:hAnsi="Times New Roman" w:cs="Times New Roman"/>
          <w:sz w:val="24"/>
          <w:szCs w:val="24"/>
        </w:rPr>
        <w:t>- анализ состава, структуры, движения персонала (текучести кадров);</w:t>
      </w:r>
    </w:p>
    <w:p w:rsidR="005206E6" w:rsidRPr="004B12E9" w:rsidRDefault="005206E6" w:rsidP="005206E6">
      <w:pPr>
        <w:spacing w:after="0" w:line="240" w:lineRule="auto"/>
        <w:ind w:left="709"/>
        <w:contextualSpacing/>
        <w:jc w:val="both"/>
        <w:rPr>
          <w:rFonts w:ascii="Times New Roman" w:hAnsi="Times New Roman" w:cs="Times New Roman"/>
          <w:sz w:val="24"/>
          <w:szCs w:val="24"/>
        </w:rPr>
      </w:pPr>
      <w:r w:rsidRPr="004B12E9">
        <w:rPr>
          <w:rFonts w:ascii="Times New Roman" w:hAnsi="Times New Roman" w:cs="Times New Roman"/>
          <w:sz w:val="24"/>
          <w:szCs w:val="24"/>
        </w:rPr>
        <w:t>- квалификация персонала, подготовка и переподготовка, продвижение по службе;</w:t>
      </w:r>
    </w:p>
    <w:p w:rsidR="005206E6" w:rsidRPr="004B12E9" w:rsidRDefault="005206E6" w:rsidP="005206E6">
      <w:pPr>
        <w:spacing w:after="0" w:line="240" w:lineRule="auto"/>
        <w:ind w:left="709"/>
        <w:contextualSpacing/>
        <w:jc w:val="both"/>
        <w:rPr>
          <w:rFonts w:ascii="Times New Roman" w:hAnsi="Times New Roman" w:cs="Times New Roman"/>
          <w:sz w:val="24"/>
          <w:szCs w:val="24"/>
        </w:rPr>
      </w:pPr>
      <w:r w:rsidRPr="004B12E9">
        <w:rPr>
          <w:rFonts w:ascii="Times New Roman" w:hAnsi="Times New Roman" w:cs="Times New Roman"/>
          <w:sz w:val="24"/>
          <w:szCs w:val="24"/>
        </w:rPr>
        <w:t>- анализ использования и стимулирования труда персонала;</w:t>
      </w:r>
    </w:p>
    <w:p w:rsidR="005206E6" w:rsidRPr="004B12E9" w:rsidRDefault="005206E6" w:rsidP="00D77753">
      <w:pPr>
        <w:numPr>
          <w:ilvl w:val="0"/>
          <w:numId w:val="58"/>
        </w:numPr>
        <w:spacing w:after="0" w:line="240" w:lineRule="auto"/>
        <w:contextualSpacing/>
        <w:jc w:val="both"/>
        <w:rPr>
          <w:rFonts w:ascii="Times New Roman" w:hAnsi="Times New Roman" w:cs="Times New Roman"/>
          <w:sz w:val="24"/>
          <w:szCs w:val="24"/>
        </w:rPr>
      </w:pPr>
      <w:r w:rsidRPr="004B12E9">
        <w:rPr>
          <w:rFonts w:ascii="Times New Roman" w:hAnsi="Times New Roman" w:cs="Times New Roman"/>
          <w:sz w:val="24"/>
          <w:szCs w:val="24"/>
        </w:rPr>
        <w:t>оценка финансового состояния и основных показателей деятельности фирмы (организации):  финансовые ресурсы, их структура, система налогообложения, анализ основных показателей финансового состояния (доходности, финансовой устойчивости, кредитоспособности, прибыльности и др.), изучение опыта привлечения инвестиций;</w:t>
      </w:r>
    </w:p>
    <w:p w:rsidR="005206E6" w:rsidRPr="004B12E9" w:rsidRDefault="005206E6" w:rsidP="00D77753">
      <w:pPr>
        <w:numPr>
          <w:ilvl w:val="0"/>
          <w:numId w:val="58"/>
        </w:numPr>
        <w:spacing w:after="0" w:line="240" w:lineRule="auto"/>
        <w:contextualSpacing/>
        <w:jc w:val="both"/>
        <w:rPr>
          <w:rFonts w:ascii="Times New Roman" w:hAnsi="Times New Roman" w:cs="Times New Roman"/>
          <w:sz w:val="24"/>
          <w:szCs w:val="24"/>
        </w:rPr>
      </w:pPr>
      <w:r w:rsidRPr="004B12E9">
        <w:rPr>
          <w:rFonts w:ascii="Times New Roman" w:hAnsi="Times New Roman" w:cs="Times New Roman"/>
          <w:sz w:val="24"/>
          <w:szCs w:val="24"/>
        </w:rPr>
        <w:t>оформление отчета по практике, реферата по индивидуальному заданию</w:t>
      </w:r>
    </w:p>
    <w:p w:rsidR="005206E6" w:rsidRPr="004B12E9" w:rsidRDefault="005206E6" w:rsidP="005206E6">
      <w:pPr>
        <w:spacing w:after="0" w:line="240" w:lineRule="auto"/>
        <w:contextualSpacing/>
        <w:jc w:val="both"/>
        <w:rPr>
          <w:rFonts w:ascii="Times New Roman" w:hAnsi="Times New Roman" w:cs="Times New Roman"/>
          <w:sz w:val="24"/>
          <w:szCs w:val="24"/>
        </w:rPr>
      </w:pPr>
      <w:r w:rsidRPr="004B12E9">
        <w:rPr>
          <w:rFonts w:ascii="Times New Roman" w:hAnsi="Times New Roman" w:cs="Times New Roman"/>
          <w:sz w:val="24"/>
          <w:szCs w:val="24"/>
        </w:rPr>
        <w:t xml:space="preserve">     В период прохождения практики студенты выполняют практические задания, отражаемые в отчете:</w:t>
      </w:r>
    </w:p>
    <w:p w:rsidR="005206E6" w:rsidRPr="004B12E9" w:rsidRDefault="005206E6" w:rsidP="005206E6">
      <w:pPr>
        <w:spacing w:after="0" w:line="240" w:lineRule="auto"/>
        <w:ind w:firstLine="284"/>
        <w:contextualSpacing/>
        <w:jc w:val="both"/>
        <w:rPr>
          <w:rFonts w:ascii="Times New Roman" w:hAnsi="Times New Roman" w:cs="Times New Roman"/>
          <w:sz w:val="24"/>
          <w:szCs w:val="24"/>
        </w:rPr>
      </w:pPr>
      <w:r w:rsidRPr="004B12E9">
        <w:rPr>
          <w:rFonts w:ascii="Times New Roman" w:hAnsi="Times New Roman" w:cs="Times New Roman"/>
          <w:sz w:val="24"/>
          <w:szCs w:val="24"/>
        </w:rPr>
        <w:t>1. Составление организационно-функциональной структуры управления готиницей.</w:t>
      </w:r>
    </w:p>
    <w:p w:rsidR="005206E6" w:rsidRPr="004B12E9" w:rsidRDefault="005206E6" w:rsidP="005206E6">
      <w:pPr>
        <w:spacing w:after="0" w:line="240" w:lineRule="auto"/>
        <w:ind w:firstLine="284"/>
        <w:contextualSpacing/>
        <w:jc w:val="both"/>
        <w:rPr>
          <w:rFonts w:ascii="Times New Roman" w:hAnsi="Times New Roman" w:cs="Times New Roman"/>
          <w:sz w:val="24"/>
          <w:szCs w:val="24"/>
        </w:rPr>
      </w:pPr>
      <w:r w:rsidRPr="004B12E9">
        <w:rPr>
          <w:rFonts w:ascii="Times New Roman" w:hAnsi="Times New Roman" w:cs="Times New Roman"/>
          <w:sz w:val="24"/>
          <w:szCs w:val="24"/>
        </w:rPr>
        <w:t>2. Разработка пакета услуг (по реальному или условному примеру).</w:t>
      </w:r>
    </w:p>
    <w:p w:rsidR="005206E6" w:rsidRPr="004B12E9" w:rsidRDefault="005206E6" w:rsidP="005206E6">
      <w:pPr>
        <w:spacing w:after="0" w:line="240" w:lineRule="auto"/>
        <w:ind w:firstLine="284"/>
        <w:contextualSpacing/>
        <w:jc w:val="both"/>
        <w:rPr>
          <w:rFonts w:ascii="Times New Roman" w:hAnsi="Times New Roman" w:cs="Times New Roman"/>
          <w:sz w:val="24"/>
          <w:szCs w:val="24"/>
        </w:rPr>
      </w:pPr>
      <w:r w:rsidRPr="004B12E9">
        <w:rPr>
          <w:rFonts w:ascii="Times New Roman" w:hAnsi="Times New Roman" w:cs="Times New Roman"/>
          <w:sz w:val="24"/>
          <w:szCs w:val="24"/>
        </w:rPr>
        <w:t>3. Составление протокола деловых встреч.</w:t>
      </w:r>
    </w:p>
    <w:p w:rsidR="005206E6" w:rsidRPr="004B12E9" w:rsidRDefault="005206E6" w:rsidP="005206E6">
      <w:pPr>
        <w:spacing w:after="0" w:line="240" w:lineRule="auto"/>
        <w:ind w:firstLine="284"/>
        <w:contextualSpacing/>
        <w:jc w:val="both"/>
        <w:rPr>
          <w:rFonts w:ascii="Times New Roman" w:hAnsi="Times New Roman" w:cs="Times New Roman"/>
          <w:sz w:val="24"/>
          <w:szCs w:val="24"/>
        </w:rPr>
      </w:pPr>
      <w:r w:rsidRPr="004B12E9">
        <w:rPr>
          <w:rFonts w:ascii="Times New Roman" w:hAnsi="Times New Roman" w:cs="Times New Roman"/>
          <w:sz w:val="24"/>
          <w:szCs w:val="24"/>
        </w:rPr>
        <w:t>4. Разработка должностной инструкции для сотрудников гостиницы.</w:t>
      </w:r>
    </w:p>
    <w:p w:rsidR="005206E6" w:rsidRPr="004B12E9" w:rsidRDefault="005206E6" w:rsidP="005206E6">
      <w:pPr>
        <w:spacing w:after="0" w:line="240" w:lineRule="auto"/>
        <w:ind w:firstLine="284"/>
        <w:contextualSpacing/>
        <w:jc w:val="both"/>
        <w:rPr>
          <w:rFonts w:ascii="Times New Roman" w:hAnsi="Times New Roman" w:cs="Times New Roman"/>
          <w:sz w:val="24"/>
          <w:szCs w:val="24"/>
        </w:rPr>
      </w:pPr>
      <w:r w:rsidRPr="004B12E9">
        <w:rPr>
          <w:rFonts w:ascii="Times New Roman" w:hAnsi="Times New Roman" w:cs="Times New Roman"/>
          <w:sz w:val="24"/>
          <w:szCs w:val="24"/>
        </w:rPr>
        <w:t>К отчету должны прилагаться:</w:t>
      </w:r>
    </w:p>
    <w:p w:rsidR="005206E6" w:rsidRPr="004B12E9" w:rsidRDefault="005206E6" w:rsidP="00D77753">
      <w:pPr>
        <w:numPr>
          <w:ilvl w:val="0"/>
          <w:numId w:val="59"/>
        </w:numPr>
        <w:spacing w:after="0" w:line="240" w:lineRule="auto"/>
        <w:contextualSpacing/>
        <w:jc w:val="both"/>
        <w:rPr>
          <w:rFonts w:ascii="Times New Roman" w:hAnsi="Times New Roman" w:cs="Times New Roman"/>
          <w:sz w:val="24"/>
          <w:szCs w:val="24"/>
        </w:rPr>
      </w:pPr>
      <w:r w:rsidRPr="004B12E9">
        <w:rPr>
          <w:rFonts w:ascii="Times New Roman" w:hAnsi="Times New Roman" w:cs="Times New Roman"/>
          <w:sz w:val="24"/>
          <w:szCs w:val="24"/>
        </w:rPr>
        <w:t>копии учредительных документов, устава фирмы (организации);</w:t>
      </w:r>
    </w:p>
    <w:p w:rsidR="005206E6" w:rsidRPr="004B12E9" w:rsidRDefault="005206E6" w:rsidP="00D77753">
      <w:pPr>
        <w:numPr>
          <w:ilvl w:val="0"/>
          <w:numId w:val="59"/>
        </w:numPr>
        <w:spacing w:after="0" w:line="240" w:lineRule="auto"/>
        <w:contextualSpacing/>
        <w:jc w:val="both"/>
        <w:rPr>
          <w:rFonts w:ascii="Times New Roman" w:hAnsi="Times New Roman" w:cs="Times New Roman"/>
          <w:sz w:val="24"/>
          <w:szCs w:val="24"/>
        </w:rPr>
      </w:pPr>
      <w:r w:rsidRPr="004B12E9">
        <w:rPr>
          <w:rFonts w:ascii="Times New Roman" w:hAnsi="Times New Roman" w:cs="Times New Roman"/>
          <w:sz w:val="24"/>
          <w:szCs w:val="24"/>
        </w:rPr>
        <w:t xml:space="preserve"> копии 2-3 договоров, заключаемых с покупателем (потребителем) услуги; </w:t>
      </w:r>
    </w:p>
    <w:p w:rsidR="005206E6" w:rsidRPr="004B12E9" w:rsidRDefault="005206E6" w:rsidP="00D77753">
      <w:pPr>
        <w:numPr>
          <w:ilvl w:val="0"/>
          <w:numId w:val="59"/>
        </w:numPr>
        <w:spacing w:after="0" w:line="240" w:lineRule="auto"/>
        <w:contextualSpacing/>
        <w:jc w:val="both"/>
        <w:rPr>
          <w:rFonts w:ascii="Times New Roman" w:hAnsi="Times New Roman" w:cs="Times New Roman"/>
          <w:sz w:val="24"/>
          <w:szCs w:val="24"/>
        </w:rPr>
      </w:pPr>
      <w:r w:rsidRPr="004B12E9">
        <w:rPr>
          <w:rFonts w:ascii="Times New Roman" w:hAnsi="Times New Roman" w:cs="Times New Roman"/>
          <w:sz w:val="24"/>
          <w:szCs w:val="24"/>
        </w:rPr>
        <w:t>копия договора страхования проживающего;</w:t>
      </w:r>
    </w:p>
    <w:p w:rsidR="005206E6" w:rsidRPr="004B12E9" w:rsidRDefault="005206E6" w:rsidP="00D77753">
      <w:pPr>
        <w:numPr>
          <w:ilvl w:val="0"/>
          <w:numId w:val="59"/>
        </w:numPr>
        <w:spacing w:after="0" w:line="240" w:lineRule="auto"/>
        <w:contextualSpacing/>
        <w:jc w:val="both"/>
        <w:rPr>
          <w:rFonts w:ascii="Times New Roman" w:hAnsi="Times New Roman" w:cs="Times New Roman"/>
          <w:sz w:val="24"/>
          <w:szCs w:val="24"/>
        </w:rPr>
      </w:pPr>
      <w:r w:rsidRPr="004B12E9">
        <w:rPr>
          <w:rFonts w:ascii="Times New Roman" w:hAnsi="Times New Roman" w:cs="Times New Roman"/>
          <w:sz w:val="24"/>
          <w:szCs w:val="24"/>
        </w:rPr>
        <w:t>рекламные материалы, используемые  фирмой и пр.</w:t>
      </w:r>
    </w:p>
    <w:p w:rsidR="005206E6" w:rsidRPr="004B12E9" w:rsidRDefault="005206E6" w:rsidP="005206E6">
      <w:pPr>
        <w:spacing w:after="0" w:line="240" w:lineRule="auto"/>
        <w:contextualSpacing/>
        <w:jc w:val="both"/>
        <w:rPr>
          <w:rFonts w:ascii="Times New Roman" w:hAnsi="Times New Roman" w:cs="Times New Roman"/>
          <w:sz w:val="24"/>
          <w:szCs w:val="24"/>
        </w:rPr>
      </w:pPr>
      <w:r w:rsidRPr="004B12E9">
        <w:rPr>
          <w:rFonts w:ascii="Times New Roman" w:hAnsi="Times New Roman" w:cs="Times New Roman"/>
          <w:sz w:val="24"/>
          <w:szCs w:val="24"/>
        </w:rPr>
        <w:t xml:space="preserve">    Объем часов производственной (преддипломной) практики составляет 144 часа (4 недели).</w:t>
      </w:r>
    </w:p>
    <w:p w:rsidR="00B566FA" w:rsidRDefault="00B566FA" w:rsidP="00B566FA">
      <w:pPr>
        <w:pStyle w:val="af0"/>
        <w:tabs>
          <w:tab w:val="left" w:pos="745"/>
        </w:tabs>
        <w:contextualSpacing/>
        <w:jc w:val="center"/>
        <w:rPr>
          <w:b/>
        </w:rPr>
      </w:pPr>
    </w:p>
    <w:p w:rsidR="005206E6" w:rsidRDefault="00B566FA" w:rsidP="00B566FA">
      <w:pPr>
        <w:pStyle w:val="af0"/>
        <w:tabs>
          <w:tab w:val="left" w:pos="745"/>
        </w:tabs>
        <w:contextualSpacing/>
        <w:jc w:val="center"/>
        <w:rPr>
          <w:b/>
        </w:rPr>
      </w:pPr>
      <w:r w:rsidRPr="00BA5D15">
        <w:rPr>
          <w:b/>
        </w:rPr>
        <w:t xml:space="preserve">ПДП </w:t>
      </w:r>
      <w:r>
        <w:rPr>
          <w:b/>
        </w:rPr>
        <w:t xml:space="preserve"> </w:t>
      </w:r>
      <w:r w:rsidRPr="00BA5D15">
        <w:rPr>
          <w:b/>
        </w:rPr>
        <w:t>ПРЕДДИПЛОМНАЯ ПРАКТИКА</w:t>
      </w:r>
    </w:p>
    <w:p w:rsidR="00B566FA" w:rsidRPr="004B12E9" w:rsidRDefault="00B566FA" w:rsidP="00B566FA">
      <w:pPr>
        <w:pStyle w:val="af0"/>
        <w:tabs>
          <w:tab w:val="left" w:pos="745"/>
        </w:tabs>
        <w:contextualSpacing/>
        <w:jc w:val="center"/>
        <w:rPr>
          <w:b/>
        </w:rPr>
      </w:pPr>
      <w:r>
        <w:rPr>
          <w:b/>
        </w:rPr>
        <w:t>ПРОГРАММА</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185"/>
        <w:jc w:val="both"/>
        <w:rPr>
          <w:rFonts w:ascii="Times New Roman" w:hAnsi="Times New Roman" w:cs="Times New Roman"/>
          <w:b/>
          <w:bCs/>
        </w:rPr>
      </w:pPr>
      <w:r w:rsidRPr="00B566FA">
        <w:rPr>
          <w:rFonts w:ascii="Times New Roman" w:hAnsi="Times New Roman" w:cs="Times New Roman"/>
          <w:b/>
          <w:bCs/>
        </w:rPr>
        <w:t>1.1. Область применения рабочей программы</w:t>
      </w:r>
    </w:p>
    <w:p w:rsidR="00B566FA" w:rsidRPr="00B566FA" w:rsidRDefault="00B566FA" w:rsidP="00B566FA">
      <w:pPr>
        <w:spacing w:after="0" w:line="240" w:lineRule="auto"/>
        <w:ind w:right="-185" w:firstLine="709"/>
        <w:jc w:val="both"/>
        <w:rPr>
          <w:rFonts w:ascii="Times New Roman" w:hAnsi="Times New Roman" w:cs="Times New Roman"/>
        </w:rPr>
      </w:pPr>
      <w:r w:rsidRPr="00B566FA">
        <w:rPr>
          <w:rFonts w:ascii="Times New Roman" w:hAnsi="Times New Roman" w:cs="Times New Roman"/>
        </w:rPr>
        <w:t>Рабочая программа преддипломной практики является частью основной профессиональной образовательной программы в соответствии с ФГОС по специальности СПО 43.02.11 Гостиничный сервис.</w:t>
      </w:r>
    </w:p>
    <w:p w:rsidR="00B566FA" w:rsidRPr="00B566FA" w:rsidRDefault="00B566FA" w:rsidP="00B566FA">
      <w:pPr>
        <w:spacing w:after="0" w:line="240" w:lineRule="auto"/>
        <w:ind w:right="-185" w:firstLine="709"/>
        <w:jc w:val="both"/>
        <w:rPr>
          <w:rFonts w:ascii="Times New Roman" w:hAnsi="Times New Roman" w:cs="Times New Roman"/>
          <w:b/>
        </w:rPr>
      </w:pPr>
      <w:r w:rsidRPr="00B566FA">
        <w:rPr>
          <w:rFonts w:ascii="Times New Roman" w:hAnsi="Times New Roman" w:cs="Times New Roman"/>
        </w:rPr>
        <w:lastRenderedPageBreak/>
        <w:t>Рабочая программа преддипломной  практики может быть использована в дополнительном профессиональном образовании (в программах повышения квалификации и переподготовки) и профессиональной подготовке по специальности 43.02.11 Гостиничный сервис, в части овладения профессиональными компетенциями по основному виду профессиональной деятельности.</w:t>
      </w:r>
    </w:p>
    <w:p w:rsidR="00B566FA" w:rsidRPr="00B566FA" w:rsidRDefault="00B566FA" w:rsidP="00B566FA">
      <w:pPr>
        <w:spacing w:after="0" w:line="240" w:lineRule="auto"/>
        <w:jc w:val="both"/>
        <w:rPr>
          <w:rFonts w:ascii="Times New Roman" w:hAnsi="Times New Roman" w:cs="Times New Roman"/>
        </w:rPr>
      </w:pP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b/>
          <w:bCs/>
        </w:rPr>
        <w:t xml:space="preserve">1.2. Место </w:t>
      </w:r>
      <w:r w:rsidRPr="00B566FA">
        <w:rPr>
          <w:rFonts w:ascii="Times New Roman" w:hAnsi="Times New Roman" w:cs="Times New Roman"/>
          <w:b/>
        </w:rPr>
        <w:t>преддипломной</w:t>
      </w:r>
      <w:r w:rsidRPr="00B566FA">
        <w:rPr>
          <w:rFonts w:ascii="Times New Roman" w:hAnsi="Times New Roman" w:cs="Times New Roman"/>
          <w:b/>
          <w:bCs/>
        </w:rPr>
        <w:t xml:space="preserve"> практики в структуре основной профессиональной образовательной программы: </w:t>
      </w:r>
      <w:r w:rsidRPr="00B566FA">
        <w:rPr>
          <w:rFonts w:ascii="Times New Roman" w:hAnsi="Times New Roman" w:cs="Times New Roman"/>
        </w:rPr>
        <w:t>производственная практика (преддипломная) является завершающим этапом и направлена на формирование у студентов практических профессиональных умений, приобретение практического опыта по профилю специальности. Преддипломная  практика проводится в средствах размещения Алтайского края, республики Алтай, Кемеровской и Новосибирской областей. Руководство осуществляет руководитель практики от учебного заведения, а так же руководитель практики от производства. Обязательным условием допуска к производственной практике (преддипломной) является отсутствие академических задолженностей.</w:t>
      </w:r>
    </w:p>
    <w:p w:rsidR="00B566FA" w:rsidRPr="00B566FA" w:rsidRDefault="00B566FA" w:rsidP="00B566FA">
      <w:pPr>
        <w:spacing w:after="0" w:line="240" w:lineRule="auto"/>
        <w:ind w:firstLine="567"/>
        <w:jc w:val="both"/>
        <w:rPr>
          <w:rFonts w:ascii="Times New Roman" w:hAnsi="Times New Roman" w:cs="Times New Roman"/>
        </w:rPr>
      </w:pPr>
      <w:r w:rsidRPr="00B566FA">
        <w:rPr>
          <w:rFonts w:ascii="Times New Roman" w:hAnsi="Times New Roman" w:cs="Times New Roman"/>
        </w:rPr>
        <w:t xml:space="preserve">Целью проведения преддипломной практики является закрепление теоретических знаний и приобретение более глубоких практических навыков, опыта работы по специальности и профилю работы на действующем предприятии или организации, а также овладение указанными видами профессиональной деятельности и соответствующими общими и профессиональными компетенциями. </w:t>
      </w:r>
    </w:p>
    <w:p w:rsidR="00B566FA" w:rsidRPr="00B566FA" w:rsidRDefault="00B566FA" w:rsidP="00B566FA">
      <w:pPr>
        <w:shd w:val="clear" w:color="auto" w:fill="FFFFFF"/>
        <w:spacing w:after="0" w:line="240" w:lineRule="auto"/>
        <w:jc w:val="both"/>
        <w:rPr>
          <w:rFonts w:ascii="Times New Roman" w:hAnsi="Times New Roman" w:cs="Times New Roman"/>
        </w:rPr>
      </w:pPr>
      <w:r w:rsidRPr="00B566FA">
        <w:rPr>
          <w:rFonts w:ascii="Times New Roman" w:hAnsi="Times New Roman" w:cs="Times New Roman"/>
          <w:b/>
          <w:bCs/>
        </w:rPr>
        <w:t>Этапы практики</w:t>
      </w:r>
    </w:p>
    <w:p w:rsidR="00B566FA" w:rsidRPr="00B566FA" w:rsidRDefault="00B566FA" w:rsidP="00B566FA">
      <w:pPr>
        <w:shd w:val="clear" w:color="auto" w:fill="FFFFFF"/>
        <w:spacing w:after="0" w:line="240" w:lineRule="auto"/>
        <w:ind w:firstLine="426"/>
        <w:rPr>
          <w:rFonts w:ascii="Times New Roman" w:hAnsi="Times New Roman" w:cs="Times New Roman"/>
        </w:rPr>
      </w:pPr>
      <w:r w:rsidRPr="00B566FA">
        <w:rPr>
          <w:rFonts w:ascii="Times New Roman" w:hAnsi="Times New Roman" w:cs="Times New Roman"/>
        </w:rPr>
        <w:t>1.Организационный: оформление документов для прохождения</w:t>
      </w:r>
      <w:r w:rsidRPr="00B566FA">
        <w:rPr>
          <w:rFonts w:ascii="Times New Roman" w:hAnsi="Times New Roman" w:cs="Times New Roman"/>
        </w:rPr>
        <w:br/>
        <w:t>преддипломной практики, прибытие на базу практики, согласование</w:t>
      </w:r>
      <w:r w:rsidRPr="00B566FA">
        <w:rPr>
          <w:rFonts w:ascii="Times New Roman" w:hAnsi="Times New Roman" w:cs="Times New Roman"/>
        </w:rPr>
        <w:br/>
        <w:t>подразделения в котором будет организовано рабочее место, прохождение вводного инструктажа.</w:t>
      </w:r>
    </w:p>
    <w:p w:rsidR="00B566FA" w:rsidRPr="00B566FA" w:rsidRDefault="00B566FA" w:rsidP="00B566FA">
      <w:pPr>
        <w:shd w:val="clear" w:color="auto" w:fill="FFFFFF"/>
        <w:spacing w:after="0" w:line="240" w:lineRule="auto"/>
        <w:ind w:firstLine="426"/>
        <w:rPr>
          <w:rFonts w:ascii="Times New Roman" w:hAnsi="Times New Roman" w:cs="Times New Roman"/>
        </w:rPr>
      </w:pPr>
      <w:r w:rsidRPr="00B566FA">
        <w:rPr>
          <w:rFonts w:ascii="Times New Roman" w:hAnsi="Times New Roman" w:cs="Times New Roman"/>
        </w:rPr>
        <w:t>2. Прохождение практики: сбор материала для написания отчета по практике, сбор материала для написания выпускной квалификационной работы, участие в выполнении отдельных видов работ.</w:t>
      </w:r>
    </w:p>
    <w:p w:rsidR="00B566FA" w:rsidRPr="00B566FA" w:rsidRDefault="00B566FA" w:rsidP="00B566FA">
      <w:pPr>
        <w:shd w:val="clear" w:color="auto" w:fill="FFFFFF"/>
        <w:spacing w:after="0" w:line="240" w:lineRule="auto"/>
        <w:ind w:firstLine="426"/>
        <w:rPr>
          <w:rFonts w:ascii="Times New Roman" w:hAnsi="Times New Roman" w:cs="Times New Roman"/>
        </w:rPr>
      </w:pPr>
      <w:r w:rsidRPr="00B566FA">
        <w:rPr>
          <w:rFonts w:ascii="Times New Roman" w:hAnsi="Times New Roman" w:cs="Times New Roman"/>
        </w:rPr>
        <w:t>3. Отчетный: обработка и систематизация собранного нормативного и фактического материала, оформление отчета о прохождения практики.</w:t>
      </w:r>
    </w:p>
    <w:p w:rsidR="00B566FA" w:rsidRPr="00B566FA" w:rsidRDefault="00B566FA" w:rsidP="00B566FA">
      <w:pPr>
        <w:spacing w:after="0" w:line="240" w:lineRule="auto"/>
        <w:ind w:firstLine="567"/>
        <w:rPr>
          <w:rFonts w:ascii="Times New Roman" w:hAnsi="Times New Roman" w:cs="Times New Roman"/>
        </w:rPr>
      </w:pP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В ходе освоения рабочей программы преддипломной практики студент должен:</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185"/>
        <w:jc w:val="both"/>
        <w:rPr>
          <w:rFonts w:ascii="Times New Roman" w:hAnsi="Times New Roman" w:cs="Times New Roman"/>
        </w:rPr>
      </w:pPr>
    </w:p>
    <w:p w:rsidR="00B566FA" w:rsidRPr="00B566FA" w:rsidRDefault="00B566FA" w:rsidP="00B566FA">
      <w:pPr>
        <w:spacing w:after="0" w:line="240" w:lineRule="auto"/>
        <w:jc w:val="both"/>
        <w:rPr>
          <w:rFonts w:ascii="Times New Roman" w:hAnsi="Times New Roman" w:cs="Times New Roman"/>
          <w:b/>
        </w:rPr>
      </w:pPr>
      <w:r w:rsidRPr="00B566FA">
        <w:rPr>
          <w:rFonts w:ascii="Times New Roman" w:hAnsi="Times New Roman" w:cs="Times New Roman"/>
          <w:b/>
        </w:rPr>
        <w:t>иметь практический опыт:</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rPr>
      </w:pPr>
      <w:r w:rsidRPr="00B566FA">
        <w:rPr>
          <w:rFonts w:ascii="Times New Roman" w:hAnsi="Times New Roman" w:cs="Times New Roman"/>
        </w:rPr>
        <w:t xml:space="preserve">-приема заказов на бронирование от потребителей; </w:t>
      </w: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 xml:space="preserve">-выполнения бронирования и ведения его документационного обеспечения; </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rPr>
      </w:pPr>
      <w:r w:rsidRPr="00B566FA">
        <w:rPr>
          <w:rFonts w:ascii="Times New Roman" w:hAnsi="Times New Roman" w:cs="Times New Roman"/>
        </w:rPr>
        <w:t>-информирования потребителя о бронировании;</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-приёма, регистрации и размещения гостей; </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B566FA">
        <w:rPr>
          <w:rFonts w:ascii="Times New Roman" w:hAnsi="Times New Roman" w:cs="Times New Roman"/>
        </w:rPr>
        <w:t xml:space="preserve">-предоставления информации гостям об услугах в гостинице;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-участия в заключении договоров об оказании гостиничных услуг;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-контроля оказания перечня услуг, предоставляемых в гостиницах (по договору);</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B566FA">
        <w:rPr>
          <w:rFonts w:ascii="Times New Roman" w:hAnsi="Times New Roman" w:cs="Times New Roman"/>
        </w:rPr>
        <w:t xml:space="preserve">-подготовки счетов и организации отъезда гостей; </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rPr>
      </w:pPr>
      <w:r w:rsidRPr="00B566FA">
        <w:rPr>
          <w:rFonts w:ascii="Times New Roman" w:hAnsi="Times New Roman" w:cs="Times New Roman"/>
        </w:rPr>
        <w:t>-проведения ночного аудита и передачи дел по окончании смены;</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B566FA">
        <w:rPr>
          <w:rFonts w:ascii="Times New Roman" w:hAnsi="Times New Roman" w:cs="Times New Roman"/>
        </w:rPr>
        <w:t xml:space="preserve">-организации и контроля работы персонала хозяйственной службы; </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B566FA">
        <w:rPr>
          <w:rFonts w:ascii="Times New Roman" w:hAnsi="Times New Roman" w:cs="Times New Roman"/>
        </w:rPr>
        <w:t xml:space="preserve">-предоставления услуги питания в номерах; </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rPr>
      </w:pPr>
      <w:r w:rsidRPr="00B566FA">
        <w:rPr>
          <w:rFonts w:ascii="Times New Roman" w:hAnsi="Times New Roman" w:cs="Times New Roman"/>
        </w:rPr>
        <w:t>-оформления и ведения документации по учету оборудования и инвентаря гостиницы;</w:t>
      </w: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 изучения и анализа потребностей потребителей гостиничного продукта, подбора соответствующего им гостиничного продукта;</w:t>
      </w: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 разработки практических рекомендаций по формированию спроса и стимулирования сбыта гостиничного продукта для различных целевых сегментов;</w:t>
      </w: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 выявления конкурентоспособности гостиничного продукта и организации;</w:t>
      </w: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lastRenderedPageBreak/>
        <w:t>- участия в разработке комплекса маркетинга;</w:t>
      </w: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 участия в маркетинговых исследованиях</w:t>
      </w:r>
    </w:p>
    <w:p w:rsidR="00B566FA" w:rsidRPr="00B566FA" w:rsidRDefault="00B566FA" w:rsidP="00B566FA">
      <w:pPr>
        <w:spacing w:after="0" w:line="240" w:lineRule="auto"/>
        <w:jc w:val="both"/>
        <w:rPr>
          <w:rFonts w:ascii="Times New Roman" w:hAnsi="Times New Roman" w:cs="Times New Roman"/>
          <w:color w:val="000000"/>
        </w:rPr>
      </w:pPr>
      <w:r w:rsidRPr="00B566FA">
        <w:rPr>
          <w:rFonts w:ascii="Times New Roman" w:hAnsi="Times New Roman" w:cs="Times New Roman"/>
          <w:color w:val="000000"/>
        </w:rPr>
        <w:t>- выполнения работ по должности администратор гостиницы (дома отдыха).</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rPr>
      </w:pPr>
    </w:p>
    <w:p w:rsidR="00B566FA" w:rsidRPr="00B566FA" w:rsidRDefault="00B566FA" w:rsidP="00B566FA">
      <w:pPr>
        <w:spacing w:after="0" w:line="240" w:lineRule="auto"/>
        <w:jc w:val="both"/>
        <w:rPr>
          <w:rFonts w:ascii="Times New Roman" w:hAnsi="Times New Roman" w:cs="Times New Roman"/>
          <w:b/>
        </w:rPr>
      </w:pPr>
      <w:r w:rsidRPr="00B566FA">
        <w:rPr>
          <w:rFonts w:ascii="Times New Roman" w:hAnsi="Times New Roman" w:cs="Times New Roman"/>
          <w:b/>
        </w:rPr>
        <w:t>уметь:</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-организовывать рабочее место службы бронирования;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-оформлять и составлять различные виды заявок и бланков; </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B566FA">
        <w:rPr>
          <w:rFonts w:ascii="Times New Roman" w:hAnsi="Times New Roman" w:cs="Times New Roman"/>
        </w:rPr>
        <w:t xml:space="preserve">-вести учет и хранение отчетных данных;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-владеть технологией ведения телефонных переговоров; </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B566FA">
        <w:rPr>
          <w:rFonts w:ascii="Times New Roman" w:hAnsi="Times New Roman" w:cs="Times New Roman"/>
        </w:rPr>
        <w:t xml:space="preserve">-аннулировать бронирование; </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B566FA">
        <w:rPr>
          <w:rFonts w:ascii="Times New Roman" w:hAnsi="Times New Roman" w:cs="Times New Roman"/>
        </w:rPr>
        <w:t xml:space="preserve">-консультировать потребителей о применяемых способах бронирования;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-осуществлять гарантирование бронирования различными методами; </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rPr>
      </w:pPr>
      <w:r w:rsidRPr="00B566FA">
        <w:rPr>
          <w:rFonts w:ascii="Times New Roman" w:hAnsi="Times New Roman" w:cs="Times New Roman"/>
        </w:rPr>
        <w:t>-использовать технические, телекоммуникационные средства и профессиональные программы для приема заказа и обеспечения бронирования;</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B566FA">
        <w:rPr>
          <w:rFonts w:ascii="Times New Roman" w:hAnsi="Times New Roman" w:cs="Times New Roman"/>
        </w:rPr>
        <w:t xml:space="preserve">-организовывать рабочее место службы приема и размещения;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-регистрировать гостей (VIP -гостей, групп, корпоративных гостей, иностранных граждан);</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B566FA">
        <w:rPr>
          <w:rFonts w:ascii="Times New Roman" w:hAnsi="Times New Roman" w:cs="Times New Roman"/>
        </w:rPr>
        <w:t xml:space="preserve">-информировать потребителя о видах услуг и правилах безопасности во время проживания в гостинице; </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B566FA">
        <w:rPr>
          <w:rFonts w:ascii="Times New Roman" w:hAnsi="Times New Roman" w:cs="Times New Roman"/>
        </w:rPr>
        <w:t>-готовить проекты договоров в соответствии с принятыми соглашениями и заключать их с турагентствами, туроператорами и иными сторонними организациями;</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B566FA">
        <w:rPr>
          <w:rFonts w:ascii="Times New Roman" w:hAnsi="Times New Roman" w:cs="Times New Roman"/>
        </w:rPr>
        <w:t xml:space="preserve">-контролировать оказание перечня услуг, предоставляемых в гостиницах (по договору); </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rPr>
      </w:pPr>
      <w:r w:rsidRPr="00B566FA">
        <w:rPr>
          <w:rFonts w:ascii="Times New Roman" w:hAnsi="Times New Roman" w:cs="Times New Roman"/>
        </w:rPr>
        <w:t xml:space="preserve">-оформлять и подготавливать счета гостей и производить расчеты с ними;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-поддерживать информационную базу данных о наличии занятых, свободных мест, о гостях (проживающих, выписавшихся, отъезжающих);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-составлять и обрабатывать необходимую документацию (по загрузке номеров, ожидаемому заезду, выезду, состоянию номеров, начислению на счета гостей за дополнительные услуги);</w:t>
      </w:r>
    </w:p>
    <w:p w:rsidR="00B566FA" w:rsidRPr="00B566FA" w:rsidRDefault="00B566FA" w:rsidP="00B566FA">
      <w:pPr>
        <w:spacing w:after="0" w:line="240" w:lineRule="auto"/>
        <w:jc w:val="both"/>
        <w:rPr>
          <w:rFonts w:ascii="Times New Roman" w:hAnsi="Times New Roman" w:cs="Times New Roman"/>
          <w:b/>
        </w:rPr>
      </w:pPr>
      <w:r w:rsidRPr="00B566FA">
        <w:rPr>
          <w:rFonts w:ascii="Times New Roman" w:hAnsi="Times New Roman" w:cs="Times New Roman"/>
        </w:rPr>
        <w:t>-выполнять обязанности ночного портье;</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-организовывать и контролировать уборку номеров, служебных помещений и помещений общего пользования;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-оформлять документы по приемке номеров и переводу гостей из одного номера в другой;</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-организовывать оказание персональных и дополнительных услуг по стирке и чистке одежды, питанию в номерах, предоставлению бизнес-услуг, SPA-услуг, туристическо-экскурсионного обслуживания, транспортного обслуживания, обеспечивать хранение ценностей проживающих;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-контролировать соблюдение персоналом требований к стандартам и качеству обслуживания гостей;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-комплектовать сервировочную тележку </w:t>
      </w:r>
      <w:r w:rsidRPr="00B566FA">
        <w:rPr>
          <w:rFonts w:ascii="Times New Roman" w:hAnsi="Times New Roman" w:cs="Times New Roman"/>
          <w:bCs/>
          <w:lang w:val="en-US"/>
        </w:rPr>
        <w:t>room</w:t>
      </w:r>
      <w:r w:rsidRPr="00B566FA">
        <w:rPr>
          <w:rFonts w:ascii="Times New Roman" w:hAnsi="Times New Roman" w:cs="Times New Roman"/>
          <w:bCs/>
        </w:rPr>
        <w:t xml:space="preserve"> </w:t>
      </w:r>
      <w:r w:rsidRPr="00B566FA">
        <w:rPr>
          <w:rFonts w:ascii="Times New Roman" w:hAnsi="Times New Roman" w:cs="Times New Roman"/>
          <w:bCs/>
          <w:lang w:val="en-US"/>
        </w:rPr>
        <w:t>service</w:t>
      </w:r>
      <w:r w:rsidRPr="00B566FA">
        <w:rPr>
          <w:rFonts w:ascii="Times New Roman" w:hAnsi="Times New Roman" w:cs="Times New Roman"/>
        </w:rPr>
        <w:t>, производить сервировку столов;</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-осуществлять различные приемы подачи блюд и напитков, собирать использованную посуду, составлять счет за обслуживание;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-проводить инвентаризацию сохранности оборудования гостиницы и заполнять инвентаризационные ведомости;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-составлять акты на списание инвентаря и оборудование и обеспечивать соблюдение техники безопасности и охраны труда при работе с ним; </w:t>
      </w:r>
    </w:p>
    <w:p w:rsidR="00B566FA" w:rsidRPr="00B566FA" w:rsidRDefault="00B566FA" w:rsidP="00B566FA">
      <w:pPr>
        <w:spacing w:after="0" w:line="240" w:lineRule="auto"/>
        <w:jc w:val="both"/>
        <w:rPr>
          <w:rFonts w:ascii="Times New Roman" w:hAnsi="Times New Roman" w:cs="Times New Roman"/>
          <w:b/>
        </w:rPr>
      </w:pPr>
      <w:r w:rsidRPr="00B566FA">
        <w:rPr>
          <w:rFonts w:ascii="Times New Roman" w:hAnsi="Times New Roman" w:cs="Times New Roman"/>
        </w:rPr>
        <w:t>-предоставлять услуги хранения ценных вещей (камеры хранения, сейфы и депозитные ячейки) для обеспечения безопасности проживающих;</w:t>
      </w: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 выявлять, анализировать и формировать спрос на гостиничные услуги;</w:t>
      </w: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 проводить сегментацию рынка;</w:t>
      </w: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 xml:space="preserve">- разрабатывать гостиничный продукт в соответствии с запросами потребителей, определять его характеристики и оптимальную номенклатуру услуг; </w:t>
      </w: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 оценивать эффективность сбытовой политики;</w:t>
      </w: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lastRenderedPageBreak/>
        <w:t>- выбирать средства распространения рекламы и определять их эффективность;</w:t>
      </w: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 формулировать содержание рекламных материалов;</w:t>
      </w: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 собирать и анализировать информацию о ценах;</w:t>
      </w: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 осуществлять сбор и обработку маркетинговой информации;</w:t>
      </w: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 разрабатывать анкеты и опросные листы;</w:t>
      </w: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 составлять отчет по результатам исследования и интерпретировать результаты</w:t>
      </w:r>
    </w:p>
    <w:p w:rsidR="00B566FA" w:rsidRPr="00B566FA" w:rsidRDefault="00B566FA" w:rsidP="00B566FA">
      <w:pPr>
        <w:spacing w:after="0" w:line="240" w:lineRule="auto"/>
        <w:jc w:val="both"/>
        <w:rPr>
          <w:rFonts w:ascii="Times New Roman" w:hAnsi="Times New Roman" w:cs="Times New Roman"/>
          <w:color w:val="000000"/>
        </w:rPr>
      </w:pPr>
      <w:r w:rsidRPr="00B566FA">
        <w:rPr>
          <w:rFonts w:ascii="Times New Roman" w:hAnsi="Times New Roman" w:cs="Times New Roman"/>
          <w:color w:val="000000"/>
        </w:rPr>
        <w:t>- соблюдать трудовое законодательство и правила охраны труда.</w:t>
      </w:r>
    </w:p>
    <w:p w:rsidR="00B566FA" w:rsidRPr="00B566FA" w:rsidRDefault="00B566FA" w:rsidP="00B566FA">
      <w:pPr>
        <w:spacing w:after="0" w:line="240" w:lineRule="auto"/>
        <w:jc w:val="both"/>
        <w:rPr>
          <w:rFonts w:ascii="Times New Roman" w:hAnsi="Times New Roman" w:cs="Times New Roman"/>
          <w:color w:val="000000"/>
        </w:rPr>
      </w:pPr>
      <w:r w:rsidRPr="00B566FA">
        <w:rPr>
          <w:rFonts w:ascii="Times New Roman" w:hAnsi="Times New Roman" w:cs="Times New Roman"/>
          <w:color w:val="000000"/>
        </w:rPr>
        <w:t xml:space="preserve">- информировать потребителя о видах основных и дополнительных услуг гостиницы; </w:t>
      </w:r>
    </w:p>
    <w:p w:rsidR="00B566FA" w:rsidRPr="00B566FA" w:rsidRDefault="00B566FA" w:rsidP="00B566FA">
      <w:pPr>
        <w:spacing w:after="0" w:line="240" w:lineRule="auto"/>
        <w:jc w:val="both"/>
        <w:rPr>
          <w:rFonts w:ascii="Times New Roman" w:hAnsi="Times New Roman" w:cs="Times New Roman"/>
          <w:color w:val="000000"/>
        </w:rPr>
      </w:pPr>
      <w:r w:rsidRPr="00B566FA">
        <w:rPr>
          <w:rFonts w:ascii="Times New Roman" w:hAnsi="Times New Roman" w:cs="Times New Roman"/>
          <w:color w:val="000000"/>
        </w:rPr>
        <w:t>- вступать в диалог, касающийся услуг гостиницы, расположения городских достопримечательностей, зрелищных, спортивных сооружений и других объектов культуры и отдыха;</w:t>
      </w:r>
    </w:p>
    <w:p w:rsidR="00B566FA" w:rsidRPr="00B566FA" w:rsidRDefault="00B566FA" w:rsidP="00B566FA">
      <w:pPr>
        <w:spacing w:after="0" w:line="240" w:lineRule="auto"/>
        <w:jc w:val="both"/>
        <w:rPr>
          <w:rFonts w:ascii="Times New Roman" w:hAnsi="Times New Roman" w:cs="Times New Roman"/>
          <w:color w:val="000000"/>
        </w:rPr>
      </w:pPr>
      <w:r w:rsidRPr="00B566FA">
        <w:rPr>
          <w:rFonts w:ascii="Times New Roman" w:hAnsi="Times New Roman" w:cs="Times New Roman"/>
          <w:color w:val="000000"/>
        </w:rPr>
        <w:t>- использовать этику делового общения;</w:t>
      </w:r>
    </w:p>
    <w:p w:rsidR="00B566FA" w:rsidRPr="00B566FA" w:rsidRDefault="00B566FA" w:rsidP="00B566FA">
      <w:pPr>
        <w:spacing w:after="0" w:line="240" w:lineRule="auto"/>
        <w:jc w:val="both"/>
        <w:rPr>
          <w:rFonts w:ascii="Times New Roman" w:hAnsi="Times New Roman" w:cs="Times New Roman"/>
          <w:color w:val="000000"/>
        </w:rPr>
      </w:pPr>
      <w:r w:rsidRPr="00B566FA">
        <w:rPr>
          <w:rFonts w:ascii="Times New Roman" w:hAnsi="Times New Roman" w:cs="Times New Roman"/>
          <w:color w:val="000000"/>
        </w:rPr>
        <w:t>- контролировать исполнение работниками указаний руководства гостиницы;</w:t>
      </w:r>
    </w:p>
    <w:p w:rsidR="00B566FA" w:rsidRPr="00B566FA" w:rsidRDefault="00B566FA" w:rsidP="00B566FA">
      <w:pPr>
        <w:spacing w:after="0" w:line="240" w:lineRule="auto"/>
        <w:jc w:val="both"/>
        <w:rPr>
          <w:rFonts w:ascii="Times New Roman" w:hAnsi="Times New Roman" w:cs="Times New Roman"/>
          <w:color w:val="000000"/>
        </w:rPr>
      </w:pPr>
      <w:r w:rsidRPr="00B566FA">
        <w:rPr>
          <w:rFonts w:ascii="Times New Roman" w:hAnsi="Times New Roman" w:cs="Times New Roman"/>
          <w:color w:val="000000"/>
        </w:rPr>
        <w:t>- оформлять документы по рассмотрению претензий, связанных с неудовлетворительным обслуживанием клиентов и проведению соответствующих организационно-технические мероприятия.</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rPr>
      </w:pP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rPr>
      </w:pPr>
      <w:r w:rsidRPr="00B566FA">
        <w:rPr>
          <w:rFonts w:ascii="Times New Roman" w:hAnsi="Times New Roman" w:cs="Times New Roman"/>
          <w:b/>
        </w:rPr>
        <w:t>знать:</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-правила предоставления гостиничных услуг в Российской Федерации;</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-организацию службы бронирования;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-виды и способы бронирования;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-виды заявок по бронированию и действия по ним;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-последовательность и технологию резервирования мест в гостинице;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-состав, функции и возможности использования информационных и телекоммуникационных технологий для приема заказов;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-правила заполнения бланков бронирования для индивидуалов, компаний, турагентств и операторов;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-особенности и методы гарантированного и негарантированного бронирования;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-правила аннулирования бронирования;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-правила ведения телефонных переговоров и поведения в конфликтных ситуациях с потребителями при бронировании;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-состав, функции и возможности использования информационных и телекоммуникационных технологий для обеспечения процесса бронирования.</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-нормативную документацию, регламентирующую деятельность гостиниц при приеме, регистрации и размещении гостей;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-организацию службы приема и размещения;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-стандарты качества обслуживания при приеме и выписке гостей;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-правила приема, регистрации и поселения гостей, групп, корпоративных гостей;</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-юридические аспекты и правила регистрации иностранных гостей;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-основные и дополнительные услуги, предоставляемые гостиницей;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-виды соглашений (договоров), правила их составления, порядок согласования и подписания;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-правила оформления счетов за проживание и дополнительные услуги;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-виды отчетной документации, порядок возврата денежных сумм гостям;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-основные функции службы ночного портье и правила выполнения ночного аудита;</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-принципы взаимодействия службы приема и размещения с другими отделами гостиницы;</w:t>
      </w:r>
    </w:p>
    <w:p w:rsidR="00B566FA" w:rsidRPr="00B566FA" w:rsidRDefault="00B566FA" w:rsidP="00B566FA">
      <w:pPr>
        <w:spacing w:after="0" w:line="240" w:lineRule="auto"/>
        <w:jc w:val="both"/>
        <w:rPr>
          <w:rFonts w:ascii="Times New Roman" w:hAnsi="Times New Roman" w:cs="Times New Roman"/>
          <w:b/>
          <w:bCs/>
        </w:rPr>
      </w:pPr>
      <w:r w:rsidRPr="00B566FA">
        <w:rPr>
          <w:rFonts w:ascii="Times New Roman" w:hAnsi="Times New Roman" w:cs="Times New Roman"/>
        </w:rPr>
        <w:lastRenderedPageBreak/>
        <w:t>-правила работы с информационной базой данных гостиницы.</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-порядок организации уборки номеров и требования к качеству проведения уборочных работ;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-правила техники безопасности и противопожарной безопасности при проведении уборочных работ в номерах, служебных помещениях и помещениях общего пользования, в т.ч. при работе с моющими и чистящими средствами;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-виды «комплиментов», персональных и дополнительных услуг и порядок их оказания;</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-порядок и процедуру отправки одежды в стирку, и чистку, и получения готовых заказов;</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-принципы и технологии организации досуга и отдыха;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-порядок возмещения ущерба при порче личных вещей проживающих;</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-правила проверки наличия и актирования утерянной или испорченной гостиничной собственности;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-правила сервировки столов, приемы подачи блюд и напитков;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-особенности обслуживания </w:t>
      </w:r>
      <w:r w:rsidRPr="00B566FA">
        <w:rPr>
          <w:rFonts w:ascii="Times New Roman" w:hAnsi="Times New Roman" w:cs="Times New Roman"/>
          <w:bCs/>
          <w:lang w:val="en-US"/>
        </w:rPr>
        <w:t>room</w:t>
      </w:r>
      <w:r w:rsidRPr="00B566FA">
        <w:rPr>
          <w:rFonts w:ascii="Times New Roman" w:hAnsi="Times New Roman" w:cs="Times New Roman"/>
          <w:bCs/>
        </w:rPr>
        <w:t xml:space="preserve"> </w:t>
      </w:r>
      <w:r w:rsidRPr="00B566FA">
        <w:rPr>
          <w:rFonts w:ascii="Times New Roman" w:hAnsi="Times New Roman" w:cs="Times New Roman"/>
          <w:bCs/>
          <w:lang w:val="en-US"/>
        </w:rPr>
        <w:t>service</w:t>
      </w:r>
      <w:r w:rsidRPr="00B566FA">
        <w:rPr>
          <w:rFonts w:ascii="Times New Roman" w:hAnsi="Times New Roman" w:cs="Times New Roman"/>
        </w:rPr>
        <w:t xml:space="preserve">;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-правила безопасной работы оборудования для доставки и раздачи готовых блюд;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правила заполнения актов на проживающего при порче или утере имущества гостиницы;</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-правила поведения сотрудников на жилых этажах в экстремальных ситуациях;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-правила обращения с магнитными ключами;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 xml:space="preserve">-правила организации хранения ценностей проживающих; </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-правила заполнения документации на хранение личных вещей проживающих в гостинице;</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-правила заполнения актов при возмещении ущерба и порче личных вещей гостей.</w:t>
      </w: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b/>
        </w:rPr>
        <w:t xml:space="preserve">- </w:t>
      </w:r>
      <w:r w:rsidRPr="00B566FA">
        <w:rPr>
          <w:rFonts w:ascii="Times New Roman" w:hAnsi="Times New Roman" w:cs="Times New Roman"/>
        </w:rPr>
        <w:t>состояние перспективы рынка гостиничных услуг;</w:t>
      </w: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 гостиничный продукт: характерные особенности, методы формирования;</w:t>
      </w: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 особенности жизненного цикла гостиничного продукта: этапы, маркетинговые мероприятия;</w:t>
      </w: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 xml:space="preserve">- потребности, удовлетворяемые гостиничным продуктом; </w:t>
      </w: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 методы изучения и анализа предпочтений потребителя;</w:t>
      </w: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 потребители гостиничного продукта, особенности их поведения;</w:t>
      </w: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 последовательность маркетинговых мероприятий при освоении сегмента рынка и позиционировании гостиничного продукта;</w:t>
      </w: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 формирование и управление номенклатурой услуг в гостинице;</w:t>
      </w:r>
    </w:p>
    <w:p w:rsidR="00B566FA" w:rsidRPr="00B566FA" w:rsidRDefault="00B566FA" w:rsidP="00B566FA">
      <w:pPr>
        <w:spacing w:after="0" w:line="240" w:lineRule="auto"/>
        <w:rPr>
          <w:rFonts w:ascii="Times New Roman" w:hAnsi="Times New Roman" w:cs="Times New Roman"/>
        </w:rPr>
      </w:pPr>
      <w:r w:rsidRPr="00B566FA">
        <w:rPr>
          <w:rFonts w:ascii="Times New Roman" w:hAnsi="Times New Roman" w:cs="Times New Roman"/>
        </w:rPr>
        <w:t>- особенности продаж номерного фонда и дополнительных услуг гостиницы;</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rPr>
      </w:pPr>
      <w:r w:rsidRPr="00B566FA">
        <w:rPr>
          <w:rFonts w:ascii="Times New Roman" w:hAnsi="Times New Roman" w:cs="Times New Roman"/>
        </w:rPr>
        <w:t>- специфику ценовой политики гостиницы, факторы, влияющие на ее формирование, систему скидок и надбавок;</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rPr>
      </w:pPr>
      <w:r w:rsidRPr="00B566FA">
        <w:rPr>
          <w:rFonts w:ascii="Times New Roman" w:hAnsi="Times New Roman" w:cs="Times New Roman"/>
        </w:rPr>
        <w:t>- специфику рекламы услуг гостиниц и гостиничного продукта;</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rPr>
      </w:pPr>
      <w:r w:rsidRPr="00B566FA">
        <w:rPr>
          <w:rFonts w:ascii="Times New Roman" w:hAnsi="Times New Roman" w:cs="Times New Roman"/>
        </w:rPr>
        <w:t>- маркетинговые исследования: понятие, значение, виды, объекты, методы, этапы и правила проведения;</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rPr>
      </w:pPr>
      <w:r w:rsidRPr="00B566FA">
        <w:rPr>
          <w:rFonts w:ascii="Times New Roman" w:hAnsi="Times New Roman" w:cs="Times New Roman"/>
        </w:rPr>
        <w:t>- источники и критерии отбора маркетинговой информации;</w:t>
      </w:r>
    </w:p>
    <w:p w:rsidR="00B566FA" w:rsidRPr="00B566FA" w:rsidRDefault="00B566FA" w:rsidP="00B566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rPr>
      </w:pPr>
      <w:r w:rsidRPr="00B566FA">
        <w:rPr>
          <w:rFonts w:ascii="Times New Roman" w:hAnsi="Times New Roman" w:cs="Times New Roman"/>
        </w:rPr>
        <w:t>- правила составления анкет и опросных листов.</w:t>
      </w:r>
    </w:p>
    <w:p w:rsidR="00B566FA" w:rsidRPr="00B566FA" w:rsidRDefault="00B566FA" w:rsidP="00B566FA">
      <w:pPr>
        <w:spacing w:after="0" w:line="240" w:lineRule="auto"/>
        <w:jc w:val="both"/>
        <w:rPr>
          <w:rFonts w:ascii="Times New Roman" w:hAnsi="Times New Roman" w:cs="Times New Roman"/>
          <w:color w:val="000000"/>
        </w:rPr>
      </w:pPr>
      <w:r w:rsidRPr="00B566FA">
        <w:rPr>
          <w:rFonts w:ascii="Times New Roman" w:hAnsi="Times New Roman" w:cs="Times New Roman"/>
          <w:color w:val="000000"/>
        </w:rPr>
        <w:t>- основные и дополнительные услуги гостиницы;</w:t>
      </w:r>
    </w:p>
    <w:p w:rsidR="00B566FA" w:rsidRPr="00B566FA" w:rsidRDefault="00B566FA" w:rsidP="00B566FA">
      <w:pPr>
        <w:spacing w:after="0" w:line="240" w:lineRule="auto"/>
        <w:jc w:val="both"/>
        <w:rPr>
          <w:rFonts w:ascii="Times New Roman" w:hAnsi="Times New Roman" w:cs="Times New Roman"/>
          <w:color w:val="000000"/>
        </w:rPr>
      </w:pPr>
      <w:r w:rsidRPr="00B566FA">
        <w:rPr>
          <w:rFonts w:ascii="Times New Roman" w:hAnsi="Times New Roman" w:cs="Times New Roman"/>
          <w:color w:val="000000"/>
        </w:rPr>
        <w:t xml:space="preserve">- расположение городских достопримечательностей, зрелищных, спортивных сооружений и других объектов культуры и отдыха, </w:t>
      </w:r>
    </w:p>
    <w:p w:rsidR="00B566FA" w:rsidRPr="00B566FA" w:rsidRDefault="00B566FA" w:rsidP="00B566FA">
      <w:pPr>
        <w:spacing w:after="0" w:line="240" w:lineRule="auto"/>
        <w:jc w:val="both"/>
        <w:rPr>
          <w:rFonts w:ascii="Times New Roman" w:hAnsi="Times New Roman" w:cs="Times New Roman"/>
          <w:color w:val="000000"/>
        </w:rPr>
      </w:pPr>
      <w:r w:rsidRPr="00B566FA">
        <w:rPr>
          <w:rFonts w:ascii="Times New Roman" w:hAnsi="Times New Roman" w:cs="Times New Roman"/>
          <w:color w:val="000000"/>
        </w:rPr>
        <w:t>- этику делового общения;</w:t>
      </w:r>
    </w:p>
    <w:p w:rsidR="00B566FA" w:rsidRPr="00B566FA" w:rsidRDefault="00B566FA" w:rsidP="00B566FA">
      <w:pPr>
        <w:spacing w:after="0" w:line="240" w:lineRule="auto"/>
        <w:jc w:val="both"/>
        <w:rPr>
          <w:rFonts w:ascii="Times New Roman" w:hAnsi="Times New Roman" w:cs="Times New Roman"/>
          <w:color w:val="000000"/>
        </w:rPr>
      </w:pPr>
      <w:r w:rsidRPr="00B566FA">
        <w:rPr>
          <w:rFonts w:ascii="Times New Roman" w:hAnsi="Times New Roman" w:cs="Times New Roman"/>
          <w:color w:val="000000"/>
        </w:rPr>
        <w:t xml:space="preserve">- нормативную документацию, регламентирующую деятельность должностных лиц гостиницы; </w:t>
      </w:r>
    </w:p>
    <w:p w:rsidR="00B566FA" w:rsidRPr="00B566FA" w:rsidRDefault="00B566FA" w:rsidP="00B566FA">
      <w:pPr>
        <w:spacing w:after="0" w:line="240" w:lineRule="auto"/>
        <w:jc w:val="both"/>
        <w:rPr>
          <w:rFonts w:ascii="Times New Roman" w:hAnsi="Times New Roman" w:cs="Times New Roman"/>
          <w:color w:val="000000"/>
        </w:rPr>
      </w:pPr>
      <w:r w:rsidRPr="00B566FA">
        <w:rPr>
          <w:rFonts w:ascii="Times New Roman" w:hAnsi="Times New Roman" w:cs="Times New Roman"/>
          <w:color w:val="000000"/>
        </w:rPr>
        <w:t>- структуру соподчинения работников гостиницы, должностные обязанности работников гостиницы;</w:t>
      </w:r>
    </w:p>
    <w:p w:rsidR="00B566FA" w:rsidRPr="00B566FA" w:rsidRDefault="00B566FA" w:rsidP="00B566FA">
      <w:pPr>
        <w:spacing w:after="0" w:line="240" w:lineRule="auto"/>
        <w:jc w:val="both"/>
        <w:rPr>
          <w:rFonts w:ascii="Times New Roman" w:hAnsi="Times New Roman" w:cs="Times New Roman"/>
          <w:color w:val="000000"/>
        </w:rPr>
      </w:pPr>
      <w:r w:rsidRPr="00B566FA">
        <w:rPr>
          <w:rFonts w:ascii="Times New Roman" w:hAnsi="Times New Roman" w:cs="Times New Roman"/>
          <w:color w:val="000000"/>
        </w:rPr>
        <w:t>- методы контроля исполнения работниками указаний руководства гостиницы;</w:t>
      </w:r>
    </w:p>
    <w:p w:rsidR="00B566FA" w:rsidRPr="00B566FA" w:rsidRDefault="00B566FA" w:rsidP="00B566FA">
      <w:pPr>
        <w:spacing w:after="0" w:line="240" w:lineRule="auto"/>
        <w:jc w:val="both"/>
        <w:rPr>
          <w:rFonts w:ascii="Times New Roman" w:hAnsi="Times New Roman" w:cs="Times New Roman"/>
          <w:color w:val="000000"/>
        </w:rPr>
      </w:pPr>
      <w:r w:rsidRPr="00B566FA">
        <w:rPr>
          <w:rFonts w:ascii="Times New Roman" w:hAnsi="Times New Roman" w:cs="Times New Roman"/>
          <w:color w:val="000000"/>
        </w:rPr>
        <w:lastRenderedPageBreak/>
        <w:t>- правила рассмотрения претензий, связанных с неудовлетворительным обслуживанием клиентов и проведение соответствующих организационно-технические мероприятий;</w:t>
      </w:r>
    </w:p>
    <w:p w:rsidR="00B566FA" w:rsidRPr="00B566FA" w:rsidRDefault="00B566FA" w:rsidP="00B566FA">
      <w:pPr>
        <w:spacing w:after="0" w:line="240" w:lineRule="auto"/>
        <w:jc w:val="both"/>
        <w:rPr>
          <w:rFonts w:ascii="Times New Roman" w:hAnsi="Times New Roman" w:cs="Times New Roman"/>
          <w:color w:val="000000"/>
        </w:rPr>
      </w:pPr>
      <w:r w:rsidRPr="00B566FA">
        <w:rPr>
          <w:rFonts w:ascii="Times New Roman" w:hAnsi="Times New Roman" w:cs="Times New Roman"/>
          <w:color w:val="000000"/>
        </w:rPr>
        <w:t>- постановления, распоряжения, приказы, другие руководящие и</w:t>
      </w:r>
    </w:p>
    <w:p w:rsidR="00B566FA" w:rsidRPr="00B566FA" w:rsidRDefault="00B566FA" w:rsidP="00B566FA">
      <w:pPr>
        <w:spacing w:after="0" w:line="240" w:lineRule="auto"/>
        <w:jc w:val="both"/>
        <w:rPr>
          <w:rFonts w:ascii="Times New Roman" w:hAnsi="Times New Roman" w:cs="Times New Roman"/>
          <w:color w:val="000000"/>
        </w:rPr>
      </w:pPr>
      <w:r w:rsidRPr="00B566FA">
        <w:rPr>
          <w:rFonts w:ascii="Times New Roman" w:hAnsi="Times New Roman" w:cs="Times New Roman"/>
          <w:color w:val="000000"/>
        </w:rPr>
        <w:t>нормативные документы вышестоящих и других органов, касающиеся деятельности администратора гостиницы (дома отдыха);</w:t>
      </w:r>
    </w:p>
    <w:p w:rsidR="00B566FA" w:rsidRPr="00B566FA" w:rsidRDefault="00B566FA" w:rsidP="00B566FA">
      <w:pPr>
        <w:spacing w:after="0" w:line="240" w:lineRule="auto"/>
        <w:jc w:val="both"/>
        <w:rPr>
          <w:rFonts w:ascii="Times New Roman" w:hAnsi="Times New Roman" w:cs="Times New Roman"/>
          <w:color w:val="000000"/>
        </w:rPr>
      </w:pPr>
      <w:r w:rsidRPr="00B566FA">
        <w:rPr>
          <w:rFonts w:ascii="Times New Roman" w:hAnsi="Times New Roman" w:cs="Times New Roman"/>
          <w:color w:val="000000"/>
        </w:rPr>
        <w:t>- правила общения с клиентами;</w:t>
      </w:r>
    </w:p>
    <w:p w:rsidR="00B566FA" w:rsidRPr="00B566FA" w:rsidRDefault="00B566FA" w:rsidP="00B566FA">
      <w:pPr>
        <w:spacing w:after="0" w:line="240" w:lineRule="auto"/>
        <w:jc w:val="both"/>
        <w:rPr>
          <w:rFonts w:ascii="Times New Roman" w:hAnsi="Times New Roman" w:cs="Times New Roman"/>
          <w:color w:val="000000"/>
        </w:rPr>
      </w:pPr>
      <w:r w:rsidRPr="00B566FA">
        <w:rPr>
          <w:rFonts w:ascii="Times New Roman" w:hAnsi="Times New Roman" w:cs="Times New Roman"/>
          <w:color w:val="000000"/>
        </w:rPr>
        <w:t>- трудовое законодательство и правила охраны труда.</w:t>
      </w:r>
    </w:p>
    <w:p w:rsidR="00B566FA" w:rsidRPr="00B566FA" w:rsidRDefault="00B566FA" w:rsidP="00B566FA">
      <w:pPr>
        <w:spacing w:after="0" w:line="240" w:lineRule="auto"/>
        <w:jc w:val="both"/>
        <w:rPr>
          <w:rFonts w:ascii="Times New Roman" w:hAnsi="Times New Roman" w:cs="Times New Roman"/>
          <w:b/>
          <w:bCs/>
        </w:rPr>
      </w:pP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b/>
          <w:bCs/>
        </w:rPr>
        <w:t>1.3. Количество часов преддипломной практики:</w:t>
      </w:r>
    </w:p>
    <w:p w:rsidR="00B566FA" w:rsidRPr="00B566FA" w:rsidRDefault="00B566FA" w:rsidP="00B566FA">
      <w:pPr>
        <w:spacing w:after="0" w:line="240" w:lineRule="auto"/>
        <w:jc w:val="both"/>
        <w:rPr>
          <w:rFonts w:ascii="Times New Roman" w:hAnsi="Times New Roman" w:cs="Times New Roman"/>
        </w:rPr>
      </w:pPr>
    </w:p>
    <w:p w:rsidR="00B566FA" w:rsidRPr="00B566FA" w:rsidRDefault="00B566FA" w:rsidP="00B566FA">
      <w:pPr>
        <w:spacing w:after="0" w:line="240" w:lineRule="auto"/>
        <w:jc w:val="both"/>
        <w:rPr>
          <w:rFonts w:ascii="Times New Roman" w:hAnsi="Times New Roman" w:cs="Times New Roman"/>
        </w:rPr>
      </w:pPr>
      <w:r w:rsidRPr="00B566FA">
        <w:rPr>
          <w:rFonts w:ascii="Times New Roman" w:hAnsi="Times New Roman" w:cs="Times New Roman"/>
        </w:rPr>
        <w:t>Длительность практики 4 недели (144 часов).</w:t>
      </w:r>
    </w:p>
    <w:p w:rsidR="005206E6" w:rsidRPr="004B12E9" w:rsidRDefault="00B566FA" w:rsidP="00B566FA">
      <w:pPr>
        <w:pStyle w:val="af0"/>
        <w:tabs>
          <w:tab w:val="left" w:pos="745"/>
        </w:tabs>
        <w:contextualSpacing/>
        <w:jc w:val="both"/>
        <w:rPr>
          <w:b/>
        </w:rPr>
      </w:pPr>
      <w:r w:rsidRPr="00997ECC">
        <w:rPr>
          <w:b/>
          <w:caps/>
        </w:rPr>
        <w:br w:type="page"/>
      </w:r>
    </w:p>
    <w:p w:rsidR="005206E6" w:rsidRPr="004B12E9" w:rsidRDefault="005206E6" w:rsidP="005206E6">
      <w:pPr>
        <w:pStyle w:val="af0"/>
        <w:tabs>
          <w:tab w:val="left" w:pos="745"/>
        </w:tabs>
        <w:contextualSpacing/>
        <w:jc w:val="both"/>
        <w:rPr>
          <w:b/>
        </w:rPr>
      </w:pPr>
    </w:p>
    <w:p w:rsidR="007207EF" w:rsidRPr="004B12E9" w:rsidRDefault="007207EF" w:rsidP="007207EF">
      <w:pPr>
        <w:pStyle w:val="af0"/>
        <w:numPr>
          <w:ilvl w:val="0"/>
          <w:numId w:val="61"/>
        </w:numPr>
        <w:tabs>
          <w:tab w:val="left" w:pos="745"/>
        </w:tabs>
        <w:ind w:left="284"/>
        <w:contextualSpacing/>
        <w:jc w:val="center"/>
        <w:rPr>
          <w:b/>
        </w:rPr>
      </w:pPr>
      <w:r w:rsidRPr="004B12E9">
        <w:rPr>
          <w:b/>
        </w:rPr>
        <w:t xml:space="preserve">КОНТРОЛЬ И ОЦЕНКА РЕЗУЛЬТАТОВ ОСВОЕНИЯ </w:t>
      </w:r>
      <w:r w:rsidR="00FD4294">
        <w:rPr>
          <w:b/>
        </w:rPr>
        <w:t>ОПОП</w:t>
      </w:r>
    </w:p>
    <w:p w:rsidR="007207EF" w:rsidRPr="004B12E9" w:rsidRDefault="007207EF" w:rsidP="007207EF">
      <w:pPr>
        <w:pStyle w:val="af0"/>
        <w:tabs>
          <w:tab w:val="left" w:pos="745"/>
        </w:tabs>
        <w:ind w:left="720"/>
        <w:contextualSpacing/>
        <w:rPr>
          <w:b/>
        </w:rPr>
      </w:pPr>
    </w:p>
    <w:p w:rsidR="000B5A52" w:rsidRPr="000B5A52" w:rsidRDefault="007207EF" w:rsidP="004D1F5E">
      <w:pPr>
        <w:pStyle w:val="af0"/>
        <w:numPr>
          <w:ilvl w:val="1"/>
          <w:numId w:val="69"/>
        </w:numPr>
        <w:tabs>
          <w:tab w:val="left" w:pos="745"/>
        </w:tabs>
        <w:contextualSpacing/>
        <w:jc w:val="center"/>
        <w:rPr>
          <w:b/>
        </w:rPr>
      </w:pPr>
      <w:r w:rsidRPr="004B12E9">
        <w:rPr>
          <w:b/>
        </w:rPr>
        <w:t xml:space="preserve">Требования к текущей и промежуточной </w:t>
      </w:r>
      <w:r w:rsidR="00B81C80" w:rsidRPr="004B12E9">
        <w:rPr>
          <w:b/>
        </w:rPr>
        <w:t>аттестации</w:t>
      </w:r>
    </w:p>
    <w:p w:rsidR="00B81C80" w:rsidRPr="00B81C80" w:rsidRDefault="00B81C80" w:rsidP="00B81C80">
      <w:pPr>
        <w:pStyle w:val="Default"/>
        <w:ind w:left="357" w:firstLine="635"/>
        <w:jc w:val="both"/>
      </w:pPr>
      <w:r w:rsidRPr="00B81C80">
        <w:t xml:space="preserve">  Оценка качества освоения основной профессиональной образовательной программы включает текущий контроль знаний, промежуточную и государственную (итоговую) аттестацию обучающихся. </w:t>
      </w:r>
    </w:p>
    <w:p w:rsidR="00B81C80" w:rsidRPr="00B81C80" w:rsidRDefault="00B81C80" w:rsidP="00B81C80">
      <w:pPr>
        <w:pStyle w:val="Default"/>
        <w:ind w:left="357" w:firstLine="635"/>
        <w:jc w:val="both"/>
      </w:pPr>
      <w:r w:rsidRPr="00B81C80">
        <w:t xml:space="preserve">Формы и процедуры текущего контроля знаний, промежуточной аттестации по каждой учебной дисциплине, междисциплинарному курсу, практике, профессиональному модулю в целом отражаются в паспорте контрольно-оценочных средств и доводятся до сведения обучающихся. </w:t>
      </w:r>
    </w:p>
    <w:p w:rsidR="00B81C80" w:rsidRPr="00B81C80" w:rsidRDefault="00B81C80" w:rsidP="00B81C80">
      <w:pPr>
        <w:pStyle w:val="Default"/>
        <w:ind w:left="357" w:firstLine="635"/>
        <w:jc w:val="both"/>
      </w:pPr>
      <w:r w:rsidRPr="00B81C80">
        <w:t xml:space="preserve">Фонды оценочных средств для промежуточной аттестации и государственной (итоговой) аттестации – разрабатываются и утверждаются КГБПОУ «ТАТТ» после предварительного положительного заключения работодателей. </w:t>
      </w:r>
    </w:p>
    <w:p w:rsidR="00B81C80" w:rsidRPr="00B81C80" w:rsidRDefault="00B81C80" w:rsidP="00B81C80">
      <w:pPr>
        <w:pStyle w:val="Default"/>
        <w:ind w:left="357" w:firstLine="635"/>
        <w:jc w:val="both"/>
      </w:pPr>
      <w:r w:rsidRPr="00B81C80">
        <w:t xml:space="preserve">Оценка качества подготовки обучающихся и выпускников осуществляется в двух основных направлениях: оценка уровня освоения дисциплин, оценка компетенций обучающихся. Для юношей предусматривается оценка результатов освоения основ военной службы. </w:t>
      </w:r>
    </w:p>
    <w:p w:rsidR="00B81C80" w:rsidRPr="00B81C80" w:rsidRDefault="00B81C80" w:rsidP="00B81C80">
      <w:pPr>
        <w:pStyle w:val="Default"/>
        <w:ind w:left="357" w:firstLine="635"/>
        <w:jc w:val="both"/>
      </w:pPr>
      <w:r w:rsidRPr="00B81C80">
        <w:t xml:space="preserve">Необходимым условием допуска к государственной (итоговой) аттестации является представление документов, подтверждающих освоение обучающимся компетенций при изучении теоретического материала и прохождении практики по каждому из основных видов профессиональной деятельности. </w:t>
      </w:r>
    </w:p>
    <w:p w:rsidR="00B81C80" w:rsidRPr="00B81C80" w:rsidRDefault="00B81C80" w:rsidP="00B81C80">
      <w:pPr>
        <w:pStyle w:val="Default"/>
        <w:ind w:left="357" w:firstLine="635"/>
        <w:jc w:val="both"/>
      </w:pPr>
      <w:r w:rsidRPr="00B81C80">
        <w:t xml:space="preserve">Для полной оценки сформированности общих компетенций студент представляет на защиту ВКР портфолио достижений. </w:t>
      </w:r>
    </w:p>
    <w:p w:rsidR="00B81C80" w:rsidRPr="00B81C80" w:rsidRDefault="00B81C80" w:rsidP="00B81C80">
      <w:pPr>
        <w:pStyle w:val="Default"/>
        <w:ind w:left="357" w:firstLine="635"/>
        <w:jc w:val="both"/>
      </w:pPr>
      <w:r w:rsidRPr="00B81C80">
        <w:t xml:space="preserve">Портфолио достижений – это материалы о результатах студента, которые демонстрируют его индивидуальные усилия и образовательные достижения в различных видах деятельности (учебной, творческой, социальной, коммуникативной и других) за период обучения в образовательном учреждении. </w:t>
      </w:r>
    </w:p>
    <w:p w:rsidR="00B81C80" w:rsidRPr="00B81C80" w:rsidRDefault="00B81C80" w:rsidP="00B81C80">
      <w:pPr>
        <w:spacing w:after="0" w:line="240" w:lineRule="auto"/>
        <w:ind w:left="357" w:firstLine="635"/>
        <w:jc w:val="center"/>
        <w:rPr>
          <w:rFonts w:ascii="Times New Roman" w:hAnsi="Times New Roman" w:cs="Times New Roman"/>
          <w:b/>
          <w:sz w:val="24"/>
          <w:szCs w:val="24"/>
        </w:rPr>
      </w:pPr>
      <w:r w:rsidRPr="00B81C80">
        <w:rPr>
          <w:rFonts w:ascii="Times New Roman" w:hAnsi="Times New Roman" w:cs="Times New Roman"/>
          <w:sz w:val="24"/>
          <w:szCs w:val="24"/>
        </w:rPr>
        <w:t>Государственная (итоговая) аттестация включает подготовку и защиту выпускной квалификационной работы (дипломная работа). Обязательное требование – соответствие тематики выпускной квалификационной работы содержанию одного или нескольких профессиональных модулей</w:t>
      </w:r>
    </w:p>
    <w:p w:rsidR="00B81C80" w:rsidRDefault="00B81C80" w:rsidP="000B5A52">
      <w:pPr>
        <w:spacing w:after="0" w:line="240" w:lineRule="auto"/>
        <w:jc w:val="center"/>
        <w:rPr>
          <w:rFonts w:ascii="Times New Roman" w:hAnsi="Times New Roman" w:cs="Times New Roman"/>
          <w:b/>
        </w:rPr>
      </w:pPr>
    </w:p>
    <w:p w:rsidR="000B5A52" w:rsidRPr="000B5A52" w:rsidRDefault="000B5A52" w:rsidP="00B81C80">
      <w:pPr>
        <w:spacing w:after="0" w:line="240" w:lineRule="auto"/>
        <w:jc w:val="center"/>
        <w:rPr>
          <w:rFonts w:ascii="Times New Roman" w:hAnsi="Times New Roman" w:cs="Times New Roman"/>
          <w:b/>
        </w:rPr>
      </w:pPr>
      <w:r w:rsidRPr="000B5A52">
        <w:rPr>
          <w:rFonts w:ascii="Times New Roman" w:hAnsi="Times New Roman" w:cs="Times New Roman"/>
          <w:b/>
        </w:rPr>
        <w:t>ПАСПОРТ ФОНДА ОЦЕНОЧНЫХ СРЕДСТВ</w:t>
      </w:r>
    </w:p>
    <w:p w:rsidR="000B5A52" w:rsidRPr="000B5A52" w:rsidRDefault="000B5A52" w:rsidP="00B81C80">
      <w:pPr>
        <w:spacing w:after="0" w:line="240" w:lineRule="auto"/>
        <w:jc w:val="center"/>
        <w:rPr>
          <w:rFonts w:ascii="Times New Roman" w:hAnsi="Times New Roman" w:cs="Times New Roman"/>
        </w:rPr>
      </w:pPr>
      <w:r w:rsidRPr="000B5A52">
        <w:rPr>
          <w:rFonts w:ascii="Times New Roman" w:hAnsi="Times New Roman" w:cs="Times New Roman"/>
        </w:rPr>
        <w:t>по специальности 43.02.11 Гостиничный сервис</w:t>
      </w:r>
    </w:p>
    <w:p w:rsidR="000B5A52" w:rsidRPr="000B5A52" w:rsidRDefault="000B5A52" w:rsidP="00B81C80">
      <w:pPr>
        <w:pStyle w:val="1"/>
        <w:spacing w:before="0" w:after="0"/>
        <w:rPr>
          <w:rFonts w:ascii="Times New Roman" w:hAnsi="Times New Roman" w:cs="Times New Roman"/>
          <w:sz w:val="22"/>
          <w:szCs w:val="22"/>
        </w:rPr>
      </w:pPr>
      <w:r w:rsidRPr="000B5A52">
        <w:rPr>
          <w:rFonts w:ascii="Times New Roman" w:hAnsi="Times New Roman" w:cs="Times New Roman"/>
          <w:sz w:val="22"/>
          <w:szCs w:val="22"/>
        </w:rPr>
        <w:t>Требования к результатам освоения программы подготовки специалистов среднего звена</w:t>
      </w:r>
    </w:p>
    <w:p w:rsidR="00B81C80" w:rsidRDefault="00B81C80" w:rsidP="000B5A52">
      <w:pPr>
        <w:spacing w:after="0" w:line="240" w:lineRule="auto"/>
        <w:rPr>
          <w:rFonts w:ascii="Times New Roman" w:hAnsi="Times New Roman" w:cs="Times New Roman"/>
        </w:rPr>
      </w:pPr>
      <w:bookmarkStart w:id="2" w:name="sub_1051"/>
    </w:p>
    <w:p w:rsidR="000B5A52" w:rsidRPr="000B5A52" w:rsidRDefault="000B5A52" w:rsidP="000B5A52">
      <w:pPr>
        <w:spacing w:after="0" w:line="240" w:lineRule="auto"/>
        <w:rPr>
          <w:rFonts w:ascii="Times New Roman" w:hAnsi="Times New Roman" w:cs="Times New Roman"/>
        </w:rPr>
      </w:pPr>
      <w:r w:rsidRPr="000B5A52">
        <w:rPr>
          <w:rFonts w:ascii="Times New Roman" w:hAnsi="Times New Roman" w:cs="Times New Roman"/>
        </w:rPr>
        <w:t>1. Менеджер должен обладать общими компетенциями, включающими в себя способность:</w:t>
      </w:r>
      <w:bookmarkStart w:id="3" w:name="sub_10511"/>
      <w:bookmarkEnd w:id="2"/>
    </w:p>
    <w:p w:rsidR="000B5A52" w:rsidRPr="000B5A52" w:rsidRDefault="000B5A52" w:rsidP="000B5A52">
      <w:pPr>
        <w:spacing w:after="0" w:line="240" w:lineRule="auto"/>
        <w:ind w:firstLine="547"/>
        <w:rPr>
          <w:rFonts w:ascii="Times New Roman" w:hAnsi="Times New Roman" w:cs="Times New Roman"/>
        </w:rPr>
      </w:pPr>
      <w:r w:rsidRPr="000B5A52">
        <w:rPr>
          <w:rStyle w:val="blk"/>
          <w:rFonts w:ascii="Times New Roman" w:eastAsiaTheme="minorEastAsia" w:hAnsi="Times New Roman" w:cs="Times New Roman"/>
        </w:rPr>
        <w:t>ОК 1. Понимать сущность и социальную значимость своей будущей профессии, проявлять к ней устойчивый интерес.</w:t>
      </w:r>
    </w:p>
    <w:p w:rsidR="000B5A52" w:rsidRPr="000B5A52" w:rsidRDefault="000B5A52" w:rsidP="000B5A52">
      <w:pPr>
        <w:spacing w:after="0" w:line="240" w:lineRule="auto"/>
        <w:ind w:firstLine="547"/>
        <w:rPr>
          <w:rFonts w:ascii="Times New Roman" w:hAnsi="Times New Roman" w:cs="Times New Roman"/>
        </w:rPr>
      </w:pPr>
      <w:r w:rsidRPr="000B5A52">
        <w:rPr>
          <w:rStyle w:val="blk"/>
          <w:rFonts w:ascii="Times New Roman" w:eastAsiaTheme="minorEastAsia" w:hAnsi="Times New Roman" w:cs="Times New Roman"/>
        </w:rPr>
        <w:t>ОК 2. Организовывать собственную деятельность, выбирать типовые методы и способы выполнения профессиональных задач, оценивать их эффективность и качество.</w:t>
      </w:r>
    </w:p>
    <w:p w:rsidR="000B5A52" w:rsidRPr="000B5A52" w:rsidRDefault="000B5A52" w:rsidP="000B5A52">
      <w:pPr>
        <w:spacing w:after="0" w:line="240" w:lineRule="auto"/>
        <w:ind w:firstLine="547"/>
        <w:rPr>
          <w:rFonts w:ascii="Times New Roman" w:hAnsi="Times New Roman" w:cs="Times New Roman"/>
        </w:rPr>
      </w:pPr>
      <w:r w:rsidRPr="000B5A52">
        <w:rPr>
          <w:rStyle w:val="blk"/>
          <w:rFonts w:ascii="Times New Roman" w:eastAsiaTheme="minorEastAsia" w:hAnsi="Times New Roman" w:cs="Times New Roman"/>
        </w:rPr>
        <w:t>ОК 3. Принимать решения в стандартных и нестандартных ситуациях и нести за них ответственность.</w:t>
      </w:r>
    </w:p>
    <w:p w:rsidR="000B5A52" w:rsidRPr="000B5A52" w:rsidRDefault="000B5A52" w:rsidP="000B5A52">
      <w:pPr>
        <w:spacing w:after="0" w:line="240" w:lineRule="auto"/>
        <w:ind w:firstLine="547"/>
        <w:rPr>
          <w:rFonts w:ascii="Times New Roman" w:hAnsi="Times New Roman" w:cs="Times New Roman"/>
        </w:rPr>
      </w:pPr>
      <w:r w:rsidRPr="000B5A52">
        <w:rPr>
          <w:rStyle w:val="blk"/>
          <w:rFonts w:ascii="Times New Roman" w:eastAsiaTheme="minorEastAsia" w:hAnsi="Times New Roman" w:cs="Times New Roman"/>
        </w:rPr>
        <w:t>ОК 4. 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p w:rsidR="000B5A52" w:rsidRPr="000B5A52" w:rsidRDefault="000B5A52" w:rsidP="000B5A52">
      <w:pPr>
        <w:spacing w:after="0" w:line="240" w:lineRule="auto"/>
        <w:ind w:firstLine="547"/>
        <w:rPr>
          <w:rFonts w:ascii="Times New Roman" w:hAnsi="Times New Roman" w:cs="Times New Roman"/>
        </w:rPr>
      </w:pPr>
      <w:r w:rsidRPr="000B5A52">
        <w:rPr>
          <w:rStyle w:val="blk"/>
          <w:rFonts w:ascii="Times New Roman" w:eastAsiaTheme="minorEastAsia" w:hAnsi="Times New Roman" w:cs="Times New Roman"/>
        </w:rPr>
        <w:lastRenderedPageBreak/>
        <w:t>ОК 5. Использовать информационно-коммуникационные технологии в профессиональной деятельности.</w:t>
      </w:r>
    </w:p>
    <w:p w:rsidR="000B5A52" w:rsidRPr="000B5A52" w:rsidRDefault="000B5A52" w:rsidP="000B5A52">
      <w:pPr>
        <w:spacing w:after="0" w:line="240" w:lineRule="auto"/>
        <w:ind w:firstLine="547"/>
        <w:rPr>
          <w:rFonts w:ascii="Times New Roman" w:hAnsi="Times New Roman" w:cs="Times New Roman"/>
        </w:rPr>
      </w:pPr>
      <w:r w:rsidRPr="000B5A52">
        <w:rPr>
          <w:rStyle w:val="blk"/>
          <w:rFonts w:ascii="Times New Roman" w:eastAsiaTheme="minorEastAsia" w:hAnsi="Times New Roman" w:cs="Times New Roman"/>
        </w:rPr>
        <w:t>ОК 6. Работать в коллективе и в команде, эффективно общаться с коллегами, руководством, потребителями.</w:t>
      </w:r>
    </w:p>
    <w:p w:rsidR="000B5A52" w:rsidRPr="000B5A52" w:rsidRDefault="000B5A52" w:rsidP="000B5A52">
      <w:pPr>
        <w:spacing w:after="0" w:line="240" w:lineRule="auto"/>
        <w:ind w:firstLine="547"/>
        <w:rPr>
          <w:rFonts w:ascii="Times New Roman" w:hAnsi="Times New Roman" w:cs="Times New Roman"/>
        </w:rPr>
      </w:pPr>
      <w:r w:rsidRPr="000B5A52">
        <w:rPr>
          <w:rStyle w:val="blk"/>
          <w:rFonts w:ascii="Times New Roman" w:eastAsiaTheme="minorEastAsia" w:hAnsi="Times New Roman" w:cs="Times New Roman"/>
        </w:rPr>
        <w:t>ОК 7. Брать на себя ответственность за работу членов команды (подчиненных), за результат выполнения заданий.</w:t>
      </w:r>
    </w:p>
    <w:p w:rsidR="000B5A52" w:rsidRPr="000B5A52" w:rsidRDefault="000B5A52" w:rsidP="000B5A52">
      <w:pPr>
        <w:spacing w:after="0" w:line="240" w:lineRule="auto"/>
        <w:ind w:firstLine="547"/>
        <w:rPr>
          <w:rFonts w:ascii="Times New Roman" w:hAnsi="Times New Roman" w:cs="Times New Roman"/>
        </w:rPr>
      </w:pPr>
      <w:r w:rsidRPr="000B5A52">
        <w:rPr>
          <w:rStyle w:val="blk"/>
          <w:rFonts w:ascii="Times New Roman" w:eastAsiaTheme="minorEastAsia" w:hAnsi="Times New Roman" w:cs="Times New Roman"/>
        </w:rPr>
        <w:t>ОК 8. Самостоятельно определять задачи профессионального и личностного развития, заниматься самообразованием, осознанно планировать повышение квалификации.</w:t>
      </w:r>
    </w:p>
    <w:p w:rsidR="000B5A52" w:rsidRPr="000B5A52" w:rsidRDefault="000B5A52" w:rsidP="000B5A52">
      <w:pPr>
        <w:spacing w:after="0" w:line="240" w:lineRule="auto"/>
        <w:rPr>
          <w:rFonts w:ascii="Times New Roman" w:hAnsi="Times New Roman" w:cs="Times New Roman"/>
        </w:rPr>
      </w:pPr>
      <w:r w:rsidRPr="000B5A52">
        <w:rPr>
          <w:rStyle w:val="blk"/>
          <w:rFonts w:ascii="Times New Roman" w:eastAsiaTheme="minorEastAsia" w:hAnsi="Times New Roman" w:cs="Times New Roman"/>
        </w:rPr>
        <w:t>ОК 9. Ориентироваться в условиях частой смены технологий в профессиональной деятельности.</w:t>
      </w:r>
    </w:p>
    <w:p w:rsidR="000B5A52" w:rsidRPr="000B5A52" w:rsidRDefault="000B5A52" w:rsidP="000B5A52">
      <w:pPr>
        <w:spacing w:after="0" w:line="240" w:lineRule="auto"/>
        <w:ind w:firstLine="547"/>
        <w:rPr>
          <w:rStyle w:val="blk"/>
          <w:rFonts w:ascii="Times New Roman" w:eastAsiaTheme="minorEastAsia" w:hAnsi="Times New Roman" w:cs="Times New Roman"/>
        </w:rPr>
      </w:pPr>
      <w:r w:rsidRPr="000B5A52">
        <w:rPr>
          <w:rStyle w:val="blk"/>
          <w:rFonts w:ascii="Times New Roman" w:eastAsiaTheme="minorEastAsia" w:hAnsi="Times New Roman" w:cs="Times New Roman"/>
        </w:rPr>
        <w:t>2. Менеджер  должен обладать профессиональными компетенциями, соответствующими видам деятельности:</w:t>
      </w:r>
    </w:p>
    <w:p w:rsidR="000B5A52" w:rsidRPr="000B5A52" w:rsidRDefault="000B5A52" w:rsidP="000B5A52">
      <w:pPr>
        <w:spacing w:after="0" w:line="240" w:lineRule="auto"/>
        <w:ind w:firstLine="547"/>
        <w:rPr>
          <w:rFonts w:ascii="Times New Roman" w:hAnsi="Times New Roman" w:cs="Times New Roman"/>
        </w:rPr>
      </w:pPr>
      <w:r w:rsidRPr="000B5A52">
        <w:rPr>
          <w:rStyle w:val="blk"/>
          <w:rFonts w:ascii="Times New Roman" w:eastAsiaTheme="minorEastAsia" w:hAnsi="Times New Roman" w:cs="Times New Roman"/>
        </w:rPr>
        <w:t>ПМ.01 Бронирование гостиничных услуг.</w:t>
      </w:r>
    </w:p>
    <w:p w:rsidR="000B5A52" w:rsidRPr="000B5A52" w:rsidRDefault="000B5A52" w:rsidP="000B5A52">
      <w:pPr>
        <w:spacing w:after="0" w:line="240" w:lineRule="auto"/>
        <w:ind w:firstLine="547"/>
        <w:rPr>
          <w:rFonts w:ascii="Times New Roman" w:hAnsi="Times New Roman" w:cs="Times New Roman"/>
        </w:rPr>
      </w:pPr>
      <w:r w:rsidRPr="000B5A52">
        <w:rPr>
          <w:rStyle w:val="blk"/>
          <w:rFonts w:ascii="Times New Roman" w:eastAsiaTheme="minorEastAsia" w:hAnsi="Times New Roman" w:cs="Times New Roman"/>
        </w:rPr>
        <w:t>ПК 1.1. Принимать заказ от потребителей и оформлять его.</w:t>
      </w:r>
    </w:p>
    <w:p w:rsidR="000B5A52" w:rsidRPr="000B5A52" w:rsidRDefault="000B5A52" w:rsidP="000B5A52">
      <w:pPr>
        <w:spacing w:after="0" w:line="240" w:lineRule="auto"/>
        <w:ind w:firstLine="547"/>
        <w:rPr>
          <w:rFonts w:ascii="Times New Roman" w:hAnsi="Times New Roman" w:cs="Times New Roman"/>
        </w:rPr>
      </w:pPr>
      <w:r w:rsidRPr="000B5A52">
        <w:rPr>
          <w:rStyle w:val="blk"/>
          <w:rFonts w:ascii="Times New Roman" w:eastAsiaTheme="minorEastAsia" w:hAnsi="Times New Roman" w:cs="Times New Roman"/>
        </w:rPr>
        <w:t>ПК 1.2. Бронировать и вести документацию.</w:t>
      </w:r>
    </w:p>
    <w:p w:rsidR="000B5A52" w:rsidRPr="000B5A52" w:rsidRDefault="000B5A52" w:rsidP="000B5A52">
      <w:pPr>
        <w:spacing w:after="0" w:line="240" w:lineRule="auto"/>
        <w:rPr>
          <w:rStyle w:val="blk"/>
          <w:rFonts w:ascii="Times New Roman" w:eastAsiaTheme="minorEastAsia" w:hAnsi="Times New Roman" w:cs="Times New Roman"/>
        </w:rPr>
      </w:pPr>
      <w:r w:rsidRPr="000B5A52">
        <w:rPr>
          <w:rStyle w:val="blk"/>
          <w:rFonts w:ascii="Times New Roman" w:eastAsiaTheme="minorEastAsia" w:hAnsi="Times New Roman" w:cs="Times New Roman"/>
        </w:rPr>
        <w:t>ПК 1.3. Информировать потребителя о бронировании.</w:t>
      </w:r>
    </w:p>
    <w:p w:rsidR="000B5A52" w:rsidRPr="000B5A52" w:rsidRDefault="000B5A52" w:rsidP="000B5A52">
      <w:pPr>
        <w:spacing w:after="0" w:line="240" w:lineRule="auto"/>
        <w:ind w:firstLine="547"/>
        <w:rPr>
          <w:rStyle w:val="blk"/>
          <w:rFonts w:ascii="Times New Roman" w:eastAsiaTheme="minorEastAsia" w:hAnsi="Times New Roman" w:cs="Times New Roman"/>
        </w:rPr>
      </w:pPr>
      <w:r w:rsidRPr="000B5A52">
        <w:rPr>
          <w:rStyle w:val="blk"/>
          <w:rFonts w:ascii="Times New Roman" w:eastAsiaTheme="minorEastAsia" w:hAnsi="Times New Roman" w:cs="Times New Roman"/>
        </w:rPr>
        <w:t>ПМ.02 Прием, размещение и выписка гостей.</w:t>
      </w:r>
    </w:p>
    <w:p w:rsidR="000B5A52" w:rsidRPr="000B5A52" w:rsidRDefault="000B5A52" w:rsidP="000B5A52">
      <w:pPr>
        <w:spacing w:after="0" w:line="240" w:lineRule="auto"/>
        <w:ind w:firstLine="547"/>
        <w:rPr>
          <w:rFonts w:ascii="Times New Roman" w:hAnsi="Times New Roman" w:cs="Times New Roman"/>
        </w:rPr>
      </w:pPr>
      <w:r w:rsidRPr="000B5A52">
        <w:rPr>
          <w:rStyle w:val="blk"/>
          <w:rFonts w:ascii="Times New Roman" w:eastAsiaTheme="minorEastAsia" w:hAnsi="Times New Roman" w:cs="Times New Roman"/>
        </w:rPr>
        <w:t>ПК 2.1. Принимать, регистрировать и размещать гостей.</w:t>
      </w:r>
    </w:p>
    <w:p w:rsidR="000B5A52" w:rsidRPr="000B5A52" w:rsidRDefault="000B5A52" w:rsidP="000B5A52">
      <w:pPr>
        <w:spacing w:after="0" w:line="240" w:lineRule="auto"/>
        <w:ind w:firstLine="547"/>
        <w:rPr>
          <w:rFonts w:ascii="Times New Roman" w:hAnsi="Times New Roman" w:cs="Times New Roman"/>
        </w:rPr>
      </w:pPr>
      <w:r w:rsidRPr="000B5A52">
        <w:rPr>
          <w:rStyle w:val="blk"/>
          <w:rFonts w:ascii="Times New Roman" w:eastAsiaTheme="minorEastAsia" w:hAnsi="Times New Roman" w:cs="Times New Roman"/>
        </w:rPr>
        <w:t>ПК 2.2. Предоставлять гостю информацию о гостиничных услугах.</w:t>
      </w:r>
    </w:p>
    <w:p w:rsidR="000B5A52" w:rsidRPr="000B5A52" w:rsidRDefault="000B5A52" w:rsidP="000B5A52">
      <w:pPr>
        <w:spacing w:after="0" w:line="240" w:lineRule="auto"/>
        <w:ind w:firstLine="547"/>
        <w:rPr>
          <w:rFonts w:ascii="Times New Roman" w:hAnsi="Times New Roman" w:cs="Times New Roman"/>
        </w:rPr>
      </w:pPr>
      <w:r w:rsidRPr="000B5A52">
        <w:rPr>
          <w:rStyle w:val="blk"/>
          <w:rFonts w:ascii="Times New Roman" w:eastAsiaTheme="minorEastAsia" w:hAnsi="Times New Roman" w:cs="Times New Roman"/>
        </w:rPr>
        <w:t>ПК 2.3. Принимать участие в заключении договоров об оказании гостиничных услуг.</w:t>
      </w:r>
    </w:p>
    <w:p w:rsidR="000B5A52" w:rsidRPr="000B5A52" w:rsidRDefault="000B5A52" w:rsidP="000B5A52">
      <w:pPr>
        <w:spacing w:after="0" w:line="240" w:lineRule="auto"/>
        <w:ind w:firstLine="547"/>
        <w:rPr>
          <w:rFonts w:ascii="Times New Roman" w:hAnsi="Times New Roman" w:cs="Times New Roman"/>
        </w:rPr>
      </w:pPr>
      <w:r w:rsidRPr="000B5A52">
        <w:rPr>
          <w:rStyle w:val="blk"/>
          <w:rFonts w:ascii="Times New Roman" w:eastAsiaTheme="minorEastAsia" w:hAnsi="Times New Roman" w:cs="Times New Roman"/>
        </w:rPr>
        <w:t>ПК 2.4. Обеспечивать выполнение договоров об оказании гостиничных услуг.</w:t>
      </w:r>
    </w:p>
    <w:p w:rsidR="000B5A52" w:rsidRPr="000B5A52" w:rsidRDefault="000B5A52" w:rsidP="000B5A52">
      <w:pPr>
        <w:spacing w:after="0" w:line="240" w:lineRule="auto"/>
        <w:ind w:firstLine="547"/>
        <w:rPr>
          <w:rFonts w:ascii="Times New Roman" w:hAnsi="Times New Roman" w:cs="Times New Roman"/>
        </w:rPr>
      </w:pPr>
      <w:r w:rsidRPr="000B5A52">
        <w:rPr>
          <w:rStyle w:val="blk"/>
          <w:rFonts w:ascii="Times New Roman" w:eastAsiaTheme="minorEastAsia" w:hAnsi="Times New Roman" w:cs="Times New Roman"/>
        </w:rPr>
        <w:t>ПК 2.5. Производить расчеты с гостями, организовывать отъезд и проводы гостей.</w:t>
      </w:r>
    </w:p>
    <w:p w:rsidR="000B5A52" w:rsidRPr="000B5A52" w:rsidRDefault="000B5A52" w:rsidP="000B5A52">
      <w:pPr>
        <w:spacing w:after="0" w:line="240" w:lineRule="auto"/>
        <w:rPr>
          <w:rStyle w:val="blk"/>
          <w:rFonts w:ascii="Times New Roman" w:eastAsiaTheme="minorEastAsia" w:hAnsi="Times New Roman" w:cs="Times New Roman"/>
        </w:rPr>
      </w:pPr>
      <w:r w:rsidRPr="000B5A52">
        <w:rPr>
          <w:rStyle w:val="blk"/>
          <w:rFonts w:ascii="Times New Roman" w:eastAsiaTheme="minorEastAsia" w:hAnsi="Times New Roman" w:cs="Times New Roman"/>
        </w:rPr>
        <w:t>ПК 2.6. Координировать процесс ночного аудита и передачи дел по окончании смены.</w:t>
      </w:r>
    </w:p>
    <w:p w:rsidR="000B5A52" w:rsidRPr="000B5A52" w:rsidRDefault="000B5A52" w:rsidP="000B5A52">
      <w:pPr>
        <w:spacing w:after="0" w:line="240" w:lineRule="auto"/>
        <w:ind w:firstLine="547"/>
        <w:rPr>
          <w:rFonts w:ascii="Times New Roman" w:hAnsi="Times New Roman" w:cs="Times New Roman"/>
        </w:rPr>
      </w:pPr>
      <w:r w:rsidRPr="000B5A52">
        <w:rPr>
          <w:rStyle w:val="blk"/>
          <w:rFonts w:ascii="Times New Roman" w:eastAsiaTheme="minorEastAsia" w:hAnsi="Times New Roman" w:cs="Times New Roman"/>
        </w:rPr>
        <w:t>ПМ.03 Организация обслуживания гостей в процессе проживания.</w:t>
      </w:r>
    </w:p>
    <w:p w:rsidR="000B5A52" w:rsidRPr="000B5A52" w:rsidRDefault="000B5A52" w:rsidP="000B5A52">
      <w:pPr>
        <w:spacing w:after="0" w:line="240" w:lineRule="auto"/>
        <w:ind w:firstLine="547"/>
        <w:rPr>
          <w:rFonts w:ascii="Times New Roman" w:hAnsi="Times New Roman" w:cs="Times New Roman"/>
        </w:rPr>
      </w:pPr>
      <w:r w:rsidRPr="000B5A52">
        <w:rPr>
          <w:rStyle w:val="blk"/>
          <w:rFonts w:ascii="Times New Roman" w:eastAsiaTheme="minorEastAsia" w:hAnsi="Times New Roman" w:cs="Times New Roman"/>
        </w:rPr>
        <w:t>ПК 3.1. Организовывать и контролировать работу обслуживающего и технического персонала хозяйственной службы при предоставлении услуги размещения, дополнительных услуг, уборке номеров и служебных помещений.</w:t>
      </w:r>
    </w:p>
    <w:p w:rsidR="000B5A52" w:rsidRPr="000B5A52" w:rsidRDefault="000B5A52" w:rsidP="000B5A52">
      <w:pPr>
        <w:spacing w:after="0" w:line="240" w:lineRule="auto"/>
        <w:ind w:firstLine="547"/>
        <w:rPr>
          <w:rFonts w:ascii="Times New Roman" w:hAnsi="Times New Roman" w:cs="Times New Roman"/>
        </w:rPr>
      </w:pPr>
      <w:r w:rsidRPr="000B5A52">
        <w:rPr>
          <w:rStyle w:val="blk"/>
          <w:rFonts w:ascii="Times New Roman" w:eastAsiaTheme="minorEastAsia" w:hAnsi="Times New Roman" w:cs="Times New Roman"/>
        </w:rPr>
        <w:t>ПК 3.2. Организовывать и выполнять работу по предоставлению услуги питания в номерах (room-service).</w:t>
      </w:r>
    </w:p>
    <w:p w:rsidR="000B5A52" w:rsidRPr="000B5A52" w:rsidRDefault="000B5A52" w:rsidP="000B5A52">
      <w:pPr>
        <w:spacing w:after="0" w:line="240" w:lineRule="auto"/>
        <w:ind w:firstLine="547"/>
        <w:rPr>
          <w:rFonts w:ascii="Times New Roman" w:hAnsi="Times New Roman" w:cs="Times New Roman"/>
        </w:rPr>
      </w:pPr>
      <w:r w:rsidRPr="000B5A52">
        <w:rPr>
          <w:rStyle w:val="blk"/>
          <w:rFonts w:ascii="Times New Roman" w:eastAsiaTheme="minorEastAsia" w:hAnsi="Times New Roman" w:cs="Times New Roman"/>
        </w:rPr>
        <w:t>ПК 3.3. Вести учет оборудования и инвентаря гостиницы.</w:t>
      </w:r>
    </w:p>
    <w:p w:rsidR="000B5A52" w:rsidRPr="000B5A52" w:rsidRDefault="000B5A52" w:rsidP="000B5A52">
      <w:pPr>
        <w:spacing w:after="0" w:line="240" w:lineRule="auto"/>
        <w:rPr>
          <w:rStyle w:val="blk"/>
          <w:rFonts w:ascii="Times New Roman" w:eastAsiaTheme="minorEastAsia" w:hAnsi="Times New Roman" w:cs="Times New Roman"/>
        </w:rPr>
      </w:pPr>
      <w:r w:rsidRPr="000B5A52">
        <w:rPr>
          <w:rStyle w:val="blk"/>
          <w:rFonts w:ascii="Times New Roman" w:eastAsiaTheme="minorEastAsia" w:hAnsi="Times New Roman" w:cs="Times New Roman"/>
        </w:rPr>
        <w:t>ПК 3.4. Создавать условия для обеспечения сохранности вещей и ценностей проживающих.</w:t>
      </w:r>
    </w:p>
    <w:p w:rsidR="000B5A52" w:rsidRPr="000B5A52" w:rsidRDefault="000B5A52" w:rsidP="000B5A52">
      <w:pPr>
        <w:spacing w:after="0" w:line="240" w:lineRule="auto"/>
        <w:ind w:firstLine="547"/>
        <w:rPr>
          <w:rFonts w:ascii="Times New Roman" w:hAnsi="Times New Roman" w:cs="Times New Roman"/>
        </w:rPr>
      </w:pPr>
      <w:r w:rsidRPr="000B5A52">
        <w:rPr>
          <w:rStyle w:val="blk"/>
          <w:rFonts w:ascii="Times New Roman" w:eastAsiaTheme="minorEastAsia" w:hAnsi="Times New Roman" w:cs="Times New Roman"/>
        </w:rPr>
        <w:t>ПМ.04 Продажи гостиничного продукта.</w:t>
      </w:r>
    </w:p>
    <w:p w:rsidR="000B5A52" w:rsidRPr="000B5A52" w:rsidRDefault="000B5A52" w:rsidP="000B5A52">
      <w:pPr>
        <w:spacing w:after="0" w:line="240" w:lineRule="auto"/>
        <w:ind w:firstLine="547"/>
        <w:rPr>
          <w:rFonts w:ascii="Times New Roman" w:hAnsi="Times New Roman" w:cs="Times New Roman"/>
        </w:rPr>
      </w:pPr>
      <w:r w:rsidRPr="000B5A52">
        <w:rPr>
          <w:rStyle w:val="blk"/>
          <w:rFonts w:ascii="Times New Roman" w:eastAsiaTheme="minorEastAsia" w:hAnsi="Times New Roman" w:cs="Times New Roman"/>
        </w:rPr>
        <w:t>ПК 4.1. Выявлять спрос на гостиничные услуги.</w:t>
      </w:r>
    </w:p>
    <w:p w:rsidR="000B5A52" w:rsidRPr="000B5A52" w:rsidRDefault="000B5A52" w:rsidP="000B5A52">
      <w:pPr>
        <w:spacing w:after="0" w:line="240" w:lineRule="auto"/>
        <w:ind w:firstLine="547"/>
        <w:rPr>
          <w:rFonts w:ascii="Times New Roman" w:hAnsi="Times New Roman" w:cs="Times New Roman"/>
        </w:rPr>
      </w:pPr>
      <w:r w:rsidRPr="000B5A52">
        <w:rPr>
          <w:rStyle w:val="blk"/>
          <w:rFonts w:ascii="Times New Roman" w:eastAsiaTheme="minorEastAsia" w:hAnsi="Times New Roman" w:cs="Times New Roman"/>
        </w:rPr>
        <w:t>ПК 4.2. Формировать спрос и стимулировать сбыт.</w:t>
      </w:r>
    </w:p>
    <w:p w:rsidR="000B5A52" w:rsidRPr="000B5A52" w:rsidRDefault="000B5A52" w:rsidP="000B5A52">
      <w:pPr>
        <w:spacing w:after="0" w:line="240" w:lineRule="auto"/>
        <w:ind w:firstLine="547"/>
        <w:rPr>
          <w:rFonts w:ascii="Times New Roman" w:hAnsi="Times New Roman" w:cs="Times New Roman"/>
        </w:rPr>
      </w:pPr>
      <w:r w:rsidRPr="000B5A52">
        <w:rPr>
          <w:rStyle w:val="blk"/>
          <w:rFonts w:ascii="Times New Roman" w:eastAsiaTheme="minorEastAsia" w:hAnsi="Times New Roman" w:cs="Times New Roman"/>
        </w:rPr>
        <w:t>ПК 4.3. Оценивать конкурентоспособность оказываемых гостиничных услуг.</w:t>
      </w:r>
    </w:p>
    <w:p w:rsidR="000B5A52" w:rsidRPr="000B5A52" w:rsidRDefault="000B5A52" w:rsidP="000B5A52">
      <w:pPr>
        <w:spacing w:after="0" w:line="240" w:lineRule="auto"/>
        <w:rPr>
          <w:rStyle w:val="blk"/>
          <w:rFonts w:ascii="Times New Roman" w:eastAsiaTheme="minorEastAsia" w:hAnsi="Times New Roman" w:cs="Times New Roman"/>
        </w:rPr>
      </w:pPr>
      <w:r w:rsidRPr="000B5A52">
        <w:rPr>
          <w:rStyle w:val="blk"/>
          <w:rFonts w:ascii="Times New Roman" w:eastAsiaTheme="minorEastAsia" w:hAnsi="Times New Roman" w:cs="Times New Roman"/>
        </w:rPr>
        <w:t>ПК 4.4. Принимать участие в разработке комплекса маркетинга.</w:t>
      </w:r>
    </w:p>
    <w:p w:rsidR="000B5A52" w:rsidRPr="000B5A52" w:rsidRDefault="000B5A52" w:rsidP="000B5A52">
      <w:pPr>
        <w:spacing w:after="0" w:line="240" w:lineRule="auto"/>
        <w:rPr>
          <w:rStyle w:val="blk"/>
          <w:rFonts w:ascii="Times New Roman" w:eastAsiaTheme="minorEastAsia" w:hAnsi="Times New Roman" w:cs="Times New Roman"/>
        </w:rPr>
      </w:pPr>
      <w:r w:rsidRPr="000B5A52">
        <w:rPr>
          <w:rStyle w:val="blk"/>
          <w:rFonts w:ascii="Times New Roman" w:eastAsiaTheme="minorEastAsia" w:hAnsi="Times New Roman" w:cs="Times New Roman"/>
        </w:rPr>
        <w:t>ПМ.05 Выполнение работ по одной или нескольким профессиям рабочих, должностям служащих.</w:t>
      </w:r>
    </w:p>
    <w:p w:rsidR="000B5A52" w:rsidRPr="000B5A52" w:rsidRDefault="000B5A52" w:rsidP="000B5A52">
      <w:pPr>
        <w:spacing w:after="0" w:line="240" w:lineRule="auto"/>
        <w:rPr>
          <w:rStyle w:val="blk"/>
          <w:rFonts w:ascii="Times New Roman" w:eastAsiaTheme="minorEastAsia" w:hAnsi="Times New Roman" w:cs="Times New Roman"/>
        </w:rPr>
      </w:pPr>
    </w:p>
    <w:tbl>
      <w:tblPr>
        <w:tblStyle w:val="a5"/>
        <w:tblW w:w="15735" w:type="dxa"/>
        <w:tblLook w:val="0000"/>
      </w:tblPr>
      <w:tblGrid>
        <w:gridCol w:w="9540"/>
        <w:gridCol w:w="2530"/>
        <w:gridCol w:w="1557"/>
        <w:gridCol w:w="2108"/>
      </w:tblGrid>
      <w:tr w:rsidR="000B5A52" w:rsidRPr="000B5A52" w:rsidTr="00B81C80">
        <w:tc>
          <w:tcPr>
            <w:tcW w:w="9540"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Наименование учебных циклов, разделов, модулей, требования к знаниям, умениям, практическому опыту</w:t>
            </w:r>
          </w:p>
        </w:tc>
        <w:tc>
          <w:tcPr>
            <w:tcW w:w="2530"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Индекс и наименование дисциплин, междисциплинарных курсов (МДК)</w:t>
            </w:r>
          </w:p>
        </w:tc>
        <w:tc>
          <w:tcPr>
            <w:tcW w:w="1557"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Коды формируемых компетенций</w:t>
            </w:r>
          </w:p>
        </w:tc>
        <w:tc>
          <w:tcPr>
            <w:tcW w:w="2108" w:type="dxa"/>
          </w:tcPr>
          <w:p w:rsidR="000B5A52" w:rsidRPr="000B5A52" w:rsidRDefault="000B5A52" w:rsidP="000B5A52">
            <w:pPr>
              <w:rPr>
                <w:rStyle w:val="blk"/>
                <w:rFonts w:ascii="Times New Roman" w:hAnsi="Times New Roman" w:cs="Times New Roman"/>
              </w:rPr>
            </w:pPr>
            <w:r w:rsidRPr="000B5A52">
              <w:rPr>
                <w:rFonts w:ascii="Times New Roman" w:hAnsi="Times New Roman" w:cs="Times New Roman"/>
              </w:rPr>
              <w:t>Формы и методы контроля  и оценки результатов обучения (наименование оценочного средства)</w:t>
            </w:r>
          </w:p>
        </w:tc>
      </w:tr>
      <w:tr w:rsidR="000B5A52" w:rsidRPr="000B5A52" w:rsidTr="00B81C80">
        <w:tc>
          <w:tcPr>
            <w:tcW w:w="9540" w:type="dxa"/>
          </w:tcPr>
          <w:p w:rsidR="000B5A52" w:rsidRPr="000B5A52" w:rsidRDefault="000B5A52" w:rsidP="000B5A52">
            <w:pPr>
              <w:rPr>
                <w:rStyle w:val="blk"/>
                <w:rFonts w:ascii="Times New Roman" w:hAnsi="Times New Roman" w:cs="Times New Roman"/>
              </w:rPr>
            </w:pPr>
            <w:r w:rsidRPr="000B5A52">
              <w:rPr>
                <w:rStyle w:val="blk"/>
                <w:rFonts w:ascii="Times New Roman" w:hAnsi="Times New Roman" w:cs="Times New Roman"/>
              </w:rPr>
              <w:lastRenderedPageBreak/>
              <w:t>Общеобразовательный цикл</w:t>
            </w:r>
          </w:p>
        </w:tc>
        <w:tc>
          <w:tcPr>
            <w:tcW w:w="2530" w:type="dxa"/>
          </w:tcPr>
          <w:p w:rsidR="000B5A52" w:rsidRPr="000B5A52" w:rsidRDefault="000B5A52" w:rsidP="000B5A52">
            <w:pPr>
              <w:rPr>
                <w:rStyle w:val="blk"/>
                <w:rFonts w:ascii="Times New Roman" w:hAnsi="Times New Roman" w:cs="Times New Roman"/>
              </w:rPr>
            </w:pPr>
          </w:p>
        </w:tc>
        <w:tc>
          <w:tcPr>
            <w:tcW w:w="1557" w:type="dxa"/>
          </w:tcPr>
          <w:p w:rsidR="000B5A52" w:rsidRPr="000B5A52" w:rsidRDefault="000B5A52" w:rsidP="000B5A52">
            <w:pPr>
              <w:rPr>
                <w:rStyle w:val="blk"/>
                <w:rFonts w:ascii="Times New Roman" w:hAnsi="Times New Roman" w:cs="Times New Roman"/>
              </w:rPr>
            </w:pPr>
          </w:p>
        </w:tc>
        <w:tc>
          <w:tcPr>
            <w:tcW w:w="2108" w:type="dxa"/>
          </w:tcPr>
          <w:p w:rsidR="000B5A52" w:rsidRPr="000B5A52" w:rsidRDefault="000B5A52" w:rsidP="000B5A52">
            <w:pPr>
              <w:rPr>
                <w:rFonts w:ascii="Times New Roman" w:hAnsi="Times New Roman" w:cs="Times New Roman"/>
              </w:rPr>
            </w:pPr>
          </w:p>
        </w:tc>
      </w:tr>
      <w:tr w:rsidR="000B5A52" w:rsidRPr="000B5A52" w:rsidTr="00B81C80">
        <w:tc>
          <w:tcPr>
            <w:tcW w:w="9540" w:type="dxa"/>
          </w:tcPr>
          <w:p w:rsidR="000B5A52" w:rsidRPr="000B5A52" w:rsidRDefault="000B5A52" w:rsidP="000B5A52">
            <w:pPr>
              <w:shd w:val="clear" w:color="auto" w:fill="FFFFFF"/>
              <w:jc w:val="both"/>
              <w:rPr>
                <w:rFonts w:ascii="Times New Roman" w:hAnsi="Times New Roman" w:cs="Times New Roman"/>
              </w:rPr>
            </w:pPr>
            <w:r w:rsidRPr="000B5A52">
              <w:rPr>
                <w:rFonts w:ascii="Times New Roman" w:hAnsi="Times New Roman" w:cs="Times New Roman"/>
                <w:b/>
                <w:i/>
              </w:rPr>
              <w:t>уметь</w:t>
            </w:r>
            <w:r w:rsidRPr="000B5A52">
              <w:rPr>
                <w:rFonts w:ascii="Times New Roman" w:hAnsi="Times New Roman" w:cs="Times New Roman"/>
              </w:rPr>
              <w:t xml:space="preserve">: </w:t>
            </w:r>
          </w:p>
          <w:p w:rsidR="000B5A52" w:rsidRPr="000B5A52" w:rsidRDefault="000B5A52" w:rsidP="000B5A52">
            <w:pPr>
              <w:widowControl w:val="0"/>
              <w:tabs>
                <w:tab w:val="left" w:pos="360"/>
              </w:tabs>
              <w:jc w:val="both"/>
              <w:rPr>
                <w:rFonts w:ascii="Times New Roman" w:hAnsi="Times New Roman" w:cs="Times New Roman"/>
              </w:rPr>
            </w:pPr>
            <w:r w:rsidRPr="000B5A52">
              <w:rPr>
                <w:rFonts w:ascii="Times New Roman" w:hAnsi="Times New Roman" w:cs="Times New Roman"/>
              </w:rPr>
              <w:t xml:space="preserve">осуществлять речевой самоконтроль; оценивать устные и письменные высказывания с точки зрения языкового оформления, эффективности достижения поставленных коммуникативных задач; </w:t>
            </w:r>
          </w:p>
          <w:p w:rsidR="000B5A52" w:rsidRPr="000B5A52" w:rsidRDefault="000B5A52" w:rsidP="000B5A52">
            <w:pPr>
              <w:widowControl w:val="0"/>
              <w:tabs>
                <w:tab w:val="left" w:pos="360"/>
              </w:tabs>
              <w:jc w:val="both"/>
              <w:rPr>
                <w:rFonts w:ascii="Times New Roman" w:hAnsi="Times New Roman" w:cs="Times New Roman"/>
              </w:rPr>
            </w:pPr>
            <w:r w:rsidRPr="000B5A52">
              <w:rPr>
                <w:rFonts w:ascii="Times New Roman" w:hAnsi="Times New Roman" w:cs="Times New Roman"/>
              </w:rPr>
              <w:t>анализировать языковые единицы с точки зрения правильности, точности и уместности их употребления;</w:t>
            </w:r>
          </w:p>
          <w:p w:rsidR="000B5A52" w:rsidRPr="000B5A52" w:rsidRDefault="000B5A52" w:rsidP="000B5A52">
            <w:pPr>
              <w:widowControl w:val="0"/>
              <w:tabs>
                <w:tab w:val="left" w:pos="360"/>
              </w:tabs>
              <w:jc w:val="both"/>
              <w:rPr>
                <w:rFonts w:ascii="Times New Roman" w:hAnsi="Times New Roman" w:cs="Times New Roman"/>
              </w:rPr>
            </w:pPr>
            <w:r w:rsidRPr="000B5A52">
              <w:rPr>
                <w:rFonts w:ascii="Times New Roman" w:hAnsi="Times New Roman" w:cs="Times New Roman"/>
              </w:rPr>
              <w:t>проводить лингвистический анализ текстов различных функциональных стилей и разновидностей языка;</w:t>
            </w:r>
          </w:p>
          <w:p w:rsidR="000B5A52" w:rsidRPr="000B5A52" w:rsidRDefault="000B5A52" w:rsidP="000B5A52">
            <w:pPr>
              <w:tabs>
                <w:tab w:val="left" w:pos="360"/>
                <w:tab w:val="left" w:pos="9355"/>
              </w:tabs>
              <w:jc w:val="both"/>
              <w:rPr>
                <w:rFonts w:ascii="Times New Roman" w:hAnsi="Times New Roman" w:cs="Times New Roman"/>
                <w:b/>
                <w:i/>
                <w:u w:val="single"/>
              </w:rPr>
            </w:pPr>
            <w:r w:rsidRPr="000B5A52">
              <w:rPr>
                <w:rFonts w:ascii="Times New Roman" w:hAnsi="Times New Roman" w:cs="Times New Roman"/>
                <w:b/>
                <w:i/>
                <w:u w:val="single"/>
              </w:rPr>
              <w:t>аудирование и чтение</w:t>
            </w:r>
          </w:p>
          <w:p w:rsidR="000B5A52" w:rsidRPr="000B5A52" w:rsidRDefault="000B5A52" w:rsidP="000B5A52">
            <w:pPr>
              <w:widowControl w:val="0"/>
              <w:tabs>
                <w:tab w:val="left" w:pos="360"/>
              </w:tabs>
              <w:jc w:val="both"/>
              <w:rPr>
                <w:rFonts w:ascii="Times New Roman" w:hAnsi="Times New Roman" w:cs="Times New Roman"/>
              </w:rPr>
            </w:pPr>
            <w:r w:rsidRPr="000B5A52">
              <w:rPr>
                <w:rFonts w:ascii="Times New Roman" w:hAnsi="Times New Roman" w:cs="Times New Roman"/>
              </w:rPr>
              <w:t xml:space="preserve">использовать основные виды чтения (ознакомительно-изучающее, ознакомительно-реферативное и др.) в зависимости от коммуникативной задачи; </w:t>
            </w:r>
          </w:p>
          <w:p w:rsidR="000B5A52" w:rsidRPr="000B5A52" w:rsidRDefault="000B5A52" w:rsidP="000B5A52">
            <w:pPr>
              <w:widowControl w:val="0"/>
              <w:tabs>
                <w:tab w:val="left" w:pos="360"/>
              </w:tabs>
              <w:jc w:val="both"/>
              <w:rPr>
                <w:rFonts w:ascii="Times New Roman" w:hAnsi="Times New Roman" w:cs="Times New Roman"/>
              </w:rPr>
            </w:pPr>
            <w:r w:rsidRPr="000B5A52">
              <w:rPr>
                <w:rFonts w:ascii="Times New Roman" w:hAnsi="Times New Roman" w:cs="Times New Roman"/>
              </w:rPr>
              <w:t>извлекать необходимую информацию из различных источников: учебно-научных текстов, справочной литературы, средств массовой информации, в том числе представленных в электронном виде на различных информационных носителях;</w:t>
            </w:r>
          </w:p>
          <w:p w:rsidR="000B5A52" w:rsidRPr="000B5A52" w:rsidRDefault="000B5A52" w:rsidP="000B5A52">
            <w:pPr>
              <w:tabs>
                <w:tab w:val="left" w:pos="360"/>
                <w:tab w:val="left" w:pos="9355"/>
              </w:tabs>
              <w:jc w:val="both"/>
              <w:rPr>
                <w:rFonts w:ascii="Times New Roman" w:hAnsi="Times New Roman" w:cs="Times New Roman"/>
                <w:b/>
                <w:i/>
                <w:u w:val="single"/>
              </w:rPr>
            </w:pPr>
            <w:r w:rsidRPr="000B5A52">
              <w:rPr>
                <w:rFonts w:ascii="Times New Roman" w:hAnsi="Times New Roman" w:cs="Times New Roman"/>
                <w:b/>
                <w:i/>
                <w:u w:val="single"/>
              </w:rPr>
              <w:t>говорение и письмо</w:t>
            </w:r>
          </w:p>
          <w:p w:rsidR="000B5A52" w:rsidRPr="000B5A52" w:rsidRDefault="000B5A52" w:rsidP="000B5A52">
            <w:pPr>
              <w:widowControl w:val="0"/>
              <w:tabs>
                <w:tab w:val="left" w:pos="360"/>
              </w:tabs>
              <w:jc w:val="both"/>
              <w:rPr>
                <w:rFonts w:ascii="Times New Roman" w:hAnsi="Times New Roman" w:cs="Times New Roman"/>
              </w:rPr>
            </w:pPr>
            <w:r w:rsidRPr="000B5A52">
              <w:rPr>
                <w:rFonts w:ascii="Times New Roman" w:hAnsi="Times New Roman" w:cs="Times New Roman"/>
              </w:rPr>
              <w:t>создавать устные и письменные монологические и диалогические высказывания различных типов и жанров в учебно-научной (на материале изучаемых учебных дисциплин), социально-культурной и деловой сферах общения;</w:t>
            </w:r>
          </w:p>
          <w:p w:rsidR="000B5A52" w:rsidRPr="000B5A52" w:rsidRDefault="000B5A52" w:rsidP="000B5A52">
            <w:pPr>
              <w:widowControl w:val="0"/>
              <w:tabs>
                <w:tab w:val="left" w:pos="360"/>
              </w:tabs>
              <w:jc w:val="both"/>
              <w:rPr>
                <w:rFonts w:ascii="Times New Roman" w:hAnsi="Times New Roman" w:cs="Times New Roman"/>
              </w:rPr>
            </w:pPr>
            <w:r w:rsidRPr="000B5A52">
              <w:rPr>
                <w:rFonts w:ascii="Times New Roman" w:hAnsi="Times New Roman" w:cs="Times New Roman"/>
              </w:rPr>
              <w:t xml:space="preserve">применять в практике речевого общения основные орфоэпические, лексические, грамматические нормы современного русского литературного языка; </w:t>
            </w:r>
          </w:p>
          <w:p w:rsidR="000B5A52" w:rsidRPr="000B5A52" w:rsidRDefault="000B5A52" w:rsidP="000B5A52">
            <w:pPr>
              <w:widowControl w:val="0"/>
              <w:tabs>
                <w:tab w:val="left" w:pos="360"/>
              </w:tabs>
              <w:jc w:val="both"/>
              <w:rPr>
                <w:rFonts w:ascii="Times New Roman" w:hAnsi="Times New Roman" w:cs="Times New Roman"/>
              </w:rPr>
            </w:pPr>
            <w:r w:rsidRPr="000B5A52">
              <w:rPr>
                <w:rFonts w:ascii="Times New Roman" w:hAnsi="Times New Roman" w:cs="Times New Roman"/>
              </w:rPr>
              <w:t>соблюдать в практике письма орфографические и пунктуационные нормы современного русского литературного языка;</w:t>
            </w:r>
          </w:p>
          <w:p w:rsidR="000B5A52" w:rsidRPr="000B5A52" w:rsidRDefault="000B5A52" w:rsidP="000B5A52">
            <w:pPr>
              <w:widowControl w:val="0"/>
              <w:tabs>
                <w:tab w:val="left" w:pos="360"/>
              </w:tabs>
              <w:jc w:val="both"/>
              <w:rPr>
                <w:rFonts w:ascii="Times New Roman" w:hAnsi="Times New Roman" w:cs="Times New Roman"/>
              </w:rPr>
            </w:pPr>
            <w:r w:rsidRPr="000B5A52">
              <w:rPr>
                <w:rFonts w:ascii="Times New Roman" w:hAnsi="Times New Roman" w:cs="Times New Roman"/>
              </w:rPr>
              <w:t>соблюдать нормы речевого поведения в различных сферах и ситуациях общения, в том числе при обсуждении дискуссионных проблем;</w:t>
            </w:r>
          </w:p>
          <w:p w:rsidR="000B5A52" w:rsidRPr="000B5A52" w:rsidRDefault="000B5A52" w:rsidP="000B5A52">
            <w:pPr>
              <w:widowControl w:val="0"/>
              <w:tabs>
                <w:tab w:val="left" w:pos="360"/>
              </w:tabs>
              <w:jc w:val="both"/>
              <w:rPr>
                <w:rFonts w:ascii="Times New Roman" w:hAnsi="Times New Roman" w:cs="Times New Roman"/>
              </w:rPr>
            </w:pPr>
            <w:r w:rsidRPr="000B5A52">
              <w:rPr>
                <w:rFonts w:ascii="Times New Roman" w:hAnsi="Times New Roman" w:cs="Times New Roman"/>
              </w:rPr>
              <w:t>использовать основные приемы информационной переработки устного и письменного текста;</w:t>
            </w:r>
          </w:p>
          <w:p w:rsidR="000B5A52" w:rsidRPr="000B5A52" w:rsidRDefault="000B5A52" w:rsidP="000B5A52">
            <w:pPr>
              <w:widowControl w:val="0"/>
              <w:tabs>
                <w:tab w:val="left" w:pos="360"/>
              </w:tabs>
              <w:jc w:val="both"/>
              <w:rPr>
                <w:rFonts w:ascii="Times New Roman" w:hAnsi="Times New Roman" w:cs="Times New Roman"/>
              </w:rPr>
            </w:pPr>
            <w:r w:rsidRPr="000B5A52">
              <w:rPr>
                <w:rFonts w:ascii="Times New Roman" w:hAnsi="Times New Roman" w:cs="Times New Roman"/>
              </w:rPr>
              <w:t>использовать приобретенные умения в практической деятельности и повседневной жизни;</w:t>
            </w:r>
          </w:p>
          <w:p w:rsidR="000B5A52" w:rsidRPr="000B5A52" w:rsidRDefault="000B5A52" w:rsidP="000B5A52">
            <w:pPr>
              <w:shd w:val="clear" w:color="auto" w:fill="FFFFFF"/>
              <w:jc w:val="both"/>
              <w:rPr>
                <w:rFonts w:ascii="Times New Roman" w:hAnsi="Times New Roman" w:cs="Times New Roman"/>
              </w:rPr>
            </w:pPr>
            <w:r w:rsidRPr="000B5A52">
              <w:rPr>
                <w:rFonts w:ascii="Times New Roman" w:hAnsi="Times New Roman" w:cs="Times New Roman"/>
                <w:b/>
                <w:i/>
              </w:rPr>
              <w:t>знать</w:t>
            </w:r>
            <w:r w:rsidRPr="000B5A52">
              <w:rPr>
                <w:rFonts w:ascii="Times New Roman" w:hAnsi="Times New Roman" w:cs="Times New Roman"/>
              </w:rPr>
              <w:t xml:space="preserve">: </w:t>
            </w:r>
          </w:p>
          <w:p w:rsidR="000B5A52" w:rsidRPr="000B5A52" w:rsidRDefault="000B5A52" w:rsidP="000B5A52">
            <w:pPr>
              <w:widowControl w:val="0"/>
              <w:tabs>
                <w:tab w:val="left" w:pos="360"/>
              </w:tabs>
              <w:jc w:val="both"/>
              <w:rPr>
                <w:rFonts w:ascii="Times New Roman" w:hAnsi="Times New Roman" w:cs="Times New Roman"/>
              </w:rPr>
            </w:pPr>
            <w:r w:rsidRPr="000B5A52">
              <w:rPr>
                <w:rFonts w:ascii="Times New Roman" w:hAnsi="Times New Roman" w:cs="Times New Roman"/>
              </w:rPr>
              <w:t>связь языка и истории, культуры русского и других народов;</w:t>
            </w:r>
          </w:p>
          <w:p w:rsidR="000B5A52" w:rsidRPr="000B5A52" w:rsidRDefault="000B5A52" w:rsidP="000B5A52">
            <w:pPr>
              <w:widowControl w:val="0"/>
              <w:tabs>
                <w:tab w:val="left" w:pos="360"/>
              </w:tabs>
              <w:jc w:val="both"/>
              <w:rPr>
                <w:rFonts w:ascii="Times New Roman" w:hAnsi="Times New Roman" w:cs="Times New Roman"/>
              </w:rPr>
            </w:pPr>
            <w:r w:rsidRPr="000B5A52">
              <w:rPr>
                <w:rFonts w:ascii="Times New Roman" w:hAnsi="Times New Roman" w:cs="Times New Roman"/>
              </w:rPr>
              <w:t>смысл понятий: речевая ситуация и ее компоненты, литературный язык, языковая норма, культура речи;</w:t>
            </w:r>
          </w:p>
          <w:p w:rsidR="000B5A52" w:rsidRPr="000B5A52" w:rsidRDefault="000B5A52" w:rsidP="000B5A52">
            <w:pPr>
              <w:widowControl w:val="0"/>
              <w:tabs>
                <w:tab w:val="left" w:pos="360"/>
              </w:tabs>
              <w:jc w:val="both"/>
              <w:rPr>
                <w:rFonts w:ascii="Times New Roman" w:hAnsi="Times New Roman" w:cs="Times New Roman"/>
              </w:rPr>
            </w:pPr>
            <w:r w:rsidRPr="000B5A52">
              <w:rPr>
                <w:rFonts w:ascii="Times New Roman" w:hAnsi="Times New Roman" w:cs="Times New Roman"/>
              </w:rPr>
              <w:t>основные единицы и уровни языка, их признаки и взаимосвязь;</w:t>
            </w:r>
          </w:p>
          <w:p w:rsidR="000B5A52" w:rsidRPr="000B5A52" w:rsidRDefault="000B5A52" w:rsidP="000B5A52">
            <w:pPr>
              <w:tabs>
                <w:tab w:val="left" w:pos="360"/>
                <w:tab w:val="left" w:pos="9355"/>
              </w:tabs>
              <w:jc w:val="both"/>
              <w:rPr>
                <w:rFonts w:ascii="Times New Roman" w:hAnsi="Times New Roman" w:cs="Times New Roman"/>
              </w:rPr>
            </w:pPr>
            <w:r w:rsidRPr="000B5A52">
              <w:rPr>
                <w:rFonts w:ascii="Times New Roman" w:hAnsi="Times New Roman" w:cs="Times New Roman"/>
              </w:rPr>
              <w:t>орфоэпические, лексические, грамматические, орфографические и пунктуационные нормы современного русского литературного языка; нормы речевого поведения в социально-культурной, учебно-научной, официально-деловой сферах общения;</w:t>
            </w:r>
          </w:p>
          <w:p w:rsidR="000B5A52" w:rsidRPr="000B5A52" w:rsidRDefault="000B5A52" w:rsidP="000B5A52">
            <w:pPr>
              <w:widowControl w:val="0"/>
              <w:tabs>
                <w:tab w:val="left" w:pos="360"/>
              </w:tabs>
              <w:jc w:val="both"/>
              <w:rPr>
                <w:rStyle w:val="blk"/>
                <w:rFonts w:ascii="Times New Roman" w:hAnsi="Times New Roman" w:cs="Times New Roman"/>
              </w:rPr>
            </w:pPr>
            <w:r w:rsidRPr="000B5A52">
              <w:rPr>
                <w:rFonts w:ascii="Times New Roman" w:hAnsi="Times New Roman" w:cs="Times New Roman"/>
              </w:rPr>
              <w:t>использовать приобретенные знания в практической деятельности и повседневной жизни.</w:t>
            </w:r>
          </w:p>
        </w:tc>
        <w:tc>
          <w:tcPr>
            <w:tcW w:w="2530" w:type="dxa"/>
          </w:tcPr>
          <w:p w:rsidR="000B5A52" w:rsidRPr="000B5A52" w:rsidRDefault="000B5A52" w:rsidP="000B5A52">
            <w:pPr>
              <w:rPr>
                <w:rStyle w:val="blk"/>
                <w:rFonts w:ascii="Times New Roman" w:hAnsi="Times New Roman" w:cs="Times New Roman"/>
              </w:rPr>
            </w:pPr>
            <w:r w:rsidRPr="000B5A52">
              <w:rPr>
                <w:rStyle w:val="blk"/>
                <w:rFonts w:ascii="Times New Roman" w:hAnsi="Times New Roman" w:cs="Times New Roman"/>
              </w:rPr>
              <w:t>Русский язык</w:t>
            </w:r>
          </w:p>
        </w:tc>
        <w:tc>
          <w:tcPr>
            <w:tcW w:w="1557" w:type="dxa"/>
          </w:tcPr>
          <w:p w:rsidR="000B5A52" w:rsidRPr="000B5A52" w:rsidRDefault="000B5A52" w:rsidP="000B5A52">
            <w:pPr>
              <w:pStyle w:val="ConsPlusNormal"/>
              <w:rPr>
                <w:rFonts w:ascii="Times New Roman" w:hAnsi="Times New Roman" w:cs="Times New Roman"/>
                <w:sz w:val="22"/>
                <w:szCs w:val="22"/>
              </w:rPr>
            </w:pPr>
            <w:r w:rsidRPr="000B5A52">
              <w:rPr>
                <w:rFonts w:ascii="Times New Roman" w:hAnsi="Times New Roman" w:cs="Times New Roman"/>
                <w:sz w:val="22"/>
                <w:szCs w:val="22"/>
              </w:rPr>
              <w:t>ОК 1 - 9</w:t>
            </w:r>
          </w:p>
          <w:p w:rsidR="000B5A52" w:rsidRPr="000B5A52" w:rsidRDefault="000B5A52" w:rsidP="000B5A52">
            <w:pPr>
              <w:rPr>
                <w:rStyle w:val="blk"/>
                <w:rFonts w:ascii="Times New Roman" w:hAnsi="Times New Roman" w:cs="Times New Roman"/>
              </w:rPr>
            </w:pPr>
          </w:p>
        </w:tc>
        <w:tc>
          <w:tcPr>
            <w:tcW w:w="2108" w:type="dxa"/>
          </w:tcPr>
          <w:p w:rsidR="000B5A52" w:rsidRPr="000B5A52" w:rsidRDefault="000B5A52" w:rsidP="000B5A52">
            <w:pPr>
              <w:rPr>
                <w:rFonts w:ascii="Times New Roman" w:hAnsi="Times New Roman" w:cs="Times New Roman"/>
              </w:rPr>
            </w:pPr>
            <w:r w:rsidRPr="000B5A52">
              <w:rPr>
                <w:rFonts w:ascii="Times New Roman" w:hAnsi="Times New Roman" w:cs="Times New Roman"/>
              </w:rPr>
              <w:t>Экзамен</w:t>
            </w:r>
          </w:p>
        </w:tc>
      </w:tr>
      <w:tr w:rsidR="000B5A52" w:rsidRPr="000B5A52" w:rsidTr="00B81C80">
        <w:tc>
          <w:tcPr>
            <w:tcW w:w="9540" w:type="dxa"/>
          </w:tcPr>
          <w:p w:rsidR="000B5A52" w:rsidRPr="000B5A52" w:rsidRDefault="000B5A52" w:rsidP="000B5A52">
            <w:pPr>
              <w:shd w:val="clear" w:color="auto" w:fill="FFFFFF"/>
              <w:jc w:val="both"/>
              <w:rPr>
                <w:rFonts w:ascii="Times New Roman" w:hAnsi="Times New Roman" w:cs="Times New Roman"/>
              </w:rPr>
            </w:pPr>
            <w:r w:rsidRPr="000B5A52">
              <w:rPr>
                <w:rFonts w:ascii="Times New Roman" w:hAnsi="Times New Roman" w:cs="Times New Roman"/>
                <w:b/>
                <w:i/>
              </w:rPr>
              <w:t>уметь</w:t>
            </w:r>
            <w:r w:rsidRPr="000B5A52">
              <w:rPr>
                <w:rFonts w:ascii="Times New Roman" w:hAnsi="Times New Roman" w:cs="Times New Roman"/>
              </w:rPr>
              <w:t>:</w:t>
            </w:r>
          </w:p>
          <w:p w:rsidR="000B5A52" w:rsidRPr="000B5A52" w:rsidRDefault="000B5A52" w:rsidP="000B5A52">
            <w:pPr>
              <w:tabs>
                <w:tab w:val="left" w:pos="567"/>
              </w:tabs>
              <w:jc w:val="both"/>
              <w:rPr>
                <w:rFonts w:ascii="Times New Roman" w:hAnsi="Times New Roman" w:cs="Times New Roman"/>
              </w:rPr>
            </w:pPr>
            <w:r w:rsidRPr="000B5A52">
              <w:rPr>
                <w:rFonts w:ascii="Times New Roman" w:hAnsi="Times New Roman" w:cs="Times New Roman"/>
              </w:rPr>
              <w:lastRenderedPageBreak/>
              <w:t>воспроизводить содержание литературного произведения;</w:t>
            </w:r>
          </w:p>
          <w:p w:rsidR="000B5A52" w:rsidRPr="000B5A52" w:rsidRDefault="000B5A52" w:rsidP="000B5A52">
            <w:pPr>
              <w:tabs>
                <w:tab w:val="left" w:pos="567"/>
              </w:tabs>
              <w:jc w:val="both"/>
              <w:rPr>
                <w:rFonts w:ascii="Times New Roman" w:hAnsi="Times New Roman" w:cs="Times New Roman"/>
              </w:rPr>
            </w:pPr>
            <w:r w:rsidRPr="000B5A52">
              <w:rPr>
                <w:rFonts w:ascii="Times New Roman" w:hAnsi="Times New Roman" w:cs="Times New Roman"/>
              </w:rPr>
              <w:t>анализировать и интерпретировать художественное произведение, используя сведения по истории и теории литературы (тематика, проблематика, нравственный пафос, система образов, особенности композиции, изобразительно-выразительные средства языка, художественная деталь); анализировать эпизод (сцену) изученного произведения, объяснять его связь с проблематикой произведения;</w:t>
            </w:r>
          </w:p>
          <w:p w:rsidR="000B5A52" w:rsidRPr="000B5A52" w:rsidRDefault="000B5A52" w:rsidP="000B5A52">
            <w:pPr>
              <w:tabs>
                <w:tab w:val="left" w:pos="567"/>
              </w:tabs>
              <w:jc w:val="both"/>
              <w:rPr>
                <w:rFonts w:ascii="Times New Roman" w:hAnsi="Times New Roman" w:cs="Times New Roman"/>
              </w:rPr>
            </w:pPr>
            <w:r w:rsidRPr="000B5A52">
              <w:rPr>
                <w:rFonts w:ascii="Times New Roman" w:hAnsi="Times New Roman" w:cs="Times New Roman"/>
              </w:rPr>
              <w:t>соотносить художественную литературу с общественной жизнью и культурой; раскрывать конкретно-историческое и общечеловеческое содержание изученных литературных произведений; выявлять «сквозные» темы и ключевые проблемы русской литературы; соотносить произведение с литературным направлением эпохи;</w:t>
            </w:r>
          </w:p>
          <w:p w:rsidR="000B5A52" w:rsidRPr="000B5A52" w:rsidRDefault="000B5A52" w:rsidP="000B5A52">
            <w:pPr>
              <w:tabs>
                <w:tab w:val="left" w:pos="567"/>
              </w:tabs>
              <w:jc w:val="both"/>
              <w:rPr>
                <w:rFonts w:ascii="Times New Roman" w:hAnsi="Times New Roman" w:cs="Times New Roman"/>
              </w:rPr>
            </w:pPr>
            <w:r w:rsidRPr="000B5A52">
              <w:rPr>
                <w:rFonts w:ascii="Times New Roman" w:hAnsi="Times New Roman" w:cs="Times New Roman"/>
              </w:rPr>
              <w:t>определять род и жанр произведения;</w:t>
            </w:r>
          </w:p>
          <w:p w:rsidR="000B5A52" w:rsidRPr="000B5A52" w:rsidRDefault="000B5A52" w:rsidP="000B5A52">
            <w:pPr>
              <w:tabs>
                <w:tab w:val="left" w:pos="567"/>
              </w:tabs>
              <w:jc w:val="both"/>
              <w:rPr>
                <w:rFonts w:ascii="Times New Roman" w:hAnsi="Times New Roman" w:cs="Times New Roman"/>
              </w:rPr>
            </w:pPr>
            <w:r w:rsidRPr="000B5A52">
              <w:rPr>
                <w:rFonts w:ascii="Times New Roman" w:hAnsi="Times New Roman" w:cs="Times New Roman"/>
              </w:rPr>
              <w:t>сопоставлять литературные произведения;</w:t>
            </w:r>
          </w:p>
          <w:p w:rsidR="000B5A52" w:rsidRPr="000B5A52" w:rsidRDefault="000B5A52" w:rsidP="000B5A52">
            <w:pPr>
              <w:tabs>
                <w:tab w:val="left" w:pos="567"/>
              </w:tabs>
              <w:jc w:val="both"/>
              <w:rPr>
                <w:rFonts w:ascii="Times New Roman" w:hAnsi="Times New Roman" w:cs="Times New Roman"/>
              </w:rPr>
            </w:pPr>
            <w:r w:rsidRPr="000B5A52">
              <w:rPr>
                <w:rFonts w:ascii="Times New Roman" w:hAnsi="Times New Roman" w:cs="Times New Roman"/>
              </w:rPr>
              <w:t>выявлять авторскую позицию;</w:t>
            </w:r>
          </w:p>
          <w:p w:rsidR="000B5A52" w:rsidRPr="000B5A52" w:rsidRDefault="000B5A52" w:rsidP="000B5A52">
            <w:pPr>
              <w:tabs>
                <w:tab w:val="left" w:pos="567"/>
              </w:tabs>
              <w:jc w:val="both"/>
              <w:rPr>
                <w:rFonts w:ascii="Times New Roman" w:hAnsi="Times New Roman" w:cs="Times New Roman"/>
              </w:rPr>
            </w:pPr>
            <w:r w:rsidRPr="000B5A52">
              <w:rPr>
                <w:rFonts w:ascii="Times New Roman" w:hAnsi="Times New Roman" w:cs="Times New Roman"/>
              </w:rPr>
              <w:t>выразительно читать изученные произведения (или их фрагменты), соблюдая нормы литературного произношения;</w:t>
            </w:r>
          </w:p>
          <w:p w:rsidR="000B5A52" w:rsidRPr="000B5A52" w:rsidRDefault="000B5A52" w:rsidP="000B5A52">
            <w:pPr>
              <w:tabs>
                <w:tab w:val="left" w:pos="567"/>
              </w:tabs>
              <w:jc w:val="both"/>
              <w:rPr>
                <w:rFonts w:ascii="Times New Roman" w:hAnsi="Times New Roman" w:cs="Times New Roman"/>
              </w:rPr>
            </w:pPr>
            <w:r w:rsidRPr="000B5A52">
              <w:rPr>
                <w:rFonts w:ascii="Times New Roman" w:hAnsi="Times New Roman" w:cs="Times New Roman"/>
              </w:rPr>
              <w:t>аргументировано формулировать свое отношение к прочитанному произведению;</w:t>
            </w:r>
          </w:p>
          <w:p w:rsidR="000B5A52" w:rsidRPr="000B5A52" w:rsidRDefault="000B5A52" w:rsidP="000B5A52">
            <w:pPr>
              <w:tabs>
                <w:tab w:val="left" w:pos="567"/>
              </w:tabs>
              <w:jc w:val="both"/>
              <w:rPr>
                <w:rFonts w:ascii="Times New Roman" w:hAnsi="Times New Roman" w:cs="Times New Roman"/>
              </w:rPr>
            </w:pPr>
            <w:r w:rsidRPr="000B5A52">
              <w:rPr>
                <w:rFonts w:ascii="Times New Roman" w:hAnsi="Times New Roman" w:cs="Times New Roman"/>
              </w:rPr>
              <w:t>писать рецензии на прочитанные произведения и сочинения разных жанров на литературные темы;</w:t>
            </w:r>
          </w:p>
          <w:p w:rsidR="000B5A52" w:rsidRPr="000B5A52" w:rsidRDefault="000B5A52" w:rsidP="000B5A52">
            <w:pPr>
              <w:jc w:val="both"/>
              <w:rPr>
                <w:rFonts w:ascii="Times New Roman" w:hAnsi="Times New Roman" w:cs="Times New Roman"/>
                <w:i/>
              </w:rPr>
            </w:pPr>
            <w:r w:rsidRPr="000B5A52">
              <w:rPr>
                <w:rFonts w:ascii="Times New Roman" w:hAnsi="Times New Roman" w:cs="Times New Roman"/>
                <w:b/>
                <w:i/>
              </w:rPr>
              <w:t>знать</w:t>
            </w:r>
            <w:r w:rsidRPr="000B5A52">
              <w:rPr>
                <w:rFonts w:ascii="Times New Roman" w:hAnsi="Times New Roman" w:cs="Times New Roman"/>
                <w:i/>
              </w:rPr>
              <w:t>:</w:t>
            </w:r>
          </w:p>
          <w:p w:rsidR="000B5A52" w:rsidRPr="000B5A52" w:rsidRDefault="000B5A52" w:rsidP="000B5A52">
            <w:pPr>
              <w:jc w:val="both"/>
              <w:rPr>
                <w:rFonts w:ascii="Times New Roman" w:hAnsi="Times New Roman" w:cs="Times New Roman"/>
              </w:rPr>
            </w:pPr>
            <w:r w:rsidRPr="000B5A52">
              <w:rPr>
                <w:rFonts w:ascii="Times New Roman" w:hAnsi="Times New Roman" w:cs="Times New Roman"/>
              </w:rPr>
              <w:t>образную природу словесного искусства;</w:t>
            </w:r>
          </w:p>
          <w:p w:rsidR="000B5A52" w:rsidRPr="000B5A52" w:rsidRDefault="000B5A52" w:rsidP="000B5A52">
            <w:pPr>
              <w:tabs>
                <w:tab w:val="left" w:pos="-567"/>
              </w:tabs>
              <w:jc w:val="both"/>
              <w:rPr>
                <w:rFonts w:ascii="Times New Roman" w:hAnsi="Times New Roman" w:cs="Times New Roman"/>
              </w:rPr>
            </w:pPr>
            <w:r w:rsidRPr="000B5A52">
              <w:rPr>
                <w:rFonts w:ascii="Times New Roman" w:hAnsi="Times New Roman" w:cs="Times New Roman"/>
              </w:rPr>
              <w:t>содержание изученных литературных произведений;</w:t>
            </w:r>
          </w:p>
          <w:p w:rsidR="000B5A52" w:rsidRPr="000B5A52" w:rsidRDefault="000B5A52" w:rsidP="000B5A52">
            <w:pPr>
              <w:jc w:val="both"/>
              <w:rPr>
                <w:rFonts w:ascii="Times New Roman" w:hAnsi="Times New Roman" w:cs="Times New Roman"/>
                <w:spacing w:val="-4"/>
              </w:rPr>
            </w:pPr>
            <w:r w:rsidRPr="000B5A52">
              <w:rPr>
                <w:rFonts w:ascii="Times New Roman" w:hAnsi="Times New Roman" w:cs="Times New Roman"/>
                <w:spacing w:val="-4"/>
              </w:rPr>
              <w:t xml:space="preserve">основные факты жизни и творчества писателей-классиков </w:t>
            </w:r>
            <w:r w:rsidRPr="000B5A52">
              <w:rPr>
                <w:rFonts w:ascii="Times New Roman" w:hAnsi="Times New Roman" w:cs="Times New Roman"/>
                <w:spacing w:val="-4"/>
                <w:lang w:val="en-US"/>
              </w:rPr>
              <w:t>XIX</w:t>
            </w:r>
            <w:r w:rsidRPr="000B5A52">
              <w:rPr>
                <w:rFonts w:ascii="Times New Roman" w:hAnsi="Times New Roman" w:cs="Times New Roman"/>
                <w:spacing w:val="-4"/>
              </w:rPr>
              <w:t>–</w:t>
            </w:r>
            <w:r w:rsidRPr="000B5A52">
              <w:rPr>
                <w:rFonts w:ascii="Times New Roman" w:hAnsi="Times New Roman" w:cs="Times New Roman"/>
                <w:spacing w:val="-4"/>
                <w:lang w:val="en-US"/>
              </w:rPr>
              <w:t>XX</w:t>
            </w:r>
            <w:r w:rsidRPr="000B5A52">
              <w:rPr>
                <w:rFonts w:ascii="Times New Roman" w:hAnsi="Times New Roman" w:cs="Times New Roman"/>
                <w:spacing w:val="-4"/>
              </w:rPr>
              <w:t xml:space="preserve"> вв.;</w:t>
            </w:r>
          </w:p>
          <w:p w:rsidR="000B5A52" w:rsidRPr="000B5A52" w:rsidRDefault="000B5A52" w:rsidP="000B5A52">
            <w:pPr>
              <w:jc w:val="both"/>
              <w:rPr>
                <w:rFonts w:ascii="Times New Roman" w:hAnsi="Times New Roman" w:cs="Times New Roman"/>
              </w:rPr>
            </w:pPr>
            <w:r w:rsidRPr="000B5A52">
              <w:rPr>
                <w:rFonts w:ascii="Times New Roman" w:hAnsi="Times New Roman" w:cs="Times New Roman"/>
              </w:rPr>
              <w:t>основные закономерности историко-литературного процесса и черты литературных направлений;</w:t>
            </w:r>
          </w:p>
          <w:p w:rsidR="000B5A52" w:rsidRPr="000B5A52" w:rsidRDefault="000B5A52" w:rsidP="000B5A52">
            <w:pPr>
              <w:tabs>
                <w:tab w:val="num" w:pos="567"/>
              </w:tabs>
              <w:jc w:val="both"/>
              <w:rPr>
                <w:rStyle w:val="blk"/>
                <w:rFonts w:ascii="Times New Roman" w:hAnsi="Times New Roman" w:cs="Times New Roman"/>
              </w:rPr>
            </w:pPr>
            <w:r w:rsidRPr="000B5A52">
              <w:rPr>
                <w:rFonts w:ascii="Times New Roman" w:hAnsi="Times New Roman" w:cs="Times New Roman"/>
              </w:rPr>
              <w:t>основные теоретико-литературные понятия;</w:t>
            </w:r>
          </w:p>
        </w:tc>
        <w:tc>
          <w:tcPr>
            <w:tcW w:w="2530" w:type="dxa"/>
          </w:tcPr>
          <w:p w:rsidR="000B5A52" w:rsidRPr="000B5A52" w:rsidRDefault="000B5A52" w:rsidP="000B5A52">
            <w:pPr>
              <w:rPr>
                <w:rStyle w:val="blk"/>
                <w:rFonts w:ascii="Times New Roman" w:hAnsi="Times New Roman" w:cs="Times New Roman"/>
              </w:rPr>
            </w:pPr>
            <w:r w:rsidRPr="000B5A52">
              <w:rPr>
                <w:rStyle w:val="blk"/>
                <w:rFonts w:ascii="Times New Roman" w:hAnsi="Times New Roman" w:cs="Times New Roman"/>
              </w:rPr>
              <w:lastRenderedPageBreak/>
              <w:t>Литература</w:t>
            </w:r>
          </w:p>
        </w:tc>
        <w:tc>
          <w:tcPr>
            <w:tcW w:w="1557" w:type="dxa"/>
          </w:tcPr>
          <w:p w:rsidR="000B5A52" w:rsidRPr="000B5A52" w:rsidRDefault="000B5A52" w:rsidP="000B5A52">
            <w:pPr>
              <w:pStyle w:val="ConsPlusNormal"/>
              <w:rPr>
                <w:rFonts w:ascii="Times New Roman" w:hAnsi="Times New Roman" w:cs="Times New Roman"/>
                <w:sz w:val="22"/>
                <w:szCs w:val="22"/>
              </w:rPr>
            </w:pPr>
            <w:r w:rsidRPr="000B5A52">
              <w:rPr>
                <w:rFonts w:ascii="Times New Roman" w:hAnsi="Times New Roman" w:cs="Times New Roman"/>
                <w:sz w:val="22"/>
                <w:szCs w:val="22"/>
              </w:rPr>
              <w:t xml:space="preserve">ОК 1 - </w:t>
            </w:r>
            <w:r w:rsidRPr="000B5A52">
              <w:rPr>
                <w:rFonts w:ascii="Times New Roman" w:hAnsi="Times New Roman" w:cs="Times New Roman"/>
                <w:sz w:val="22"/>
                <w:szCs w:val="22"/>
              </w:rPr>
              <w:lastRenderedPageBreak/>
              <w:t>9</w:t>
            </w:r>
          </w:p>
          <w:p w:rsidR="000B5A52" w:rsidRPr="000B5A52" w:rsidRDefault="000B5A52" w:rsidP="000B5A52">
            <w:pPr>
              <w:rPr>
                <w:rStyle w:val="blk"/>
                <w:rFonts w:ascii="Times New Roman" w:hAnsi="Times New Roman" w:cs="Times New Roman"/>
              </w:rPr>
            </w:pPr>
          </w:p>
        </w:tc>
        <w:tc>
          <w:tcPr>
            <w:tcW w:w="2108" w:type="dxa"/>
          </w:tcPr>
          <w:p w:rsidR="000B5A52" w:rsidRPr="000B5A52" w:rsidRDefault="000B5A52" w:rsidP="000B5A52">
            <w:pPr>
              <w:rPr>
                <w:rFonts w:ascii="Times New Roman" w:hAnsi="Times New Roman" w:cs="Times New Roman"/>
              </w:rPr>
            </w:pPr>
            <w:r w:rsidRPr="000B5A52">
              <w:rPr>
                <w:rFonts w:ascii="Times New Roman" w:hAnsi="Times New Roman" w:cs="Times New Roman"/>
              </w:rPr>
              <w:lastRenderedPageBreak/>
              <w:t>Зачет</w:t>
            </w:r>
          </w:p>
        </w:tc>
      </w:tr>
      <w:tr w:rsidR="000B5A52" w:rsidRPr="000B5A52" w:rsidTr="00B81C80">
        <w:tc>
          <w:tcPr>
            <w:tcW w:w="9540" w:type="dxa"/>
          </w:tcPr>
          <w:p w:rsidR="000B5A52" w:rsidRPr="000B5A52" w:rsidRDefault="000B5A52" w:rsidP="000B5A52">
            <w:pPr>
              <w:jc w:val="both"/>
              <w:rPr>
                <w:rFonts w:ascii="Times New Roman" w:hAnsi="Times New Roman" w:cs="Times New Roman"/>
              </w:rPr>
            </w:pPr>
            <w:r w:rsidRPr="000B5A52">
              <w:rPr>
                <w:rFonts w:ascii="Times New Roman" w:hAnsi="Times New Roman" w:cs="Times New Roman"/>
                <w:b/>
              </w:rPr>
              <w:lastRenderedPageBreak/>
              <w:t>уметь</w:t>
            </w:r>
            <w:r w:rsidRPr="000B5A52">
              <w:rPr>
                <w:rFonts w:ascii="Times New Roman" w:hAnsi="Times New Roman" w:cs="Times New Roman"/>
              </w:rPr>
              <w:t xml:space="preserve">: </w:t>
            </w:r>
          </w:p>
          <w:p w:rsidR="000B5A52" w:rsidRPr="000B5A52" w:rsidRDefault="000B5A52" w:rsidP="000B5A52">
            <w:pPr>
              <w:jc w:val="both"/>
              <w:rPr>
                <w:rFonts w:ascii="Times New Roman" w:hAnsi="Times New Roman" w:cs="Times New Roman"/>
                <w:bCs/>
                <w:u w:val="single"/>
              </w:rPr>
            </w:pPr>
            <w:r w:rsidRPr="000B5A52">
              <w:rPr>
                <w:rFonts w:ascii="Times New Roman" w:hAnsi="Times New Roman" w:cs="Times New Roman"/>
                <w:bCs/>
                <w:u w:val="single"/>
              </w:rPr>
              <w:t>говорение:</w:t>
            </w:r>
          </w:p>
          <w:p w:rsidR="000B5A52" w:rsidRPr="000B5A52" w:rsidRDefault="000B5A52" w:rsidP="000B5A52">
            <w:pPr>
              <w:jc w:val="both"/>
              <w:rPr>
                <w:rFonts w:ascii="Times New Roman" w:hAnsi="Times New Roman" w:cs="Times New Roman"/>
                <w:bCs/>
              </w:rPr>
            </w:pPr>
            <w:r w:rsidRPr="000B5A52">
              <w:rPr>
                <w:rFonts w:ascii="Times New Roman" w:hAnsi="Times New Roman" w:cs="Times New Roman"/>
                <w:bCs/>
              </w:rPr>
              <w:t>- вести диалог (диалог – расспрос, диалог обмен мнениями\суждениями, диалог – побуждение к действию, этикетный диалог и их комбинации) в ситуациях официального и неофициального общения в бытовой, социокультурной и учебно-трудовой сферах, используя аргументацию, эмоционально-оценочные средства;</w:t>
            </w:r>
          </w:p>
          <w:p w:rsidR="000B5A52" w:rsidRPr="000B5A52" w:rsidRDefault="000B5A52" w:rsidP="000B5A52">
            <w:pPr>
              <w:jc w:val="both"/>
              <w:rPr>
                <w:rFonts w:ascii="Times New Roman" w:hAnsi="Times New Roman" w:cs="Times New Roman"/>
                <w:bCs/>
              </w:rPr>
            </w:pPr>
            <w:r w:rsidRPr="000B5A52">
              <w:rPr>
                <w:rFonts w:ascii="Times New Roman" w:hAnsi="Times New Roman" w:cs="Times New Roman"/>
                <w:bCs/>
              </w:rPr>
              <w:t>- рассказывать, рассуждать в связи с изученной тематикой, проблематикой прочитанных/прослушанных текстов; описывать события, излагать факты, делать сообщения;</w:t>
            </w:r>
          </w:p>
          <w:p w:rsidR="000B5A52" w:rsidRPr="000B5A52" w:rsidRDefault="000B5A52" w:rsidP="000B5A52">
            <w:pPr>
              <w:jc w:val="both"/>
              <w:rPr>
                <w:rFonts w:ascii="Times New Roman" w:hAnsi="Times New Roman" w:cs="Times New Roman"/>
                <w:bCs/>
              </w:rPr>
            </w:pPr>
            <w:r w:rsidRPr="000B5A52">
              <w:rPr>
                <w:rFonts w:ascii="Times New Roman" w:hAnsi="Times New Roman" w:cs="Times New Roman"/>
                <w:bCs/>
              </w:rPr>
              <w:t>-создавать словесный социокультурный портрет своей страны и страны/стран изучаемого языка на основе разнообразной страноведческой и культуроведческой информации;</w:t>
            </w:r>
          </w:p>
          <w:p w:rsidR="000B5A52" w:rsidRPr="000B5A52" w:rsidRDefault="000B5A52" w:rsidP="000B5A52">
            <w:pPr>
              <w:jc w:val="both"/>
              <w:rPr>
                <w:rFonts w:ascii="Times New Roman" w:hAnsi="Times New Roman" w:cs="Times New Roman"/>
                <w:bCs/>
                <w:u w:val="single"/>
              </w:rPr>
            </w:pPr>
            <w:r w:rsidRPr="000B5A52">
              <w:rPr>
                <w:rFonts w:ascii="Times New Roman" w:hAnsi="Times New Roman" w:cs="Times New Roman"/>
                <w:bCs/>
                <w:u w:val="single"/>
              </w:rPr>
              <w:t>аудирование:</w:t>
            </w:r>
          </w:p>
          <w:p w:rsidR="000B5A52" w:rsidRPr="000B5A52" w:rsidRDefault="000B5A52" w:rsidP="000B5A52">
            <w:pPr>
              <w:jc w:val="both"/>
              <w:rPr>
                <w:rFonts w:ascii="Times New Roman" w:hAnsi="Times New Roman" w:cs="Times New Roman"/>
                <w:bCs/>
              </w:rPr>
            </w:pPr>
            <w:r w:rsidRPr="000B5A52">
              <w:rPr>
                <w:rFonts w:ascii="Times New Roman" w:hAnsi="Times New Roman" w:cs="Times New Roman"/>
                <w:bCs/>
              </w:rPr>
              <w:t>- понимать относительно полно (общий смысл) высказывания на изучаемом иностранном языке в различных ситуациях общения;</w:t>
            </w:r>
          </w:p>
          <w:p w:rsidR="000B5A52" w:rsidRPr="000B5A52" w:rsidRDefault="000B5A52" w:rsidP="000B5A52">
            <w:pPr>
              <w:jc w:val="both"/>
              <w:rPr>
                <w:rFonts w:ascii="Times New Roman" w:hAnsi="Times New Roman" w:cs="Times New Roman"/>
                <w:bCs/>
              </w:rPr>
            </w:pPr>
            <w:r w:rsidRPr="000B5A52">
              <w:rPr>
                <w:rFonts w:ascii="Times New Roman" w:hAnsi="Times New Roman" w:cs="Times New Roman"/>
                <w:bCs/>
              </w:rPr>
              <w:lastRenderedPageBreak/>
              <w:t>-понимать основное содержание аутентичных аудио- или видео-текстов познавательного характера на темы, предлагаемые в рамках курса , выборочно извлекать из них необходимую информацию;</w:t>
            </w:r>
          </w:p>
          <w:p w:rsidR="000B5A52" w:rsidRPr="000B5A52" w:rsidRDefault="000B5A52" w:rsidP="000B5A52">
            <w:pPr>
              <w:jc w:val="both"/>
              <w:rPr>
                <w:rFonts w:ascii="Times New Roman" w:hAnsi="Times New Roman" w:cs="Times New Roman"/>
                <w:bCs/>
              </w:rPr>
            </w:pPr>
            <w:r w:rsidRPr="000B5A52">
              <w:rPr>
                <w:rFonts w:ascii="Times New Roman" w:hAnsi="Times New Roman" w:cs="Times New Roman"/>
                <w:bCs/>
              </w:rPr>
              <w:t>- оценивать важность/новизну информации, определять свое отношение к ней;</w:t>
            </w:r>
          </w:p>
          <w:p w:rsidR="000B5A52" w:rsidRPr="000B5A52" w:rsidRDefault="000B5A52" w:rsidP="000B5A52">
            <w:pPr>
              <w:jc w:val="both"/>
              <w:rPr>
                <w:rFonts w:ascii="Times New Roman" w:hAnsi="Times New Roman" w:cs="Times New Roman"/>
                <w:bCs/>
                <w:u w:val="single"/>
              </w:rPr>
            </w:pPr>
            <w:r w:rsidRPr="000B5A52">
              <w:rPr>
                <w:rFonts w:ascii="Times New Roman" w:hAnsi="Times New Roman" w:cs="Times New Roman"/>
                <w:bCs/>
                <w:u w:val="single"/>
              </w:rPr>
              <w:t xml:space="preserve">чтение </w:t>
            </w:r>
          </w:p>
          <w:p w:rsidR="000B5A52" w:rsidRPr="000B5A52" w:rsidRDefault="000B5A52" w:rsidP="000B5A52">
            <w:pPr>
              <w:jc w:val="both"/>
              <w:rPr>
                <w:rFonts w:ascii="Times New Roman" w:hAnsi="Times New Roman" w:cs="Times New Roman"/>
                <w:bCs/>
              </w:rPr>
            </w:pPr>
            <w:r w:rsidRPr="000B5A52">
              <w:rPr>
                <w:rFonts w:ascii="Times New Roman" w:hAnsi="Times New Roman" w:cs="Times New Roman"/>
                <w:bCs/>
              </w:rPr>
              <w:t>- читать аутентичные тексты разных стилей (публицистические, художественные научно-популярные и технические), используя основные виды чтения (ознакомительное, изучающее, просмотровое/поисковое) в зависимости от коммуникативной задачи;</w:t>
            </w:r>
          </w:p>
          <w:p w:rsidR="000B5A52" w:rsidRPr="000B5A52" w:rsidRDefault="000B5A52" w:rsidP="000B5A52">
            <w:pPr>
              <w:jc w:val="both"/>
              <w:rPr>
                <w:rFonts w:ascii="Times New Roman" w:hAnsi="Times New Roman" w:cs="Times New Roman"/>
                <w:bCs/>
                <w:u w:val="single"/>
              </w:rPr>
            </w:pPr>
            <w:r w:rsidRPr="000B5A52">
              <w:rPr>
                <w:rFonts w:ascii="Times New Roman" w:hAnsi="Times New Roman" w:cs="Times New Roman"/>
                <w:bCs/>
                <w:u w:val="single"/>
              </w:rPr>
              <w:t>письменная речь</w:t>
            </w:r>
          </w:p>
          <w:p w:rsidR="000B5A52" w:rsidRPr="000B5A52" w:rsidRDefault="000B5A52" w:rsidP="000B5A52">
            <w:pPr>
              <w:jc w:val="both"/>
              <w:rPr>
                <w:rFonts w:ascii="Times New Roman" w:hAnsi="Times New Roman" w:cs="Times New Roman"/>
                <w:bCs/>
              </w:rPr>
            </w:pPr>
            <w:r w:rsidRPr="000B5A52">
              <w:rPr>
                <w:rFonts w:ascii="Times New Roman" w:hAnsi="Times New Roman" w:cs="Times New Roman"/>
                <w:bCs/>
              </w:rPr>
              <w:t>- описывать явления, события, излагать факты в письме личного и делового характера;</w:t>
            </w:r>
          </w:p>
          <w:p w:rsidR="000B5A52" w:rsidRPr="000B5A52" w:rsidRDefault="000B5A52" w:rsidP="000B5A52">
            <w:pPr>
              <w:jc w:val="both"/>
              <w:rPr>
                <w:rFonts w:ascii="Times New Roman" w:hAnsi="Times New Roman" w:cs="Times New Roman"/>
                <w:bCs/>
              </w:rPr>
            </w:pPr>
            <w:r w:rsidRPr="000B5A52">
              <w:rPr>
                <w:rFonts w:ascii="Times New Roman" w:hAnsi="Times New Roman" w:cs="Times New Roman"/>
                <w:bCs/>
              </w:rPr>
              <w:t>- заполнять различные виды анкет, сообщать сведения о себе в форме, принятой в стране/странах изучаемого языка;</w:t>
            </w:r>
          </w:p>
          <w:p w:rsidR="000B5A52" w:rsidRPr="000B5A52" w:rsidRDefault="000B5A52" w:rsidP="000B5A52">
            <w:pPr>
              <w:jc w:val="both"/>
              <w:rPr>
                <w:rFonts w:ascii="Times New Roman" w:hAnsi="Times New Roman" w:cs="Times New Roman"/>
                <w:bCs/>
              </w:rPr>
            </w:pPr>
            <w:r w:rsidRPr="000B5A52">
              <w:rPr>
                <w:rFonts w:ascii="Times New Roman" w:hAnsi="Times New Roman" w:cs="Times New Roman"/>
                <w:bCs/>
              </w:rPr>
              <w:t>использовать приобретенные умения в практической и профессиональной деятельности, повседневной жизни.</w:t>
            </w:r>
          </w:p>
          <w:p w:rsidR="000B5A52" w:rsidRPr="000B5A52" w:rsidRDefault="000B5A52" w:rsidP="000B5A52">
            <w:pPr>
              <w:jc w:val="both"/>
              <w:rPr>
                <w:rFonts w:ascii="Times New Roman" w:hAnsi="Times New Roman" w:cs="Times New Roman"/>
              </w:rPr>
            </w:pPr>
            <w:r w:rsidRPr="000B5A52">
              <w:rPr>
                <w:rFonts w:ascii="Times New Roman" w:hAnsi="Times New Roman" w:cs="Times New Roman"/>
                <w:b/>
              </w:rPr>
              <w:t>знать</w:t>
            </w:r>
            <w:r w:rsidRPr="000B5A52">
              <w:rPr>
                <w:rFonts w:ascii="Times New Roman" w:hAnsi="Times New Roman" w:cs="Times New Roman"/>
              </w:rPr>
              <w:t>:</w:t>
            </w:r>
          </w:p>
          <w:p w:rsidR="000B5A52" w:rsidRPr="000B5A52" w:rsidRDefault="000B5A52" w:rsidP="000B5A52">
            <w:pPr>
              <w:jc w:val="both"/>
              <w:rPr>
                <w:rFonts w:ascii="Times New Roman" w:hAnsi="Times New Roman" w:cs="Times New Roman"/>
                <w:bCs/>
              </w:rPr>
            </w:pPr>
            <w:r w:rsidRPr="000B5A52">
              <w:rPr>
                <w:rFonts w:ascii="Times New Roman" w:hAnsi="Times New Roman" w:cs="Times New Roman"/>
                <w:bCs/>
              </w:rPr>
              <w:t>- значения новых лексических единиц, связанных с тематикой и соответствующими ситуациями общения;</w:t>
            </w:r>
          </w:p>
          <w:p w:rsidR="000B5A52" w:rsidRPr="000B5A52" w:rsidRDefault="000B5A52" w:rsidP="000B5A52">
            <w:pPr>
              <w:jc w:val="both"/>
              <w:rPr>
                <w:rFonts w:ascii="Times New Roman" w:hAnsi="Times New Roman" w:cs="Times New Roman"/>
                <w:bCs/>
              </w:rPr>
            </w:pPr>
            <w:r w:rsidRPr="000B5A52">
              <w:rPr>
                <w:rFonts w:ascii="Times New Roman" w:hAnsi="Times New Roman" w:cs="Times New Roman"/>
                <w:bCs/>
              </w:rPr>
              <w:t>- языковой материал: идиоматические выражения, оценочную лексику, единицы речевого этикета;</w:t>
            </w:r>
          </w:p>
          <w:p w:rsidR="000B5A52" w:rsidRPr="000B5A52" w:rsidRDefault="000B5A52" w:rsidP="000B5A52">
            <w:pPr>
              <w:jc w:val="both"/>
              <w:rPr>
                <w:rFonts w:ascii="Times New Roman" w:hAnsi="Times New Roman" w:cs="Times New Roman"/>
                <w:bCs/>
              </w:rPr>
            </w:pPr>
            <w:r w:rsidRPr="000B5A52">
              <w:rPr>
                <w:rFonts w:ascii="Times New Roman" w:hAnsi="Times New Roman" w:cs="Times New Roman"/>
                <w:bCs/>
              </w:rPr>
              <w:t>- новые значения изученных глагольных форм (видо-временных, неличных), средства и способы выражения модальности; условия, предположения, причины, следствия, побуждения к действию;</w:t>
            </w:r>
          </w:p>
          <w:p w:rsidR="000B5A52" w:rsidRPr="000B5A52" w:rsidRDefault="000B5A52" w:rsidP="000B5A52">
            <w:pPr>
              <w:jc w:val="both"/>
              <w:rPr>
                <w:rFonts w:ascii="Times New Roman" w:hAnsi="Times New Roman" w:cs="Times New Roman"/>
                <w:bCs/>
              </w:rPr>
            </w:pPr>
            <w:r w:rsidRPr="000B5A52">
              <w:rPr>
                <w:rFonts w:ascii="Times New Roman" w:hAnsi="Times New Roman" w:cs="Times New Roman"/>
                <w:bCs/>
              </w:rPr>
              <w:t>- лингвострановедческую, страноведческую и социокультурную информацию, расширенную за счет новой тематики и проблематики речевого общения;</w:t>
            </w:r>
          </w:p>
          <w:p w:rsidR="000B5A52" w:rsidRPr="000B5A52" w:rsidRDefault="000B5A52" w:rsidP="000B5A52">
            <w:pPr>
              <w:jc w:val="both"/>
              <w:rPr>
                <w:rFonts w:ascii="Times New Roman" w:hAnsi="Times New Roman" w:cs="Times New Roman"/>
                <w:bCs/>
              </w:rPr>
            </w:pPr>
            <w:r w:rsidRPr="000B5A52">
              <w:rPr>
                <w:rFonts w:ascii="Times New Roman" w:hAnsi="Times New Roman" w:cs="Times New Roman"/>
                <w:bCs/>
              </w:rPr>
              <w:t>- тексты, построенные на языковом материале повседневного и профессионального общения, в том числе инструкции и нормативные документы по специальностям СПО.</w:t>
            </w:r>
          </w:p>
          <w:p w:rsidR="000B5A52" w:rsidRPr="000B5A52" w:rsidRDefault="000B5A52" w:rsidP="000B5A52">
            <w:pPr>
              <w:jc w:val="both"/>
              <w:rPr>
                <w:rStyle w:val="blk"/>
                <w:rFonts w:ascii="Times New Roman" w:hAnsi="Times New Roman" w:cs="Times New Roman"/>
                <w:bCs/>
              </w:rPr>
            </w:pPr>
            <w:r w:rsidRPr="000B5A52">
              <w:rPr>
                <w:rFonts w:ascii="Times New Roman" w:hAnsi="Times New Roman" w:cs="Times New Roman"/>
                <w:bCs/>
              </w:rPr>
              <w:t>использовать приобретенные знания в практической и профессиональной деятельности, повседневной жизни.</w:t>
            </w:r>
          </w:p>
        </w:tc>
        <w:tc>
          <w:tcPr>
            <w:tcW w:w="2530" w:type="dxa"/>
          </w:tcPr>
          <w:p w:rsidR="000B5A52" w:rsidRPr="000B5A52" w:rsidRDefault="000B5A52" w:rsidP="000B5A52">
            <w:pPr>
              <w:rPr>
                <w:rStyle w:val="blk"/>
                <w:rFonts w:ascii="Times New Roman" w:hAnsi="Times New Roman" w:cs="Times New Roman"/>
              </w:rPr>
            </w:pPr>
            <w:r w:rsidRPr="000B5A52">
              <w:rPr>
                <w:rStyle w:val="blk"/>
                <w:rFonts w:ascii="Times New Roman" w:hAnsi="Times New Roman" w:cs="Times New Roman"/>
              </w:rPr>
              <w:lastRenderedPageBreak/>
              <w:t>Иностранный язык</w:t>
            </w:r>
          </w:p>
        </w:tc>
        <w:tc>
          <w:tcPr>
            <w:tcW w:w="1557" w:type="dxa"/>
          </w:tcPr>
          <w:p w:rsidR="000B5A52" w:rsidRPr="000B5A52" w:rsidRDefault="000B5A52" w:rsidP="000B5A52">
            <w:pPr>
              <w:pStyle w:val="ConsPlusNormal"/>
              <w:rPr>
                <w:rFonts w:ascii="Times New Roman" w:hAnsi="Times New Roman" w:cs="Times New Roman"/>
                <w:sz w:val="22"/>
                <w:szCs w:val="22"/>
              </w:rPr>
            </w:pPr>
            <w:r w:rsidRPr="000B5A52">
              <w:rPr>
                <w:rFonts w:ascii="Times New Roman" w:hAnsi="Times New Roman" w:cs="Times New Roman"/>
                <w:sz w:val="22"/>
                <w:szCs w:val="22"/>
              </w:rPr>
              <w:t>ОК 1 - 9</w:t>
            </w:r>
          </w:p>
          <w:p w:rsidR="000B5A52" w:rsidRPr="000B5A52" w:rsidRDefault="000B5A52" w:rsidP="000B5A52">
            <w:pPr>
              <w:rPr>
                <w:rStyle w:val="blk"/>
                <w:rFonts w:ascii="Times New Roman" w:hAnsi="Times New Roman" w:cs="Times New Roman"/>
              </w:rPr>
            </w:pPr>
          </w:p>
        </w:tc>
        <w:tc>
          <w:tcPr>
            <w:tcW w:w="2108" w:type="dxa"/>
          </w:tcPr>
          <w:p w:rsidR="000B5A52" w:rsidRPr="000B5A52" w:rsidRDefault="000B5A52" w:rsidP="000B5A52">
            <w:pPr>
              <w:rPr>
                <w:rFonts w:ascii="Times New Roman" w:hAnsi="Times New Roman" w:cs="Times New Roman"/>
              </w:rPr>
            </w:pPr>
            <w:r w:rsidRPr="000B5A52">
              <w:rPr>
                <w:rFonts w:ascii="Times New Roman" w:hAnsi="Times New Roman" w:cs="Times New Roman"/>
              </w:rPr>
              <w:t>зачет</w:t>
            </w:r>
          </w:p>
        </w:tc>
      </w:tr>
      <w:tr w:rsidR="000B5A52" w:rsidRPr="000B5A52" w:rsidTr="00B81C80">
        <w:tc>
          <w:tcPr>
            <w:tcW w:w="9540" w:type="dxa"/>
          </w:tcPr>
          <w:p w:rsidR="000B5A52" w:rsidRPr="000B5A52" w:rsidRDefault="000B5A52" w:rsidP="000B5A52">
            <w:pPr>
              <w:ind w:left="708"/>
              <w:jc w:val="both"/>
              <w:rPr>
                <w:rFonts w:ascii="Times New Roman" w:hAnsi="Times New Roman" w:cs="Times New Roman"/>
              </w:rPr>
            </w:pPr>
            <w:r w:rsidRPr="000B5A52">
              <w:rPr>
                <w:rFonts w:ascii="Times New Roman" w:hAnsi="Times New Roman" w:cs="Times New Roman"/>
              </w:rPr>
              <w:lastRenderedPageBreak/>
              <w:t xml:space="preserve">уметь: </w:t>
            </w:r>
          </w:p>
          <w:p w:rsidR="000B5A52" w:rsidRPr="000B5A52" w:rsidRDefault="000B5A52" w:rsidP="000B5A52">
            <w:pPr>
              <w:jc w:val="both"/>
              <w:rPr>
                <w:rFonts w:ascii="Times New Roman" w:hAnsi="Times New Roman" w:cs="Times New Roman"/>
              </w:rPr>
            </w:pPr>
            <w:r w:rsidRPr="000B5A52">
              <w:rPr>
                <w:rFonts w:ascii="Times New Roman" w:hAnsi="Times New Roman" w:cs="Times New Roman"/>
              </w:rPr>
              <w:t>- анализировать историческую информацию (текст, карта, таблица, схема, аудиовизуальный ряд);</w:t>
            </w:r>
          </w:p>
          <w:p w:rsidR="000B5A52" w:rsidRPr="000B5A52" w:rsidRDefault="000B5A52" w:rsidP="000B5A52">
            <w:pPr>
              <w:jc w:val="both"/>
              <w:rPr>
                <w:rFonts w:ascii="Times New Roman" w:hAnsi="Times New Roman" w:cs="Times New Roman"/>
              </w:rPr>
            </w:pPr>
            <w:r w:rsidRPr="000B5A52">
              <w:rPr>
                <w:rFonts w:ascii="Times New Roman" w:hAnsi="Times New Roman" w:cs="Times New Roman"/>
              </w:rPr>
              <w:t>- различать в истории информации факты и мнения, исторические описания и объявления;</w:t>
            </w:r>
          </w:p>
          <w:p w:rsidR="000B5A52" w:rsidRPr="000B5A52" w:rsidRDefault="000B5A52" w:rsidP="000B5A52">
            <w:pPr>
              <w:jc w:val="both"/>
              <w:rPr>
                <w:rFonts w:ascii="Times New Roman" w:hAnsi="Times New Roman" w:cs="Times New Roman"/>
              </w:rPr>
            </w:pPr>
            <w:r w:rsidRPr="000B5A52">
              <w:rPr>
                <w:rFonts w:ascii="Times New Roman" w:hAnsi="Times New Roman" w:cs="Times New Roman"/>
              </w:rPr>
              <w:t>- устанавливать причинно-следственные связи, пространственные и временные рамки изучаемых исторических процессов и явлений;</w:t>
            </w:r>
          </w:p>
          <w:p w:rsidR="000B5A52" w:rsidRPr="000B5A52" w:rsidRDefault="000B5A52" w:rsidP="000B5A52">
            <w:pPr>
              <w:jc w:val="both"/>
              <w:rPr>
                <w:rFonts w:ascii="Times New Roman" w:hAnsi="Times New Roman" w:cs="Times New Roman"/>
              </w:rPr>
            </w:pPr>
            <w:r w:rsidRPr="000B5A52">
              <w:rPr>
                <w:rFonts w:ascii="Times New Roman" w:hAnsi="Times New Roman" w:cs="Times New Roman"/>
              </w:rPr>
              <w:t>-проводить поиск исторической информации в источниках разного  типа;</w:t>
            </w:r>
          </w:p>
          <w:p w:rsidR="000B5A52" w:rsidRPr="000B5A52" w:rsidRDefault="000B5A52" w:rsidP="000B5A52">
            <w:pPr>
              <w:jc w:val="both"/>
              <w:rPr>
                <w:rFonts w:ascii="Times New Roman" w:hAnsi="Times New Roman" w:cs="Times New Roman"/>
              </w:rPr>
            </w:pPr>
            <w:r w:rsidRPr="000B5A52">
              <w:rPr>
                <w:rFonts w:ascii="Times New Roman" w:hAnsi="Times New Roman" w:cs="Times New Roman"/>
              </w:rPr>
              <w:t>-участвовать в дискуссиях по историческим темам;</w:t>
            </w:r>
          </w:p>
          <w:p w:rsidR="000B5A52" w:rsidRPr="000B5A52" w:rsidRDefault="000B5A52" w:rsidP="000B5A52">
            <w:pPr>
              <w:jc w:val="both"/>
              <w:rPr>
                <w:rFonts w:ascii="Times New Roman" w:hAnsi="Times New Roman" w:cs="Times New Roman"/>
              </w:rPr>
            </w:pPr>
            <w:r w:rsidRPr="000B5A52">
              <w:rPr>
                <w:rFonts w:ascii="Times New Roman" w:hAnsi="Times New Roman" w:cs="Times New Roman"/>
              </w:rPr>
              <w:t>-структурировать и систематизировать материал, вычленять его содержательное ядро;</w:t>
            </w:r>
          </w:p>
          <w:p w:rsidR="000B5A52" w:rsidRPr="000B5A52" w:rsidRDefault="000B5A52" w:rsidP="000B5A52">
            <w:pPr>
              <w:jc w:val="both"/>
              <w:rPr>
                <w:rFonts w:ascii="Times New Roman" w:hAnsi="Times New Roman" w:cs="Times New Roman"/>
              </w:rPr>
            </w:pPr>
            <w:r w:rsidRPr="000B5A52">
              <w:rPr>
                <w:rFonts w:ascii="Times New Roman" w:hAnsi="Times New Roman" w:cs="Times New Roman"/>
              </w:rPr>
              <w:t>-определять историческое значение явлений и событий прошлого;</w:t>
            </w:r>
          </w:p>
          <w:p w:rsidR="000B5A52" w:rsidRPr="000B5A52" w:rsidRDefault="000B5A52" w:rsidP="000B5A52">
            <w:pPr>
              <w:jc w:val="both"/>
              <w:rPr>
                <w:rFonts w:ascii="Times New Roman" w:hAnsi="Times New Roman" w:cs="Times New Roman"/>
              </w:rPr>
            </w:pPr>
            <w:r w:rsidRPr="000B5A52">
              <w:rPr>
                <w:rFonts w:ascii="Times New Roman" w:hAnsi="Times New Roman" w:cs="Times New Roman"/>
              </w:rPr>
              <w:t>-давать краткую характеристику деятелям прошлого, внесшим весомый вклад в мировую и отечественную историю;</w:t>
            </w:r>
          </w:p>
          <w:p w:rsidR="000B5A52" w:rsidRPr="000B5A52" w:rsidRDefault="000B5A52" w:rsidP="000B5A52">
            <w:pPr>
              <w:jc w:val="both"/>
              <w:rPr>
                <w:rFonts w:ascii="Times New Roman" w:hAnsi="Times New Roman" w:cs="Times New Roman"/>
              </w:rPr>
            </w:pPr>
            <w:r w:rsidRPr="000B5A52">
              <w:rPr>
                <w:rFonts w:ascii="Times New Roman" w:hAnsi="Times New Roman" w:cs="Times New Roman"/>
              </w:rPr>
              <w:lastRenderedPageBreak/>
              <w:t>-критически анализировать источник исторической информации;</w:t>
            </w:r>
          </w:p>
          <w:p w:rsidR="000B5A52" w:rsidRPr="000B5A52" w:rsidRDefault="000B5A52" w:rsidP="000B5A52">
            <w:pPr>
              <w:jc w:val="both"/>
              <w:rPr>
                <w:rFonts w:ascii="Times New Roman" w:hAnsi="Times New Roman" w:cs="Times New Roman"/>
              </w:rPr>
            </w:pPr>
            <w:r w:rsidRPr="000B5A52">
              <w:rPr>
                <w:rFonts w:ascii="Times New Roman" w:hAnsi="Times New Roman" w:cs="Times New Roman"/>
              </w:rPr>
              <w:t>-представлять результаты изучения исторического материала в формах конспекта, реферата, рецензии.</w:t>
            </w:r>
          </w:p>
          <w:p w:rsidR="000B5A52" w:rsidRPr="000B5A52" w:rsidRDefault="000B5A52" w:rsidP="000B5A52">
            <w:pPr>
              <w:jc w:val="both"/>
              <w:rPr>
                <w:rFonts w:ascii="Times New Roman" w:hAnsi="Times New Roman" w:cs="Times New Roman"/>
              </w:rPr>
            </w:pPr>
            <w:r w:rsidRPr="000B5A52">
              <w:rPr>
                <w:rFonts w:ascii="Times New Roman" w:hAnsi="Times New Roman" w:cs="Times New Roman"/>
              </w:rPr>
              <w:t>знать:</w:t>
            </w:r>
          </w:p>
          <w:p w:rsidR="000B5A52" w:rsidRPr="000B5A52" w:rsidRDefault="000B5A52" w:rsidP="000B5A52">
            <w:pPr>
              <w:jc w:val="both"/>
              <w:rPr>
                <w:rFonts w:ascii="Times New Roman" w:hAnsi="Times New Roman" w:cs="Times New Roman"/>
              </w:rPr>
            </w:pPr>
            <w:r w:rsidRPr="000B5A52">
              <w:rPr>
                <w:rFonts w:ascii="Times New Roman" w:hAnsi="Times New Roman" w:cs="Times New Roman"/>
              </w:rPr>
              <w:t>- основные факты, процессы и явления, характеризующие целостность отечественной и всемирной истории;</w:t>
            </w:r>
          </w:p>
          <w:p w:rsidR="000B5A52" w:rsidRPr="000B5A52" w:rsidRDefault="000B5A52" w:rsidP="000B5A52">
            <w:pPr>
              <w:ind w:left="180" w:hanging="180"/>
              <w:jc w:val="both"/>
              <w:rPr>
                <w:rFonts w:ascii="Times New Roman" w:hAnsi="Times New Roman" w:cs="Times New Roman"/>
              </w:rPr>
            </w:pPr>
            <w:r w:rsidRPr="000B5A52">
              <w:rPr>
                <w:rFonts w:ascii="Times New Roman" w:hAnsi="Times New Roman" w:cs="Times New Roman"/>
              </w:rPr>
              <w:t>- периодизацию отечественной и всемирной истории;</w:t>
            </w:r>
          </w:p>
          <w:p w:rsidR="000B5A52" w:rsidRPr="000B5A52" w:rsidRDefault="000B5A52" w:rsidP="000B5A52">
            <w:pPr>
              <w:ind w:left="180" w:hanging="180"/>
              <w:jc w:val="both"/>
              <w:rPr>
                <w:rFonts w:ascii="Times New Roman" w:hAnsi="Times New Roman" w:cs="Times New Roman"/>
              </w:rPr>
            </w:pPr>
            <w:r w:rsidRPr="000B5A52">
              <w:rPr>
                <w:rFonts w:ascii="Times New Roman" w:hAnsi="Times New Roman" w:cs="Times New Roman"/>
              </w:rPr>
              <w:t>- особенности исторического пути России, ее роль в мировом сообществе;</w:t>
            </w:r>
          </w:p>
          <w:p w:rsidR="000B5A52" w:rsidRPr="000B5A52" w:rsidRDefault="000B5A52" w:rsidP="000B5A52">
            <w:pPr>
              <w:ind w:left="180" w:hanging="180"/>
              <w:jc w:val="both"/>
              <w:rPr>
                <w:rFonts w:ascii="Times New Roman" w:hAnsi="Times New Roman" w:cs="Times New Roman"/>
              </w:rPr>
            </w:pPr>
            <w:r w:rsidRPr="000B5A52">
              <w:rPr>
                <w:rFonts w:ascii="Times New Roman" w:hAnsi="Times New Roman" w:cs="Times New Roman"/>
              </w:rPr>
              <w:t>- основные исторические термины и даты.</w:t>
            </w:r>
          </w:p>
          <w:p w:rsidR="000B5A52" w:rsidRPr="000B5A52" w:rsidRDefault="000B5A52" w:rsidP="000B5A52">
            <w:pPr>
              <w:ind w:left="180" w:hanging="180"/>
              <w:jc w:val="both"/>
              <w:rPr>
                <w:rFonts w:ascii="Times New Roman" w:hAnsi="Times New Roman" w:cs="Times New Roman"/>
              </w:rPr>
            </w:pPr>
            <w:r w:rsidRPr="000B5A52">
              <w:rPr>
                <w:rFonts w:ascii="Times New Roman" w:hAnsi="Times New Roman" w:cs="Times New Roman"/>
              </w:rPr>
              <w:t>-историческую обусловленность современных общественных процессов;</w:t>
            </w:r>
          </w:p>
          <w:p w:rsidR="000B5A52" w:rsidRPr="000B5A52" w:rsidRDefault="000B5A52" w:rsidP="000B5A52">
            <w:pPr>
              <w:ind w:left="180" w:hanging="180"/>
              <w:jc w:val="both"/>
              <w:rPr>
                <w:rStyle w:val="blk"/>
                <w:rFonts w:ascii="Times New Roman" w:hAnsi="Times New Roman" w:cs="Times New Roman"/>
              </w:rPr>
            </w:pPr>
            <w:r w:rsidRPr="000B5A52">
              <w:rPr>
                <w:rFonts w:ascii="Times New Roman" w:hAnsi="Times New Roman" w:cs="Times New Roman"/>
              </w:rPr>
              <w:t>-современные версии и трактовки важнейших проблем отечественной и всемирной истории.</w:t>
            </w:r>
          </w:p>
        </w:tc>
        <w:tc>
          <w:tcPr>
            <w:tcW w:w="2530" w:type="dxa"/>
          </w:tcPr>
          <w:p w:rsidR="000B5A52" w:rsidRPr="000B5A52" w:rsidRDefault="000B5A52" w:rsidP="000B5A52">
            <w:pPr>
              <w:rPr>
                <w:rStyle w:val="blk"/>
                <w:rFonts w:ascii="Times New Roman" w:hAnsi="Times New Roman" w:cs="Times New Roman"/>
              </w:rPr>
            </w:pPr>
            <w:r w:rsidRPr="000B5A52">
              <w:rPr>
                <w:rStyle w:val="blk"/>
                <w:rFonts w:ascii="Times New Roman" w:hAnsi="Times New Roman" w:cs="Times New Roman"/>
              </w:rPr>
              <w:lastRenderedPageBreak/>
              <w:t>История</w:t>
            </w:r>
          </w:p>
        </w:tc>
        <w:tc>
          <w:tcPr>
            <w:tcW w:w="1557" w:type="dxa"/>
          </w:tcPr>
          <w:p w:rsidR="000B5A52" w:rsidRPr="000B5A52" w:rsidRDefault="000B5A52" w:rsidP="000B5A52">
            <w:pPr>
              <w:pStyle w:val="ConsPlusNormal"/>
              <w:rPr>
                <w:rFonts w:ascii="Times New Roman" w:hAnsi="Times New Roman" w:cs="Times New Roman"/>
                <w:sz w:val="22"/>
                <w:szCs w:val="22"/>
              </w:rPr>
            </w:pPr>
            <w:r w:rsidRPr="000B5A52">
              <w:rPr>
                <w:rFonts w:ascii="Times New Roman" w:hAnsi="Times New Roman" w:cs="Times New Roman"/>
                <w:sz w:val="22"/>
                <w:szCs w:val="22"/>
              </w:rPr>
              <w:t>ОК 1 - 9</w:t>
            </w:r>
          </w:p>
          <w:p w:rsidR="000B5A52" w:rsidRPr="000B5A52" w:rsidRDefault="000B5A52" w:rsidP="000B5A52">
            <w:pPr>
              <w:rPr>
                <w:rStyle w:val="blk"/>
                <w:rFonts w:ascii="Times New Roman" w:hAnsi="Times New Roman" w:cs="Times New Roman"/>
              </w:rPr>
            </w:pPr>
          </w:p>
        </w:tc>
        <w:tc>
          <w:tcPr>
            <w:tcW w:w="2108" w:type="dxa"/>
          </w:tcPr>
          <w:p w:rsidR="000B5A52" w:rsidRPr="000B5A52" w:rsidRDefault="000B5A52" w:rsidP="000B5A52">
            <w:pPr>
              <w:rPr>
                <w:rFonts w:ascii="Times New Roman" w:hAnsi="Times New Roman" w:cs="Times New Roman"/>
              </w:rPr>
            </w:pPr>
            <w:r w:rsidRPr="000B5A52">
              <w:rPr>
                <w:rFonts w:ascii="Times New Roman" w:hAnsi="Times New Roman" w:cs="Times New Roman"/>
              </w:rPr>
              <w:t>Д.зачет</w:t>
            </w:r>
          </w:p>
        </w:tc>
      </w:tr>
      <w:tr w:rsidR="000B5A52" w:rsidRPr="000B5A52" w:rsidTr="00B81C80">
        <w:tc>
          <w:tcPr>
            <w:tcW w:w="9540" w:type="dxa"/>
          </w:tcPr>
          <w:p w:rsidR="000B5A52" w:rsidRPr="000B5A52" w:rsidRDefault="000B5A52" w:rsidP="000B5A52">
            <w:pPr>
              <w:ind w:left="708"/>
              <w:jc w:val="both"/>
              <w:rPr>
                <w:rFonts w:ascii="Times New Roman" w:hAnsi="Times New Roman" w:cs="Times New Roman"/>
              </w:rPr>
            </w:pPr>
            <w:r w:rsidRPr="000B5A52">
              <w:rPr>
                <w:rFonts w:ascii="Times New Roman" w:hAnsi="Times New Roman" w:cs="Times New Roman"/>
              </w:rPr>
              <w:lastRenderedPageBreak/>
              <w:t xml:space="preserve">уметь: </w:t>
            </w:r>
          </w:p>
          <w:p w:rsidR="000B5A52" w:rsidRPr="000B5A52" w:rsidRDefault="000B5A52" w:rsidP="000B5A52">
            <w:pPr>
              <w:jc w:val="both"/>
              <w:rPr>
                <w:rFonts w:ascii="Times New Roman" w:hAnsi="Times New Roman" w:cs="Times New Roman"/>
              </w:rPr>
            </w:pPr>
            <w:r w:rsidRPr="000B5A52">
              <w:rPr>
                <w:rFonts w:ascii="Times New Roman" w:hAnsi="Times New Roman" w:cs="Times New Roman"/>
              </w:rPr>
              <w:t>- характеризовать основные социальные объекты, выделяя их существенные признаки, закономерности развития;</w:t>
            </w:r>
          </w:p>
          <w:p w:rsidR="000B5A52" w:rsidRPr="000B5A52" w:rsidRDefault="000B5A52" w:rsidP="000B5A52">
            <w:pPr>
              <w:jc w:val="both"/>
              <w:rPr>
                <w:rFonts w:ascii="Times New Roman" w:hAnsi="Times New Roman" w:cs="Times New Roman"/>
              </w:rPr>
            </w:pPr>
            <w:r w:rsidRPr="000B5A52">
              <w:rPr>
                <w:rFonts w:ascii="Times New Roman" w:hAnsi="Times New Roman" w:cs="Times New Roman"/>
              </w:rPr>
              <w:t>- анализировать актуальную информацию о социальных объектах, выявляя их общие черты и различия;</w:t>
            </w:r>
          </w:p>
          <w:p w:rsidR="000B5A52" w:rsidRPr="000B5A52" w:rsidRDefault="000B5A52" w:rsidP="000B5A52">
            <w:pPr>
              <w:jc w:val="both"/>
              <w:rPr>
                <w:rFonts w:ascii="Times New Roman" w:hAnsi="Times New Roman" w:cs="Times New Roman"/>
              </w:rPr>
            </w:pPr>
            <w:r w:rsidRPr="000B5A52">
              <w:rPr>
                <w:rFonts w:ascii="Times New Roman" w:hAnsi="Times New Roman" w:cs="Times New Roman"/>
              </w:rPr>
              <w:t>- объяснять причинно – следственные и функциональные связи изученных социальных объектов;</w:t>
            </w:r>
          </w:p>
          <w:p w:rsidR="000B5A52" w:rsidRPr="000B5A52" w:rsidRDefault="000B5A52" w:rsidP="000B5A52">
            <w:pPr>
              <w:jc w:val="both"/>
              <w:rPr>
                <w:rFonts w:ascii="Times New Roman" w:hAnsi="Times New Roman" w:cs="Times New Roman"/>
              </w:rPr>
            </w:pPr>
            <w:r w:rsidRPr="000B5A52">
              <w:rPr>
                <w:rFonts w:ascii="Times New Roman" w:hAnsi="Times New Roman" w:cs="Times New Roman"/>
              </w:rPr>
              <w:t>- раскрывать на примерах изученные  теоритические положения и понятия социально-экономических и гуманитарных наук;</w:t>
            </w:r>
          </w:p>
          <w:p w:rsidR="000B5A52" w:rsidRPr="000B5A52" w:rsidRDefault="000B5A52" w:rsidP="000B5A52">
            <w:pPr>
              <w:jc w:val="both"/>
              <w:rPr>
                <w:rFonts w:ascii="Times New Roman" w:hAnsi="Times New Roman" w:cs="Times New Roman"/>
              </w:rPr>
            </w:pPr>
            <w:r w:rsidRPr="000B5A52">
              <w:rPr>
                <w:rFonts w:ascii="Times New Roman" w:hAnsi="Times New Roman" w:cs="Times New Roman"/>
              </w:rPr>
              <w:t>-осуществлять поиск социальной информации представленной в различных знаковых системах (текст, схема, таблица, диаграмма, аудиовизуальный ряд);</w:t>
            </w:r>
          </w:p>
          <w:p w:rsidR="000B5A52" w:rsidRPr="000B5A52" w:rsidRDefault="000B5A52" w:rsidP="000B5A52">
            <w:pPr>
              <w:jc w:val="both"/>
              <w:rPr>
                <w:rFonts w:ascii="Times New Roman" w:hAnsi="Times New Roman" w:cs="Times New Roman"/>
              </w:rPr>
            </w:pPr>
            <w:r w:rsidRPr="000B5A52">
              <w:rPr>
                <w:rFonts w:ascii="Times New Roman" w:hAnsi="Times New Roman" w:cs="Times New Roman"/>
              </w:rPr>
              <w:t>- оценивать действия субъектов социальной жизни;</w:t>
            </w:r>
          </w:p>
          <w:p w:rsidR="000B5A52" w:rsidRPr="000B5A52" w:rsidRDefault="000B5A52" w:rsidP="000B5A52">
            <w:pPr>
              <w:jc w:val="both"/>
              <w:rPr>
                <w:rFonts w:ascii="Times New Roman" w:hAnsi="Times New Roman" w:cs="Times New Roman"/>
              </w:rPr>
            </w:pPr>
            <w:r w:rsidRPr="000B5A52">
              <w:rPr>
                <w:rFonts w:ascii="Times New Roman" w:hAnsi="Times New Roman" w:cs="Times New Roman"/>
              </w:rPr>
              <w:t>- формировать собственные суждения и аргументы по определенным проблемам;</w:t>
            </w:r>
          </w:p>
          <w:p w:rsidR="000B5A52" w:rsidRPr="000B5A52" w:rsidRDefault="000B5A52" w:rsidP="000B5A52">
            <w:pPr>
              <w:jc w:val="both"/>
              <w:rPr>
                <w:rFonts w:ascii="Times New Roman" w:hAnsi="Times New Roman" w:cs="Times New Roman"/>
              </w:rPr>
            </w:pPr>
            <w:r w:rsidRPr="000B5A52">
              <w:rPr>
                <w:rFonts w:ascii="Times New Roman" w:hAnsi="Times New Roman" w:cs="Times New Roman"/>
              </w:rPr>
              <w:t>- подготавливать устное выступление, творческую работу по социальной проблематике;</w:t>
            </w:r>
          </w:p>
          <w:p w:rsidR="000B5A52" w:rsidRPr="000B5A52" w:rsidRDefault="000B5A52" w:rsidP="000B5A52">
            <w:pPr>
              <w:jc w:val="both"/>
              <w:rPr>
                <w:rFonts w:ascii="Times New Roman" w:hAnsi="Times New Roman" w:cs="Times New Roman"/>
              </w:rPr>
            </w:pPr>
            <w:r w:rsidRPr="000B5A52">
              <w:rPr>
                <w:rFonts w:ascii="Times New Roman" w:hAnsi="Times New Roman" w:cs="Times New Roman"/>
              </w:rPr>
              <w:t>- применять социально-экономические и гуманитарные знания в процессе решения познавательных задач по актуальным социальным проблемам.</w:t>
            </w:r>
          </w:p>
          <w:p w:rsidR="000B5A52" w:rsidRPr="000B5A52" w:rsidRDefault="000B5A52" w:rsidP="000B5A52">
            <w:pPr>
              <w:jc w:val="both"/>
              <w:rPr>
                <w:rFonts w:ascii="Times New Roman" w:hAnsi="Times New Roman" w:cs="Times New Roman"/>
              </w:rPr>
            </w:pPr>
            <w:r w:rsidRPr="000B5A52">
              <w:rPr>
                <w:rFonts w:ascii="Times New Roman" w:hAnsi="Times New Roman" w:cs="Times New Roman"/>
              </w:rPr>
              <w:tab/>
              <w:t>знать:</w:t>
            </w:r>
          </w:p>
          <w:p w:rsidR="000B5A52" w:rsidRPr="000B5A52" w:rsidRDefault="000B5A52" w:rsidP="000B5A52">
            <w:pPr>
              <w:ind w:left="180" w:hanging="180"/>
              <w:jc w:val="both"/>
              <w:rPr>
                <w:rFonts w:ascii="Times New Roman" w:hAnsi="Times New Roman" w:cs="Times New Roman"/>
              </w:rPr>
            </w:pPr>
            <w:r w:rsidRPr="000B5A52">
              <w:rPr>
                <w:rFonts w:ascii="Times New Roman" w:hAnsi="Times New Roman" w:cs="Times New Roman"/>
              </w:rPr>
              <w:t>- биосоциальную сущность человека, основные этапы и факторы социализации личности, место и роль человека в системе общественных отношений;</w:t>
            </w:r>
          </w:p>
          <w:p w:rsidR="000B5A52" w:rsidRPr="000B5A52" w:rsidRDefault="000B5A52" w:rsidP="000B5A52">
            <w:pPr>
              <w:ind w:left="180" w:hanging="180"/>
              <w:jc w:val="both"/>
              <w:rPr>
                <w:rFonts w:ascii="Times New Roman" w:hAnsi="Times New Roman" w:cs="Times New Roman"/>
              </w:rPr>
            </w:pPr>
            <w:r w:rsidRPr="000B5A52">
              <w:rPr>
                <w:rFonts w:ascii="Times New Roman" w:hAnsi="Times New Roman" w:cs="Times New Roman"/>
              </w:rPr>
              <w:t>- тенденции развития общества в целом ,как сложной динамической системы а также важнейших социальных институтов;</w:t>
            </w:r>
          </w:p>
          <w:p w:rsidR="000B5A52" w:rsidRPr="000B5A52" w:rsidRDefault="000B5A52" w:rsidP="000B5A52">
            <w:pPr>
              <w:ind w:left="180" w:hanging="180"/>
              <w:jc w:val="both"/>
              <w:rPr>
                <w:rFonts w:ascii="Times New Roman" w:hAnsi="Times New Roman" w:cs="Times New Roman"/>
              </w:rPr>
            </w:pPr>
            <w:r w:rsidRPr="000B5A52">
              <w:rPr>
                <w:rFonts w:ascii="Times New Roman" w:hAnsi="Times New Roman" w:cs="Times New Roman"/>
              </w:rPr>
              <w:t>- необходимость регулирования общественных отношений, сущность социальных норм, механизмы правового регулирования;</w:t>
            </w:r>
          </w:p>
          <w:p w:rsidR="000B5A52" w:rsidRPr="000B5A52" w:rsidRDefault="000B5A52" w:rsidP="000B5A52">
            <w:pPr>
              <w:ind w:left="180" w:hanging="180"/>
              <w:jc w:val="both"/>
              <w:rPr>
                <w:rStyle w:val="blk"/>
                <w:rFonts w:ascii="Times New Roman" w:hAnsi="Times New Roman" w:cs="Times New Roman"/>
              </w:rPr>
            </w:pPr>
            <w:r w:rsidRPr="000B5A52">
              <w:rPr>
                <w:rFonts w:ascii="Times New Roman" w:hAnsi="Times New Roman" w:cs="Times New Roman"/>
              </w:rPr>
              <w:t>- особенности социально-гуманитарного познания.</w:t>
            </w:r>
          </w:p>
        </w:tc>
        <w:tc>
          <w:tcPr>
            <w:tcW w:w="2530" w:type="dxa"/>
          </w:tcPr>
          <w:p w:rsidR="000B5A52" w:rsidRPr="000B5A52" w:rsidRDefault="000B5A52" w:rsidP="000B5A52">
            <w:pPr>
              <w:rPr>
                <w:rStyle w:val="blk"/>
                <w:rFonts w:ascii="Times New Roman" w:hAnsi="Times New Roman" w:cs="Times New Roman"/>
              </w:rPr>
            </w:pPr>
            <w:r w:rsidRPr="000B5A52">
              <w:rPr>
                <w:rStyle w:val="blk"/>
                <w:rFonts w:ascii="Times New Roman" w:hAnsi="Times New Roman" w:cs="Times New Roman"/>
              </w:rPr>
              <w:t xml:space="preserve">Обществознание </w:t>
            </w:r>
          </w:p>
        </w:tc>
        <w:tc>
          <w:tcPr>
            <w:tcW w:w="1557" w:type="dxa"/>
          </w:tcPr>
          <w:p w:rsidR="000B5A52" w:rsidRPr="000B5A52" w:rsidRDefault="000B5A52" w:rsidP="000B5A52">
            <w:pPr>
              <w:pStyle w:val="ConsPlusNormal"/>
              <w:rPr>
                <w:rFonts w:ascii="Times New Roman" w:hAnsi="Times New Roman" w:cs="Times New Roman"/>
                <w:sz w:val="22"/>
                <w:szCs w:val="22"/>
              </w:rPr>
            </w:pPr>
            <w:r w:rsidRPr="000B5A52">
              <w:rPr>
                <w:rFonts w:ascii="Times New Roman" w:hAnsi="Times New Roman" w:cs="Times New Roman"/>
                <w:sz w:val="22"/>
                <w:szCs w:val="22"/>
              </w:rPr>
              <w:t>ОК 1 - 9</w:t>
            </w:r>
          </w:p>
          <w:p w:rsidR="000B5A52" w:rsidRPr="000B5A52" w:rsidRDefault="000B5A52" w:rsidP="000B5A52">
            <w:pPr>
              <w:rPr>
                <w:rStyle w:val="blk"/>
                <w:rFonts w:ascii="Times New Roman" w:hAnsi="Times New Roman" w:cs="Times New Roman"/>
              </w:rPr>
            </w:pPr>
          </w:p>
        </w:tc>
        <w:tc>
          <w:tcPr>
            <w:tcW w:w="2108" w:type="dxa"/>
          </w:tcPr>
          <w:p w:rsidR="000B5A52" w:rsidRPr="000B5A52" w:rsidRDefault="000B5A52" w:rsidP="000B5A52">
            <w:pPr>
              <w:rPr>
                <w:rFonts w:ascii="Times New Roman" w:hAnsi="Times New Roman" w:cs="Times New Roman"/>
              </w:rPr>
            </w:pPr>
            <w:r w:rsidRPr="000B5A52">
              <w:rPr>
                <w:rFonts w:ascii="Times New Roman" w:hAnsi="Times New Roman" w:cs="Times New Roman"/>
              </w:rPr>
              <w:t>зачет</w:t>
            </w:r>
          </w:p>
        </w:tc>
      </w:tr>
      <w:tr w:rsidR="000B5A52" w:rsidRPr="000B5A52" w:rsidTr="00B81C80">
        <w:tc>
          <w:tcPr>
            <w:tcW w:w="9540" w:type="dxa"/>
          </w:tcPr>
          <w:p w:rsidR="000B5A52" w:rsidRPr="000B5A52" w:rsidRDefault="000B5A52" w:rsidP="000B5A52">
            <w:pPr>
              <w:pStyle w:val="c2"/>
              <w:spacing w:before="0" w:beforeAutospacing="0" w:after="0" w:afterAutospacing="0"/>
              <w:jc w:val="both"/>
              <w:rPr>
                <w:color w:val="000000"/>
                <w:sz w:val="22"/>
                <w:szCs w:val="22"/>
              </w:rPr>
            </w:pPr>
            <w:r w:rsidRPr="000B5A52">
              <w:rPr>
                <w:rStyle w:val="c24"/>
                <w:b/>
                <w:bCs/>
                <w:color w:val="000000"/>
                <w:sz w:val="22"/>
                <w:szCs w:val="22"/>
              </w:rPr>
              <w:t>уметь:</w:t>
            </w:r>
          </w:p>
          <w:p w:rsidR="000B5A52" w:rsidRPr="000B5A52" w:rsidRDefault="000B5A52" w:rsidP="000B5A52">
            <w:pPr>
              <w:pStyle w:val="c12"/>
              <w:spacing w:before="0" w:beforeAutospacing="0" w:after="0" w:afterAutospacing="0"/>
              <w:ind w:left="122" w:right="-120"/>
              <w:jc w:val="both"/>
              <w:rPr>
                <w:color w:val="000000"/>
                <w:sz w:val="22"/>
                <w:szCs w:val="22"/>
              </w:rPr>
            </w:pPr>
            <w:r w:rsidRPr="000B5A52">
              <w:rPr>
                <w:rStyle w:val="c10"/>
                <w:color w:val="000000"/>
                <w:sz w:val="22"/>
                <w:szCs w:val="22"/>
              </w:rPr>
              <w:t>определять и сравнивать по разным источникам информации географические тенденции развития природных и социально-экономических         объектов, процессов и явлений;</w:t>
            </w:r>
          </w:p>
          <w:p w:rsidR="000B5A52" w:rsidRPr="000B5A52" w:rsidRDefault="000B5A52" w:rsidP="000B5A52">
            <w:pPr>
              <w:pStyle w:val="c12"/>
              <w:spacing w:before="0" w:beforeAutospacing="0" w:after="0" w:afterAutospacing="0"/>
              <w:ind w:left="122" w:right="-120"/>
              <w:jc w:val="both"/>
              <w:rPr>
                <w:color w:val="000000"/>
                <w:sz w:val="22"/>
                <w:szCs w:val="22"/>
              </w:rPr>
            </w:pPr>
            <w:r w:rsidRPr="000B5A52">
              <w:rPr>
                <w:rStyle w:val="c10"/>
                <w:color w:val="000000"/>
                <w:sz w:val="22"/>
                <w:szCs w:val="22"/>
              </w:rPr>
              <w:lastRenderedPageBreak/>
              <w:t>слушать лекцию, уметь отражать ее отдельные положения в виде конспекта;</w:t>
            </w:r>
          </w:p>
          <w:p w:rsidR="000B5A52" w:rsidRPr="000B5A52" w:rsidRDefault="000B5A52" w:rsidP="000B5A52">
            <w:pPr>
              <w:pStyle w:val="c12"/>
              <w:spacing w:before="0" w:beforeAutospacing="0" w:after="0" w:afterAutospacing="0"/>
              <w:ind w:left="122" w:right="-120"/>
              <w:jc w:val="both"/>
              <w:rPr>
                <w:color w:val="000000"/>
                <w:sz w:val="22"/>
                <w:szCs w:val="22"/>
              </w:rPr>
            </w:pPr>
            <w:r w:rsidRPr="000B5A52">
              <w:rPr>
                <w:rStyle w:val="c10"/>
                <w:color w:val="000000"/>
                <w:sz w:val="22"/>
                <w:szCs w:val="22"/>
              </w:rPr>
              <w:t>наносить на контурную карту упомянутые в лекции географические названия;</w:t>
            </w:r>
          </w:p>
          <w:p w:rsidR="000B5A52" w:rsidRPr="000B5A52" w:rsidRDefault="000B5A52" w:rsidP="000B5A52">
            <w:pPr>
              <w:pStyle w:val="c12"/>
              <w:spacing w:before="0" w:beforeAutospacing="0" w:after="0" w:afterAutospacing="0"/>
              <w:ind w:left="122" w:right="-120"/>
              <w:jc w:val="both"/>
              <w:rPr>
                <w:color w:val="000000"/>
                <w:sz w:val="22"/>
                <w:szCs w:val="22"/>
              </w:rPr>
            </w:pPr>
            <w:r w:rsidRPr="000B5A52">
              <w:rPr>
                <w:rStyle w:val="c10"/>
                <w:color w:val="000000"/>
                <w:sz w:val="22"/>
                <w:szCs w:val="22"/>
              </w:rPr>
              <w:t> оценивать и объяснять ресурсообеспеченность отдельных стран и регионов мира различными видами минеральных ресурсов, производить расчет такой обеспеченности,</w:t>
            </w:r>
          </w:p>
          <w:p w:rsidR="000B5A52" w:rsidRPr="000B5A52" w:rsidRDefault="000B5A52" w:rsidP="000B5A52">
            <w:pPr>
              <w:pStyle w:val="c12"/>
              <w:spacing w:before="0" w:beforeAutospacing="0" w:after="0" w:afterAutospacing="0"/>
              <w:ind w:left="122" w:right="-120"/>
              <w:jc w:val="both"/>
              <w:rPr>
                <w:color w:val="000000"/>
                <w:sz w:val="22"/>
                <w:szCs w:val="22"/>
              </w:rPr>
            </w:pPr>
            <w:r w:rsidRPr="000B5A52">
              <w:rPr>
                <w:rStyle w:val="c10"/>
                <w:color w:val="000000"/>
                <w:sz w:val="22"/>
                <w:szCs w:val="22"/>
              </w:rPr>
              <w:t>применять показатели воспроизводства, состава населения, уровней и темпов урбанизации для характеристики мира, отдельных регионов  и стран.</w:t>
            </w:r>
          </w:p>
          <w:p w:rsidR="000B5A52" w:rsidRPr="000B5A52" w:rsidRDefault="000B5A52" w:rsidP="000B5A52">
            <w:pPr>
              <w:pStyle w:val="c12"/>
              <w:spacing w:before="0" w:beforeAutospacing="0" w:after="0" w:afterAutospacing="0"/>
              <w:ind w:left="122" w:right="-120"/>
              <w:jc w:val="both"/>
              <w:rPr>
                <w:color w:val="000000"/>
                <w:sz w:val="22"/>
                <w:szCs w:val="22"/>
              </w:rPr>
            </w:pPr>
            <w:r w:rsidRPr="000B5A52">
              <w:rPr>
                <w:rStyle w:val="c10"/>
                <w:color w:val="000000"/>
                <w:sz w:val="22"/>
                <w:szCs w:val="22"/>
              </w:rPr>
              <w:t>читать и анализировать возрастно-половую пирамиду населения</w:t>
            </w:r>
          </w:p>
          <w:p w:rsidR="000B5A52" w:rsidRPr="000B5A52" w:rsidRDefault="000B5A52" w:rsidP="000B5A52">
            <w:pPr>
              <w:pStyle w:val="c12"/>
              <w:spacing w:before="0" w:beforeAutospacing="0" w:after="0" w:afterAutospacing="0"/>
              <w:ind w:left="122" w:right="-120"/>
              <w:jc w:val="both"/>
              <w:rPr>
                <w:color w:val="000000"/>
                <w:sz w:val="22"/>
                <w:szCs w:val="22"/>
              </w:rPr>
            </w:pPr>
            <w:r w:rsidRPr="000B5A52">
              <w:rPr>
                <w:rStyle w:val="c10"/>
                <w:color w:val="000000"/>
                <w:sz w:val="22"/>
                <w:szCs w:val="22"/>
              </w:rPr>
              <w:t>  давать характеристику НТР и мирового хозяйства,          сопровождая ее четкими определениями общих понятий;</w:t>
            </w:r>
          </w:p>
          <w:p w:rsidR="000B5A52" w:rsidRPr="000B5A52" w:rsidRDefault="000B5A52" w:rsidP="000B5A52">
            <w:pPr>
              <w:pStyle w:val="c12"/>
              <w:spacing w:before="0" w:beforeAutospacing="0" w:after="0" w:afterAutospacing="0"/>
              <w:ind w:left="122" w:right="-120"/>
              <w:jc w:val="both"/>
              <w:rPr>
                <w:color w:val="000000"/>
                <w:sz w:val="22"/>
                <w:szCs w:val="22"/>
              </w:rPr>
            </w:pPr>
            <w:r w:rsidRPr="000B5A52">
              <w:rPr>
                <w:rStyle w:val="c10"/>
                <w:color w:val="000000"/>
                <w:sz w:val="22"/>
                <w:szCs w:val="22"/>
              </w:rPr>
              <w:t>составлять таблицы различного типа на основе разнообразных источников;</w:t>
            </w:r>
          </w:p>
          <w:p w:rsidR="000B5A52" w:rsidRPr="000B5A52" w:rsidRDefault="000B5A52" w:rsidP="000B5A52">
            <w:pPr>
              <w:pStyle w:val="c12"/>
              <w:spacing w:before="0" w:beforeAutospacing="0" w:after="0" w:afterAutospacing="0"/>
              <w:ind w:left="122" w:right="-120"/>
              <w:jc w:val="both"/>
              <w:rPr>
                <w:color w:val="000000"/>
                <w:sz w:val="22"/>
                <w:szCs w:val="22"/>
              </w:rPr>
            </w:pPr>
            <w:r w:rsidRPr="000B5A52">
              <w:rPr>
                <w:rStyle w:val="c10"/>
                <w:color w:val="000000"/>
                <w:sz w:val="22"/>
                <w:szCs w:val="22"/>
              </w:rPr>
              <w:t>составлять комплексную географическую характеристику регионов и стран мира;</w:t>
            </w:r>
          </w:p>
          <w:p w:rsidR="000B5A52" w:rsidRPr="000B5A52" w:rsidRDefault="000B5A52" w:rsidP="000B5A52">
            <w:pPr>
              <w:pStyle w:val="c12"/>
              <w:spacing w:before="0" w:beforeAutospacing="0" w:after="0" w:afterAutospacing="0"/>
              <w:ind w:left="122" w:right="-120"/>
              <w:jc w:val="both"/>
              <w:rPr>
                <w:color w:val="000000"/>
                <w:sz w:val="22"/>
                <w:szCs w:val="22"/>
              </w:rPr>
            </w:pPr>
            <w:r w:rsidRPr="000B5A52">
              <w:rPr>
                <w:rStyle w:val="c10"/>
                <w:color w:val="000000"/>
                <w:sz w:val="22"/>
                <w:szCs w:val="22"/>
              </w:rPr>
              <w:t>давать характеристику природных предпосылок для развития промышленности страны (региона);</w:t>
            </w:r>
          </w:p>
          <w:p w:rsidR="000B5A52" w:rsidRPr="000B5A52" w:rsidRDefault="000B5A52" w:rsidP="000B5A52">
            <w:pPr>
              <w:pStyle w:val="c12"/>
              <w:spacing w:before="0" w:beforeAutospacing="0" w:after="0" w:afterAutospacing="0"/>
              <w:ind w:left="122" w:right="-120"/>
              <w:jc w:val="both"/>
              <w:rPr>
                <w:color w:val="000000"/>
                <w:sz w:val="22"/>
                <w:szCs w:val="22"/>
              </w:rPr>
            </w:pPr>
            <w:r w:rsidRPr="000B5A52">
              <w:rPr>
                <w:rStyle w:val="c10"/>
                <w:color w:val="000000"/>
                <w:sz w:val="22"/>
                <w:szCs w:val="22"/>
              </w:rPr>
              <w:t>применять различные источники знаний для доказательства, сравнения, для построения таблиц, графиков, проведения расчетов;</w:t>
            </w:r>
          </w:p>
          <w:p w:rsidR="000B5A52" w:rsidRPr="000B5A52" w:rsidRDefault="000B5A52" w:rsidP="000B5A52">
            <w:pPr>
              <w:pStyle w:val="c12"/>
              <w:spacing w:before="0" w:beforeAutospacing="0" w:after="0" w:afterAutospacing="0"/>
              <w:ind w:left="122" w:right="-120"/>
              <w:jc w:val="both"/>
              <w:rPr>
                <w:color w:val="000000"/>
                <w:sz w:val="22"/>
                <w:szCs w:val="22"/>
              </w:rPr>
            </w:pPr>
            <w:r w:rsidRPr="000B5A52">
              <w:rPr>
                <w:rStyle w:val="c10"/>
                <w:color w:val="000000"/>
                <w:sz w:val="22"/>
                <w:szCs w:val="22"/>
              </w:rPr>
              <w:t>сопоставлять географические карты различной тематики;</w:t>
            </w:r>
          </w:p>
          <w:p w:rsidR="000B5A52" w:rsidRPr="000B5A52" w:rsidRDefault="000B5A52" w:rsidP="000B5A52">
            <w:pPr>
              <w:pStyle w:val="c12"/>
              <w:spacing w:before="0" w:beforeAutospacing="0" w:after="0" w:afterAutospacing="0"/>
              <w:ind w:left="122" w:right="-120"/>
              <w:jc w:val="both"/>
              <w:rPr>
                <w:color w:val="000000"/>
                <w:sz w:val="22"/>
                <w:szCs w:val="22"/>
              </w:rPr>
            </w:pPr>
            <w:r w:rsidRPr="000B5A52">
              <w:rPr>
                <w:rStyle w:val="c10"/>
                <w:color w:val="000000"/>
                <w:sz w:val="22"/>
                <w:szCs w:val="22"/>
              </w:rPr>
              <w:t>использовать приобретенные знания и умения в практической деятельности и повседневной жизни для выявления и объяснения географических аспектов различных текущих событий и ситуаций;</w:t>
            </w:r>
          </w:p>
          <w:p w:rsidR="000B5A52" w:rsidRPr="000B5A52" w:rsidRDefault="000B5A52" w:rsidP="000B5A52">
            <w:pPr>
              <w:pStyle w:val="c12"/>
              <w:spacing w:before="0" w:beforeAutospacing="0" w:after="0" w:afterAutospacing="0"/>
              <w:ind w:left="122" w:right="-120"/>
              <w:jc w:val="both"/>
              <w:rPr>
                <w:color w:val="000000"/>
                <w:sz w:val="22"/>
                <w:szCs w:val="22"/>
              </w:rPr>
            </w:pPr>
            <w:r w:rsidRPr="000B5A52">
              <w:rPr>
                <w:rStyle w:val="c10"/>
                <w:color w:val="000000"/>
                <w:sz w:val="22"/>
                <w:szCs w:val="22"/>
              </w:rPr>
              <w:t>находить и</w:t>
            </w:r>
            <w:r w:rsidRPr="000B5A52">
              <w:rPr>
                <w:rStyle w:val="apple-converted-space"/>
                <w:color w:val="000000"/>
                <w:sz w:val="22"/>
                <w:szCs w:val="22"/>
              </w:rPr>
              <w:t> </w:t>
            </w:r>
            <w:r w:rsidRPr="000B5A52">
              <w:rPr>
                <w:rStyle w:val="c10"/>
                <w:color w:val="000000"/>
                <w:sz w:val="22"/>
                <w:szCs w:val="22"/>
              </w:rPr>
              <w:t>применять  географическую информацию</w:t>
            </w:r>
            <w:r w:rsidRPr="000B5A52">
              <w:rPr>
                <w:rStyle w:val="c10"/>
                <w:color w:val="000000"/>
                <w:sz w:val="22"/>
                <w:szCs w:val="22"/>
                <w:u w:val="single"/>
              </w:rPr>
              <w:t>,</w:t>
            </w:r>
            <w:r w:rsidRPr="000B5A52">
              <w:rPr>
                <w:rStyle w:val="apple-converted-space"/>
                <w:color w:val="000000"/>
                <w:sz w:val="22"/>
                <w:szCs w:val="22"/>
                <w:u w:val="single"/>
              </w:rPr>
              <w:t> </w:t>
            </w:r>
            <w:r w:rsidRPr="000B5A52">
              <w:rPr>
                <w:rStyle w:val="c10"/>
                <w:color w:val="000000"/>
                <w:sz w:val="22"/>
                <w:szCs w:val="22"/>
              </w:rPr>
              <w:t>включая</w:t>
            </w:r>
            <w:r w:rsidRPr="000B5A52">
              <w:rPr>
                <w:rStyle w:val="apple-converted-space"/>
                <w:color w:val="000000"/>
                <w:sz w:val="22"/>
                <w:szCs w:val="22"/>
              </w:rPr>
              <w:t> </w:t>
            </w:r>
            <w:r w:rsidRPr="000B5A52">
              <w:rPr>
                <w:rStyle w:val="c10"/>
                <w:color w:val="000000"/>
                <w:sz w:val="22"/>
                <w:szCs w:val="22"/>
              </w:rPr>
              <w:t>карты, статистические материалы, геоинформационные системы и ресурсы Интернета;</w:t>
            </w:r>
          </w:p>
          <w:p w:rsidR="000B5A52" w:rsidRPr="000B5A52" w:rsidRDefault="000B5A52" w:rsidP="000B5A52">
            <w:pPr>
              <w:pStyle w:val="c12"/>
              <w:spacing w:before="0" w:beforeAutospacing="0" w:after="0" w:afterAutospacing="0"/>
              <w:ind w:left="122" w:right="-120"/>
              <w:jc w:val="both"/>
              <w:rPr>
                <w:color w:val="000000"/>
                <w:sz w:val="22"/>
                <w:szCs w:val="22"/>
              </w:rPr>
            </w:pPr>
            <w:r w:rsidRPr="000B5A52">
              <w:rPr>
                <w:rStyle w:val="c10"/>
                <w:color w:val="000000"/>
                <w:sz w:val="22"/>
                <w:szCs w:val="22"/>
              </w:rPr>
              <w:t> давать оценку важнейших социально-экономических событий международной жизни, геополитической и геоэкономической ситуации в России, других странах и регионах мира, тенденций их возможного развития;</w:t>
            </w:r>
          </w:p>
          <w:p w:rsidR="000B5A52" w:rsidRPr="000B5A52" w:rsidRDefault="000B5A52" w:rsidP="000B5A52">
            <w:pPr>
              <w:pStyle w:val="c12"/>
              <w:spacing w:before="0" w:beforeAutospacing="0" w:after="0" w:afterAutospacing="0"/>
              <w:ind w:left="122" w:right="-120"/>
              <w:jc w:val="both"/>
              <w:rPr>
                <w:color w:val="000000"/>
                <w:sz w:val="22"/>
                <w:szCs w:val="22"/>
              </w:rPr>
            </w:pPr>
            <w:r w:rsidRPr="000B5A52">
              <w:rPr>
                <w:rStyle w:val="c10"/>
                <w:color w:val="000000"/>
                <w:sz w:val="22"/>
                <w:szCs w:val="22"/>
              </w:rPr>
              <w:t>давать характеристику глобальных проблем человечества, устанавливать взаимосвязь между ними;</w:t>
            </w:r>
          </w:p>
          <w:p w:rsidR="000B5A52" w:rsidRPr="000B5A52" w:rsidRDefault="000B5A52" w:rsidP="000B5A52">
            <w:pPr>
              <w:pStyle w:val="c2"/>
              <w:spacing w:before="0" w:beforeAutospacing="0" w:after="0" w:afterAutospacing="0"/>
              <w:ind w:left="122"/>
              <w:jc w:val="both"/>
              <w:rPr>
                <w:color w:val="000000"/>
                <w:sz w:val="22"/>
                <w:szCs w:val="22"/>
              </w:rPr>
            </w:pPr>
            <w:r w:rsidRPr="000B5A52">
              <w:rPr>
                <w:rStyle w:val="c24"/>
                <w:b/>
                <w:bCs/>
                <w:color w:val="000000"/>
                <w:sz w:val="22"/>
                <w:szCs w:val="22"/>
              </w:rPr>
              <w:t>знать:</w:t>
            </w:r>
          </w:p>
          <w:p w:rsidR="000B5A52" w:rsidRPr="000B5A52" w:rsidRDefault="000B5A52" w:rsidP="000B5A52">
            <w:pPr>
              <w:pStyle w:val="c21"/>
              <w:spacing w:before="0" w:beforeAutospacing="0" w:after="0" w:afterAutospacing="0"/>
              <w:ind w:left="122" w:right="-120"/>
              <w:jc w:val="both"/>
              <w:rPr>
                <w:color w:val="000000"/>
                <w:sz w:val="22"/>
                <w:szCs w:val="22"/>
              </w:rPr>
            </w:pPr>
            <w:r w:rsidRPr="000B5A52">
              <w:rPr>
                <w:rStyle w:val="c10"/>
                <w:color w:val="000000"/>
                <w:sz w:val="22"/>
                <w:szCs w:val="22"/>
              </w:rPr>
              <w:t>основные географические понятия и термины;       традиционные и новые методы географических исследований; типы стран, основные формы правления и АТУ стран мира;</w:t>
            </w:r>
          </w:p>
          <w:p w:rsidR="000B5A52" w:rsidRPr="000B5A52" w:rsidRDefault="000B5A52" w:rsidP="000B5A52">
            <w:pPr>
              <w:pStyle w:val="c21"/>
              <w:spacing w:before="0" w:beforeAutospacing="0" w:after="0" w:afterAutospacing="0"/>
              <w:ind w:left="122" w:right="-120"/>
              <w:jc w:val="both"/>
              <w:rPr>
                <w:color w:val="000000"/>
                <w:sz w:val="22"/>
                <w:szCs w:val="22"/>
              </w:rPr>
            </w:pPr>
            <w:r w:rsidRPr="000B5A52">
              <w:rPr>
                <w:rStyle w:val="c10"/>
                <w:color w:val="000000"/>
                <w:sz w:val="22"/>
                <w:szCs w:val="22"/>
              </w:rPr>
              <w:t>особенности размещения основных видов природных ресурсов,                     их главные месторождения и территориальные сочетания;</w:t>
            </w:r>
          </w:p>
          <w:p w:rsidR="000B5A52" w:rsidRPr="000B5A52" w:rsidRDefault="000B5A52" w:rsidP="000B5A52">
            <w:pPr>
              <w:pStyle w:val="c12"/>
              <w:spacing w:before="0" w:beforeAutospacing="0" w:after="0" w:afterAutospacing="0"/>
              <w:ind w:left="122" w:right="-120"/>
              <w:jc w:val="both"/>
              <w:rPr>
                <w:color w:val="000000"/>
                <w:sz w:val="22"/>
                <w:szCs w:val="22"/>
              </w:rPr>
            </w:pPr>
            <w:r w:rsidRPr="000B5A52">
              <w:rPr>
                <w:rStyle w:val="c10"/>
                <w:color w:val="000000"/>
                <w:sz w:val="22"/>
                <w:szCs w:val="22"/>
              </w:rPr>
              <w:t>численность и динамику населения мира, отдельных регионов и стран, их этногеографическую специфику;</w:t>
            </w:r>
          </w:p>
          <w:p w:rsidR="000B5A52" w:rsidRPr="000B5A52" w:rsidRDefault="000B5A52" w:rsidP="000B5A52">
            <w:pPr>
              <w:pStyle w:val="c12"/>
              <w:spacing w:before="0" w:beforeAutospacing="0" w:after="0" w:afterAutospacing="0"/>
              <w:ind w:left="122" w:right="-120"/>
              <w:jc w:val="both"/>
              <w:rPr>
                <w:color w:val="000000"/>
                <w:sz w:val="22"/>
                <w:szCs w:val="22"/>
              </w:rPr>
            </w:pPr>
            <w:r w:rsidRPr="000B5A52">
              <w:rPr>
                <w:rStyle w:val="c10"/>
                <w:color w:val="000000"/>
                <w:sz w:val="22"/>
                <w:szCs w:val="22"/>
              </w:rPr>
              <w:t> различия в уровне и качестве жизни населения, основные направления миграций; проблемы современной урбанизации;</w:t>
            </w:r>
          </w:p>
          <w:p w:rsidR="000B5A52" w:rsidRPr="000B5A52" w:rsidRDefault="000B5A52" w:rsidP="000B5A52">
            <w:pPr>
              <w:pStyle w:val="c12"/>
              <w:spacing w:before="0" w:beforeAutospacing="0" w:after="0" w:afterAutospacing="0"/>
              <w:ind w:left="122" w:right="-120"/>
              <w:jc w:val="both"/>
              <w:rPr>
                <w:color w:val="000000"/>
                <w:sz w:val="22"/>
                <w:szCs w:val="22"/>
              </w:rPr>
            </w:pPr>
            <w:r w:rsidRPr="000B5A52">
              <w:rPr>
                <w:rStyle w:val="c10"/>
                <w:color w:val="000000"/>
                <w:sz w:val="22"/>
                <w:szCs w:val="22"/>
              </w:rPr>
              <w:t>понятие о НТР, о мировом хозяйстве, о международном географическом разделении труда</w:t>
            </w:r>
          </w:p>
          <w:p w:rsidR="000B5A52" w:rsidRPr="000B5A52" w:rsidRDefault="000B5A52" w:rsidP="000B5A52">
            <w:pPr>
              <w:pStyle w:val="c12"/>
              <w:spacing w:before="0" w:beforeAutospacing="0" w:after="0" w:afterAutospacing="0"/>
              <w:ind w:left="122" w:right="-120"/>
              <w:jc w:val="both"/>
              <w:rPr>
                <w:color w:val="000000"/>
                <w:sz w:val="22"/>
                <w:szCs w:val="22"/>
              </w:rPr>
            </w:pPr>
            <w:r w:rsidRPr="000B5A52">
              <w:rPr>
                <w:rStyle w:val="c10"/>
                <w:color w:val="000000"/>
                <w:sz w:val="22"/>
                <w:szCs w:val="22"/>
              </w:rPr>
              <w:t>географическую специфику отдельных стран и регионов, их различия по уровню социально- экономического развития, специализации в системе международного географического разделения труда; </w:t>
            </w:r>
          </w:p>
          <w:p w:rsidR="000B5A52" w:rsidRPr="000B5A52" w:rsidRDefault="000B5A52" w:rsidP="000B5A52">
            <w:pPr>
              <w:pStyle w:val="c12"/>
              <w:spacing w:before="0" w:beforeAutospacing="0" w:after="0" w:afterAutospacing="0"/>
              <w:ind w:left="122" w:right="-120"/>
              <w:jc w:val="both"/>
              <w:rPr>
                <w:color w:val="000000"/>
                <w:sz w:val="22"/>
                <w:szCs w:val="22"/>
              </w:rPr>
            </w:pPr>
            <w:r w:rsidRPr="000B5A52">
              <w:rPr>
                <w:rStyle w:val="c10"/>
                <w:color w:val="000000"/>
                <w:sz w:val="22"/>
                <w:szCs w:val="22"/>
              </w:rPr>
              <w:lastRenderedPageBreak/>
              <w:t>характерные черты ЭГП, географии природных ресурсов и населения изучаемых регионов (Зарубежная Европа, Зарубежная Азия, Африка, Австралия, Северная Америка, Латинская Америка), черты структуры и размещения ведущих  отраслей промышленности</w:t>
            </w:r>
          </w:p>
          <w:p w:rsidR="000B5A52" w:rsidRPr="000B5A52" w:rsidRDefault="000B5A52" w:rsidP="000B5A52">
            <w:pPr>
              <w:pStyle w:val="c32"/>
              <w:spacing w:before="0" w:beforeAutospacing="0" w:after="0" w:afterAutospacing="0"/>
              <w:ind w:left="122" w:right="-120"/>
              <w:rPr>
                <w:color w:val="000000"/>
                <w:sz w:val="22"/>
                <w:szCs w:val="22"/>
              </w:rPr>
            </w:pPr>
            <w:r w:rsidRPr="000B5A52">
              <w:rPr>
                <w:rStyle w:val="c10"/>
                <w:color w:val="000000"/>
                <w:sz w:val="22"/>
                <w:szCs w:val="22"/>
              </w:rPr>
              <w:t>географические аспекты глобальных проблем человечества, их сущность, причины возникновения и пути решении;</w:t>
            </w:r>
          </w:p>
          <w:p w:rsidR="000B5A52" w:rsidRPr="000B5A52" w:rsidRDefault="000B5A52" w:rsidP="000B5A52">
            <w:pPr>
              <w:pStyle w:val="c32"/>
              <w:spacing w:before="0" w:beforeAutospacing="0" w:after="0" w:afterAutospacing="0"/>
              <w:ind w:left="122" w:right="-120"/>
              <w:rPr>
                <w:rStyle w:val="blk"/>
                <w:color w:val="000000"/>
                <w:sz w:val="22"/>
                <w:szCs w:val="22"/>
              </w:rPr>
            </w:pPr>
            <w:r w:rsidRPr="000B5A52">
              <w:rPr>
                <w:rStyle w:val="c10"/>
                <w:color w:val="000000"/>
                <w:sz w:val="22"/>
                <w:szCs w:val="22"/>
              </w:rPr>
              <w:t>особенности современного геополитического и геоэкономического  положения России, ее роль в</w:t>
            </w:r>
            <w:r w:rsidRPr="000B5A52">
              <w:rPr>
                <w:rStyle w:val="apple-converted-space"/>
                <w:color w:val="000000"/>
                <w:sz w:val="22"/>
                <w:szCs w:val="22"/>
              </w:rPr>
              <w:t> </w:t>
            </w:r>
            <w:r w:rsidRPr="000B5A52">
              <w:rPr>
                <w:rStyle w:val="c10"/>
                <w:color w:val="000000"/>
                <w:sz w:val="22"/>
                <w:szCs w:val="22"/>
              </w:rPr>
              <w:t>международном географическом разделении труда.</w:t>
            </w:r>
          </w:p>
        </w:tc>
        <w:tc>
          <w:tcPr>
            <w:tcW w:w="2530" w:type="dxa"/>
          </w:tcPr>
          <w:p w:rsidR="000B5A52" w:rsidRPr="000B5A52" w:rsidRDefault="000B5A52" w:rsidP="000B5A52">
            <w:pPr>
              <w:rPr>
                <w:rStyle w:val="blk"/>
                <w:rFonts w:ascii="Times New Roman" w:hAnsi="Times New Roman" w:cs="Times New Roman"/>
              </w:rPr>
            </w:pPr>
            <w:r w:rsidRPr="000B5A52">
              <w:rPr>
                <w:rStyle w:val="blk"/>
                <w:rFonts w:ascii="Times New Roman" w:hAnsi="Times New Roman" w:cs="Times New Roman"/>
              </w:rPr>
              <w:lastRenderedPageBreak/>
              <w:t xml:space="preserve">География </w:t>
            </w:r>
          </w:p>
        </w:tc>
        <w:tc>
          <w:tcPr>
            <w:tcW w:w="1557" w:type="dxa"/>
          </w:tcPr>
          <w:p w:rsidR="000B5A52" w:rsidRPr="000B5A52" w:rsidRDefault="000B5A52" w:rsidP="000B5A52">
            <w:pPr>
              <w:pStyle w:val="ConsPlusNormal"/>
              <w:rPr>
                <w:rFonts w:ascii="Times New Roman" w:hAnsi="Times New Roman" w:cs="Times New Roman"/>
                <w:sz w:val="22"/>
                <w:szCs w:val="22"/>
              </w:rPr>
            </w:pPr>
            <w:r w:rsidRPr="000B5A52">
              <w:rPr>
                <w:rFonts w:ascii="Times New Roman" w:hAnsi="Times New Roman" w:cs="Times New Roman"/>
                <w:sz w:val="22"/>
                <w:szCs w:val="22"/>
              </w:rPr>
              <w:t>ОК 1 - 9</w:t>
            </w:r>
          </w:p>
          <w:p w:rsidR="000B5A52" w:rsidRPr="000B5A52" w:rsidRDefault="000B5A52" w:rsidP="000B5A52">
            <w:pPr>
              <w:rPr>
                <w:rStyle w:val="blk"/>
                <w:rFonts w:ascii="Times New Roman" w:hAnsi="Times New Roman" w:cs="Times New Roman"/>
              </w:rPr>
            </w:pPr>
          </w:p>
        </w:tc>
        <w:tc>
          <w:tcPr>
            <w:tcW w:w="2108" w:type="dxa"/>
          </w:tcPr>
          <w:p w:rsidR="000B5A52" w:rsidRPr="000B5A52" w:rsidRDefault="000B5A52" w:rsidP="000B5A52">
            <w:pPr>
              <w:rPr>
                <w:rFonts w:ascii="Times New Roman" w:hAnsi="Times New Roman" w:cs="Times New Roman"/>
              </w:rPr>
            </w:pPr>
            <w:r w:rsidRPr="000B5A52">
              <w:rPr>
                <w:rFonts w:ascii="Times New Roman" w:hAnsi="Times New Roman" w:cs="Times New Roman"/>
              </w:rPr>
              <w:t>зачет</w:t>
            </w:r>
          </w:p>
        </w:tc>
      </w:tr>
      <w:tr w:rsidR="000B5A52" w:rsidRPr="000B5A52" w:rsidTr="00B81C80">
        <w:tc>
          <w:tcPr>
            <w:tcW w:w="9540" w:type="dxa"/>
          </w:tcPr>
          <w:p w:rsidR="000B5A52" w:rsidRPr="000B5A52" w:rsidRDefault="000B5A52" w:rsidP="000B5A52">
            <w:pPr>
              <w:pStyle w:val="af4"/>
              <w:shd w:val="clear" w:color="auto" w:fill="FFFFFF"/>
              <w:spacing w:before="0" w:after="0"/>
              <w:textAlignment w:val="baseline"/>
              <w:rPr>
                <w:rFonts w:ascii="Times New Roman" w:hAnsi="Times New Roman"/>
                <w:bCs/>
                <w:color w:val="000000" w:themeColor="text1"/>
                <w:spacing w:val="1"/>
                <w:sz w:val="22"/>
                <w:szCs w:val="22"/>
                <w:bdr w:val="none" w:sz="0" w:space="0" w:color="auto" w:frame="1"/>
              </w:rPr>
            </w:pPr>
            <w:r w:rsidRPr="000B5A52">
              <w:rPr>
                <w:rFonts w:ascii="Times New Roman" w:hAnsi="Times New Roman"/>
                <w:bCs/>
                <w:color w:val="000000" w:themeColor="text1"/>
                <w:spacing w:val="1"/>
                <w:sz w:val="22"/>
                <w:szCs w:val="22"/>
                <w:bdr w:val="none" w:sz="0" w:space="0" w:color="auto" w:frame="1"/>
              </w:rPr>
              <w:lastRenderedPageBreak/>
              <w:t>Знать:</w:t>
            </w:r>
          </w:p>
          <w:p w:rsidR="000B5A52" w:rsidRPr="000B5A52" w:rsidRDefault="000B5A52" w:rsidP="000B5A52">
            <w:pPr>
              <w:pStyle w:val="af4"/>
              <w:shd w:val="clear" w:color="auto" w:fill="FFFFFF"/>
              <w:spacing w:before="0" w:after="0"/>
              <w:textAlignment w:val="baseline"/>
              <w:rPr>
                <w:rFonts w:ascii="Times New Roman" w:hAnsi="Times New Roman"/>
                <w:color w:val="000000" w:themeColor="text1"/>
                <w:sz w:val="22"/>
                <w:szCs w:val="22"/>
              </w:rPr>
            </w:pPr>
            <w:r w:rsidRPr="000B5A52">
              <w:rPr>
                <w:rStyle w:val="apple-converted-space"/>
                <w:rFonts w:ascii="Times New Roman" w:hAnsi="Times New Roman"/>
                <w:bCs/>
                <w:color w:val="000000" w:themeColor="text1"/>
                <w:spacing w:val="1"/>
                <w:sz w:val="22"/>
                <w:szCs w:val="22"/>
                <w:bdr w:val="none" w:sz="0" w:space="0" w:color="auto" w:frame="1"/>
              </w:rPr>
              <w:t> </w:t>
            </w:r>
            <w:r w:rsidRPr="000B5A52">
              <w:rPr>
                <w:rFonts w:ascii="Times New Roman" w:hAnsi="Times New Roman"/>
                <w:color w:val="000000" w:themeColor="text1"/>
                <w:spacing w:val="1"/>
                <w:sz w:val="22"/>
                <w:szCs w:val="22"/>
                <w:bdr w:val="none" w:sz="0" w:space="0" w:color="auto" w:frame="1"/>
              </w:rPr>
              <w:t>о современной естественно-научной картине мира</w:t>
            </w:r>
            <w:r w:rsidRPr="000B5A52">
              <w:rPr>
                <w:rFonts w:ascii="Times New Roman" w:hAnsi="Times New Roman"/>
                <w:color w:val="000000" w:themeColor="text1"/>
                <w:spacing w:val="1"/>
                <w:sz w:val="22"/>
                <w:szCs w:val="22"/>
                <w:bdr w:val="none" w:sz="0" w:space="0" w:color="auto" w:frame="1"/>
              </w:rPr>
              <w:br/>
            </w:r>
            <w:r w:rsidRPr="000B5A52">
              <w:rPr>
                <w:rFonts w:ascii="Times New Roman" w:hAnsi="Times New Roman"/>
                <w:color w:val="000000" w:themeColor="text1"/>
                <w:spacing w:val="11"/>
                <w:sz w:val="22"/>
                <w:szCs w:val="22"/>
                <w:bdr w:val="none" w:sz="0" w:space="0" w:color="auto" w:frame="1"/>
              </w:rPr>
              <w:t>и методах естественных наук; знакомство с наиболее важными</w:t>
            </w:r>
            <w:r w:rsidRPr="000B5A52">
              <w:rPr>
                <w:rFonts w:ascii="Times New Roman" w:hAnsi="Times New Roman"/>
                <w:color w:val="000000" w:themeColor="text1"/>
                <w:spacing w:val="11"/>
                <w:sz w:val="22"/>
                <w:szCs w:val="22"/>
                <w:bdr w:val="none" w:sz="0" w:space="0" w:color="auto" w:frame="1"/>
              </w:rPr>
              <w:br/>
            </w:r>
            <w:r w:rsidRPr="000B5A52">
              <w:rPr>
                <w:rFonts w:ascii="Times New Roman" w:hAnsi="Times New Roman"/>
                <w:color w:val="000000" w:themeColor="text1"/>
                <w:spacing w:val="-1"/>
                <w:sz w:val="22"/>
                <w:szCs w:val="22"/>
                <w:bdr w:val="none" w:sz="0" w:space="0" w:color="auto" w:frame="1"/>
              </w:rPr>
              <w:t>идеями и достижениями естествознания, оказавшими определяющее</w:t>
            </w:r>
            <w:r w:rsidRPr="000B5A52">
              <w:rPr>
                <w:rFonts w:ascii="Times New Roman" w:hAnsi="Times New Roman"/>
                <w:color w:val="000000" w:themeColor="text1"/>
                <w:spacing w:val="-1"/>
                <w:sz w:val="22"/>
                <w:szCs w:val="22"/>
                <w:bdr w:val="none" w:sz="0" w:space="0" w:color="auto" w:frame="1"/>
              </w:rPr>
              <w:br/>
              <w:t>влияние на развитие техники и технологий;</w:t>
            </w:r>
          </w:p>
          <w:p w:rsidR="000B5A52" w:rsidRPr="000B5A52" w:rsidRDefault="000B5A52" w:rsidP="000B5A52">
            <w:pPr>
              <w:pStyle w:val="af4"/>
              <w:shd w:val="clear" w:color="auto" w:fill="FFFFFF"/>
              <w:spacing w:before="0" w:after="0"/>
              <w:textAlignment w:val="baseline"/>
              <w:rPr>
                <w:rFonts w:ascii="Times New Roman" w:hAnsi="Times New Roman"/>
                <w:bCs/>
                <w:color w:val="000000" w:themeColor="text1"/>
                <w:spacing w:val="5"/>
                <w:sz w:val="22"/>
                <w:szCs w:val="22"/>
                <w:bdr w:val="none" w:sz="0" w:space="0" w:color="auto" w:frame="1"/>
              </w:rPr>
            </w:pPr>
            <w:r w:rsidRPr="000B5A52">
              <w:rPr>
                <w:rFonts w:ascii="Times New Roman" w:hAnsi="Times New Roman"/>
                <w:bCs/>
                <w:color w:val="000000" w:themeColor="text1"/>
                <w:spacing w:val="5"/>
                <w:sz w:val="22"/>
                <w:szCs w:val="22"/>
                <w:bdr w:val="none" w:sz="0" w:space="0" w:color="auto" w:frame="1"/>
              </w:rPr>
              <w:t>уметь:</w:t>
            </w:r>
          </w:p>
          <w:p w:rsidR="000B5A52" w:rsidRPr="000B5A52" w:rsidRDefault="000B5A52" w:rsidP="000B5A52">
            <w:pPr>
              <w:pStyle w:val="af4"/>
              <w:shd w:val="clear" w:color="auto" w:fill="FFFFFF"/>
              <w:spacing w:before="0" w:after="0"/>
              <w:textAlignment w:val="baseline"/>
              <w:rPr>
                <w:rFonts w:ascii="Times New Roman" w:hAnsi="Times New Roman"/>
                <w:color w:val="000000" w:themeColor="text1"/>
                <w:sz w:val="22"/>
                <w:szCs w:val="22"/>
              </w:rPr>
            </w:pPr>
            <w:r w:rsidRPr="000B5A52">
              <w:rPr>
                <w:rFonts w:ascii="Times New Roman" w:hAnsi="Times New Roman"/>
                <w:bCs/>
                <w:color w:val="000000" w:themeColor="text1"/>
                <w:spacing w:val="5"/>
                <w:sz w:val="22"/>
                <w:szCs w:val="22"/>
                <w:bdr w:val="none" w:sz="0" w:space="0" w:color="auto" w:frame="1"/>
              </w:rPr>
              <w:t xml:space="preserve"> применять полученные знания</w:t>
            </w:r>
            <w:r w:rsidRPr="000B5A52">
              <w:rPr>
                <w:rStyle w:val="apple-converted-space"/>
                <w:rFonts w:ascii="Times New Roman" w:hAnsi="Times New Roman"/>
                <w:bCs/>
                <w:color w:val="000000" w:themeColor="text1"/>
                <w:spacing w:val="5"/>
                <w:sz w:val="22"/>
                <w:szCs w:val="22"/>
                <w:bdr w:val="none" w:sz="0" w:space="0" w:color="auto" w:frame="1"/>
              </w:rPr>
              <w:t> </w:t>
            </w:r>
            <w:r w:rsidRPr="000B5A52">
              <w:rPr>
                <w:rFonts w:ascii="Times New Roman" w:hAnsi="Times New Roman"/>
                <w:color w:val="000000" w:themeColor="text1"/>
                <w:spacing w:val="5"/>
                <w:sz w:val="22"/>
                <w:szCs w:val="22"/>
                <w:bdr w:val="none" w:sz="0" w:space="0" w:color="auto" w:frame="1"/>
              </w:rPr>
              <w:t>для</w:t>
            </w:r>
            <w:r w:rsidRPr="000B5A52">
              <w:rPr>
                <w:rFonts w:ascii="Times New Roman" w:hAnsi="Times New Roman"/>
                <w:color w:val="000000" w:themeColor="text1"/>
                <w:spacing w:val="5"/>
                <w:sz w:val="22"/>
                <w:szCs w:val="22"/>
                <w:bdr w:val="none" w:sz="0" w:space="0" w:color="auto" w:frame="1"/>
              </w:rPr>
              <w:br/>
            </w:r>
            <w:r w:rsidRPr="000B5A52">
              <w:rPr>
                <w:rFonts w:ascii="Times New Roman" w:hAnsi="Times New Roman"/>
                <w:color w:val="000000" w:themeColor="text1"/>
                <w:spacing w:val="4"/>
                <w:sz w:val="22"/>
                <w:szCs w:val="22"/>
                <w:bdr w:val="none" w:sz="0" w:space="0" w:color="auto" w:frame="1"/>
              </w:rPr>
              <w:t>объяснения явлений окружающего мира, восприятия информации</w:t>
            </w:r>
            <w:r w:rsidRPr="000B5A52">
              <w:rPr>
                <w:rFonts w:ascii="Times New Roman" w:hAnsi="Times New Roman"/>
                <w:color w:val="000000" w:themeColor="text1"/>
                <w:spacing w:val="4"/>
                <w:sz w:val="22"/>
                <w:szCs w:val="22"/>
                <w:bdr w:val="none" w:sz="0" w:space="0" w:color="auto" w:frame="1"/>
              </w:rPr>
              <w:br/>
            </w:r>
            <w:r w:rsidRPr="000B5A52">
              <w:rPr>
                <w:rFonts w:ascii="Times New Roman" w:hAnsi="Times New Roman"/>
                <w:color w:val="000000" w:themeColor="text1"/>
                <w:spacing w:val="-1"/>
                <w:sz w:val="22"/>
                <w:szCs w:val="22"/>
                <w:bdr w:val="none" w:sz="0" w:space="0" w:color="auto" w:frame="1"/>
              </w:rPr>
              <w:t>естественно-научного и специального (профессионально значимого)</w:t>
            </w:r>
            <w:r w:rsidRPr="000B5A52">
              <w:rPr>
                <w:rFonts w:ascii="Times New Roman" w:hAnsi="Times New Roman"/>
                <w:color w:val="000000" w:themeColor="text1"/>
                <w:spacing w:val="-1"/>
                <w:sz w:val="22"/>
                <w:szCs w:val="22"/>
                <w:bdr w:val="none" w:sz="0" w:space="0" w:color="auto" w:frame="1"/>
              </w:rPr>
              <w:br/>
            </w:r>
            <w:r w:rsidRPr="000B5A52">
              <w:rPr>
                <w:rFonts w:ascii="Times New Roman" w:hAnsi="Times New Roman"/>
                <w:color w:val="000000" w:themeColor="text1"/>
                <w:sz w:val="22"/>
                <w:szCs w:val="22"/>
                <w:bdr w:val="none" w:sz="0" w:space="0" w:color="auto" w:frame="1"/>
              </w:rPr>
              <w:t>содержания, получаемой из СМИ, ресурсов Интернета, специальной</w:t>
            </w:r>
            <w:r w:rsidRPr="000B5A52">
              <w:rPr>
                <w:rFonts w:ascii="Times New Roman" w:hAnsi="Times New Roman"/>
                <w:color w:val="000000" w:themeColor="text1"/>
                <w:sz w:val="22"/>
                <w:szCs w:val="22"/>
                <w:bdr w:val="none" w:sz="0" w:space="0" w:color="auto" w:frame="1"/>
              </w:rPr>
              <w:br/>
            </w:r>
            <w:r w:rsidRPr="000B5A52">
              <w:rPr>
                <w:rFonts w:ascii="Times New Roman" w:hAnsi="Times New Roman"/>
                <w:color w:val="000000" w:themeColor="text1"/>
                <w:spacing w:val="-1"/>
                <w:sz w:val="22"/>
                <w:szCs w:val="22"/>
                <w:bdr w:val="none" w:sz="0" w:space="0" w:color="auto" w:frame="1"/>
              </w:rPr>
              <w:t>и</w:t>
            </w:r>
            <w:r w:rsidRPr="000B5A52">
              <w:rPr>
                <w:rStyle w:val="apple-converted-space"/>
                <w:rFonts w:ascii="Times New Roman" w:hAnsi="Times New Roman"/>
                <w:color w:val="000000" w:themeColor="text1"/>
                <w:spacing w:val="-1"/>
                <w:sz w:val="22"/>
                <w:szCs w:val="22"/>
                <w:bdr w:val="none" w:sz="0" w:space="0" w:color="auto" w:frame="1"/>
              </w:rPr>
              <w:t> </w:t>
            </w:r>
            <w:hyperlink r:id="rId90" w:tooltip="Научная и научно-популярная литература" w:history="1">
              <w:r w:rsidRPr="000B5A52">
                <w:rPr>
                  <w:rStyle w:val="af5"/>
                  <w:rFonts w:ascii="Times New Roman" w:hAnsi="Times New Roman"/>
                  <w:color w:val="000000" w:themeColor="text1"/>
                  <w:spacing w:val="-1"/>
                  <w:sz w:val="22"/>
                  <w:szCs w:val="22"/>
                  <w:bdr w:val="none" w:sz="0" w:space="0" w:color="auto" w:frame="1"/>
                </w:rPr>
                <w:t>научно-популярной литературы</w:t>
              </w:r>
            </w:hyperlink>
            <w:r w:rsidRPr="000B5A52">
              <w:rPr>
                <w:rFonts w:ascii="Times New Roman" w:hAnsi="Times New Roman"/>
                <w:color w:val="000000" w:themeColor="text1"/>
                <w:spacing w:val="-1"/>
                <w:sz w:val="22"/>
                <w:szCs w:val="22"/>
                <w:bdr w:val="none" w:sz="0" w:space="0" w:color="auto" w:frame="1"/>
              </w:rPr>
              <w:t>;</w:t>
            </w:r>
          </w:p>
          <w:p w:rsidR="000B5A52" w:rsidRPr="000B5A52" w:rsidRDefault="000B5A52" w:rsidP="000B5A52">
            <w:pPr>
              <w:pStyle w:val="af4"/>
              <w:shd w:val="clear" w:color="auto" w:fill="FFFFFF"/>
              <w:spacing w:before="0" w:after="0"/>
              <w:textAlignment w:val="baseline"/>
              <w:rPr>
                <w:rStyle w:val="blk"/>
                <w:rFonts w:ascii="Times New Roman" w:hAnsi="Times New Roman"/>
                <w:bCs/>
                <w:color w:val="000000" w:themeColor="text1"/>
                <w:spacing w:val="7"/>
                <w:sz w:val="22"/>
                <w:szCs w:val="22"/>
                <w:bdr w:val="none" w:sz="0" w:space="0" w:color="auto" w:frame="1"/>
              </w:rPr>
            </w:pPr>
            <w:r w:rsidRPr="000B5A52">
              <w:rPr>
                <w:rStyle w:val="apple-converted-space"/>
                <w:rFonts w:ascii="Times New Roman" w:hAnsi="Times New Roman"/>
                <w:color w:val="000000" w:themeColor="text1"/>
                <w:sz w:val="22"/>
                <w:szCs w:val="22"/>
                <w:bdr w:val="none" w:sz="0" w:space="0" w:color="auto" w:frame="1"/>
              </w:rPr>
              <w:t> </w:t>
            </w:r>
            <w:r w:rsidRPr="000B5A52">
              <w:rPr>
                <w:rFonts w:ascii="Times New Roman" w:hAnsi="Times New Roman"/>
                <w:color w:val="000000" w:themeColor="text1"/>
                <w:spacing w:val="4"/>
                <w:sz w:val="22"/>
                <w:szCs w:val="22"/>
                <w:bdr w:val="none" w:sz="0" w:space="0" w:color="auto" w:frame="1"/>
              </w:rPr>
              <w:t xml:space="preserve">грамотно использовать </w:t>
            </w:r>
            <w:r w:rsidRPr="000B5A52">
              <w:rPr>
                <w:rFonts w:ascii="Times New Roman" w:hAnsi="Times New Roman"/>
                <w:color w:val="000000" w:themeColor="text1"/>
                <w:spacing w:val="-1"/>
                <w:sz w:val="22"/>
                <w:szCs w:val="22"/>
                <w:bdr w:val="none" w:sz="0" w:space="0" w:color="auto" w:frame="1"/>
              </w:rPr>
              <w:t>овременные технологии; охраны здоровья, окружающей среды.</w:t>
            </w:r>
          </w:p>
        </w:tc>
        <w:tc>
          <w:tcPr>
            <w:tcW w:w="2530" w:type="dxa"/>
          </w:tcPr>
          <w:p w:rsidR="000B5A52" w:rsidRPr="000B5A52" w:rsidRDefault="000B5A52" w:rsidP="000B5A52">
            <w:pPr>
              <w:rPr>
                <w:rStyle w:val="blk"/>
                <w:rFonts w:ascii="Times New Roman" w:hAnsi="Times New Roman" w:cs="Times New Roman"/>
              </w:rPr>
            </w:pPr>
            <w:r w:rsidRPr="000B5A52">
              <w:rPr>
                <w:rStyle w:val="blk"/>
                <w:rFonts w:ascii="Times New Roman" w:hAnsi="Times New Roman" w:cs="Times New Roman"/>
              </w:rPr>
              <w:t>Естествознание</w:t>
            </w:r>
          </w:p>
        </w:tc>
        <w:tc>
          <w:tcPr>
            <w:tcW w:w="1557" w:type="dxa"/>
          </w:tcPr>
          <w:p w:rsidR="000B5A52" w:rsidRPr="000B5A52" w:rsidRDefault="000B5A52" w:rsidP="000B5A52">
            <w:pPr>
              <w:pStyle w:val="ConsPlusNormal"/>
              <w:rPr>
                <w:rFonts w:ascii="Times New Roman" w:hAnsi="Times New Roman" w:cs="Times New Roman"/>
                <w:sz w:val="22"/>
                <w:szCs w:val="22"/>
              </w:rPr>
            </w:pPr>
            <w:r w:rsidRPr="000B5A52">
              <w:rPr>
                <w:rFonts w:ascii="Times New Roman" w:hAnsi="Times New Roman" w:cs="Times New Roman"/>
                <w:sz w:val="22"/>
                <w:szCs w:val="22"/>
              </w:rPr>
              <w:t>ОК 1 - 9</w:t>
            </w:r>
          </w:p>
          <w:p w:rsidR="000B5A52" w:rsidRPr="000B5A52" w:rsidRDefault="000B5A52" w:rsidP="000B5A52">
            <w:pPr>
              <w:rPr>
                <w:rStyle w:val="blk"/>
                <w:rFonts w:ascii="Times New Roman" w:hAnsi="Times New Roman" w:cs="Times New Roman"/>
              </w:rPr>
            </w:pPr>
          </w:p>
        </w:tc>
        <w:tc>
          <w:tcPr>
            <w:tcW w:w="2108" w:type="dxa"/>
          </w:tcPr>
          <w:p w:rsidR="000B5A52" w:rsidRPr="000B5A52" w:rsidRDefault="000B5A52" w:rsidP="000B5A52">
            <w:pPr>
              <w:rPr>
                <w:rFonts w:ascii="Times New Roman" w:hAnsi="Times New Roman" w:cs="Times New Roman"/>
              </w:rPr>
            </w:pPr>
            <w:r w:rsidRPr="000B5A52">
              <w:rPr>
                <w:rFonts w:ascii="Times New Roman" w:hAnsi="Times New Roman" w:cs="Times New Roman"/>
              </w:rPr>
              <w:t>Д.зачет</w:t>
            </w:r>
          </w:p>
        </w:tc>
      </w:tr>
      <w:tr w:rsidR="000B5A52" w:rsidRPr="000B5A52" w:rsidTr="00B81C80">
        <w:tc>
          <w:tcPr>
            <w:tcW w:w="9540" w:type="dxa"/>
          </w:tcPr>
          <w:p w:rsidR="000B5A52" w:rsidRPr="000B5A52" w:rsidRDefault="000B5A52" w:rsidP="000B5A52">
            <w:pPr>
              <w:ind w:left="708"/>
              <w:jc w:val="both"/>
              <w:rPr>
                <w:rFonts w:ascii="Times New Roman" w:hAnsi="Times New Roman" w:cs="Times New Roman"/>
              </w:rPr>
            </w:pPr>
            <w:r w:rsidRPr="000B5A52">
              <w:rPr>
                <w:rFonts w:ascii="Times New Roman" w:hAnsi="Times New Roman" w:cs="Times New Roman"/>
              </w:rPr>
              <w:t xml:space="preserve">уметь: </w:t>
            </w:r>
          </w:p>
          <w:p w:rsidR="000B5A52" w:rsidRPr="000B5A52" w:rsidRDefault="000B5A52" w:rsidP="000B5A52">
            <w:pPr>
              <w:jc w:val="both"/>
              <w:rPr>
                <w:rFonts w:ascii="Times New Roman" w:hAnsi="Times New Roman" w:cs="Times New Roman"/>
              </w:rPr>
            </w:pPr>
            <w:r w:rsidRPr="000B5A52">
              <w:rPr>
                <w:rFonts w:ascii="Times New Roman" w:hAnsi="Times New Roman" w:cs="Times New Roman"/>
              </w:rPr>
              <w:t>- выполнять индивидуально подобранные комплексы оздоровительной и лечебной физкультуры, комплексы атлетической гимнастики</w:t>
            </w:r>
          </w:p>
          <w:p w:rsidR="000B5A52" w:rsidRPr="000B5A52" w:rsidRDefault="000B5A52" w:rsidP="000B5A52">
            <w:pPr>
              <w:jc w:val="both"/>
              <w:rPr>
                <w:rFonts w:ascii="Times New Roman" w:hAnsi="Times New Roman" w:cs="Times New Roman"/>
              </w:rPr>
            </w:pPr>
            <w:r w:rsidRPr="000B5A52">
              <w:rPr>
                <w:rFonts w:ascii="Times New Roman" w:hAnsi="Times New Roman" w:cs="Times New Roman"/>
              </w:rPr>
              <w:t>- выполнять простейшие приемы самомассажа и релаксации</w:t>
            </w:r>
          </w:p>
          <w:p w:rsidR="000B5A52" w:rsidRPr="000B5A52" w:rsidRDefault="000B5A52" w:rsidP="000B5A52">
            <w:pPr>
              <w:jc w:val="both"/>
              <w:rPr>
                <w:rFonts w:ascii="Times New Roman" w:hAnsi="Times New Roman" w:cs="Times New Roman"/>
              </w:rPr>
            </w:pPr>
            <w:r w:rsidRPr="000B5A52">
              <w:rPr>
                <w:rFonts w:ascii="Times New Roman" w:hAnsi="Times New Roman" w:cs="Times New Roman"/>
              </w:rPr>
              <w:t>- преодолевать искусственные и естественные препятствия с использованием разнообразных способов передвижения</w:t>
            </w:r>
          </w:p>
          <w:p w:rsidR="000B5A52" w:rsidRPr="000B5A52" w:rsidRDefault="000B5A52" w:rsidP="000B5A52">
            <w:pPr>
              <w:jc w:val="both"/>
              <w:rPr>
                <w:rFonts w:ascii="Times New Roman" w:hAnsi="Times New Roman" w:cs="Times New Roman"/>
              </w:rPr>
            </w:pPr>
            <w:r w:rsidRPr="000B5A52">
              <w:rPr>
                <w:rFonts w:ascii="Times New Roman" w:hAnsi="Times New Roman" w:cs="Times New Roman"/>
              </w:rPr>
              <w:t xml:space="preserve">- выполнять контрольные нормативы, предусмотренные государственным стандартом по легкой атлетике, гимнастике, плаванию при соответствующей тренировке, с учетом состояния здоровья и функциональных возможностей своего организма. </w:t>
            </w:r>
          </w:p>
          <w:p w:rsidR="000B5A52" w:rsidRPr="000B5A52" w:rsidRDefault="000B5A52" w:rsidP="000B5A52">
            <w:pPr>
              <w:jc w:val="both"/>
              <w:rPr>
                <w:rFonts w:ascii="Times New Roman" w:hAnsi="Times New Roman" w:cs="Times New Roman"/>
              </w:rPr>
            </w:pPr>
            <w:r w:rsidRPr="000B5A52">
              <w:rPr>
                <w:rFonts w:ascii="Times New Roman" w:hAnsi="Times New Roman" w:cs="Times New Roman"/>
              </w:rPr>
              <w:tab/>
              <w:t>знать:</w:t>
            </w:r>
          </w:p>
          <w:p w:rsidR="000B5A52" w:rsidRPr="000B5A52" w:rsidRDefault="000B5A52" w:rsidP="000B5A52">
            <w:pPr>
              <w:ind w:left="180" w:hanging="180"/>
              <w:jc w:val="both"/>
              <w:rPr>
                <w:rFonts w:ascii="Times New Roman" w:hAnsi="Times New Roman" w:cs="Times New Roman"/>
              </w:rPr>
            </w:pPr>
            <w:r w:rsidRPr="000B5A52">
              <w:rPr>
                <w:rFonts w:ascii="Times New Roman" w:hAnsi="Times New Roman" w:cs="Times New Roman"/>
              </w:rPr>
              <w:t>- Влияние оздоровительных систем физвоспитания на укрепление здоровья, профилактику профессиональных заболеваний, вредных привычек и увеличение продолжительности жизни</w:t>
            </w:r>
          </w:p>
          <w:p w:rsidR="000B5A52" w:rsidRPr="000B5A52" w:rsidRDefault="000B5A52" w:rsidP="000B5A52">
            <w:pPr>
              <w:ind w:left="180" w:hanging="180"/>
              <w:jc w:val="both"/>
              <w:rPr>
                <w:rFonts w:ascii="Times New Roman" w:hAnsi="Times New Roman" w:cs="Times New Roman"/>
              </w:rPr>
            </w:pPr>
            <w:r w:rsidRPr="000B5A52">
              <w:rPr>
                <w:rFonts w:ascii="Times New Roman" w:hAnsi="Times New Roman" w:cs="Times New Roman"/>
              </w:rPr>
              <w:t>- способы контроля и оценки индивидуального физического развития и физической подготовленности</w:t>
            </w:r>
          </w:p>
          <w:p w:rsidR="000B5A52" w:rsidRPr="000B5A52" w:rsidRDefault="000B5A52" w:rsidP="000B5A52">
            <w:pPr>
              <w:ind w:left="180" w:hanging="180"/>
              <w:jc w:val="both"/>
              <w:rPr>
                <w:rFonts w:ascii="Times New Roman" w:hAnsi="Times New Roman" w:cs="Times New Roman"/>
              </w:rPr>
            </w:pPr>
            <w:r w:rsidRPr="000B5A52">
              <w:rPr>
                <w:rFonts w:ascii="Times New Roman" w:hAnsi="Times New Roman" w:cs="Times New Roman"/>
              </w:rPr>
              <w:t>- правила и способы планирования системы индивидуальных занятий физическими упражнениями различной направленности.</w:t>
            </w:r>
          </w:p>
          <w:p w:rsidR="000B5A52" w:rsidRPr="000B5A52" w:rsidRDefault="000B5A52" w:rsidP="000B5A52">
            <w:pPr>
              <w:rPr>
                <w:rStyle w:val="blk"/>
                <w:rFonts w:ascii="Times New Roman" w:hAnsi="Times New Roman" w:cs="Times New Roman"/>
              </w:rPr>
            </w:pPr>
          </w:p>
        </w:tc>
        <w:tc>
          <w:tcPr>
            <w:tcW w:w="2530" w:type="dxa"/>
          </w:tcPr>
          <w:p w:rsidR="000B5A52" w:rsidRPr="000B5A52" w:rsidRDefault="000B5A52" w:rsidP="000B5A52">
            <w:pPr>
              <w:rPr>
                <w:rStyle w:val="blk"/>
                <w:rFonts w:ascii="Times New Roman" w:hAnsi="Times New Roman" w:cs="Times New Roman"/>
              </w:rPr>
            </w:pPr>
            <w:r w:rsidRPr="000B5A52">
              <w:rPr>
                <w:rFonts w:ascii="Times New Roman" w:hAnsi="Times New Roman" w:cs="Times New Roman"/>
              </w:rPr>
              <w:t>Физическая культура</w:t>
            </w:r>
          </w:p>
        </w:tc>
        <w:tc>
          <w:tcPr>
            <w:tcW w:w="1557" w:type="dxa"/>
          </w:tcPr>
          <w:p w:rsidR="000B5A52" w:rsidRPr="000B5A52" w:rsidRDefault="000B5A52" w:rsidP="000B5A52">
            <w:pPr>
              <w:pStyle w:val="ConsPlusNormal"/>
              <w:rPr>
                <w:rFonts w:ascii="Times New Roman" w:hAnsi="Times New Roman" w:cs="Times New Roman"/>
                <w:sz w:val="22"/>
                <w:szCs w:val="22"/>
              </w:rPr>
            </w:pPr>
            <w:r w:rsidRPr="000B5A52">
              <w:rPr>
                <w:rFonts w:ascii="Times New Roman" w:hAnsi="Times New Roman" w:cs="Times New Roman"/>
                <w:sz w:val="22"/>
                <w:szCs w:val="22"/>
              </w:rPr>
              <w:t>ОК 1 - 9</w:t>
            </w:r>
          </w:p>
          <w:p w:rsidR="000B5A52" w:rsidRPr="000B5A52" w:rsidRDefault="000B5A52" w:rsidP="000B5A52">
            <w:pPr>
              <w:rPr>
                <w:rStyle w:val="blk"/>
                <w:rFonts w:ascii="Times New Roman" w:hAnsi="Times New Roman" w:cs="Times New Roman"/>
              </w:rPr>
            </w:pPr>
          </w:p>
        </w:tc>
        <w:tc>
          <w:tcPr>
            <w:tcW w:w="2108" w:type="dxa"/>
          </w:tcPr>
          <w:p w:rsidR="000B5A52" w:rsidRPr="000B5A52" w:rsidRDefault="000B5A52" w:rsidP="000B5A52">
            <w:pPr>
              <w:rPr>
                <w:rFonts w:ascii="Times New Roman" w:hAnsi="Times New Roman" w:cs="Times New Roman"/>
              </w:rPr>
            </w:pPr>
            <w:r w:rsidRPr="000B5A52">
              <w:rPr>
                <w:rFonts w:ascii="Times New Roman" w:hAnsi="Times New Roman" w:cs="Times New Roman"/>
              </w:rPr>
              <w:t>зачет</w:t>
            </w:r>
          </w:p>
        </w:tc>
      </w:tr>
      <w:tr w:rsidR="000B5A52" w:rsidRPr="000B5A52" w:rsidTr="00B81C80">
        <w:tc>
          <w:tcPr>
            <w:tcW w:w="9540" w:type="dxa"/>
          </w:tcPr>
          <w:p w:rsidR="000B5A52" w:rsidRPr="000B5A52" w:rsidRDefault="000B5A52" w:rsidP="000B5A52">
            <w:pPr>
              <w:ind w:left="708"/>
              <w:jc w:val="both"/>
              <w:rPr>
                <w:rFonts w:ascii="Times New Roman" w:hAnsi="Times New Roman" w:cs="Times New Roman"/>
              </w:rPr>
            </w:pPr>
            <w:r w:rsidRPr="000B5A52">
              <w:rPr>
                <w:rFonts w:ascii="Times New Roman" w:hAnsi="Times New Roman" w:cs="Times New Roman"/>
              </w:rPr>
              <w:t xml:space="preserve">уметь: </w:t>
            </w:r>
          </w:p>
          <w:p w:rsidR="000B5A52" w:rsidRPr="000B5A52" w:rsidRDefault="000B5A52" w:rsidP="000B5A52">
            <w:pPr>
              <w:jc w:val="both"/>
              <w:rPr>
                <w:rFonts w:ascii="Times New Roman" w:hAnsi="Times New Roman" w:cs="Times New Roman"/>
              </w:rPr>
            </w:pPr>
            <w:r w:rsidRPr="000B5A52">
              <w:rPr>
                <w:rFonts w:ascii="Times New Roman" w:hAnsi="Times New Roman" w:cs="Times New Roman"/>
              </w:rPr>
              <w:lastRenderedPageBreak/>
              <w:t>- владеть способами защиты населения от чрезвычайных ситуаций природного и технического характера;</w:t>
            </w:r>
          </w:p>
          <w:p w:rsidR="000B5A52" w:rsidRPr="000B5A52" w:rsidRDefault="000B5A52" w:rsidP="000B5A52">
            <w:pPr>
              <w:jc w:val="both"/>
              <w:rPr>
                <w:rFonts w:ascii="Times New Roman" w:hAnsi="Times New Roman" w:cs="Times New Roman"/>
              </w:rPr>
            </w:pPr>
            <w:r w:rsidRPr="000B5A52">
              <w:rPr>
                <w:rFonts w:ascii="Times New Roman" w:hAnsi="Times New Roman" w:cs="Times New Roman"/>
              </w:rPr>
              <w:t>- пользоваться средствами индивидуальной и коллективной защиты;</w:t>
            </w:r>
          </w:p>
          <w:p w:rsidR="000B5A52" w:rsidRPr="000B5A52" w:rsidRDefault="000B5A52" w:rsidP="000B5A52">
            <w:pPr>
              <w:jc w:val="both"/>
              <w:rPr>
                <w:rFonts w:ascii="Times New Roman" w:hAnsi="Times New Roman" w:cs="Times New Roman"/>
              </w:rPr>
            </w:pPr>
            <w:r w:rsidRPr="000B5A52">
              <w:rPr>
                <w:rFonts w:ascii="Times New Roman" w:hAnsi="Times New Roman" w:cs="Times New Roman"/>
              </w:rPr>
              <w:t>- оказывать медицинскую помощь при травмах опорно-двигательного аппарата, при проведении непрямого массажа сердца и искусственной вентиляции легких и правила наложения жгута.</w:t>
            </w:r>
          </w:p>
          <w:p w:rsidR="000B5A52" w:rsidRPr="000B5A52" w:rsidRDefault="000B5A52" w:rsidP="000B5A52">
            <w:pPr>
              <w:jc w:val="both"/>
              <w:rPr>
                <w:rFonts w:ascii="Times New Roman" w:hAnsi="Times New Roman" w:cs="Times New Roman"/>
              </w:rPr>
            </w:pPr>
            <w:r w:rsidRPr="000B5A52">
              <w:rPr>
                <w:rFonts w:ascii="Times New Roman" w:hAnsi="Times New Roman" w:cs="Times New Roman"/>
              </w:rPr>
              <w:tab/>
              <w:t>знать:</w:t>
            </w:r>
          </w:p>
          <w:p w:rsidR="000B5A52" w:rsidRPr="000B5A52" w:rsidRDefault="000B5A52" w:rsidP="000B5A52">
            <w:pPr>
              <w:ind w:left="180" w:hanging="180"/>
              <w:jc w:val="both"/>
              <w:rPr>
                <w:rFonts w:ascii="Times New Roman" w:hAnsi="Times New Roman" w:cs="Times New Roman"/>
              </w:rPr>
            </w:pPr>
            <w:r w:rsidRPr="000B5A52">
              <w:rPr>
                <w:rFonts w:ascii="Times New Roman" w:hAnsi="Times New Roman" w:cs="Times New Roman"/>
              </w:rPr>
              <w:t>- основные составляющие здорового образа жизни и их влияние на безопасность жизнедеятельности личности; репродуктивное здоровье и факторы, влияющие на него;</w:t>
            </w:r>
          </w:p>
          <w:p w:rsidR="000B5A52" w:rsidRPr="000B5A52" w:rsidRDefault="000B5A52" w:rsidP="000B5A52">
            <w:pPr>
              <w:ind w:left="180" w:hanging="180"/>
              <w:jc w:val="both"/>
              <w:rPr>
                <w:rFonts w:ascii="Times New Roman" w:hAnsi="Times New Roman" w:cs="Times New Roman"/>
              </w:rPr>
            </w:pPr>
            <w:r w:rsidRPr="000B5A52">
              <w:rPr>
                <w:rFonts w:ascii="Times New Roman" w:hAnsi="Times New Roman" w:cs="Times New Roman"/>
              </w:rPr>
              <w:t>- потенциальные опасности природного, техногенного и социального происхождения, характерные для региона проживания;</w:t>
            </w:r>
          </w:p>
          <w:p w:rsidR="000B5A52" w:rsidRPr="000B5A52" w:rsidRDefault="000B5A52" w:rsidP="000B5A52">
            <w:pPr>
              <w:ind w:left="180" w:hanging="180"/>
              <w:jc w:val="both"/>
              <w:rPr>
                <w:rFonts w:ascii="Times New Roman" w:hAnsi="Times New Roman" w:cs="Times New Roman"/>
              </w:rPr>
            </w:pPr>
            <w:r w:rsidRPr="000B5A52">
              <w:rPr>
                <w:rFonts w:ascii="Times New Roman" w:hAnsi="Times New Roman" w:cs="Times New Roman"/>
              </w:rPr>
              <w:t>- основные задачи государственных служб по защите населения и территорий от чрезвычайных ситуаций природного и техногенного характера;</w:t>
            </w:r>
          </w:p>
          <w:p w:rsidR="000B5A52" w:rsidRPr="000B5A52" w:rsidRDefault="000B5A52" w:rsidP="000B5A52">
            <w:pPr>
              <w:ind w:left="180" w:hanging="180"/>
              <w:jc w:val="both"/>
              <w:rPr>
                <w:rFonts w:ascii="Times New Roman" w:hAnsi="Times New Roman" w:cs="Times New Roman"/>
              </w:rPr>
            </w:pPr>
            <w:r w:rsidRPr="000B5A52">
              <w:rPr>
                <w:rFonts w:ascii="Times New Roman" w:hAnsi="Times New Roman" w:cs="Times New Roman"/>
              </w:rPr>
              <w:t>- основы  российского законодательства об обороне государства и воинской обязанности граждан;</w:t>
            </w:r>
          </w:p>
          <w:p w:rsidR="000B5A52" w:rsidRPr="000B5A52" w:rsidRDefault="000B5A52" w:rsidP="000B5A52">
            <w:pPr>
              <w:ind w:left="180" w:hanging="180"/>
              <w:jc w:val="both"/>
              <w:rPr>
                <w:rFonts w:ascii="Times New Roman" w:hAnsi="Times New Roman" w:cs="Times New Roman"/>
              </w:rPr>
            </w:pPr>
            <w:r w:rsidRPr="000B5A52">
              <w:rPr>
                <w:rFonts w:ascii="Times New Roman" w:hAnsi="Times New Roman" w:cs="Times New Roman"/>
              </w:rPr>
              <w:t>- порядок первоначальной постановки на воинский учет, медицинского освидетельствования, призыва на военную службу;</w:t>
            </w:r>
          </w:p>
          <w:p w:rsidR="000B5A52" w:rsidRPr="000B5A52" w:rsidRDefault="000B5A52" w:rsidP="000B5A52">
            <w:pPr>
              <w:ind w:left="180" w:hanging="180"/>
              <w:jc w:val="both"/>
              <w:rPr>
                <w:rFonts w:ascii="Times New Roman" w:hAnsi="Times New Roman" w:cs="Times New Roman"/>
              </w:rPr>
            </w:pPr>
            <w:r w:rsidRPr="000B5A52">
              <w:rPr>
                <w:rFonts w:ascii="Times New Roman" w:hAnsi="Times New Roman" w:cs="Times New Roman"/>
              </w:rPr>
              <w:t>- состав и предназначение вооруженных Сил Российской Федерации;</w:t>
            </w:r>
          </w:p>
          <w:p w:rsidR="000B5A52" w:rsidRPr="000B5A52" w:rsidRDefault="000B5A52" w:rsidP="000B5A52">
            <w:pPr>
              <w:ind w:left="180" w:hanging="180"/>
              <w:jc w:val="both"/>
              <w:rPr>
                <w:rFonts w:ascii="Times New Roman" w:hAnsi="Times New Roman" w:cs="Times New Roman"/>
              </w:rPr>
            </w:pPr>
            <w:r w:rsidRPr="000B5A52">
              <w:rPr>
                <w:rFonts w:ascii="Times New Roman" w:hAnsi="Times New Roman" w:cs="Times New Roman"/>
              </w:rPr>
              <w:t>- основные права и обязанности граждан до призыва на военную службу,  во время прохождения военной службы и пребывания в запасе;</w:t>
            </w:r>
          </w:p>
          <w:p w:rsidR="000B5A52" w:rsidRPr="000B5A52" w:rsidRDefault="000B5A52" w:rsidP="000B5A52">
            <w:pPr>
              <w:ind w:left="180" w:hanging="180"/>
              <w:jc w:val="both"/>
              <w:rPr>
                <w:rFonts w:ascii="Times New Roman" w:hAnsi="Times New Roman" w:cs="Times New Roman"/>
              </w:rPr>
            </w:pPr>
            <w:r w:rsidRPr="000B5A52">
              <w:rPr>
                <w:rFonts w:ascii="Times New Roman" w:hAnsi="Times New Roman" w:cs="Times New Roman"/>
              </w:rPr>
              <w:t>- основные виды военно-профессиональной деятельности; особенности прохождения военной службы по призыву и контракту, альтернативной гражданской службы;</w:t>
            </w:r>
          </w:p>
          <w:p w:rsidR="000B5A52" w:rsidRPr="000B5A52" w:rsidRDefault="000B5A52" w:rsidP="000B5A52">
            <w:pPr>
              <w:ind w:left="180" w:hanging="180"/>
              <w:jc w:val="both"/>
              <w:rPr>
                <w:rFonts w:ascii="Times New Roman" w:hAnsi="Times New Roman" w:cs="Times New Roman"/>
              </w:rPr>
            </w:pPr>
            <w:r w:rsidRPr="000B5A52">
              <w:rPr>
                <w:rFonts w:ascii="Times New Roman" w:hAnsi="Times New Roman" w:cs="Times New Roman"/>
              </w:rPr>
              <w:t>- требования, предъявляемые военной службой к уровню подготовленности призывника;</w:t>
            </w:r>
          </w:p>
          <w:p w:rsidR="000B5A52" w:rsidRPr="000B5A52" w:rsidRDefault="000B5A52" w:rsidP="000B5A52">
            <w:pPr>
              <w:ind w:left="180" w:hanging="180"/>
              <w:jc w:val="both"/>
              <w:rPr>
                <w:rFonts w:ascii="Times New Roman" w:hAnsi="Times New Roman" w:cs="Times New Roman"/>
              </w:rPr>
            </w:pPr>
            <w:r w:rsidRPr="000B5A52">
              <w:rPr>
                <w:rFonts w:ascii="Times New Roman" w:hAnsi="Times New Roman" w:cs="Times New Roman"/>
              </w:rPr>
              <w:t>- предназначение, структуру  и задачи РСЧС;</w:t>
            </w:r>
          </w:p>
          <w:p w:rsidR="000B5A52" w:rsidRPr="000B5A52" w:rsidRDefault="000B5A52" w:rsidP="000B5A52">
            <w:pPr>
              <w:ind w:left="180" w:hanging="180"/>
              <w:jc w:val="both"/>
              <w:rPr>
                <w:rFonts w:ascii="Times New Roman" w:hAnsi="Times New Roman" w:cs="Times New Roman"/>
              </w:rPr>
            </w:pPr>
            <w:r w:rsidRPr="000B5A52">
              <w:rPr>
                <w:rFonts w:ascii="Times New Roman" w:hAnsi="Times New Roman" w:cs="Times New Roman"/>
              </w:rPr>
              <w:t>- предназначение, структуру и задачи гражданской обороны.</w:t>
            </w:r>
          </w:p>
        </w:tc>
        <w:tc>
          <w:tcPr>
            <w:tcW w:w="2530" w:type="dxa"/>
          </w:tcPr>
          <w:p w:rsidR="000B5A52" w:rsidRPr="000B5A52" w:rsidRDefault="000B5A52" w:rsidP="000B5A52">
            <w:pPr>
              <w:pStyle w:val="ConsPlusNormal"/>
              <w:rPr>
                <w:rFonts w:ascii="Times New Roman" w:hAnsi="Times New Roman" w:cs="Times New Roman"/>
                <w:sz w:val="22"/>
                <w:szCs w:val="22"/>
              </w:rPr>
            </w:pPr>
            <w:r w:rsidRPr="000B5A52">
              <w:rPr>
                <w:rFonts w:ascii="Times New Roman" w:hAnsi="Times New Roman" w:cs="Times New Roman"/>
                <w:sz w:val="22"/>
                <w:szCs w:val="22"/>
              </w:rPr>
              <w:lastRenderedPageBreak/>
              <w:t xml:space="preserve">Основы </w:t>
            </w:r>
            <w:r w:rsidRPr="000B5A52">
              <w:rPr>
                <w:rFonts w:ascii="Times New Roman" w:hAnsi="Times New Roman" w:cs="Times New Roman"/>
                <w:sz w:val="22"/>
                <w:szCs w:val="22"/>
              </w:rPr>
              <w:lastRenderedPageBreak/>
              <w:t>безопасности жизнедеятельности</w:t>
            </w:r>
          </w:p>
        </w:tc>
        <w:tc>
          <w:tcPr>
            <w:tcW w:w="1557" w:type="dxa"/>
          </w:tcPr>
          <w:p w:rsidR="000B5A52" w:rsidRPr="000B5A52" w:rsidRDefault="000B5A52" w:rsidP="000B5A52">
            <w:pPr>
              <w:pStyle w:val="ConsPlusNormal"/>
              <w:rPr>
                <w:rFonts w:ascii="Times New Roman" w:hAnsi="Times New Roman" w:cs="Times New Roman"/>
                <w:sz w:val="22"/>
                <w:szCs w:val="22"/>
              </w:rPr>
            </w:pPr>
            <w:r w:rsidRPr="000B5A52">
              <w:rPr>
                <w:rFonts w:ascii="Times New Roman" w:hAnsi="Times New Roman" w:cs="Times New Roman"/>
                <w:sz w:val="22"/>
                <w:szCs w:val="22"/>
              </w:rPr>
              <w:lastRenderedPageBreak/>
              <w:t xml:space="preserve">ОК 1 - </w:t>
            </w:r>
            <w:r w:rsidRPr="000B5A52">
              <w:rPr>
                <w:rFonts w:ascii="Times New Roman" w:hAnsi="Times New Roman" w:cs="Times New Roman"/>
                <w:sz w:val="22"/>
                <w:szCs w:val="22"/>
              </w:rPr>
              <w:lastRenderedPageBreak/>
              <w:t>9</w:t>
            </w:r>
          </w:p>
          <w:p w:rsidR="000B5A52" w:rsidRPr="000B5A52" w:rsidRDefault="000B5A52" w:rsidP="000B5A52">
            <w:pPr>
              <w:rPr>
                <w:rStyle w:val="blk"/>
                <w:rFonts w:ascii="Times New Roman" w:hAnsi="Times New Roman" w:cs="Times New Roman"/>
              </w:rPr>
            </w:pPr>
          </w:p>
        </w:tc>
        <w:tc>
          <w:tcPr>
            <w:tcW w:w="2108" w:type="dxa"/>
          </w:tcPr>
          <w:p w:rsidR="000B5A52" w:rsidRPr="000B5A52" w:rsidRDefault="000B5A52" w:rsidP="000B5A52">
            <w:pPr>
              <w:rPr>
                <w:rFonts w:ascii="Times New Roman" w:hAnsi="Times New Roman" w:cs="Times New Roman"/>
              </w:rPr>
            </w:pPr>
            <w:r w:rsidRPr="000B5A52">
              <w:rPr>
                <w:rFonts w:ascii="Times New Roman" w:hAnsi="Times New Roman" w:cs="Times New Roman"/>
              </w:rPr>
              <w:lastRenderedPageBreak/>
              <w:t>Д.зачет</w:t>
            </w:r>
          </w:p>
        </w:tc>
      </w:tr>
      <w:tr w:rsidR="000B5A52" w:rsidRPr="000B5A52" w:rsidTr="00B81C80">
        <w:tc>
          <w:tcPr>
            <w:tcW w:w="9540" w:type="dxa"/>
          </w:tcPr>
          <w:p w:rsidR="000B5A52" w:rsidRPr="000B5A52" w:rsidRDefault="000B5A52" w:rsidP="000B5A52">
            <w:pPr>
              <w:ind w:firstLine="360"/>
              <w:jc w:val="both"/>
              <w:rPr>
                <w:rFonts w:ascii="Times New Roman" w:hAnsi="Times New Roman" w:cs="Times New Roman"/>
              </w:rPr>
            </w:pPr>
            <w:r w:rsidRPr="000B5A52">
              <w:rPr>
                <w:rFonts w:ascii="Times New Roman" w:hAnsi="Times New Roman" w:cs="Times New Roman"/>
                <w:b/>
              </w:rPr>
              <w:lastRenderedPageBreak/>
              <w:t>знать:</w:t>
            </w:r>
          </w:p>
          <w:p w:rsidR="000B5A52" w:rsidRPr="000B5A52" w:rsidRDefault="000B5A52" w:rsidP="000B5A52">
            <w:pPr>
              <w:pStyle w:val="afffffa"/>
              <w:ind w:left="360"/>
              <w:jc w:val="both"/>
              <w:rPr>
                <w:rFonts w:ascii="Times New Roman" w:hAnsi="Times New Roman"/>
              </w:rPr>
            </w:pPr>
            <w:r w:rsidRPr="000B5A52">
              <w:rPr>
                <w:rFonts w:ascii="Times New Roman" w:hAnsi="Times New Roman"/>
              </w:rPr>
              <w:t xml:space="preserve">значение математической науки для решения задач, возникающих в теории и практике; широту и в то же время ограниченность применения математических методов к анализу и исследованию процессов и явлений в природе и обществе; </w:t>
            </w:r>
          </w:p>
          <w:p w:rsidR="000B5A52" w:rsidRPr="000B5A52" w:rsidRDefault="000B5A52" w:rsidP="000B5A52">
            <w:pPr>
              <w:pStyle w:val="afffffa"/>
              <w:ind w:left="360"/>
              <w:jc w:val="both"/>
              <w:rPr>
                <w:rFonts w:ascii="Times New Roman" w:hAnsi="Times New Roman"/>
              </w:rPr>
            </w:pPr>
            <w:r w:rsidRPr="000B5A52">
              <w:rPr>
                <w:rFonts w:ascii="Times New Roman" w:hAnsi="Times New Roman"/>
              </w:rPr>
              <w:t xml:space="preserve">значение практики и вопросов, возникающих в самой математике для формирования и развития математической науки; </w:t>
            </w:r>
          </w:p>
          <w:p w:rsidR="000B5A52" w:rsidRPr="000B5A52" w:rsidRDefault="000B5A52" w:rsidP="000B5A52">
            <w:pPr>
              <w:pStyle w:val="afffffa"/>
              <w:ind w:left="360"/>
              <w:jc w:val="both"/>
              <w:rPr>
                <w:rFonts w:ascii="Times New Roman" w:hAnsi="Times New Roman"/>
              </w:rPr>
            </w:pPr>
            <w:r w:rsidRPr="000B5A52">
              <w:rPr>
                <w:rFonts w:ascii="Times New Roman" w:hAnsi="Times New Roman"/>
              </w:rPr>
              <w:t xml:space="preserve">историю развития понятия числа, сознания математического анализа, возникновения и развития геометрии; </w:t>
            </w:r>
          </w:p>
          <w:p w:rsidR="000B5A52" w:rsidRPr="000B5A52" w:rsidRDefault="000B5A52" w:rsidP="000B5A52">
            <w:pPr>
              <w:pStyle w:val="afffffa"/>
              <w:ind w:left="360"/>
              <w:jc w:val="both"/>
              <w:rPr>
                <w:rFonts w:ascii="Times New Roman" w:hAnsi="Times New Roman"/>
              </w:rPr>
            </w:pPr>
            <w:r w:rsidRPr="000B5A52">
              <w:rPr>
                <w:rFonts w:ascii="Times New Roman" w:hAnsi="Times New Roman"/>
              </w:rPr>
              <w:t>универсальный характер законов логики математических рассуждений, их применимость во всех областях человеческой деятельности;</w:t>
            </w:r>
          </w:p>
          <w:p w:rsidR="000B5A52" w:rsidRPr="000B5A52" w:rsidRDefault="000B5A52" w:rsidP="000B5A52">
            <w:pPr>
              <w:pStyle w:val="afffffa"/>
              <w:ind w:left="360"/>
              <w:jc w:val="both"/>
              <w:rPr>
                <w:rFonts w:ascii="Times New Roman" w:hAnsi="Times New Roman"/>
              </w:rPr>
            </w:pPr>
            <w:r w:rsidRPr="000B5A52">
              <w:rPr>
                <w:rFonts w:ascii="Times New Roman" w:hAnsi="Times New Roman"/>
              </w:rPr>
              <w:t>вероятностный характер различных процессов окружающего мира.</w:t>
            </w:r>
          </w:p>
          <w:p w:rsidR="000B5A52" w:rsidRPr="000B5A52" w:rsidRDefault="000B5A52" w:rsidP="000B5A52">
            <w:pPr>
              <w:jc w:val="both"/>
              <w:rPr>
                <w:rFonts w:ascii="Times New Roman" w:hAnsi="Times New Roman" w:cs="Times New Roman"/>
              </w:rPr>
            </w:pPr>
            <w:r w:rsidRPr="000B5A52">
              <w:rPr>
                <w:rFonts w:ascii="Times New Roman" w:hAnsi="Times New Roman" w:cs="Times New Roman"/>
                <w:b/>
              </w:rPr>
              <w:t>уметь:</w:t>
            </w:r>
          </w:p>
          <w:p w:rsidR="000B5A52" w:rsidRPr="000B5A52" w:rsidRDefault="000B5A52" w:rsidP="000B5A52">
            <w:pPr>
              <w:ind w:left="125"/>
              <w:contextualSpacing/>
              <w:jc w:val="both"/>
              <w:rPr>
                <w:rFonts w:ascii="Times New Roman" w:hAnsi="Times New Roman" w:cs="Times New Roman"/>
              </w:rPr>
            </w:pPr>
            <w:r w:rsidRPr="000B5A52">
              <w:rPr>
                <w:rFonts w:ascii="Times New Roman" w:hAnsi="Times New Roman" w:cs="Times New Roman"/>
              </w:rPr>
              <w:t xml:space="preserve">выполнять арифметические действия над числами, сочетая устные и письменные приемы; находить приближенные значения величин и погрешности вычислений (абсолютная и </w:t>
            </w:r>
            <w:r w:rsidRPr="000B5A52">
              <w:rPr>
                <w:rFonts w:ascii="Times New Roman" w:hAnsi="Times New Roman" w:cs="Times New Roman"/>
              </w:rPr>
              <w:lastRenderedPageBreak/>
              <w:t>относительная); сравнивать числовые выражения;</w:t>
            </w:r>
          </w:p>
          <w:p w:rsidR="000B5A52" w:rsidRPr="000B5A52" w:rsidRDefault="000B5A52" w:rsidP="000B5A52">
            <w:pPr>
              <w:ind w:left="125"/>
              <w:contextualSpacing/>
              <w:jc w:val="both"/>
              <w:rPr>
                <w:rFonts w:ascii="Times New Roman" w:hAnsi="Times New Roman" w:cs="Times New Roman"/>
              </w:rPr>
            </w:pPr>
            <w:r w:rsidRPr="000B5A52">
              <w:rPr>
                <w:rFonts w:ascii="Times New Roman" w:hAnsi="Times New Roman" w:cs="Times New Roman"/>
              </w:rPr>
              <w:t>находить значения корня, степени, логарифма, тригонометрических выражений на основе определения, используя при необходимости инструментальные средства; пользоваться приближенной оценкой при практических расчетах;</w:t>
            </w:r>
          </w:p>
          <w:p w:rsidR="000B5A52" w:rsidRPr="000B5A52" w:rsidRDefault="000B5A52" w:rsidP="000B5A52">
            <w:pPr>
              <w:ind w:left="125"/>
              <w:contextualSpacing/>
              <w:jc w:val="both"/>
              <w:rPr>
                <w:rFonts w:ascii="Times New Roman" w:hAnsi="Times New Roman" w:cs="Times New Roman"/>
              </w:rPr>
            </w:pPr>
            <w:r w:rsidRPr="000B5A52">
              <w:rPr>
                <w:rFonts w:ascii="Times New Roman" w:hAnsi="Times New Roman" w:cs="Times New Roman"/>
              </w:rPr>
              <w:t>выполнять преобразования выражений, применяя формулы, связанные со свойствами степеней, логарифмов, тригонометрических функций;</w:t>
            </w:r>
          </w:p>
          <w:p w:rsidR="000B5A52" w:rsidRPr="000B5A52" w:rsidRDefault="000B5A52" w:rsidP="000B5A52">
            <w:pPr>
              <w:ind w:left="125"/>
              <w:contextualSpacing/>
              <w:jc w:val="both"/>
              <w:rPr>
                <w:rFonts w:ascii="Times New Roman" w:hAnsi="Times New Roman" w:cs="Times New Roman"/>
              </w:rPr>
            </w:pPr>
            <w:r w:rsidRPr="000B5A52">
              <w:rPr>
                <w:rFonts w:ascii="Times New Roman" w:hAnsi="Times New Roman" w:cs="Times New Roman"/>
              </w:rPr>
              <w:t>использовать приобретенные знания и умения в практической деятельности и повседневной жизни: для практических расчетов по формулам, включая формулы, содержащие степени, радикалы, логарифмы и тригонометрические функции, используя при необходимости справочные материалы и простейшие вычислительные устройства.</w:t>
            </w:r>
          </w:p>
          <w:p w:rsidR="000B5A52" w:rsidRPr="000B5A52" w:rsidRDefault="000B5A52" w:rsidP="000B5A52">
            <w:pPr>
              <w:ind w:left="125"/>
              <w:contextualSpacing/>
              <w:jc w:val="both"/>
              <w:rPr>
                <w:rFonts w:ascii="Times New Roman" w:hAnsi="Times New Roman" w:cs="Times New Roman"/>
              </w:rPr>
            </w:pPr>
            <w:r w:rsidRPr="000B5A52">
              <w:rPr>
                <w:rFonts w:ascii="Times New Roman" w:hAnsi="Times New Roman" w:cs="Times New Roman"/>
              </w:rPr>
              <w:t>Вычислять значение функции по заданному значению аргумента при различных способах задания функции;</w:t>
            </w:r>
          </w:p>
          <w:p w:rsidR="000B5A52" w:rsidRPr="000B5A52" w:rsidRDefault="000B5A52" w:rsidP="000B5A52">
            <w:pPr>
              <w:ind w:left="125"/>
              <w:contextualSpacing/>
              <w:jc w:val="both"/>
              <w:rPr>
                <w:rFonts w:ascii="Times New Roman" w:hAnsi="Times New Roman" w:cs="Times New Roman"/>
              </w:rPr>
            </w:pPr>
            <w:r w:rsidRPr="000B5A52">
              <w:rPr>
                <w:rFonts w:ascii="Times New Roman" w:hAnsi="Times New Roman" w:cs="Times New Roman"/>
              </w:rPr>
              <w:t>Определять основные свойства числовых функций, иллюстрировать по графику свойства элементарных функций;</w:t>
            </w:r>
          </w:p>
          <w:p w:rsidR="000B5A52" w:rsidRPr="000B5A52" w:rsidRDefault="000B5A52" w:rsidP="000B5A52">
            <w:pPr>
              <w:ind w:left="125"/>
              <w:contextualSpacing/>
              <w:jc w:val="both"/>
              <w:rPr>
                <w:rFonts w:ascii="Times New Roman" w:hAnsi="Times New Roman" w:cs="Times New Roman"/>
              </w:rPr>
            </w:pPr>
            <w:r w:rsidRPr="000B5A52">
              <w:rPr>
                <w:rFonts w:ascii="Times New Roman" w:hAnsi="Times New Roman" w:cs="Times New Roman"/>
              </w:rPr>
              <w:t>Использовать понятия функций для описания и анализа зависимостей величин;</w:t>
            </w:r>
          </w:p>
          <w:p w:rsidR="000B5A52" w:rsidRPr="000B5A52" w:rsidRDefault="000B5A52" w:rsidP="000B5A52">
            <w:pPr>
              <w:ind w:left="125"/>
              <w:contextualSpacing/>
              <w:jc w:val="both"/>
              <w:rPr>
                <w:rFonts w:ascii="Times New Roman" w:hAnsi="Times New Roman" w:cs="Times New Roman"/>
              </w:rPr>
            </w:pPr>
            <w:r w:rsidRPr="000B5A52">
              <w:rPr>
                <w:rFonts w:ascii="Times New Roman" w:hAnsi="Times New Roman" w:cs="Times New Roman"/>
              </w:rPr>
              <w:t xml:space="preserve">использовать приобретенные знания и умения в практической деятельности и повседневной жизни: для описания с помощью функций различных зависимостей, представления их графически, интерпретация графиков; </w:t>
            </w:r>
          </w:p>
          <w:p w:rsidR="000B5A52" w:rsidRPr="000B5A52" w:rsidRDefault="000B5A52" w:rsidP="000B5A52">
            <w:pPr>
              <w:ind w:left="125"/>
              <w:contextualSpacing/>
              <w:jc w:val="both"/>
              <w:rPr>
                <w:rFonts w:ascii="Times New Roman" w:hAnsi="Times New Roman" w:cs="Times New Roman"/>
              </w:rPr>
            </w:pPr>
            <w:r w:rsidRPr="000B5A52">
              <w:rPr>
                <w:rFonts w:ascii="Times New Roman" w:hAnsi="Times New Roman" w:cs="Times New Roman"/>
              </w:rPr>
              <w:t>находить производные элементарных функций;</w:t>
            </w:r>
          </w:p>
          <w:p w:rsidR="000B5A52" w:rsidRPr="000B5A52" w:rsidRDefault="000B5A52" w:rsidP="000B5A52">
            <w:pPr>
              <w:ind w:left="125"/>
              <w:contextualSpacing/>
              <w:jc w:val="both"/>
              <w:rPr>
                <w:rFonts w:ascii="Times New Roman" w:hAnsi="Times New Roman" w:cs="Times New Roman"/>
              </w:rPr>
            </w:pPr>
            <w:r w:rsidRPr="000B5A52">
              <w:rPr>
                <w:rFonts w:ascii="Times New Roman" w:hAnsi="Times New Roman" w:cs="Times New Roman"/>
              </w:rPr>
              <w:t>использовать производную для изучения свойств функций и построения графиков;</w:t>
            </w:r>
          </w:p>
          <w:p w:rsidR="000B5A52" w:rsidRPr="000B5A52" w:rsidRDefault="000B5A52" w:rsidP="000B5A52">
            <w:pPr>
              <w:ind w:left="125"/>
              <w:contextualSpacing/>
              <w:jc w:val="both"/>
              <w:rPr>
                <w:rFonts w:ascii="Times New Roman" w:hAnsi="Times New Roman" w:cs="Times New Roman"/>
              </w:rPr>
            </w:pPr>
            <w:r w:rsidRPr="000B5A52">
              <w:rPr>
                <w:rFonts w:ascii="Times New Roman" w:hAnsi="Times New Roman" w:cs="Times New Roman"/>
              </w:rPr>
              <w:t>применять производную для проведения приближенных вычислений, решать задачи прикладного характера на нахождение наибольшего и наименьшего значения;</w:t>
            </w:r>
          </w:p>
          <w:p w:rsidR="000B5A52" w:rsidRPr="000B5A52" w:rsidRDefault="000B5A52" w:rsidP="000B5A52">
            <w:pPr>
              <w:ind w:left="125"/>
              <w:contextualSpacing/>
              <w:jc w:val="both"/>
              <w:rPr>
                <w:rFonts w:ascii="Times New Roman" w:hAnsi="Times New Roman" w:cs="Times New Roman"/>
              </w:rPr>
            </w:pPr>
            <w:r w:rsidRPr="000B5A52">
              <w:rPr>
                <w:rFonts w:ascii="Times New Roman" w:hAnsi="Times New Roman" w:cs="Times New Roman"/>
              </w:rPr>
              <w:t>вычислять в простейших случаях площади и объемы с использованием определенного интеграла;</w:t>
            </w:r>
          </w:p>
          <w:p w:rsidR="000B5A52" w:rsidRPr="000B5A52" w:rsidRDefault="000B5A52" w:rsidP="000B5A52">
            <w:pPr>
              <w:ind w:left="125"/>
              <w:contextualSpacing/>
              <w:jc w:val="both"/>
              <w:rPr>
                <w:rFonts w:ascii="Times New Roman" w:hAnsi="Times New Roman" w:cs="Times New Roman"/>
              </w:rPr>
            </w:pPr>
            <w:r w:rsidRPr="000B5A52">
              <w:rPr>
                <w:rFonts w:ascii="Times New Roman" w:hAnsi="Times New Roman" w:cs="Times New Roman"/>
              </w:rPr>
              <w:t>использовать приобретенные знания и умения в практической деятельности и повседневной жизни: решения прикладных задач, в том числе социально-экономических и физических, на наибольшее и наименьшее значения, на нахождение скорости и ускорения;</w:t>
            </w:r>
          </w:p>
          <w:p w:rsidR="000B5A52" w:rsidRPr="000B5A52" w:rsidRDefault="000B5A52" w:rsidP="000B5A52">
            <w:pPr>
              <w:ind w:left="125"/>
              <w:contextualSpacing/>
              <w:jc w:val="both"/>
              <w:rPr>
                <w:rFonts w:ascii="Times New Roman" w:hAnsi="Times New Roman" w:cs="Times New Roman"/>
              </w:rPr>
            </w:pPr>
            <w:r w:rsidRPr="000B5A52">
              <w:rPr>
                <w:rFonts w:ascii="Times New Roman" w:hAnsi="Times New Roman" w:cs="Times New Roman"/>
              </w:rPr>
              <w:t>решать рациональные, показательные, логарифмические, тригонометрические уравнения, сводящиеся к линейным и квадратным, а так же аналогичные неравенства и системы;</w:t>
            </w:r>
          </w:p>
          <w:p w:rsidR="000B5A52" w:rsidRPr="000B5A52" w:rsidRDefault="000B5A52" w:rsidP="000B5A52">
            <w:pPr>
              <w:ind w:left="125"/>
              <w:contextualSpacing/>
              <w:jc w:val="both"/>
              <w:rPr>
                <w:rFonts w:ascii="Times New Roman" w:hAnsi="Times New Roman" w:cs="Times New Roman"/>
              </w:rPr>
            </w:pPr>
            <w:r w:rsidRPr="000B5A52">
              <w:rPr>
                <w:rFonts w:ascii="Times New Roman" w:hAnsi="Times New Roman" w:cs="Times New Roman"/>
              </w:rPr>
              <w:t>использовать графический метод решения уравнений и неравенств;</w:t>
            </w:r>
          </w:p>
          <w:p w:rsidR="000B5A52" w:rsidRPr="000B5A52" w:rsidRDefault="000B5A52" w:rsidP="000B5A52">
            <w:pPr>
              <w:ind w:left="125"/>
              <w:contextualSpacing/>
              <w:jc w:val="both"/>
              <w:rPr>
                <w:rFonts w:ascii="Times New Roman" w:hAnsi="Times New Roman" w:cs="Times New Roman"/>
              </w:rPr>
            </w:pPr>
            <w:r w:rsidRPr="000B5A52">
              <w:rPr>
                <w:rFonts w:ascii="Times New Roman" w:hAnsi="Times New Roman" w:cs="Times New Roman"/>
              </w:rPr>
              <w:t>изображать на координатной плоскости решения уравнений, неравенств и систем с двумя неизвестными;</w:t>
            </w:r>
          </w:p>
          <w:p w:rsidR="000B5A52" w:rsidRPr="000B5A52" w:rsidRDefault="000B5A52" w:rsidP="000B5A52">
            <w:pPr>
              <w:ind w:left="125"/>
              <w:contextualSpacing/>
              <w:jc w:val="both"/>
              <w:rPr>
                <w:rFonts w:ascii="Times New Roman" w:hAnsi="Times New Roman" w:cs="Times New Roman"/>
              </w:rPr>
            </w:pPr>
            <w:r w:rsidRPr="000B5A52">
              <w:rPr>
                <w:rFonts w:ascii="Times New Roman" w:hAnsi="Times New Roman" w:cs="Times New Roman"/>
              </w:rPr>
              <w:t>составлять и решать уравнения и неравенства, связывающие неизвестные величины в текстовых задачах;</w:t>
            </w:r>
          </w:p>
          <w:p w:rsidR="000B5A52" w:rsidRPr="000B5A52" w:rsidRDefault="000B5A52" w:rsidP="000B5A52">
            <w:pPr>
              <w:ind w:left="125"/>
              <w:contextualSpacing/>
              <w:jc w:val="both"/>
              <w:rPr>
                <w:rFonts w:ascii="Times New Roman" w:hAnsi="Times New Roman" w:cs="Times New Roman"/>
              </w:rPr>
            </w:pPr>
            <w:r w:rsidRPr="000B5A52">
              <w:rPr>
                <w:rFonts w:ascii="Times New Roman" w:hAnsi="Times New Roman" w:cs="Times New Roman"/>
              </w:rPr>
              <w:t>использовать приобретенные знания и умения в практической деятельности и повседневной жизни: для построения и исследования простейших математических моделей;</w:t>
            </w:r>
          </w:p>
          <w:p w:rsidR="000B5A52" w:rsidRPr="000B5A52" w:rsidRDefault="000B5A52" w:rsidP="000B5A52">
            <w:pPr>
              <w:ind w:left="125"/>
              <w:contextualSpacing/>
              <w:jc w:val="both"/>
              <w:rPr>
                <w:rFonts w:ascii="Times New Roman" w:hAnsi="Times New Roman" w:cs="Times New Roman"/>
              </w:rPr>
            </w:pPr>
            <w:r w:rsidRPr="000B5A52">
              <w:rPr>
                <w:rFonts w:ascii="Times New Roman" w:hAnsi="Times New Roman" w:cs="Times New Roman"/>
              </w:rPr>
              <w:t>решать простейшие комбинаторные задачи методом перебора, а также с использованием известных формул;</w:t>
            </w:r>
          </w:p>
          <w:p w:rsidR="000B5A52" w:rsidRPr="000B5A52" w:rsidRDefault="000B5A52" w:rsidP="000B5A52">
            <w:pPr>
              <w:ind w:left="125"/>
              <w:contextualSpacing/>
              <w:jc w:val="both"/>
              <w:rPr>
                <w:rFonts w:ascii="Times New Roman" w:hAnsi="Times New Roman" w:cs="Times New Roman"/>
              </w:rPr>
            </w:pPr>
            <w:r w:rsidRPr="000B5A52">
              <w:rPr>
                <w:rFonts w:ascii="Times New Roman" w:hAnsi="Times New Roman" w:cs="Times New Roman"/>
              </w:rPr>
              <w:lastRenderedPageBreak/>
              <w:t>вычислять в простейших случаях вероятности событий на основе подсчета числа исходов;</w:t>
            </w:r>
          </w:p>
          <w:p w:rsidR="000B5A52" w:rsidRPr="000B5A52" w:rsidRDefault="000B5A52" w:rsidP="000B5A52">
            <w:pPr>
              <w:ind w:left="125"/>
              <w:contextualSpacing/>
              <w:jc w:val="both"/>
              <w:rPr>
                <w:rFonts w:ascii="Times New Roman" w:hAnsi="Times New Roman" w:cs="Times New Roman"/>
              </w:rPr>
            </w:pPr>
            <w:r w:rsidRPr="000B5A52">
              <w:rPr>
                <w:rFonts w:ascii="Times New Roman" w:hAnsi="Times New Roman" w:cs="Times New Roman"/>
              </w:rPr>
              <w:t>использовать приобретенные знания и умения в практической деятельности и повседневной жизни: для анализа реальных числовых данных, представленных в виде диаграмм, графиков;</w:t>
            </w:r>
          </w:p>
          <w:p w:rsidR="000B5A52" w:rsidRPr="000B5A52" w:rsidRDefault="000B5A52" w:rsidP="000B5A52">
            <w:pPr>
              <w:ind w:left="125"/>
              <w:contextualSpacing/>
              <w:jc w:val="both"/>
              <w:rPr>
                <w:rFonts w:ascii="Times New Roman" w:hAnsi="Times New Roman" w:cs="Times New Roman"/>
              </w:rPr>
            </w:pPr>
            <w:r w:rsidRPr="000B5A52">
              <w:rPr>
                <w:rFonts w:ascii="Times New Roman" w:hAnsi="Times New Roman" w:cs="Times New Roman"/>
              </w:rPr>
              <w:t>анализа информации статистического характера;</w:t>
            </w:r>
          </w:p>
          <w:p w:rsidR="000B5A52" w:rsidRPr="000B5A52" w:rsidRDefault="000B5A52" w:rsidP="000B5A52">
            <w:pPr>
              <w:ind w:left="125"/>
              <w:contextualSpacing/>
              <w:jc w:val="both"/>
              <w:rPr>
                <w:rFonts w:ascii="Times New Roman" w:hAnsi="Times New Roman" w:cs="Times New Roman"/>
              </w:rPr>
            </w:pPr>
            <w:r w:rsidRPr="000B5A52">
              <w:rPr>
                <w:rFonts w:ascii="Times New Roman" w:hAnsi="Times New Roman" w:cs="Times New Roman"/>
              </w:rPr>
              <w:t>распознать на чертежах и моделях пространственные формы; соотносить трехмерные объекты с их описаниями, изображениями;</w:t>
            </w:r>
          </w:p>
          <w:p w:rsidR="000B5A52" w:rsidRPr="000B5A52" w:rsidRDefault="000B5A52" w:rsidP="000B5A52">
            <w:pPr>
              <w:ind w:left="125"/>
              <w:contextualSpacing/>
              <w:jc w:val="both"/>
              <w:rPr>
                <w:rFonts w:ascii="Times New Roman" w:hAnsi="Times New Roman" w:cs="Times New Roman"/>
              </w:rPr>
            </w:pPr>
            <w:r w:rsidRPr="000B5A52">
              <w:rPr>
                <w:rFonts w:ascii="Times New Roman" w:hAnsi="Times New Roman" w:cs="Times New Roman"/>
              </w:rPr>
              <w:t>описывать взаимное расположение прямых и плоскостей в пространстве;</w:t>
            </w:r>
          </w:p>
          <w:p w:rsidR="000B5A52" w:rsidRPr="000B5A52" w:rsidRDefault="000B5A52" w:rsidP="000B5A52">
            <w:pPr>
              <w:ind w:left="125"/>
              <w:contextualSpacing/>
              <w:jc w:val="both"/>
              <w:rPr>
                <w:rFonts w:ascii="Times New Roman" w:hAnsi="Times New Roman" w:cs="Times New Roman"/>
              </w:rPr>
            </w:pPr>
            <w:r w:rsidRPr="000B5A52">
              <w:rPr>
                <w:rFonts w:ascii="Times New Roman" w:hAnsi="Times New Roman" w:cs="Times New Roman"/>
              </w:rPr>
              <w:t>анализировать в простейших случаях взаимное расположение объектов в пространстве;</w:t>
            </w:r>
          </w:p>
          <w:p w:rsidR="000B5A52" w:rsidRPr="000B5A52" w:rsidRDefault="000B5A52" w:rsidP="000B5A52">
            <w:pPr>
              <w:ind w:left="125"/>
              <w:contextualSpacing/>
              <w:jc w:val="both"/>
              <w:rPr>
                <w:rFonts w:ascii="Times New Roman" w:hAnsi="Times New Roman" w:cs="Times New Roman"/>
              </w:rPr>
            </w:pPr>
            <w:r w:rsidRPr="000B5A52">
              <w:rPr>
                <w:rFonts w:ascii="Times New Roman" w:hAnsi="Times New Roman" w:cs="Times New Roman"/>
              </w:rPr>
              <w:t>изображать основные многогранники и круглые тела; выполнять чертежи по условию задачи;</w:t>
            </w:r>
          </w:p>
          <w:p w:rsidR="000B5A52" w:rsidRPr="000B5A52" w:rsidRDefault="000B5A52" w:rsidP="000B5A52">
            <w:pPr>
              <w:ind w:left="125"/>
              <w:contextualSpacing/>
              <w:jc w:val="both"/>
              <w:rPr>
                <w:rFonts w:ascii="Times New Roman" w:hAnsi="Times New Roman" w:cs="Times New Roman"/>
              </w:rPr>
            </w:pPr>
            <w:r w:rsidRPr="000B5A52">
              <w:rPr>
                <w:rFonts w:ascii="Times New Roman" w:hAnsi="Times New Roman" w:cs="Times New Roman"/>
              </w:rPr>
              <w:t>решать планиметрические и простейшие стереометрические задачи на нахождение геометрических величин (длин, углов, площадей, объемов);</w:t>
            </w:r>
          </w:p>
          <w:p w:rsidR="000B5A52" w:rsidRPr="000B5A52" w:rsidRDefault="000B5A52" w:rsidP="000B5A52">
            <w:pPr>
              <w:ind w:left="125"/>
              <w:contextualSpacing/>
              <w:jc w:val="both"/>
              <w:rPr>
                <w:rFonts w:ascii="Times New Roman" w:hAnsi="Times New Roman" w:cs="Times New Roman"/>
              </w:rPr>
            </w:pPr>
            <w:r w:rsidRPr="000B5A52">
              <w:rPr>
                <w:rFonts w:ascii="Times New Roman" w:hAnsi="Times New Roman" w:cs="Times New Roman"/>
              </w:rPr>
              <w:t xml:space="preserve">использовать при решении стереометрических задач планиметрические факты и методы; </w:t>
            </w:r>
          </w:p>
          <w:p w:rsidR="000B5A52" w:rsidRPr="000B5A52" w:rsidRDefault="000B5A52" w:rsidP="000B5A52">
            <w:pPr>
              <w:ind w:left="125"/>
              <w:contextualSpacing/>
              <w:jc w:val="both"/>
              <w:rPr>
                <w:rFonts w:ascii="Times New Roman" w:hAnsi="Times New Roman" w:cs="Times New Roman"/>
              </w:rPr>
            </w:pPr>
            <w:r w:rsidRPr="000B5A52">
              <w:rPr>
                <w:rFonts w:ascii="Times New Roman" w:hAnsi="Times New Roman" w:cs="Times New Roman"/>
              </w:rPr>
              <w:t>проводить доказательные рассуждения в ходе решения задач;</w:t>
            </w:r>
          </w:p>
          <w:p w:rsidR="000B5A52" w:rsidRPr="000B5A52" w:rsidRDefault="000B5A52" w:rsidP="000B5A52">
            <w:pPr>
              <w:ind w:left="125"/>
              <w:contextualSpacing/>
              <w:jc w:val="both"/>
              <w:rPr>
                <w:rFonts w:ascii="Times New Roman" w:hAnsi="Times New Roman" w:cs="Times New Roman"/>
              </w:rPr>
            </w:pPr>
            <w:r w:rsidRPr="000B5A52">
              <w:rPr>
                <w:rFonts w:ascii="Times New Roman" w:hAnsi="Times New Roman" w:cs="Times New Roman"/>
              </w:rPr>
              <w:t>использовать приобретенные знания и умения в практической деятельности и повседневной жизни: для исследования (моделирования) несложных практических ситуаций на основе изученных формул и свойств фигур;</w:t>
            </w:r>
          </w:p>
          <w:p w:rsidR="000B5A52" w:rsidRPr="000B5A52" w:rsidRDefault="000B5A52" w:rsidP="000B5A52">
            <w:pPr>
              <w:ind w:left="125"/>
              <w:contextualSpacing/>
              <w:jc w:val="both"/>
              <w:rPr>
                <w:rFonts w:ascii="Times New Roman" w:hAnsi="Times New Roman" w:cs="Times New Roman"/>
              </w:rPr>
            </w:pPr>
            <w:r w:rsidRPr="000B5A52">
              <w:rPr>
                <w:rFonts w:ascii="Times New Roman" w:hAnsi="Times New Roman" w:cs="Times New Roman"/>
              </w:rPr>
              <w:t>вычисления объемов и площадей поверхностей пространственных тел при решении практических задач, используя при необходимости справочники и вычислительные устройства;</w:t>
            </w:r>
          </w:p>
        </w:tc>
        <w:tc>
          <w:tcPr>
            <w:tcW w:w="2530" w:type="dxa"/>
          </w:tcPr>
          <w:p w:rsidR="000B5A52" w:rsidRPr="000B5A52" w:rsidRDefault="000B5A52" w:rsidP="000B5A52">
            <w:pPr>
              <w:pStyle w:val="ConsPlusNormal"/>
              <w:rPr>
                <w:rFonts w:ascii="Times New Roman" w:hAnsi="Times New Roman" w:cs="Times New Roman"/>
                <w:sz w:val="22"/>
                <w:szCs w:val="22"/>
              </w:rPr>
            </w:pPr>
            <w:r w:rsidRPr="000B5A52">
              <w:rPr>
                <w:rFonts w:ascii="Times New Roman" w:hAnsi="Times New Roman" w:cs="Times New Roman"/>
                <w:sz w:val="22"/>
                <w:szCs w:val="22"/>
              </w:rPr>
              <w:lastRenderedPageBreak/>
              <w:t xml:space="preserve">Математика </w:t>
            </w:r>
          </w:p>
        </w:tc>
        <w:tc>
          <w:tcPr>
            <w:tcW w:w="1557" w:type="dxa"/>
          </w:tcPr>
          <w:p w:rsidR="000B5A52" w:rsidRPr="000B5A52" w:rsidRDefault="000B5A52" w:rsidP="000B5A52">
            <w:pPr>
              <w:pStyle w:val="ConsPlusNormal"/>
              <w:rPr>
                <w:rFonts w:ascii="Times New Roman" w:hAnsi="Times New Roman" w:cs="Times New Roman"/>
                <w:sz w:val="22"/>
                <w:szCs w:val="22"/>
              </w:rPr>
            </w:pPr>
            <w:r w:rsidRPr="000B5A52">
              <w:rPr>
                <w:rFonts w:ascii="Times New Roman" w:hAnsi="Times New Roman" w:cs="Times New Roman"/>
                <w:sz w:val="22"/>
                <w:szCs w:val="22"/>
              </w:rPr>
              <w:t>ОК 1 - 9</w:t>
            </w:r>
          </w:p>
          <w:p w:rsidR="000B5A52" w:rsidRPr="000B5A52" w:rsidRDefault="000B5A52" w:rsidP="000B5A52">
            <w:pPr>
              <w:rPr>
                <w:rStyle w:val="blk"/>
                <w:rFonts w:ascii="Times New Roman" w:hAnsi="Times New Roman" w:cs="Times New Roman"/>
              </w:rPr>
            </w:pPr>
          </w:p>
        </w:tc>
        <w:tc>
          <w:tcPr>
            <w:tcW w:w="2108" w:type="dxa"/>
          </w:tcPr>
          <w:p w:rsidR="000B5A52" w:rsidRPr="000B5A52" w:rsidRDefault="000B5A52" w:rsidP="000B5A52">
            <w:pPr>
              <w:rPr>
                <w:rFonts w:ascii="Times New Roman" w:hAnsi="Times New Roman" w:cs="Times New Roman"/>
              </w:rPr>
            </w:pPr>
            <w:r w:rsidRPr="000B5A52">
              <w:rPr>
                <w:rFonts w:ascii="Times New Roman" w:hAnsi="Times New Roman" w:cs="Times New Roman"/>
              </w:rPr>
              <w:t>экзамен</w:t>
            </w:r>
          </w:p>
        </w:tc>
      </w:tr>
      <w:tr w:rsidR="000B5A52" w:rsidRPr="000B5A52" w:rsidTr="00B81C80">
        <w:tc>
          <w:tcPr>
            <w:tcW w:w="9540" w:type="dxa"/>
          </w:tcPr>
          <w:p w:rsidR="000B5A52" w:rsidRPr="000B5A52" w:rsidRDefault="000B5A52" w:rsidP="000B5A52">
            <w:pPr>
              <w:ind w:left="122"/>
              <w:jc w:val="both"/>
              <w:rPr>
                <w:rFonts w:ascii="Times New Roman" w:hAnsi="Times New Roman" w:cs="Times New Roman"/>
                <w:b/>
              </w:rPr>
            </w:pPr>
            <w:r w:rsidRPr="000B5A52">
              <w:rPr>
                <w:rFonts w:ascii="Times New Roman" w:hAnsi="Times New Roman" w:cs="Times New Roman"/>
                <w:b/>
              </w:rPr>
              <w:lastRenderedPageBreak/>
              <w:t xml:space="preserve">Знать </w:t>
            </w:r>
          </w:p>
          <w:p w:rsidR="000B5A52" w:rsidRPr="000B5A52" w:rsidRDefault="000B5A52" w:rsidP="000B5A52">
            <w:pPr>
              <w:ind w:left="122"/>
              <w:jc w:val="both"/>
              <w:rPr>
                <w:rFonts w:ascii="Times New Roman" w:hAnsi="Times New Roman" w:cs="Times New Roman"/>
              </w:rPr>
            </w:pPr>
            <w:r w:rsidRPr="000B5A52">
              <w:rPr>
                <w:rFonts w:ascii="Times New Roman" w:hAnsi="Times New Roman" w:cs="Times New Roman"/>
              </w:rPr>
              <w:t>Различные подходы к определению понятия «информация»;</w:t>
            </w:r>
          </w:p>
          <w:p w:rsidR="000B5A52" w:rsidRPr="000B5A52" w:rsidRDefault="000B5A52" w:rsidP="000B5A52">
            <w:pPr>
              <w:ind w:left="122"/>
              <w:jc w:val="both"/>
              <w:rPr>
                <w:rFonts w:ascii="Times New Roman" w:hAnsi="Times New Roman" w:cs="Times New Roman"/>
              </w:rPr>
            </w:pPr>
            <w:r w:rsidRPr="000B5A52">
              <w:rPr>
                <w:rFonts w:ascii="Times New Roman" w:hAnsi="Times New Roman" w:cs="Times New Roman"/>
              </w:rPr>
              <w:t>Методы измерения количества информации: вероятностный и алфавитный. Знать единицы измерения информации:</w:t>
            </w:r>
          </w:p>
          <w:p w:rsidR="000B5A52" w:rsidRPr="000B5A52" w:rsidRDefault="000B5A52" w:rsidP="000B5A52">
            <w:pPr>
              <w:ind w:left="122"/>
              <w:jc w:val="both"/>
              <w:rPr>
                <w:rFonts w:ascii="Times New Roman" w:hAnsi="Times New Roman" w:cs="Times New Roman"/>
              </w:rPr>
            </w:pPr>
            <w:r w:rsidRPr="000B5A52">
              <w:rPr>
                <w:rFonts w:ascii="Times New Roman" w:hAnsi="Times New Roman" w:cs="Times New Roman"/>
              </w:rPr>
              <w:t>Назначение наиболее распространенных средств автоматизации информационной деятельности (текстовых редакторов, текстовых процессов, графических редакторов, электронных таблиц, баз данных, компьютерных сетей):</w:t>
            </w:r>
          </w:p>
          <w:p w:rsidR="000B5A52" w:rsidRPr="000B5A52" w:rsidRDefault="000B5A52" w:rsidP="000B5A52">
            <w:pPr>
              <w:ind w:left="122"/>
              <w:jc w:val="both"/>
              <w:rPr>
                <w:rFonts w:ascii="Times New Roman" w:hAnsi="Times New Roman" w:cs="Times New Roman"/>
              </w:rPr>
            </w:pPr>
            <w:r w:rsidRPr="000B5A52">
              <w:rPr>
                <w:rFonts w:ascii="Times New Roman" w:hAnsi="Times New Roman" w:cs="Times New Roman"/>
              </w:rPr>
              <w:t>Назначение и виды информационных моделей, описывающих реальные объекты или процессы;</w:t>
            </w:r>
          </w:p>
          <w:p w:rsidR="000B5A52" w:rsidRPr="000B5A52" w:rsidRDefault="000B5A52" w:rsidP="000B5A52">
            <w:pPr>
              <w:ind w:left="122"/>
              <w:jc w:val="both"/>
              <w:rPr>
                <w:rFonts w:ascii="Times New Roman" w:hAnsi="Times New Roman" w:cs="Times New Roman"/>
              </w:rPr>
            </w:pPr>
            <w:r w:rsidRPr="000B5A52">
              <w:rPr>
                <w:rFonts w:ascii="Times New Roman" w:hAnsi="Times New Roman" w:cs="Times New Roman"/>
              </w:rPr>
              <w:t>Использование алгоритма как способа автоматизации деятельности;</w:t>
            </w:r>
          </w:p>
          <w:p w:rsidR="000B5A52" w:rsidRPr="000B5A52" w:rsidRDefault="000B5A52" w:rsidP="000B5A52">
            <w:pPr>
              <w:ind w:left="122"/>
              <w:jc w:val="both"/>
              <w:rPr>
                <w:rFonts w:ascii="Times New Roman" w:hAnsi="Times New Roman" w:cs="Times New Roman"/>
              </w:rPr>
            </w:pPr>
            <w:r w:rsidRPr="000B5A52">
              <w:rPr>
                <w:rFonts w:ascii="Times New Roman" w:hAnsi="Times New Roman" w:cs="Times New Roman"/>
              </w:rPr>
              <w:t>Назначение и функции операционных систем;</w:t>
            </w:r>
          </w:p>
          <w:p w:rsidR="000B5A52" w:rsidRPr="000B5A52" w:rsidRDefault="000B5A52" w:rsidP="000B5A52">
            <w:pPr>
              <w:ind w:left="122"/>
              <w:jc w:val="both"/>
              <w:rPr>
                <w:rFonts w:ascii="Times New Roman" w:hAnsi="Times New Roman" w:cs="Times New Roman"/>
              </w:rPr>
            </w:pPr>
            <w:r w:rsidRPr="000B5A52">
              <w:rPr>
                <w:rFonts w:ascii="Times New Roman" w:hAnsi="Times New Roman" w:cs="Times New Roman"/>
              </w:rPr>
              <w:t>Использовать приобретенные знания в практической деятельности и повседневной жизни</w:t>
            </w:r>
          </w:p>
          <w:p w:rsidR="000B5A52" w:rsidRPr="000B5A52" w:rsidRDefault="000B5A52" w:rsidP="000B5A52">
            <w:pPr>
              <w:ind w:left="122"/>
              <w:jc w:val="both"/>
              <w:rPr>
                <w:rFonts w:ascii="Times New Roman" w:hAnsi="Times New Roman" w:cs="Times New Roman"/>
              </w:rPr>
            </w:pPr>
            <w:r w:rsidRPr="000B5A52">
              <w:rPr>
                <w:rFonts w:ascii="Times New Roman" w:hAnsi="Times New Roman" w:cs="Times New Roman"/>
                <w:b/>
              </w:rPr>
              <w:t>уметь</w:t>
            </w:r>
            <w:r w:rsidRPr="000B5A52">
              <w:rPr>
                <w:rFonts w:ascii="Times New Roman" w:hAnsi="Times New Roman" w:cs="Times New Roman"/>
              </w:rPr>
              <w:t>:</w:t>
            </w:r>
          </w:p>
          <w:p w:rsidR="000B5A52" w:rsidRPr="000B5A52" w:rsidRDefault="000B5A52" w:rsidP="000B5A52">
            <w:pPr>
              <w:ind w:left="122"/>
              <w:jc w:val="both"/>
              <w:rPr>
                <w:rFonts w:ascii="Times New Roman" w:hAnsi="Times New Roman" w:cs="Times New Roman"/>
              </w:rPr>
            </w:pPr>
            <w:r w:rsidRPr="000B5A52">
              <w:rPr>
                <w:rFonts w:ascii="Times New Roman" w:hAnsi="Times New Roman" w:cs="Times New Roman"/>
              </w:rPr>
              <w:t>Оценивать достоверность информации, сопоставляя различные источники;</w:t>
            </w:r>
          </w:p>
          <w:p w:rsidR="000B5A52" w:rsidRPr="000B5A52" w:rsidRDefault="000B5A52" w:rsidP="000B5A52">
            <w:pPr>
              <w:ind w:left="122"/>
              <w:jc w:val="both"/>
              <w:rPr>
                <w:rFonts w:ascii="Times New Roman" w:hAnsi="Times New Roman" w:cs="Times New Roman"/>
              </w:rPr>
            </w:pPr>
            <w:r w:rsidRPr="000B5A52">
              <w:rPr>
                <w:rFonts w:ascii="Times New Roman" w:hAnsi="Times New Roman" w:cs="Times New Roman"/>
              </w:rPr>
              <w:t>Распознавать информационные процессы в различных системах;</w:t>
            </w:r>
          </w:p>
          <w:p w:rsidR="000B5A52" w:rsidRPr="000B5A52" w:rsidRDefault="000B5A52" w:rsidP="000B5A52">
            <w:pPr>
              <w:ind w:left="122"/>
              <w:jc w:val="both"/>
              <w:rPr>
                <w:rFonts w:ascii="Times New Roman" w:hAnsi="Times New Roman" w:cs="Times New Roman"/>
              </w:rPr>
            </w:pPr>
            <w:r w:rsidRPr="000B5A52">
              <w:rPr>
                <w:rFonts w:ascii="Times New Roman" w:hAnsi="Times New Roman" w:cs="Times New Roman"/>
              </w:rPr>
              <w:t>Использовать готовые информационные модели, оценивать их соответствие реальному объекту и целям моделирования;</w:t>
            </w:r>
          </w:p>
          <w:p w:rsidR="000B5A52" w:rsidRPr="000B5A52" w:rsidRDefault="000B5A52" w:rsidP="000B5A52">
            <w:pPr>
              <w:ind w:left="122"/>
              <w:jc w:val="both"/>
              <w:rPr>
                <w:rFonts w:ascii="Times New Roman" w:hAnsi="Times New Roman" w:cs="Times New Roman"/>
              </w:rPr>
            </w:pPr>
            <w:r w:rsidRPr="000B5A52">
              <w:rPr>
                <w:rFonts w:ascii="Times New Roman" w:hAnsi="Times New Roman" w:cs="Times New Roman"/>
              </w:rPr>
              <w:t>Осуществлять выбор способа представления информации в соответствии с поставленной задачей;</w:t>
            </w:r>
          </w:p>
          <w:p w:rsidR="000B5A52" w:rsidRPr="000B5A52" w:rsidRDefault="000B5A52" w:rsidP="000B5A52">
            <w:pPr>
              <w:ind w:left="122"/>
              <w:jc w:val="both"/>
              <w:rPr>
                <w:rFonts w:ascii="Times New Roman" w:hAnsi="Times New Roman" w:cs="Times New Roman"/>
              </w:rPr>
            </w:pPr>
            <w:r w:rsidRPr="000B5A52">
              <w:rPr>
                <w:rFonts w:ascii="Times New Roman" w:hAnsi="Times New Roman" w:cs="Times New Roman"/>
              </w:rPr>
              <w:t>Иллюстрировать учебные работы с использованием средств информационных технологий;</w:t>
            </w:r>
          </w:p>
          <w:p w:rsidR="000B5A52" w:rsidRPr="000B5A52" w:rsidRDefault="000B5A52" w:rsidP="000B5A52">
            <w:pPr>
              <w:ind w:left="122"/>
              <w:jc w:val="both"/>
              <w:rPr>
                <w:rFonts w:ascii="Times New Roman" w:hAnsi="Times New Roman" w:cs="Times New Roman"/>
              </w:rPr>
            </w:pPr>
            <w:r w:rsidRPr="000B5A52">
              <w:rPr>
                <w:rFonts w:ascii="Times New Roman" w:hAnsi="Times New Roman" w:cs="Times New Roman"/>
              </w:rPr>
              <w:lastRenderedPageBreak/>
              <w:t>Создавать информационные объекты сложной структуры, в том числе гипертекстовые;</w:t>
            </w:r>
          </w:p>
          <w:p w:rsidR="000B5A52" w:rsidRPr="000B5A52" w:rsidRDefault="000B5A52" w:rsidP="000B5A52">
            <w:pPr>
              <w:ind w:left="122"/>
              <w:jc w:val="both"/>
              <w:rPr>
                <w:rFonts w:ascii="Times New Roman" w:hAnsi="Times New Roman" w:cs="Times New Roman"/>
              </w:rPr>
            </w:pPr>
            <w:r w:rsidRPr="000B5A52">
              <w:rPr>
                <w:rFonts w:ascii="Times New Roman" w:hAnsi="Times New Roman" w:cs="Times New Roman"/>
              </w:rPr>
              <w:t>Просматривать, создавать, редактировать, сохранять записи в базах данных;</w:t>
            </w:r>
          </w:p>
          <w:p w:rsidR="000B5A52" w:rsidRPr="000B5A52" w:rsidRDefault="000B5A52" w:rsidP="000B5A52">
            <w:pPr>
              <w:ind w:left="122"/>
              <w:jc w:val="both"/>
              <w:rPr>
                <w:rFonts w:ascii="Times New Roman" w:hAnsi="Times New Roman" w:cs="Times New Roman"/>
              </w:rPr>
            </w:pPr>
            <w:r w:rsidRPr="000B5A52">
              <w:rPr>
                <w:rFonts w:ascii="Times New Roman" w:hAnsi="Times New Roman" w:cs="Times New Roman"/>
              </w:rPr>
              <w:t>Осуществлять поиск информации в базах данных, компьютерных сетях и пр.;</w:t>
            </w:r>
          </w:p>
          <w:p w:rsidR="000B5A52" w:rsidRPr="000B5A52" w:rsidRDefault="000B5A52" w:rsidP="000B5A52">
            <w:pPr>
              <w:ind w:left="122"/>
              <w:jc w:val="both"/>
              <w:rPr>
                <w:rFonts w:ascii="Times New Roman" w:hAnsi="Times New Roman" w:cs="Times New Roman"/>
              </w:rPr>
            </w:pPr>
            <w:r w:rsidRPr="000B5A52">
              <w:rPr>
                <w:rFonts w:ascii="Times New Roman" w:hAnsi="Times New Roman" w:cs="Times New Roman"/>
              </w:rPr>
              <w:t>Представлять числовую информацию различными способами (таблица, массив, график, диаграмма и пр.);</w:t>
            </w:r>
          </w:p>
          <w:p w:rsidR="000B5A52" w:rsidRPr="000B5A52" w:rsidRDefault="000B5A52" w:rsidP="000B5A52">
            <w:pPr>
              <w:ind w:left="122"/>
              <w:jc w:val="both"/>
              <w:rPr>
                <w:rFonts w:ascii="Times New Roman" w:hAnsi="Times New Roman" w:cs="Times New Roman"/>
              </w:rPr>
            </w:pPr>
            <w:r w:rsidRPr="000B5A52">
              <w:rPr>
                <w:rFonts w:ascii="Times New Roman" w:hAnsi="Times New Roman" w:cs="Times New Roman"/>
              </w:rPr>
              <w:t>Соблюдать правила техники безопасности и гигиенические рекомендации при использовании средств ИКТ;</w:t>
            </w:r>
          </w:p>
          <w:p w:rsidR="000B5A52" w:rsidRPr="000B5A52" w:rsidRDefault="000B5A52" w:rsidP="000B5A52">
            <w:pPr>
              <w:ind w:left="122"/>
              <w:jc w:val="both"/>
              <w:rPr>
                <w:rFonts w:ascii="Times New Roman" w:hAnsi="Times New Roman" w:cs="Times New Roman"/>
              </w:rPr>
            </w:pPr>
            <w:r w:rsidRPr="000B5A52">
              <w:rPr>
                <w:rFonts w:ascii="Times New Roman" w:hAnsi="Times New Roman" w:cs="Times New Roman"/>
              </w:rPr>
              <w:t>Использовать приобретенные умения в практической деятельности и повседневной жизни</w:t>
            </w:r>
          </w:p>
        </w:tc>
        <w:tc>
          <w:tcPr>
            <w:tcW w:w="2530" w:type="dxa"/>
          </w:tcPr>
          <w:p w:rsidR="000B5A52" w:rsidRPr="000B5A52" w:rsidRDefault="000B5A52" w:rsidP="000B5A52">
            <w:pPr>
              <w:pStyle w:val="ConsPlusNormal"/>
              <w:rPr>
                <w:rFonts w:ascii="Times New Roman" w:hAnsi="Times New Roman" w:cs="Times New Roman"/>
                <w:sz w:val="22"/>
                <w:szCs w:val="22"/>
              </w:rPr>
            </w:pPr>
            <w:r w:rsidRPr="000B5A52">
              <w:rPr>
                <w:rFonts w:ascii="Times New Roman" w:hAnsi="Times New Roman" w:cs="Times New Roman"/>
                <w:sz w:val="22"/>
                <w:szCs w:val="22"/>
              </w:rPr>
              <w:lastRenderedPageBreak/>
              <w:t>Информатика и информационно-коммуникационные технологии</w:t>
            </w:r>
          </w:p>
        </w:tc>
        <w:tc>
          <w:tcPr>
            <w:tcW w:w="1557" w:type="dxa"/>
          </w:tcPr>
          <w:p w:rsidR="000B5A52" w:rsidRPr="000B5A52" w:rsidRDefault="000B5A52" w:rsidP="000B5A52">
            <w:pPr>
              <w:pStyle w:val="ConsPlusNormal"/>
              <w:rPr>
                <w:rFonts w:ascii="Times New Roman" w:hAnsi="Times New Roman" w:cs="Times New Roman"/>
                <w:sz w:val="22"/>
                <w:szCs w:val="22"/>
              </w:rPr>
            </w:pPr>
            <w:r w:rsidRPr="000B5A52">
              <w:rPr>
                <w:rFonts w:ascii="Times New Roman" w:hAnsi="Times New Roman" w:cs="Times New Roman"/>
                <w:sz w:val="22"/>
                <w:szCs w:val="22"/>
              </w:rPr>
              <w:t>ОК 1 - 9</w:t>
            </w:r>
          </w:p>
          <w:p w:rsidR="000B5A52" w:rsidRPr="000B5A52" w:rsidRDefault="000B5A52" w:rsidP="000B5A52">
            <w:pPr>
              <w:rPr>
                <w:rStyle w:val="blk"/>
                <w:rFonts w:ascii="Times New Roman" w:hAnsi="Times New Roman" w:cs="Times New Roman"/>
              </w:rPr>
            </w:pPr>
          </w:p>
        </w:tc>
        <w:tc>
          <w:tcPr>
            <w:tcW w:w="2108" w:type="dxa"/>
          </w:tcPr>
          <w:p w:rsidR="000B5A52" w:rsidRPr="000B5A52" w:rsidRDefault="000B5A52" w:rsidP="000B5A52">
            <w:pPr>
              <w:rPr>
                <w:rFonts w:ascii="Times New Roman" w:hAnsi="Times New Roman" w:cs="Times New Roman"/>
              </w:rPr>
            </w:pPr>
            <w:r w:rsidRPr="000B5A52">
              <w:rPr>
                <w:rFonts w:ascii="Times New Roman" w:hAnsi="Times New Roman" w:cs="Times New Roman"/>
              </w:rPr>
              <w:t>экзамен</w:t>
            </w:r>
          </w:p>
        </w:tc>
      </w:tr>
      <w:tr w:rsidR="000B5A52" w:rsidRPr="000B5A52" w:rsidTr="00B81C80">
        <w:tc>
          <w:tcPr>
            <w:tcW w:w="9540" w:type="dxa"/>
          </w:tcPr>
          <w:p w:rsidR="000B5A52" w:rsidRPr="000B5A52" w:rsidRDefault="000B5A52" w:rsidP="000B5A52">
            <w:pPr>
              <w:pStyle w:val="ad"/>
              <w:rPr>
                <w:rFonts w:ascii="Times New Roman" w:hAnsi="Times New Roman" w:cs="Times New Roman"/>
                <w:sz w:val="22"/>
                <w:szCs w:val="22"/>
              </w:rPr>
            </w:pPr>
            <w:r w:rsidRPr="000B5A52">
              <w:rPr>
                <w:rFonts w:ascii="Times New Roman" w:hAnsi="Times New Roman" w:cs="Times New Roman"/>
                <w:sz w:val="22"/>
                <w:szCs w:val="22"/>
              </w:rPr>
              <w:lastRenderedPageBreak/>
              <w:t>Уметь:</w:t>
            </w:r>
          </w:p>
          <w:p w:rsidR="000B5A52" w:rsidRPr="000B5A52" w:rsidRDefault="000B5A52" w:rsidP="000B5A52">
            <w:pPr>
              <w:rPr>
                <w:rFonts w:ascii="Times New Roman" w:hAnsi="Times New Roman" w:cs="Times New Roman"/>
                <w:lang w:eastAsia="ru-RU"/>
              </w:rPr>
            </w:pPr>
            <w:r w:rsidRPr="000B5A52">
              <w:rPr>
                <w:rFonts w:ascii="Times New Roman" w:hAnsi="Times New Roman" w:cs="Times New Roman"/>
                <w:lang w:eastAsia="ru-RU"/>
              </w:rPr>
              <w:t>рассчитывать прибыль организации;</w:t>
            </w:r>
          </w:p>
          <w:p w:rsidR="000B5A52" w:rsidRPr="000B5A52" w:rsidRDefault="000B5A52" w:rsidP="000B5A52">
            <w:pPr>
              <w:rPr>
                <w:rFonts w:ascii="Times New Roman" w:hAnsi="Times New Roman" w:cs="Times New Roman"/>
                <w:lang w:eastAsia="ru-RU"/>
              </w:rPr>
            </w:pPr>
            <w:r w:rsidRPr="000B5A52">
              <w:rPr>
                <w:rFonts w:ascii="Times New Roman" w:hAnsi="Times New Roman" w:cs="Times New Roman"/>
                <w:lang w:eastAsia="ru-RU"/>
              </w:rPr>
              <w:t>рассчитывать уровень инфляции;</w:t>
            </w:r>
          </w:p>
          <w:p w:rsidR="000B5A52" w:rsidRPr="000B5A52" w:rsidRDefault="000B5A52" w:rsidP="000B5A52">
            <w:pPr>
              <w:rPr>
                <w:rFonts w:ascii="Times New Roman" w:hAnsi="Times New Roman" w:cs="Times New Roman"/>
                <w:lang w:eastAsia="ru-RU"/>
              </w:rPr>
            </w:pPr>
            <w:r w:rsidRPr="000B5A52">
              <w:rPr>
                <w:rFonts w:ascii="Times New Roman" w:hAnsi="Times New Roman" w:cs="Times New Roman"/>
                <w:lang w:eastAsia="ru-RU"/>
              </w:rPr>
              <w:t>рассчитывать производительности труда;</w:t>
            </w:r>
          </w:p>
          <w:p w:rsidR="000B5A52" w:rsidRPr="000B5A52" w:rsidRDefault="000B5A52" w:rsidP="000B5A52">
            <w:pPr>
              <w:rPr>
                <w:rFonts w:ascii="Times New Roman" w:hAnsi="Times New Roman" w:cs="Times New Roman"/>
                <w:lang w:eastAsia="ru-RU"/>
              </w:rPr>
            </w:pPr>
            <w:r w:rsidRPr="000B5A52">
              <w:rPr>
                <w:rFonts w:ascii="Times New Roman" w:hAnsi="Times New Roman" w:cs="Times New Roman"/>
                <w:lang w:eastAsia="ru-RU"/>
              </w:rPr>
              <w:t>знать:</w:t>
            </w:r>
          </w:p>
          <w:p w:rsidR="000B5A52" w:rsidRPr="000B5A52" w:rsidRDefault="000B5A52" w:rsidP="000B5A52">
            <w:pPr>
              <w:rPr>
                <w:rFonts w:ascii="Times New Roman" w:hAnsi="Times New Roman" w:cs="Times New Roman"/>
                <w:lang w:eastAsia="ru-RU"/>
              </w:rPr>
            </w:pPr>
            <w:r w:rsidRPr="000B5A52">
              <w:rPr>
                <w:rFonts w:ascii="Times New Roman" w:hAnsi="Times New Roman" w:cs="Times New Roman"/>
                <w:lang w:eastAsia="ru-RU"/>
              </w:rPr>
              <w:t>виды собственности и рынка;</w:t>
            </w:r>
          </w:p>
          <w:p w:rsidR="000B5A52" w:rsidRPr="000B5A52" w:rsidRDefault="000B5A52" w:rsidP="000B5A52">
            <w:pPr>
              <w:rPr>
                <w:rFonts w:ascii="Times New Roman" w:hAnsi="Times New Roman" w:cs="Times New Roman"/>
                <w:lang w:eastAsia="ru-RU"/>
              </w:rPr>
            </w:pPr>
            <w:r w:rsidRPr="000B5A52">
              <w:rPr>
                <w:rFonts w:ascii="Times New Roman" w:hAnsi="Times New Roman" w:cs="Times New Roman"/>
                <w:lang w:eastAsia="ru-RU"/>
              </w:rPr>
              <w:t>понятие конкуренции и монополии; сущность и функции денег;</w:t>
            </w:r>
          </w:p>
          <w:p w:rsidR="000B5A52" w:rsidRPr="000B5A52" w:rsidRDefault="000B5A52" w:rsidP="000B5A52">
            <w:pPr>
              <w:tabs>
                <w:tab w:val="left" w:pos="1276"/>
              </w:tabs>
              <w:jc w:val="both"/>
              <w:rPr>
                <w:rFonts w:ascii="Times New Roman" w:hAnsi="Times New Roman" w:cs="Times New Roman"/>
              </w:rPr>
            </w:pPr>
            <w:r w:rsidRPr="000B5A52">
              <w:rPr>
                <w:rFonts w:ascii="Times New Roman" w:hAnsi="Times New Roman" w:cs="Times New Roman"/>
                <w:lang w:eastAsia="ru-RU"/>
              </w:rPr>
              <w:t>сущность и функции финансов</w:t>
            </w:r>
          </w:p>
        </w:tc>
        <w:tc>
          <w:tcPr>
            <w:tcW w:w="2530" w:type="dxa"/>
          </w:tcPr>
          <w:p w:rsidR="000B5A52" w:rsidRPr="000B5A52" w:rsidRDefault="000B5A52" w:rsidP="000B5A52">
            <w:pPr>
              <w:pStyle w:val="ConsPlusNormal"/>
              <w:rPr>
                <w:rFonts w:ascii="Times New Roman" w:hAnsi="Times New Roman" w:cs="Times New Roman"/>
                <w:sz w:val="22"/>
                <w:szCs w:val="22"/>
              </w:rPr>
            </w:pPr>
            <w:r w:rsidRPr="000B5A52">
              <w:rPr>
                <w:rFonts w:ascii="Times New Roman" w:hAnsi="Times New Roman" w:cs="Times New Roman"/>
                <w:sz w:val="22"/>
                <w:szCs w:val="22"/>
              </w:rPr>
              <w:t xml:space="preserve">Экономика </w:t>
            </w:r>
          </w:p>
        </w:tc>
        <w:tc>
          <w:tcPr>
            <w:tcW w:w="1557" w:type="dxa"/>
          </w:tcPr>
          <w:p w:rsidR="000B5A52" w:rsidRPr="000B5A52" w:rsidRDefault="000B5A52" w:rsidP="000B5A52">
            <w:pPr>
              <w:pStyle w:val="ConsPlusNormal"/>
              <w:rPr>
                <w:rFonts w:ascii="Times New Roman" w:hAnsi="Times New Roman" w:cs="Times New Roman"/>
                <w:sz w:val="22"/>
                <w:szCs w:val="22"/>
              </w:rPr>
            </w:pPr>
            <w:r w:rsidRPr="000B5A52">
              <w:rPr>
                <w:rFonts w:ascii="Times New Roman" w:hAnsi="Times New Roman" w:cs="Times New Roman"/>
                <w:sz w:val="22"/>
                <w:szCs w:val="22"/>
              </w:rPr>
              <w:t>ОК 1 - 9</w:t>
            </w:r>
          </w:p>
          <w:p w:rsidR="000B5A52" w:rsidRPr="000B5A52" w:rsidRDefault="000B5A52" w:rsidP="000B5A52">
            <w:pPr>
              <w:rPr>
                <w:rStyle w:val="blk"/>
                <w:rFonts w:ascii="Times New Roman" w:hAnsi="Times New Roman" w:cs="Times New Roman"/>
              </w:rPr>
            </w:pPr>
          </w:p>
        </w:tc>
        <w:tc>
          <w:tcPr>
            <w:tcW w:w="2108" w:type="dxa"/>
          </w:tcPr>
          <w:p w:rsidR="000B5A52" w:rsidRPr="000B5A52" w:rsidRDefault="000B5A52" w:rsidP="000B5A52">
            <w:pPr>
              <w:rPr>
                <w:rFonts w:ascii="Times New Roman" w:hAnsi="Times New Roman" w:cs="Times New Roman"/>
              </w:rPr>
            </w:pPr>
            <w:r w:rsidRPr="000B5A52">
              <w:rPr>
                <w:rFonts w:ascii="Times New Roman" w:hAnsi="Times New Roman" w:cs="Times New Roman"/>
              </w:rPr>
              <w:t>Д.зачет</w:t>
            </w:r>
          </w:p>
        </w:tc>
      </w:tr>
      <w:tr w:rsidR="000B5A52" w:rsidRPr="000B5A52" w:rsidTr="00B81C80">
        <w:tc>
          <w:tcPr>
            <w:tcW w:w="9540" w:type="dxa"/>
          </w:tcPr>
          <w:p w:rsidR="000B5A52" w:rsidRPr="000B5A52" w:rsidRDefault="000B5A52" w:rsidP="000B5A52">
            <w:pPr>
              <w:pStyle w:val="ad"/>
              <w:rPr>
                <w:rFonts w:ascii="Times New Roman" w:hAnsi="Times New Roman" w:cs="Times New Roman"/>
                <w:sz w:val="22"/>
                <w:szCs w:val="22"/>
              </w:rPr>
            </w:pPr>
            <w:r w:rsidRPr="000B5A52">
              <w:rPr>
                <w:rFonts w:ascii="Times New Roman" w:hAnsi="Times New Roman" w:cs="Times New Roman"/>
                <w:sz w:val="22"/>
                <w:szCs w:val="22"/>
              </w:rPr>
              <w:t>Уметь:</w:t>
            </w:r>
          </w:p>
          <w:p w:rsidR="000B5A52" w:rsidRPr="000B5A52" w:rsidRDefault="000B5A52" w:rsidP="000B5A52">
            <w:pPr>
              <w:rPr>
                <w:rFonts w:ascii="Times New Roman" w:hAnsi="Times New Roman" w:cs="Times New Roman"/>
                <w:lang w:eastAsia="ru-RU"/>
              </w:rPr>
            </w:pPr>
            <w:r w:rsidRPr="000B5A52">
              <w:rPr>
                <w:rFonts w:ascii="Times New Roman" w:hAnsi="Times New Roman" w:cs="Times New Roman"/>
                <w:lang w:eastAsia="ru-RU"/>
              </w:rPr>
              <w:t>составлять исковое заявление;</w:t>
            </w:r>
          </w:p>
          <w:p w:rsidR="000B5A52" w:rsidRPr="000B5A52" w:rsidRDefault="000B5A52" w:rsidP="000B5A52">
            <w:pPr>
              <w:rPr>
                <w:rFonts w:ascii="Times New Roman" w:hAnsi="Times New Roman" w:cs="Times New Roman"/>
                <w:lang w:eastAsia="ru-RU"/>
              </w:rPr>
            </w:pPr>
            <w:r w:rsidRPr="000B5A52">
              <w:rPr>
                <w:rFonts w:ascii="Times New Roman" w:hAnsi="Times New Roman" w:cs="Times New Roman"/>
                <w:lang w:eastAsia="ru-RU"/>
              </w:rPr>
              <w:t>составлять жалобу на действие должностных лиц;</w:t>
            </w:r>
          </w:p>
          <w:p w:rsidR="000B5A52" w:rsidRPr="000B5A52" w:rsidRDefault="000B5A52" w:rsidP="000B5A52">
            <w:pPr>
              <w:rPr>
                <w:rFonts w:ascii="Times New Roman" w:hAnsi="Times New Roman" w:cs="Times New Roman"/>
                <w:lang w:eastAsia="ru-RU"/>
              </w:rPr>
            </w:pPr>
            <w:r w:rsidRPr="000B5A52">
              <w:rPr>
                <w:rFonts w:ascii="Times New Roman" w:hAnsi="Times New Roman" w:cs="Times New Roman"/>
                <w:lang w:eastAsia="ru-RU"/>
              </w:rPr>
              <w:t>знать:</w:t>
            </w:r>
          </w:p>
          <w:p w:rsidR="000B5A52" w:rsidRPr="000B5A52" w:rsidRDefault="000B5A52" w:rsidP="000B5A52">
            <w:pPr>
              <w:rPr>
                <w:rFonts w:ascii="Times New Roman" w:hAnsi="Times New Roman" w:cs="Times New Roman"/>
                <w:lang w:eastAsia="ru-RU"/>
              </w:rPr>
            </w:pPr>
            <w:r w:rsidRPr="000B5A52">
              <w:rPr>
                <w:rFonts w:ascii="Times New Roman" w:hAnsi="Times New Roman" w:cs="Times New Roman"/>
                <w:lang w:eastAsia="ru-RU"/>
              </w:rPr>
              <w:t>формы ,источники права, правовые нормы;</w:t>
            </w:r>
          </w:p>
          <w:p w:rsidR="000B5A52" w:rsidRPr="000B5A52" w:rsidRDefault="000B5A52" w:rsidP="000B5A52">
            <w:pPr>
              <w:rPr>
                <w:rFonts w:ascii="Times New Roman" w:hAnsi="Times New Roman" w:cs="Times New Roman"/>
                <w:lang w:eastAsia="ru-RU"/>
              </w:rPr>
            </w:pPr>
            <w:r w:rsidRPr="000B5A52">
              <w:rPr>
                <w:rFonts w:ascii="Times New Roman" w:hAnsi="Times New Roman" w:cs="Times New Roman"/>
                <w:lang w:eastAsia="ru-RU"/>
              </w:rPr>
              <w:t>основные отрасли российского права;</w:t>
            </w:r>
          </w:p>
          <w:p w:rsidR="000B5A52" w:rsidRPr="000B5A52" w:rsidRDefault="000B5A52" w:rsidP="000B5A52">
            <w:pPr>
              <w:rPr>
                <w:rFonts w:ascii="Times New Roman" w:hAnsi="Times New Roman" w:cs="Times New Roman"/>
                <w:lang w:eastAsia="ru-RU"/>
              </w:rPr>
            </w:pPr>
            <w:r w:rsidRPr="000B5A52">
              <w:rPr>
                <w:rFonts w:ascii="Times New Roman" w:hAnsi="Times New Roman" w:cs="Times New Roman"/>
                <w:lang w:eastAsia="ru-RU"/>
              </w:rPr>
              <w:t>виды ответственности;</w:t>
            </w:r>
          </w:p>
          <w:p w:rsidR="000B5A52" w:rsidRPr="000B5A52" w:rsidRDefault="000B5A52" w:rsidP="000B5A52">
            <w:pPr>
              <w:rPr>
                <w:rFonts w:ascii="Times New Roman" w:hAnsi="Times New Roman" w:cs="Times New Roman"/>
                <w:lang w:eastAsia="ru-RU"/>
              </w:rPr>
            </w:pPr>
            <w:r w:rsidRPr="000B5A52">
              <w:rPr>
                <w:rFonts w:ascii="Times New Roman" w:hAnsi="Times New Roman" w:cs="Times New Roman"/>
                <w:lang w:eastAsia="ru-RU"/>
              </w:rPr>
              <w:t>основы конституционного строя РФ;</w:t>
            </w:r>
          </w:p>
          <w:p w:rsidR="000B5A52" w:rsidRPr="000B5A52" w:rsidRDefault="000B5A52" w:rsidP="000B5A52">
            <w:pPr>
              <w:rPr>
                <w:rStyle w:val="blk"/>
                <w:rFonts w:ascii="Times New Roman" w:hAnsi="Times New Roman" w:cs="Times New Roman"/>
              </w:rPr>
            </w:pPr>
            <w:r w:rsidRPr="000B5A52">
              <w:rPr>
                <w:rFonts w:ascii="Times New Roman" w:hAnsi="Times New Roman" w:cs="Times New Roman"/>
                <w:lang w:eastAsia="ru-RU"/>
              </w:rPr>
              <w:t>основы правового статуса человек и гражданина</w:t>
            </w:r>
          </w:p>
        </w:tc>
        <w:tc>
          <w:tcPr>
            <w:tcW w:w="2530" w:type="dxa"/>
          </w:tcPr>
          <w:p w:rsidR="000B5A52" w:rsidRPr="000B5A52" w:rsidRDefault="000B5A52" w:rsidP="000B5A52">
            <w:pPr>
              <w:rPr>
                <w:rStyle w:val="blk"/>
                <w:rFonts w:ascii="Times New Roman" w:hAnsi="Times New Roman" w:cs="Times New Roman"/>
              </w:rPr>
            </w:pPr>
            <w:r w:rsidRPr="000B5A52">
              <w:rPr>
                <w:rStyle w:val="blk"/>
                <w:rFonts w:ascii="Times New Roman" w:hAnsi="Times New Roman" w:cs="Times New Roman"/>
              </w:rPr>
              <w:t>Право</w:t>
            </w:r>
          </w:p>
        </w:tc>
        <w:tc>
          <w:tcPr>
            <w:tcW w:w="1557" w:type="dxa"/>
          </w:tcPr>
          <w:p w:rsidR="000B5A52" w:rsidRPr="000B5A52" w:rsidRDefault="000B5A52" w:rsidP="000B5A52">
            <w:pPr>
              <w:pStyle w:val="ConsPlusNormal"/>
              <w:rPr>
                <w:rFonts w:ascii="Times New Roman" w:hAnsi="Times New Roman" w:cs="Times New Roman"/>
                <w:sz w:val="22"/>
                <w:szCs w:val="22"/>
              </w:rPr>
            </w:pPr>
            <w:r w:rsidRPr="000B5A52">
              <w:rPr>
                <w:rFonts w:ascii="Times New Roman" w:hAnsi="Times New Roman" w:cs="Times New Roman"/>
                <w:sz w:val="22"/>
                <w:szCs w:val="22"/>
              </w:rPr>
              <w:t>ОК 1 - 9</w:t>
            </w:r>
          </w:p>
          <w:p w:rsidR="000B5A52" w:rsidRPr="000B5A52" w:rsidRDefault="000B5A52" w:rsidP="000B5A52">
            <w:pPr>
              <w:rPr>
                <w:rStyle w:val="blk"/>
                <w:rFonts w:ascii="Times New Roman" w:hAnsi="Times New Roman" w:cs="Times New Roman"/>
              </w:rPr>
            </w:pPr>
          </w:p>
        </w:tc>
        <w:tc>
          <w:tcPr>
            <w:tcW w:w="2108" w:type="dxa"/>
          </w:tcPr>
          <w:p w:rsidR="000B5A52" w:rsidRPr="000B5A52" w:rsidRDefault="000B5A52" w:rsidP="000B5A52">
            <w:pPr>
              <w:rPr>
                <w:rFonts w:ascii="Times New Roman" w:hAnsi="Times New Roman" w:cs="Times New Roman"/>
              </w:rPr>
            </w:pPr>
            <w:r w:rsidRPr="000B5A52">
              <w:rPr>
                <w:rFonts w:ascii="Times New Roman" w:hAnsi="Times New Roman" w:cs="Times New Roman"/>
              </w:rPr>
              <w:t>зачет</w:t>
            </w:r>
          </w:p>
        </w:tc>
      </w:tr>
      <w:tr w:rsidR="000B5A52" w:rsidRPr="000B5A52" w:rsidTr="00B81C80">
        <w:tc>
          <w:tcPr>
            <w:tcW w:w="9540"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 xml:space="preserve">Обязательная часть учебных циклов </w:t>
            </w:r>
            <w:r w:rsidR="00FD4294">
              <w:rPr>
                <w:rStyle w:val="blk"/>
                <w:rFonts w:ascii="Times New Roman" w:hAnsi="Times New Roman" w:cs="Times New Roman"/>
              </w:rPr>
              <w:t>ОПОП</w:t>
            </w:r>
          </w:p>
        </w:tc>
        <w:tc>
          <w:tcPr>
            <w:tcW w:w="2530" w:type="dxa"/>
          </w:tcPr>
          <w:p w:rsidR="000B5A52" w:rsidRPr="000B5A52" w:rsidRDefault="000B5A52" w:rsidP="000B5A52">
            <w:pPr>
              <w:rPr>
                <w:rFonts w:ascii="Times New Roman" w:hAnsi="Times New Roman" w:cs="Times New Roman"/>
              </w:rPr>
            </w:pPr>
          </w:p>
        </w:tc>
        <w:tc>
          <w:tcPr>
            <w:tcW w:w="1557" w:type="dxa"/>
          </w:tcPr>
          <w:p w:rsidR="000B5A52" w:rsidRPr="000B5A52" w:rsidRDefault="000B5A52" w:rsidP="000B5A52">
            <w:pPr>
              <w:rPr>
                <w:rFonts w:ascii="Times New Roman" w:hAnsi="Times New Roman" w:cs="Times New Roman"/>
              </w:rPr>
            </w:pPr>
          </w:p>
        </w:tc>
        <w:tc>
          <w:tcPr>
            <w:tcW w:w="2108" w:type="dxa"/>
          </w:tcPr>
          <w:p w:rsidR="000B5A52" w:rsidRPr="000B5A52" w:rsidRDefault="000B5A52" w:rsidP="000B5A52">
            <w:pPr>
              <w:rPr>
                <w:rFonts w:ascii="Times New Roman" w:hAnsi="Times New Roman" w:cs="Times New Roman"/>
              </w:rPr>
            </w:pPr>
          </w:p>
        </w:tc>
      </w:tr>
      <w:tr w:rsidR="000B5A52" w:rsidRPr="000B5A52" w:rsidTr="00B81C80">
        <w:tc>
          <w:tcPr>
            <w:tcW w:w="9540"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Общий гуманитарный и социально-экономический учебный цикл</w:t>
            </w:r>
          </w:p>
        </w:tc>
        <w:tc>
          <w:tcPr>
            <w:tcW w:w="2530" w:type="dxa"/>
          </w:tcPr>
          <w:p w:rsidR="000B5A52" w:rsidRPr="000B5A52" w:rsidRDefault="000B5A52" w:rsidP="000B5A52">
            <w:pPr>
              <w:rPr>
                <w:rFonts w:ascii="Times New Roman" w:hAnsi="Times New Roman" w:cs="Times New Roman"/>
              </w:rPr>
            </w:pPr>
          </w:p>
        </w:tc>
        <w:tc>
          <w:tcPr>
            <w:tcW w:w="1557" w:type="dxa"/>
          </w:tcPr>
          <w:p w:rsidR="000B5A52" w:rsidRPr="000B5A52" w:rsidRDefault="000B5A52" w:rsidP="000B5A52">
            <w:pPr>
              <w:rPr>
                <w:rFonts w:ascii="Times New Roman" w:hAnsi="Times New Roman" w:cs="Times New Roman"/>
              </w:rPr>
            </w:pPr>
          </w:p>
        </w:tc>
        <w:tc>
          <w:tcPr>
            <w:tcW w:w="2108" w:type="dxa"/>
          </w:tcPr>
          <w:p w:rsidR="000B5A52" w:rsidRPr="000B5A52" w:rsidRDefault="000B5A52" w:rsidP="000B5A52">
            <w:pPr>
              <w:rPr>
                <w:rFonts w:ascii="Times New Roman" w:hAnsi="Times New Roman" w:cs="Times New Roman"/>
              </w:rPr>
            </w:pPr>
          </w:p>
        </w:tc>
      </w:tr>
      <w:tr w:rsidR="000B5A52" w:rsidRPr="000B5A52" w:rsidTr="00B81C80">
        <w:tc>
          <w:tcPr>
            <w:tcW w:w="9540"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В результате изучения обязательной части учебного цикла обучающийся должен:</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уметь:</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ориентироваться в наиболее общих философских проблемах бытия, познания, ценностей, свободы и смысла жизни как основах формирования культуры гражданина и будущего специалиста;</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знать:</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основные категории и понятия философии;</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роль философии в жизни человека и общества;</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основы философского учения о бытии;</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сущность процесса познания;</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основы научной, философской и религиозной картин мира;</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lastRenderedPageBreak/>
              <w:t>об условиях формирования личности, свободе и ответственности за сохранение жизни, культуры, окружающей среды;</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 социальных и этических проблемах, связанных с развитием и использованием достижений науки, техники и технологий;</w:t>
            </w:r>
          </w:p>
        </w:tc>
        <w:tc>
          <w:tcPr>
            <w:tcW w:w="2530"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lastRenderedPageBreak/>
              <w:t>ОГСЭ.01. Основы философии</w:t>
            </w:r>
          </w:p>
        </w:tc>
        <w:tc>
          <w:tcPr>
            <w:tcW w:w="1557"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ОК 1 - 9</w:t>
            </w:r>
          </w:p>
        </w:tc>
        <w:tc>
          <w:tcPr>
            <w:tcW w:w="2108" w:type="dxa"/>
          </w:tcPr>
          <w:p w:rsidR="000B5A52" w:rsidRPr="000B5A52" w:rsidRDefault="000B5A52" w:rsidP="000B5A52">
            <w:pPr>
              <w:rPr>
                <w:rStyle w:val="blk"/>
                <w:rFonts w:ascii="Times New Roman" w:hAnsi="Times New Roman" w:cs="Times New Roman"/>
              </w:rPr>
            </w:pPr>
            <w:r w:rsidRPr="000B5A52">
              <w:rPr>
                <w:rStyle w:val="blk"/>
                <w:rFonts w:ascii="Times New Roman" w:hAnsi="Times New Roman" w:cs="Times New Roman"/>
              </w:rPr>
              <w:t>зачет</w:t>
            </w:r>
          </w:p>
        </w:tc>
      </w:tr>
      <w:tr w:rsidR="000B5A52" w:rsidRPr="000B5A52" w:rsidTr="00B81C80">
        <w:tc>
          <w:tcPr>
            <w:tcW w:w="9540"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lastRenderedPageBreak/>
              <w:t>уметь:</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ориентироваться в современной экономической, политической и культурной ситуации в России и мире;</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выявлять взаимосвязь отечественных, региональных, мировых социально-экономических, политических и культурных проблем;</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знать:</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основные направления развития ключевых регионов мира на рубеже веков (XX и XXI вв.);</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сущность и причины локальных, региональных, межгосударственных конфликтов в конце XX - начале XXI вв.;</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основные процессы (интеграционные, поликультурные, миграционные и иные) политического и экономического развития ведущих государств и регионов мира;</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назначение ООН, НАТО, ЕС и других организаций и основные направления их деятельности;</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 роли науки, культуры и религии в сохранении и укреплении национальных и государственных традиций;</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содержание и назначение важнейших правовых и законодательных актов мирового и регионального значения;</w:t>
            </w:r>
          </w:p>
        </w:tc>
        <w:tc>
          <w:tcPr>
            <w:tcW w:w="2530"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ОГСЭ.02. История</w:t>
            </w:r>
          </w:p>
        </w:tc>
        <w:tc>
          <w:tcPr>
            <w:tcW w:w="1557"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ОК 1 - 9</w:t>
            </w:r>
          </w:p>
        </w:tc>
        <w:tc>
          <w:tcPr>
            <w:tcW w:w="2108" w:type="dxa"/>
          </w:tcPr>
          <w:p w:rsidR="000B5A52" w:rsidRPr="000B5A52" w:rsidRDefault="000B5A52" w:rsidP="000B5A52">
            <w:pPr>
              <w:rPr>
                <w:rStyle w:val="blk"/>
                <w:rFonts w:ascii="Times New Roman" w:hAnsi="Times New Roman" w:cs="Times New Roman"/>
              </w:rPr>
            </w:pPr>
            <w:r w:rsidRPr="000B5A52">
              <w:rPr>
                <w:rStyle w:val="blk"/>
                <w:rFonts w:ascii="Times New Roman" w:hAnsi="Times New Roman" w:cs="Times New Roman"/>
              </w:rPr>
              <w:t>зачет</w:t>
            </w:r>
          </w:p>
        </w:tc>
      </w:tr>
      <w:tr w:rsidR="000B5A52" w:rsidRPr="000B5A52" w:rsidTr="00B81C80">
        <w:tc>
          <w:tcPr>
            <w:tcW w:w="9540"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уметь:</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общаться (устно и письменно) на иностранном языке на профессиональные и повседневные темы;</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переводить (со словарем) иностранные тексты профессиональной направленности;</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самостоятельно совершенствовать устную и письменную речь, пополнять словарный запас;</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знать:</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лексический (1200 - 1400 лексических единиц) и грамматический минимум, необходимый для чтения и перевода (со словарем) иностранных текстов профессиональной направленности</w:t>
            </w:r>
          </w:p>
        </w:tc>
        <w:tc>
          <w:tcPr>
            <w:tcW w:w="2530"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ОГСЭ.03.</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Иностранный язык</w:t>
            </w:r>
          </w:p>
        </w:tc>
        <w:tc>
          <w:tcPr>
            <w:tcW w:w="1557"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ОК 1 - 9</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ПК 1.1 - 1.3,</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2.1 - 2.6,</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3.1 - 3.4,</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4.1 - 4.4</w:t>
            </w:r>
          </w:p>
        </w:tc>
        <w:tc>
          <w:tcPr>
            <w:tcW w:w="2108" w:type="dxa"/>
          </w:tcPr>
          <w:p w:rsidR="000B5A52" w:rsidRPr="000B5A52" w:rsidRDefault="000B5A52" w:rsidP="000B5A52">
            <w:pPr>
              <w:rPr>
                <w:rStyle w:val="blk"/>
                <w:rFonts w:ascii="Times New Roman" w:hAnsi="Times New Roman" w:cs="Times New Roman"/>
              </w:rPr>
            </w:pPr>
            <w:r w:rsidRPr="000B5A52">
              <w:rPr>
                <w:rStyle w:val="blk"/>
                <w:rFonts w:ascii="Times New Roman" w:hAnsi="Times New Roman" w:cs="Times New Roman"/>
              </w:rPr>
              <w:t>Зачет</w:t>
            </w:r>
          </w:p>
          <w:p w:rsidR="000B5A52" w:rsidRPr="000B5A52" w:rsidRDefault="000B5A52" w:rsidP="000B5A52">
            <w:pPr>
              <w:rPr>
                <w:rStyle w:val="blk"/>
                <w:rFonts w:ascii="Times New Roman" w:hAnsi="Times New Roman" w:cs="Times New Roman"/>
              </w:rPr>
            </w:pPr>
            <w:r w:rsidRPr="000B5A52">
              <w:rPr>
                <w:rStyle w:val="blk"/>
                <w:rFonts w:ascii="Times New Roman" w:hAnsi="Times New Roman" w:cs="Times New Roman"/>
              </w:rPr>
              <w:t>Д.зачет</w:t>
            </w:r>
          </w:p>
        </w:tc>
      </w:tr>
      <w:tr w:rsidR="000B5A52" w:rsidRPr="000B5A52" w:rsidTr="00B81C80">
        <w:tc>
          <w:tcPr>
            <w:tcW w:w="9540"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уметь:</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использовать физкультурно-оздоровительную деятельность для укрепления здоровья, достижения жизненных и профессиональных целей;</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знать:</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 роли физической культуры в общекультурном, профессиональном и социальном развитии человека;</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основы здорового образа жизни.</w:t>
            </w:r>
          </w:p>
        </w:tc>
        <w:tc>
          <w:tcPr>
            <w:tcW w:w="2530"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ОГСЭ.04. Физическая культура</w:t>
            </w:r>
          </w:p>
        </w:tc>
        <w:tc>
          <w:tcPr>
            <w:tcW w:w="1557"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ОК 2, 3, 6</w:t>
            </w:r>
          </w:p>
        </w:tc>
        <w:tc>
          <w:tcPr>
            <w:tcW w:w="2108" w:type="dxa"/>
          </w:tcPr>
          <w:p w:rsidR="000B5A52" w:rsidRPr="000B5A52" w:rsidRDefault="000B5A52" w:rsidP="000B5A52">
            <w:pPr>
              <w:rPr>
                <w:rStyle w:val="blk"/>
                <w:rFonts w:ascii="Times New Roman" w:hAnsi="Times New Roman" w:cs="Times New Roman"/>
              </w:rPr>
            </w:pPr>
            <w:r w:rsidRPr="000B5A52">
              <w:rPr>
                <w:rStyle w:val="blk"/>
                <w:rFonts w:ascii="Times New Roman" w:hAnsi="Times New Roman" w:cs="Times New Roman"/>
              </w:rPr>
              <w:t>Зачет</w:t>
            </w:r>
          </w:p>
          <w:p w:rsidR="000B5A52" w:rsidRPr="000B5A52" w:rsidRDefault="000B5A52" w:rsidP="000B5A52">
            <w:pPr>
              <w:rPr>
                <w:rStyle w:val="blk"/>
                <w:rFonts w:ascii="Times New Roman" w:hAnsi="Times New Roman" w:cs="Times New Roman"/>
              </w:rPr>
            </w:pPr>
            <w:r w:rsidRPr="000B5A52">
              <w:rPr>
                <w:rStyle w:val="blk"/>
                <w:rFonts w:ascii="Times New Roman" w:hAnsi="Times New Roman" w:cs="Times New Roman"/>
              </w:rPr>
              <w:t>Д.зачет</w:t>
            </w:r>
          </w:p>
        </w:tc>
      </w:tr>
      <w:tr w:rsidR="000B5A52" w:rsidRPr="000B5A52" w:rsidTr="00B81C80">
        <w:tc>
          <w:tcPr>
            <w:tcW w:w="9540" w:type="dxa"/>
          </w:tcPr>
          <w:p w:rsidR="000B5A52" w:rsidRPr="000B5A52" w:rsidRDefault="000B5A52" w:rsidP="000B5A52">
            <w:pPr>
              <w:rPr>
                <w:rStyle w:val="blk"/>
                <w:rFonts w:ascii="Times New Roman" w:hAnsi="Times New Roman" w:cs="Times New Roman"/>
              </w:rPr>
            </w:pPr>
            <w:r w:rsidRPr="000B5A52">
              <w:rPr>
                <w:rFonts w:ascii="Times New Roman" w:hAnsi="Times New Roman" w:cs="Times New Roman"/>
              </w:rPr>
              <w:t>иметь представление о социальной структуре, социальном расслоении, социальном взаимодействии, основных социальных институтах общества, о социальных движениях и др. факторах социального изменения и развития.</w:t>
            </w:r>
          </w:p>
        </w:tc>
        <w:tc>
          <w:tcPr>
            <w:tcW w:w="2530" w:type="dxa"/>
          </w:tcPr>
          <w:p w:rsidR="000B5A52" w:rsidRPr="000B5A52" w:rsidRDefault="000B5A52" w:rsidP="000B5A52">
            <w:pPr>
              <w:rPr>
                <w:rFonts w:ascii="Times New Roman" w:hAnsi="Times New Roman" w:cs="Times New Roman"/>
              </w:rPr>
            </w:pPr>
            <w:r w:rsidRPr="000B5A52">
              <w:rPr>
                <w:rFonts w:ascii="Times New Roman" w:hAnsi="Times New Roman" w:cs="Times New Roman"/>
              </w:rPr>
              <w:t>Основы социологии и политологии</w:t>
            </w:r>
          </w:p>
          <w:p w:rsidR="000B5A52" w:rsidRPr="000B5A52" w:rsidRDefault="000B5A52" w:rsidP="000B5A52">
            <w:pPr>
              <w:rPr>
                <w:rFonts w:ascii="Times New Roman" w:hAnsi="Times New Roman" w:cs="Times New Roman"/>
              </w:rPr>
            </w:pPr>
          </w:p>
        </w:tc>
        <w:tc>
          <w:tcPr>
            <w:tcW w:w="1557" w:type="dxa"/>
          </w:tcPr>
          <w:p w:rsidR="000B5A52" w:rsidRPr="000B5A52" w:rsidRDefault="000B5A52" w:rsidP="000B5A52">
            <w:pPr>
              <w:rPr>
                <w:rStyle w:val="blk"/>
                <w:rFonts w:ascii="Times New Roman" w:hAnsi="Times New Roman" w:cs="Times New Roman"/>
              </w:rPr>
            </w:pPr>
          </w:p>
        </w:tc>
        <w:tc>
          <w:tcPr>
            <w:tcW w:w="2108" w:type="dxa"/>
          </w:tcPr>
          <w:p w:rsidR="000B5A52" w:rsidRPr="000B5A52" w:rsidRDefault="000B5A52" w:rsidP="000B5A52">
            <w:pPr>
              <w:rPr>
                <w:rStyle w:val="blk"/>
                <w:rFonts w:ascii="Times New Roman" w:hAnsi="Times New Roman" w:cs="Times New Roman"/>
              </w:rPr>
            </w:pPr>
            <w:r w:rsidRPr="000B5A52">
              <w:rPr>
                <w:rStyle w:val="blk"/>
                <w:rFonts w:ascii="Times New Roman" w:hAnsi="Times New Roman" w:cs="Times New Roman"/>
              </w:rPr>
              <w:t>Зачет</w:t>
            </w:r>
          </w:p>
          <w:p w:rsidR="000B5A52" w:rsidRPr="000B5A52" w:rsidRDefault="000B5A52" w:rsidP="000B5A52">
            <w:pPr>
              <w:rPr>
                <w:rStyle w:val="blk"/>
                <w:rFonts w:ascii="Times New Roman" w:hAnsi="Times New Roman" w:cs="Times New Roman"/>
              </w:rPr>
            </w:pPr>
          </w:p>
        </w:tc>
      </w:tr>
      <w:tr w:rsidR="000B5A52" w:rsidRPr="000B5A52" w:rsidTr="00B81C80">
        <w:tc>
          <w:tcPr>
            <w:tcW w:w="9540"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lastRenderedPageBreak/>
              <w:t>Математический и общий естественнонаучный учебный цикл</w:t>
            </w:r>
          </w:p>
        </w:tc>
        <w:tc>
          <w:tcPr>
            <w:tcW w:w="2530" w:type="dxa"/>
          </w:tcPr>
          <w:p w:rsidR="000B5A52" w:rsidRPr="000B5A52" w:rsidRDefault="000B5A52" w:rsidP="000B5A52">
            <w:pPr>
              <w:rPr>
                <w:rFonts w:ascii="Times New Roman" w:hAnsi="Times New Roman" w:cs="Times New Roman"/>
              </w:rPr>
            </w:pPr>
          </w:p>
        </w:tc>
        <w:tc>
          <w:tcPr>
            <w:tcW w:w="1557" w:type="dxa"/>
          </w:tcPr>
          <w:p w:rsidR="000B5A52" w:rsidRPr="000B5A52" w:rsidRDefault="000B5A52" w:rsidP="000B5A52">
            <w:pPr>
              <w:rPr>
                <w:rFonts w:ascii="Times New Roman" w:hAnsi="Times New Roman" w:cs="Times New Roman"/>
              </w:rPr>
            </w:pPr>
          </w:p>
        </w:tc>
        <w:tc>
          <w:tcPr>
            <w:tcW w:w="2108" w:type="dxa"/>
          </w:tcPr>
          <w:p w:rsidR="000B5A52" w:rsidRPr="000B5A52" w:rsidRDefault="000B5A52" w:rsidP="000B5A52">
            <w:pPr>
              <w:rPr>
                <w:rFonts w:ascii="Times New Roman" w:hAnsi="Times New Roman" w:cs="Times New Roman"/>
              </w:rPr>
            </w:pPr>
          </w:p>
        </w:tc>
      </w:tr>
      <w:tr w:rsidR="000B5A52" w:rsidRPr="000B5A52" w:rsidTr="00B81C80">
        <w:tc>
          <w:tcPr>
            <w:tcW w:w="9540" w:type="dxa"/>
          </w:tcPr>
          <w:p w:rsidR="000B5A52" w:rsidRPr="000B5A52" w:rsidRDefault="000B5A52" w:rsidP="000B5A52">
            <w:pPr>
              <w:rPr>
                <w:rFonts w:ascii="Times New Roman" w:hAnsi="Times New Roman" w:cs="Times New Roman"/>
              </w:rPr>
            </w:pPr>
            <w:r w:rsidRPr="000B5A52">
              <w:rPr>
                <w:rFonts w:ascii="Times New Roman" w:hAnsi="Times New Roman" w:cs="Times New Roman"/>
              </w:rPr>
              <w:t>знать основные понятия и методы дискретной математики, теории вероятности и математической статистики;</w:t>
            </w:r>
          </w:p>
          <w:p w:rsidR="000B5A52" w:rsidRPr="000B5A52" w:rsidRDefault="000B5A52" w:rsidP="000B5A52">
            <w:pPr>
              <w:rPr>
                <w:rStyle w:val="blk"/>
                <w:rFonts w:ascii="Times New Roman" w:hAnsi="Times New Roman" w:cs="Times New Roman"/>
              </w:rPr>
            </w:pPr>
            <w:r w:rsidRPr="000B5A52">
              <w:rPr>
                <w:rFonts w:ascii="Times New Roman" w:hAnsi="Times New Roman" w:cs="Times New Roman"/>
              </w:rPr>
              <w:t>-уметь использовать математические методы при решение прикладных задач.</w:t>
            </w:r>
          </w:p>
        </w:tc>
        <w:tc>
          <w:tcPr>
            <w:tcW w:w="2530" w:type="dxa"/>
          </w:tcPr>
          <w:p w:rsidR="000B5A52" w:rsidRPr="000B5A52" w:rsidRDefault="000B5A52" w:rsidP="000B5A52">
            <w:pPr>
              <w:rPr>
                <w:rFonts w:ascii="Times New Roman" w:hAnsi="Times New Roman" w:cs="Times New Roman"/>
              </w:rPr>
            </w:pPr>
            <w:r w:rsidRPr="000B5A52">
              <w:rPr>
                <w:rFonts w:ascii="Times New Roman" w:hAnsi="Times New Roman" w:cs="Times New Roman"/>
              </w:rPr>
              <w:t>Математика</w:t>
            </w:r>
          </w:p>
        </w:tc>
        <w:tc>
          <w:tcPr>
            <w:tcW w:w="1557" w:type="dxa"/>
          </w:tcPr>
          <w:p w:rsidR="000B5A52" w:rsidRPr="000B5A52" w:rsidRDefault="000B5A52" w:rsidP="000B5A52">
            <w:pPr>
              <w:rPr>
                <w:rFonts w:ascii="Times New Roman" w:hAnsi="Times New Roman" w:cs="Times New Roman"/>
              </w:rPr>
            </w:pPr>
            <w:r w:rsidRPr="000B5A52">
              <w:rPr>
                <w:rFonts w:ascii="Times New Roman" w:hAnsi="Times New Roman" w:cs="Times New Roman"/>
              </w:rPr>
              <w:t>ОК 2,4</w:t>
            </w:r>
          </w:p>
        </w:tc>
        <w:tc>
          <w:tcPr>
            <w:tcW w:w="2108" w:type="dxa"/>
          </w:tcPr>
          <w:p w:rsidR="000B5A52" w:rsidRPr="000B5A52" w:rsidRDefault="000B5A52" w:rsidP="000B5A52">
            <w:pPr>
              <w:rPr>
                <w:rStyle w:val="blk"/>
                <w:rFonts w:ascii="Times New Roman" w:hAnsi="Times New Roman" w:cs="Times New Roman"/>
              </w:rPr>
            </w:pP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Д.зачет</w:t>
            </w:r>
          </w:p>
        </w:tc>
      </w:tr>
      <w:tr w:rsidR="000B5A52" w:rsidRPr="000B5A52" w:rsidTr="00B81C80">
        <w:tc>
          <w:tcPr>
            <w:tcW w:w="9540"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В результате изучения обязательной части учебного цикла обучающийся должен:</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уметь:</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пользоваться современными средствами связи и оргтехникой;</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использовать технологии сбора, размещения, хранения, накопления, преобразования и передачи данных в профессионально ориентированных информационных системах;</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использовать в профессиональной деятельности различные виды программного обеспечения, в т.ч. специального;</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применять телекоммуникационные средства;</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обеспечивать информационную безопасность;</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осуществлять поиск необходимой информации;</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знать:</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состав, функции и возможности использования информационных и телекоммуникационных технологий в профессиональной деятельности;</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организацию деятельности с использованием автоматизированных рабочих мест (далее - АРМ), локальных и отраслевых сетей;</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прикладное программное обеспечение и информационные ресурсы в гостиничном сервисе;</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основные методы и приемы обеспечения информационной безопасности.</w:t>
            </w:r>
          </w:p>
        </w:tc>
        <w:tc>
          <w:tcPr>
            <w:tcW w:w="2530"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ЕН.01. Информатика и информационно-коммуникационные технологии в профессиональной деятельности</w:t>
            </w:r>
          </w:p>
        </w:tc>
        <w:tc>
          <w:tcPr>
            <w:tcW w:w="1557"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ОК 1 - 9</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ПК 1.1 - 1.3,</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2.3 - 2.5, 3.3</w:t>
            </w:r>
          </w:p>
        </w:tc>
        <w:tc>
          <w:tcPr>
            <w:tcW w:w="2108" w:type="dxa"/>
          </w:tcPr>
          <w:p w:rsidR="000B5A52" w:rsidRPr="000B5A52" w:rsidRDefault="000B5A52" w:rsidP="000B5A52">
            <w:pPr>
              <w:rPr>
                <w:rStyle w:val="blk"/>
                <w:rFonts w:ascii="Times New Roman" w:hAnsi="Times New Roman" w:cs="Times New Roman"/>
              </w:rPr>
            </w:pPr>
            <w:r w:rsidRPr="000B5A52">
              <w:rPr>
                <w:rStyle w:val="blk"/>
                <w:rFonts w:ascii="Times New Roman" w:hAnsi="Times New Roman" w:cs="Times New Roman"/>
              </w:rPr>
              <w:t>Зачет</w:t>
            </w:r>
          </w:p>
          <w:p w:rsidR="000B5A52" w:rsidRPr="000B5A52" w:rsidRDefault="000B5A52" w:rsidP="000B5A52">
            <w:pPr>
              <w:rPr>
                <w:rStyle w:val="blk"/>
                <w:rFonts w:ascii="Times New Roman" w:hAnsi="Times New Roman" w:cs="Times New Roman"/>
              </w:rPr>
            </w:pPr>
            <w:r w:rsidRPr="000B5A52">
              <w:rPr>
                <w:rStyle w:val="blk"/>
                <w:rFonts w:ascii="Times New Roman" w:hAnsi="Times New Roman" w:cs="Times New Roman"/>
              </w:rPr>
              <w:t>Д.зачет</w:t>
            </w:r>
          </w:p>
          <w:p w:rsidR="000B5A52" w:rsidRPr="000B5A52" w:rsidRDefault="000B5A52" w:rsidP="000B5A52">
            <w:pPr>
              <w:rPr>
                <w:rStyle w:val="blk"/>
                <w:rFonts w:ascii="Times New Roman" w:hAnsi="Times New Roman" w:cs="Times New Roman"/>
              </w:rPr>
            </w:pPr>
            <w:r w:rsidRPr="000B5A52">
              <w:rPr>
                <w:rStyle w:val="blk"/>
                <w:rFonts w:ascii="Times New Roman" w:hAnsi="Times New Roman" w:cs="Times New Roman"/>
              </w:rPr>
              <w:t>зачет</w:t>
            </w:r>
          </w:p>
          <w:p w:rsidR="000B5A52" w:rsidRPr="000B5A52" w:rsidRDefault="000B5A52" w:rsidP="000B5A52">
            <w:pPr>
              <w:rPr>
                <w:rStyle w:val="blk"/>
                <w:rFonts w:ascii="Times New Roman" w:hAnsi="Times New Roman" w:cs="Times New Roman"/>
              </w:rPr>
            </w:pPr>
            <w:r w:rsidRPr="000B5A52">
              <w:rPr>
                <w:rStyle w:val="blk"/>
                <w:rFonts w:ascii="Times New Roman" w:hAnsi="Times New Roman" w:cs="Times New Roman"/>
              </w:rPr>
              <w:t>экзамен</w:t>
            </w:r>
          </w:p>
        </w:tc>
      </w:tr>
      <w:tr w:rsidR="000B5A52" w:rsidRPr="000B5A52" w:rsidTr="00B81C80">
        <w:tc>
          <w:tcPr>
            <w:tcW w:w="9540"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Профессиональный учебный цикл</w:t>
            </w:r>
          </w:p>
        </w:tc>
        <w:tc>
          <w:tcPr>
            <w:tcW w:w="2530" w:type="dxa"/>
          </w:tcPr>
          <w:p w:rsidR="000B5A52" w:rsidRPr="000B5A52" w:rsidRDefault="000B5A52" w:rsidP="000B5A52">
            <w:pPr>
              <w:rPr>
                <w:rFonts w:ascii="Times New Roman" w:hAnsi="Times New Roman" w:cs="Times New Roman"/>
              </w:rPr>
            </w:pPr>
          </w:p>
        </w:tc>
        <w:tc>
          <w:tcPr>
            <w:tcW w:w="1557" w:type="dxa"/>
          </w:tcPr>
          <w:p w:rsidR="000B5A52" w:rsidRPr="000B5A52" w:rsidRDefault="000B5A52" w:rsidP="000B5A52">
            <w:pPr>
              <w:rPr>
                <w:rFonts w:ascii="Times New Roman" w:hAnsi="Times New Roman" w:cs="Times New Roman"/>
              </w:rPr>
            </w:pPr>
          </w:p>
        </w:tc>
        <w:tc>
          <w:tcPr>
            <w:tcW w:w="2108" w:type="dxa"/>
          </w:tcPr>
          <w:p w:rsidR="000B5A52" w:rsidRPr="000B5A52" w:rsidRDefault="000B5A52" w:rsidP="000B5A52">
            <w:pPr>
              <w:rPr>
                <w:rFonts w:ascii="Times New Roman" w:hAnsi="Times New Roman" w:cs="Times New Roman"/>
              </w:rPr>
            </w:pPr>
          </w:p>
        </w:tc>
      </w:tr>
      <w:tr w:rsidR="000B5A52" w:rsidRPr="000B5A52" w:rsidTr="00B81C80">
        <w:tc>
          <w:tcPr>
            <w:tcW w:w="9540"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Общепрофессиональные дисциплины</w:t>
            </w:r>
          </w:p>
        </w:tc>
        <w:tc>
          <w:tcPr>
            <w:tcW w:w="2530" w:type="dxa"/>
          </w:tcPr>
          <w:p w:rsidR="000B5A52" w:rsidRPr="000B5A52" w:rsidRDefault="000B5A52" w:rsidP="000B5A52">
            <w:pPr>
              <w:rPr>
                <w:rFonts w:ascii="Times New Roman" w:hAnsi="Times New Roman" w:cs="Times New Roman"/>
              </w:rPr>
            </w:pPr>
          </w:p>
        </w:tc>
        <w:tc>
          <w:tcPr>
            <w:tcW w:w="1557" w:type="dxa"/>
          </w:tcPr>
          <w:p w:rsidR="000B5A52" w:rsidRPr="000B5A52" w:rsidRDefault="000B5A52" w:rsidP="000B5A52">
            <w:pPr>
              <w:rPr>
                <w:rFonts w:ascii="Times New Roman" w:hAnsi="Times New Roman" w:cs="Times New Roman"/>
              </w:rPr>
            </w:pPr>
          </w:p>
        </w:tc>
        <w:tc>
          <w:tcPr>
            <w:tcW w:w="2108" w:type="dxa"/>
          </w:tcPr>
          <w:p w:rsidR="000B5A52" w:rsidRPr="000B5A52" w:rsidRDefault="000B5A52" w:rsidP="000B5A52">
            <w:pPr>
              <w:rPr>
                <w:rFonts w:ascii="Times New Roman" w:hAnsi="Times New Roman" w:cs="Times New Roman"/>
              </w:rPr>
            </w:pPr>
          </w:p>
        </w:tc>
      </w:tr>
      <w:tr w:rsidR="000B5A52" w:rsidRPr="000B5A52" w:rsidTr="00B81C80">
        <w:tc>
          <w:tcPr>
            <w:tcW w:w="9540"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В результате изучения обязательной части учебного цикла обучающийся по общепрофессиональным дисциплинам должен:</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уметь:</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применять знания менеджмента при изучении профессиональных модулей и в профессиональной деятельности;</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знать:</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функции, сущность и характерные черты современного менеджмента;</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процесс принятия и реализации управленческих решений;</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сущность стратегического менеджмента: основные понятия, функции и принципы;</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способы управления конфликтами;</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функции стратегического планирования и методы реализации стратегического плана;</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этапы, виды и правила контроля;</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этику делового общения;</w:t>
            </w:r>
          </w:p>
        </w:tc>
        <w:tc>
          <w:tcPr>
            <w:tcW w:w="2530"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ОП.01. Менеджмент</w:t>
            </w:r>
          </w:p>
        </w:tc>
        <w:tc>
          <w:tcPr>
            <w:tcW w:w="1557"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ОК 1 - 9</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ПК 1.1 - 1.3,</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2.2 - 2.6,</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3.1 - 3.3</w:t>
            </w:r>
          </w:p>
        </w:tc>
        <w:tc>
          <w:tcPr>
            <w:tcW w:w="2108" w:type="dxa"/>
          </w:tcPr>
          <w:p w:rsidR="000B5A52" w:rsidRPr="000B5A52" w:rsidRDefault="000B5A52" w:rsidP="000B5A52">
            <w:pPr>
              <w:rPr>
                <w:rStyle w:val="blk"/>
                <w:rFonts w:ascii="Times New Roman" w:hAnsi="Times New Roman" w:cs="Times New Roman"/>
              </w:rPr>
            </w:pPr>
            <w:r w:rsidRPr="000B5A52">
              <w:rPr>
                <w:rStyle w:val="blk"/>
                <w:rFonts w:ascii="Times New Roman" w:hAnsi="Times New Roman" w:cs="Times New Roman"/>
              </w:rPr>
              <w:t>зачет</w:t>
            </w:r>
          </w:p>
          <w:p w:rsidR="000B5A52" w:rsidRPr="000B5A52" w:rsidRDefault="000B5A52" w:rsidP="000B5A52">
            <w:pPr>
              <w:rPr>
                <w:rStyle w:val="blk"/>
                <w:rFonts w:ascii="Times New Roman" w:hAnsi="Times New Roman" w:cs="Times New Roman"/>
              </w:rPr>
            </w:pPr>
            <w:r w:rsidRPr="000B5A52">
              <w:rPr>
                <w:rStyle w:val="blk"/>
                <w:rFonts w:ascii="Times New Roman" w:hAnsi="Times New Roman" w:cs="Times New Roman"/>
              </w:rPr>
              <w:t>экзамен</w:t>
            </w:r>
          </w:p>
        </w:tc>
      </w:tr>
      <w:tr w:rsidR="000B5A52" w:rsidRPr="000B5A52" w:rsidTr="00B81C80">
        <w:tc>
          <w:tcPr>
            <w:tcW w:w="9540"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уметь:</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lastRenderedPageBreak/>
              <w:t>защищать свои права в соответствии с трудовым законодательством;</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организовывать оформление гостиничной документации, составление, учет и хранение отчетных данных;</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оформлять документацию в соответствии с требованиями документационного обеспечения управления;</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знать:</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права и обязанности работников в сфере профессиональной деятельности;</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основные законодательные акты и другие нормативные документы, регулирующие правоотношения в процессе профессиональной деятельности;</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законодательные акты и нормативные документы, регламентирующие предпринимательскую деятельность;</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стандарты, нормы и правила ведения документации;</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систему документационного обеспечения управления;</w:t>
            </w:r>
          </w:p>
        </w:tc>
        <w:tc>
          <w:tcPr>
            <w:tcW w:w="2530"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lastRenderedPageBreak/>
              <w:t xml:space="preserve">ОП.02. Правовое и </w:t>
            </w:r>
            <w:r w:rsidRPr="000B5A52">
              <w:rPr>
                <w:rStyle w:val="blk"/>
                <w:rFonts w:ascii="Times New Roman" w:hAnsi="Times New Roman" w:cs="Times New Roman"/>
              </w:rPr>
              <w:lastRenderedPageBreak/>
              <w:t>документационное обеспечение профессиональной деятельности</w:t>
            </w:r>
          </w:p>
        </w:tc>
        <w:tc>
          <w:tcPr>
            <w:tcW w:w="1557"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lastRenderedPageBreak/>
              <w:t>ОК 1 - 9</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lastRenderedPageBreak/>
              <w:t>ПК 1.1, 1.2, 2.3, 2.4,</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3.3, 3.4</w:t>
            </w:r>
          </w:p>
        </w:tc>
        <w:tc>
          <w:tcPr>
            <w:tcW w:w="2108" w:type="dxa"/>
          </w:tcPr>
          <w:p w:rsidR="000B5A52" w:rsidRPr="000B5A52" w:rsidRDefault="000B5A52" w:rsidP="000B5A52">
            <w:pPr>
              <w:rPr>
                <w:rStyle w:val="blk"/>
                <w:rFonts w:ascii="Times New Roman" w:hAnsi="Times New Roman" w:cs="Times New Roman"/>
              </w:rPr>
            </w:pPr>
          </w:p>
          <w:p w:rsidR="000B5A52" w:rsidRPr="000B5A52" w:rsidRDefault="000B5A52" w:rsidP="000B5A52">
            <w:pPr>
              <w:rPr>
                <w:rStyle w:val="blk"/>
                <w:rFonts w:ascii="Times New Roman" w:hAnsi="Times New Roman" w:cs="Times New Roman"/>
              </w:rPr>
            </w:pPr>
            <w:r w:rsidRPr="000B5A52">
              <w:rPr>
                <w:rStyle w:val="blk"/>
                <w:rFonts w:ascii="Times New Roman" w:hAnsi="Times New Roman" w:cs="Times New Roman"/>
              </w:rPr>
              <w:lastRenderedPageBreak/>
              <w:t>экзамен</w:t>
            </w:r>
          </w:p>
        </w:tc>
      </w:tr>
      <w:tr w:rsidR="000B5A52" w:rsidRPr="000B5A52" w:rsidTr="00B81C80">
        <w:tc>
          <w:tcPr>
            <w:tcW w:w="9540"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lastRenderedPageBreak/>
              <w:t>уметь:</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находить и использовать необходимую экономическую информацию;</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определять организационно-правовые формы организаций;</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определять состав материальных, трудовых и финансовых ресурсов организации;</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рассчитывать основные технико-экономические показатели деятельности гостиницы;</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организовывать оформление гостиничной документации: составление, учет и хранение отчетных данных;</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знать:</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организацию производственного и технологического процессов в гостинице;</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материально-технические, трудовые и финансовые ресурсы гостиничной отрасли и организации, показатели их эффективного использования;</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способы экономии ресурсов, основные энерго- и материалосберегающие технологии;</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механизмы ценообразования на услуги;</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формы оплаты труда в современных условиях;</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технико-экономические показатели деятельности гостиницы;</w:t>
            </w:r>
          </w:p>
        </w:tc>
        <w:tc>
          <w:tcPr>
            <w:tcW w:w="2530"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ОП.03.</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Экономика организации</w:t>
            </w:r>
          </w:p>
        </w:tc>
        <w:tc>
          <w:tcPr>
            <w:tcW w:w="1557"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ОК 1 - 9</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ПК 1.2, 2.1, 2.3, 2.4, 2.6, 3.2, 3.3, 4.1</w:t>
            </w:r>
          </w:p>
        </w:tc>
        <w:tc>
          <w:tcPr>
            <w:tcW w:w="2108" w:type="dxa"/>
          </w:tcPr>
          <w:p w:rsidR="000B5A52" w:rsidRPr="000B5A52" w:rsidRDefault="000B5A52" w:rsidP="000B5A52">
            <w:pPr>
              <w:rPr>
                <w:rStyle w:val="blk"/>
                <w:rFonts w:ascii="Times New Roman" w:hAnsi="Times New Roman" w:cs="Times New Roman"/>
              </w:rPr>
            </w:pPr>
            <w:r w:rsidRPr="000B5A52">
              <w:rPr>
                <w:rStyle w:val="blk"/>
                <w:rFonts w:ascii="Times New Roman" w:hAnsi="Times New Roman" w:cs="Times New Roman"/>
              </w:rPr>
              <w:t>Д.зачет</w:t>
            </w:r>
          </w:p>
          <w:p w:rsidR="000B5A52" w:rsidRPr="000B5A52" w:rsidRDefault="000B5A52" w:rsidP="000B5A52">
            <w:pPr>
              <w:rPr>
                <w:rStyle w:val="blk"/>
                <w:rFonts w:ascii="Times New Roman" w:hAnsi="Times New Roman" w:cs="Times New Roman"/>
              </w:rPr>
            </w:pPr>
          </w:p>
        </w:tc>
      </w:tr>
      <w:tr w:rsidR="000B5A52" w:rsidRPr="000B5A52" w:rsidTr="00B81C80">
        <w:tc>
          <w:tcPr>
            <w:tcW w:w="9540"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уметь:</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использовать данные бухгалтерского учета и отчетности в профессиональной деятельности;</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знать:</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основы бухгалтерского учета, структуру и виды бухгалтерского баланса, документы хозяйственных операций, бухгалтерскую отчетность;</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особенности ценообразования в гостиничном сервисе;</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учет и порядок ведения кассовых операций;</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формы безналичных расчетов;</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бухгалтерские документы и требования к их составлению;</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lastRenderedPageBreak/>
              <w:t>нормативные правовые акты, регламентирующие отношения в сфере бухгалтерского учета;</w:t>
            </w:r>
          </w:p>
        </w:tc>
        <w:tc>
          <w:tcPr>
            <w:tcW w:w="2530"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lastRenderedPageBreak/>
              <w:t>ОП.04. Бухгалтерский учет</w:t>
            </w:r>
          </w:p>
        </w:tc>
        <w:tc>
          <w:tcPr>
            <w:tcW w:w="1557"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ОК 1 - 9</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ПК 1.2, 2.1, 2.3, 2.4, 2.6, 3.2, 3.3, 4.1</w:t>
            </w:r>
          </w:p>
        </w:tc>
        <w:tc>
          <w:tcPr>
            <w:tcW w:w="2108" w:type="dxa"/>
          </w:tcPr>
          <w:p w:rsidR="000B5A52" w:rsidRPr="000B5A52" w:rsidRDefault="000B5A52" w:rsidP="000B5A52">
            <w:pPr>
              <w:rPr>
                <w:rStyle w:val="blk"/>
                <w:rFonts w:ascii="Times New Roman" w:hAnsi="Times New Roman" w:cs="Times New Roman"/>
              </w:rPr>
            </w:pPr>
            <w:r w:rsidRPr="000B5A52">
              <w:rPr>
                <w:rStyle w:val="blk"/>
                <w:rFonts w:ascii="Times New Roman" w:hAnsi="Times New Roman" w:cs="Times New Roman"/>
              </w:rPr>
              <w:t>экзамен</w:t>
            </w:r>
          </w:p>
        </w:tc>
      </w:tr>
      <w:tr w:rsidR="000B5A52" w:rsidRPr="000B5A52" w:rsidTr="00B81C80">
        <w:tc>
          <w:tcPr>
            <w:tcW w:w="9540"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lastRenderedPageBreak/>
              <w:t>уметь:</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использовать ресурсо- и энергосберегающие технологии в профессиональной деятельности;</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использовать системы жизнеобеспечения и оборудование гостиниц и туристских комплексов для обеспечения комфорта проживающих;</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осуществлять контроль выполнения правил и норм охраны труда и требований производственной санитарии и гигиены;</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знать:</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основные требования к зданиям гостиниц и туристических комплексов;</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архитектурно-планировочные решения и функциональную организацию зданий гостиниц и туристических комплексов;</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принципы оформления интерьеров гостиничных зданий;</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требования к инженерно-техническому оборудованию и системам жизнеобеспечения гостиниц и туристических комплексов;</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особенности обеспечения безопасных условий труда в сфере профессиональной деятельности, правовые, нормативные и организационные основы охраны труда в организации;</w:t>
            </w:r>
          </w:p>
        </w:tc>
        <w:tc>
          <w:tcPr>
            <w:tcW w:w="2530"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ОП.05. Здания и инженерные системы гостиниц</w:t>
            </w:r>
          </w:p>
        </w:tc>
        <w:tc>
          <w:tcPr>
            <w:tcW w:w="1557"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ОК 1 - 9</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ПК 3.1 - 3.4</w:t>
            </w:r>
          </w:p>
        </w:tc>
        <w:tc>
          <w:tcPr>
            <w:tcW w:w="2108" w:type="dxa"/>
          </w:tcPr>
          <w:p w:rsidR="000B5A52" w:rsidRPr="000B5A52" w:rsidRDefault="000B5A52" w:rsidP="000B5A52">
            <w:pPr>
              <w:rPr>
                <w:rStyle w:val="blk"/>
                <w:rFonts w:ascii="Times New Roman" w:hAnsi="Times New Roman" w:cs="Times New Roman"/>
              </w:rPr>
            </w:pPr>
            <w:r w:rsidRPr="000B5A52">
              <w:rPr>
                <w:rStyle w:val="blk"/>
                <w:rFonts w:ascii="Times New Roman" w:hAnsi="Times New Roman" w:cs="Times New Roman"/>
              </w:rPr>
              <w:t>экзамен</w:t>
            </w:r>
          </w:p>
        </w:tc>
      </w:tr>
      <w:tr w:rsidR="000B5A52" w:rsidRPr="000B5A52" w:rsidTr="00B81C80">
        <w:tc>
          <w:tcPr>
            <w:tcW w:w="9540"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уметь:</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организовывать и проводить мероприятия по защите работающих и населения от негативных воздействий чрезвычайных ситуаций;</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предпринимать профилактические меры для снижения уровня опасностей различного вида и их последствий в профессиональной деятельности и быту;</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использовать средства индивидуальной и коллективной защиты от оружия массового поражения;</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применять первичные средства пожаротушения;</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ориентироваться в перечне военно-учетных специальностей и самостоятельно определять среди них родственные полученной специальности;</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применять профессиональные знания в ходе исполнения обязанностей военной службы на воинских должностях в соответствии с полученной специальностью;</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владеть способами бесконфликтного общения и саморегуляции в повседневной деятельности и экстремальных условиях военной службы;</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оказывать первую помощь пострадавшим;</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знать:</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принципы обеспечения устойчивости объектов экономики, прогнозирования развития событий и оценки последствий при техногенных чрезвычайных ситуациях и стихийных явлениях, в том числе в условиях противодействия терроризму как серьезной угрозе национальной безопасности России;</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основные виды потенциальных опасностей и их последствия в профессиональной деятельности и быту, принципы снижения вероятности их реализации;</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lastRenderedPageBreak/>
              <w:t>основы военной службы и обороны государства;</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задачи и основные мероприятия гражданской обороны;</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способы защиты населения от оружия массового поражения;</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меры пожарной безопасности и правила безопасного поведения при пожарах;</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организацию и порядок призыва граждан на военную службу и поступления на нее в добровольном порядке;</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основные виды вооружения, военной техники и специального снаряжения, состоящих на вооружении (оснащении) воинских подразделений, в которых имеются военно-учетные специальности, родственные специальностям СПО;</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область применения получаемых профессиональных знаний при исполнении обязанностей военной службы;</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порядок и правила оказания первой помощи пострадавшим.</w:t>
            </w:r>
          </w:p>
        </w:tc>
        <w:tc>
          <w:tcPr>
            <w:tcW w:w="2530"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lastRenderedPageBreak/>
              <w:t>ОП.06. Безопасность жизнедеятельности</w:t>
            </w:r>
          </w:p>
        </w:tc>
        <w:tc>
          <w:tcPr>
            <w:tcW w:w="1557"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ОК 1 - 9</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ПК 1.1 - 1.3,</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2.1 - 2.6,</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3.1 - 3.4,</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4.1 - 4.4</w:t>
            </w:r>
          </w:p>
        </w:tc>
        <w:tc>
          <w:tcPr>
            <w:tcW w:w="2108" w:type="dxa"/>
          </w:tcPr>
          <w:p w:rsidR="000B5A52" w:rsidRPr="000B5A52" w:rsidRDefault="000B5A52" w:rsidP="000B5A52">
            <w:pPr>
              <w:rPr>
                <w:rStyle w:val="blk"/>
                <w:rFonts w:ascii="Times New Roman" w:hAnsi="Times New Roman" w:cs="Times New Roman"/>
              </w:rPr>
            </w:pPr>
            <w:r w:rsidRPr="000B5A52">
              <w:rPr>
                <w:rStyle w:val="blk"/>
                <w:rFonts w:ascii="Times New Roman" w:hAnsi="Times New Roman" w:cs="Times New Roman"/>
              </w:rPr>
              <w:t>Д.зачет</w:t>
            </w:r>
          </w:p>
          <w:p w:rsidR="000B5A52" w:rsidRPr="000B5A52" w:rsidRDefault="000B5A52" w:rsidP="000B5A52">
            <w:pPr>
              <w:rPr>
                <w:rStyle w:val="blk"/>
                <w:rFonts w:ascii="Times New Roman" w:hAnsi="Times New Roman" w:cs="Times New Roman"/>
              </w:rPr>
            </w:pPr>
          </w:p>
        </w:tc>
      </w:tr>
      <w:tr w:rsidR="000B5A52" w:rsidRPr="000B5A52" w:rsidTr="00B81C80">
        <w:tc>
          <w:tcPr>
            <w:tcW w:w="9540" w:type="dxa"/>
          </w:tcPr>
          <w:p w:rsidR="000B5A52" w:rsidRPr="000B5A52" w:rsidRDefault="000B5A52" w:rsidP="000B5A52">
            <w:pPr>
              <w:rPr>
                <w:rFonts w:ascii="Times New Roman" w:hAnsi="Times New Roman" w:cs="Times New Roman"/>
              </w:rPr>
            </w:pPr>
            <w:r w:rsidRPr="000B5A52">
              <w:rPr>
                <w:rFonts w:ascii="Times New Roman" w:hAnsi="Times New Roman" w:cs="Times New Roman"/>
              </w:rPr>
              <w:lastRenderedPageBreak/>
              <w:t>-знать правила обслуживания населения, способы и формы оказания услуг;</w:t>
            </w:r>
          </w:p>
          <w:p w:rsidR="000B5A52" w:rsidRPr="000B5A52" w:rsidRDefault="000B5A52" w:rsidP="000B5A52">
            <w:pPr>
              <w:rPr>
                <w:rFonts w:ascii="Times New Roman" w:hAnsi="Times New Roman" w:cs="Times New Roman"/>
              </w:rPr>
            </w:pPr>
            <w:r w:rsidRPr="000B5A52">
              <w:rPr>
                <w:rFonts w:ascii="Times New Roman" w:hAnsi="Times New Roman" w:cs="Times New Roman"/>
              </w:rPr>
              <w:t>-уметь применять требования нормативных документов к основным видам продукции (услуг и процессов).</w:t>
            </w:r>
          </w:p>
        </w:tc>
        <w:tc>
          <w:tcPr>
            <w:tcW w:w="2530" w:type="dxa"/>
          </w:tcPr>
          <w:p w:rsidR="000B5A52" w:rsidRPr="000B5A52" w:rsidRDefault="000B5A52" w:rsidP="000B5A52">
            <w:pPr>
              <w:rPr>
                <w:rFonts w:ascii="Times New Roman" w:hAnsi="Times New Roman" w:cs="Times New Roman"/>
              </w:rPr>
            </w:pPr>
            <w:r w:rsidRPr="000B5A52">
              <w:rPr>
                <w:rFonts w:ascii="Times New Roman" w:hAnsi="Times New Roman" w:cs="Times New Roman"/>
              </w:rPr>
              <w:t>Сервисная деятельность</w:t>
            </w:r>
          </w:p>
          <w:p w:rsidR="000B5A52" w:rsidRPr="000B5A52" w:rsidRDefault="000B5A52" w:rsidP="000B5A52">
            <w:pPr>
              <w:rPr>
                <w:rFonts w:ascii="Times New Roman" w:hAnsi="Times New Roman" w:cs="Times New Roman"/>
              </w:rPr>
            </w:pPr>
          </w:p>
        </w:tc>
        <w:tc>
          <w:tcPr>
            <w:tcW w:w="1557" w:type="dxa"/>
          </w:tcPr>
          <w:p w:rsidR="000B5A52" w:rsidRPr="000B5A52" w:rsidRDefault="000B5A52" w:rsidP="000B5A52">
            <w:pPr>
              <w:jc w:val="center"/>
              <w:rPr>
                <w:rFonts w:ascii="Times New Roman" w:hAnsi="Times New Roman" w:cs="Times New Roman"/>
              </w:rPr>
            </w:pPr>
            <w:r w:rsidRPr="000B5A52">
              <w:rPr>
                <w:rFonts w:ascii="Times New Roman" w:hAnsi="Times New Roman" w:cs="Times New Roman"/>
              </w:rPr>
              <w:t xml:space="preserve">ОК 1. </w:t>
            </w:r>
          </w:p>
          <w:p w:rsidR="000B5A52" w:rsidRPr="000B5A52" w:rsidRDefault="000B5A52" w:rsidP="000B5A52">
            <w:pPr>
              <w:jc w:val="center"/>
              <w:rPr>
                <w:rFonts w:ascii="Times New Roman" w:hAnsi="Times New Roman" w:cs="Times New Roman"/>
              </w:rPr>
            </w:pPr>
            <w:r w:rsidRPr="000B5A52">
              <w:rPr>
                <w:rFonts w:ascii="Times New Roman" w:hAnsi="Times New Roman" w:cs="Times New Roman"/>
              </w:rPr>
              <w:t>ОК 5.</w:t>
            </w:r>
          </w:p>
        </w:tc>
        <w:tc>
          <w:tcPr>
            <w:tcW w:w="2108" w:type="dxa"/>
          </w:tcPr>
          <w:p w:rsidR="000B5A52" w:rsidRPr="000B5A52" w:rsidRDefault="000B5A52" w:rsidP="000B5A52">
            <w:pPr>
              <w:rPr>
                <w:rStyle w:val="blk"/>
                <w:rFonts w:ascii="Times New Roman" w:hAnsi="Times New Roman" w:cs="Times New Roman"/>
              </w:rPr>
            </w:pPr>
            <w:r w:rsidRPr="000B5A52">
              <w:rPr>
                <w:rStyle w:val="blk"/>
                <w:rFonts w:ascii="Times New Roman" w:hAnsi="Times New Roman" w:cs="Times New Roman"/>
              </w:rPr>
              <w:t>Д.зачет</w:t>
            </w:r>
          </w:p>
          <w:p w:rsidR="000B5A52" w:rsidRPr="000B5A52" w:rsidRDefault="000B5A52" w:rsidP="000B5A52">
            <w:pPr>
              <w:rPr>
                <w:rStyle w:val="blk"/>
                <w:rFonts w:ascii="Times New Roman" w:hAnsi="Times New Roman" w:cs="Times New Roman"/>
              </w:rPr>
            </w:pPr>
          </w:p>
        </w:tc>
      </w:tr>
      <w:tr w:rsidR="000B5A52" w:rsidRPr="000B5A52" w:rsidTr="00B81C80">
        <w:tc>
          <w:tcPr>
            <w:tcW w:w="9540" w:type="dxa"/>
          </w:tcPr>
          <w:p w:rsidR="000B5A52" w:rsidRPr="000B5A52" w:rsidRDefault="000B5A52" w:rsidP="000B5A52">
            <w:pPr>
              <w:rPr>
                <w:rFonts w:ascii="Times New Roman" w:hAnsi="Times New Roman" w:cs="Times New Roman"/>
              </w:rPr>
            </w:pPr>
            <w:r w:rsidRPr="000B5A52">
              <w:rPr>
                <w:rFonts w:ascii="Times New Roman" w:hAnsi="Times New Roman" w:cs="Times New Roman"/>
              </w:rPr>
              <w:t>-знать лексический (2500-2900 лексических единиц) и грамматический минимум необходимый для овладения устными и письменными формами профессионального общения на профессиональном языке.</w:t>
            </w:r>
          </w:p>
        </w:tc>
        <w:tc>
          <w:tcPr>
            <w:tcW w:w="2530" w:type="dxa"/>
          </w:tcPr>
          <w:p w:rsidR="000B5A52" w:rsidRPr="000B5A52" w:rsidRDefault="000B5A52" w:rsidP="000B5A52">
            <w:pPr>
              <w:rPr>
                <w:rFonts w:ascii="Times New Roman" w:hAnsi="Times New Roman" w:cs="Times New Roman"/>
              </w:rPr>
            </w:pPr>
            <w:r w:rsidRPr="000B5A52">
              <w:rPr>
                <w:rFonts w:ascii="Times New Roman" w:hAnsi="Times New Roman" w:cs="Times New Roman"/>
              </w:rPr>
              <w:t>Иностранный язык (профессиональный)</w:t>
            </w:r>
          </w:p>
          <w:p w:rsidR="000B5A52" w:rsidRPr="000B5A52" w:rsidRDefault="000B5A52" w:rsidP="000B5A52">
            <w:pPr>
              <w:rPr>
                <w:rFonts w:ascii="Times New Roman" w:hAnsi="Times New Roman" w:cs="Times New Roman"/>
              </w:rPr>
            </w:pPr>
          </w:p>
        </w:tc>
        <w:tc>
          <w:tcPr>
            <w:tcW w:w="1557" w:type="dxa"/>
          </w:tcPr>
          <w:p w:rsidR="000B5A52" w:rsidRPr="000B5A52" w:rsidRDefault="000B5A52" w:rsidP="000B5A52">
            <w:pPr>
              <w:jc w:val="center"/>
              <w:rPr>
                <w:rFonts w:ascii="Times New Roman" w:hAnsi="Times New Roman" w:cs="Times New Roman"/>
              </w:rPr>
            </w:pPr>
            <w:r w:rsidRPr="000B5A52">
              <w:rPr>
                <w:rFonts w:ascii="Times New Roman" w:hAnsi="Times New Roman" w:cs="Times New Roman"/>
              </w:rPr>
              <w:t>ОК 4.</w:t>
            </w:r>
          </w:p>
          <w:p w:rsidR="000B5A52" w:rsidRPr="000B5A52" w:rsidRDefault="000B5A52" w:rsidP="000B5A52">
            <w:pPr>
              <w:jc w:val="center"/>
              <w:rPr>
                <w:rFonts w:ascii="Times New Roman" w:hAnsi="Times New Roman" w:cs="Times New Roman"/>
              </w:rPr>
            </w:pPr>
            <w:r w:rsidRPr="000B5A52">
              <w:rPr>
                <w:rFonts w:ascii="Times New Roman" w:hAnsi="Times New Roman" w:cs="Times New Roman"/>
              </w:rPr>
              <w:t>ОК 5.</w:t>
            </w:r>
          </w:p>
        </w:tc>
        <w:tc>
          <w:tcPr>
            <w:tcW w:w="2108" w:type="dxa"/>
          </w:tcPr>
          <w:p w:rsidR="000B5A52" w:rsidRPr="000B5A52" w:rsidRDefault="000B5A52" w:rsidP="000B5A52">
            <w:pPr>
              <w:rPr>
                <w:rStyle w:val="blk"/>
                <w:rFonts w:ascii="Times New Roman" w:hAnsi="Times New Roman" w:cs="Times New Roman"/>
              </w:rPr>
            </w:pPr>
            <w:r w:rsidRPr="000B5A52">
              <w:rPr>
                <w:rStyle w:val="blk"/>
                <w:rFonts w:ascii="Times New Roman" w:hAnsi="Times New Roman" w:cs="Times New Roman"/>
              </w:rPr>
              <w:t>зачет</w:t>
            </w:r>
          </w:p>
          <w:p w:rsidR="000B5A52" w:rsidRPr="000B5A52" w:rsidRDefault="000B5A52" w:rsidP="000B5A52">
            <w:pPr>
              <w:rPr>
                <w:rStyle w:val="blk"/>
                <w:rFonts w:ascii="Times New Roman" w:hAnsi="Times New Roman" w:cs="Times New Roman"/>
              </w:rPr>
            </w:pPr>
            <w:r w:rsidRPr="000B5A52">
              <w:rPr>
                <w:rStyle w:val="blk"/>
                <w:rFonts w:ascii="Times New Roman" w:hAnsi="Times New Roman" w:cs="Times New Roman"/>
              </w:rPr>
              <w:t>Д.зачет</w:t>
            </w:r>
          </w:p>
          <w:p w:rsidR="000B5A52" w:rsidRPr="000B5A52" w:rsidRDefault="000B5A52" w:rsidP="000B5A52">
            <w:pPr>
              <w:rPr>
                <w:rStyle w:val="blk"/>
                <w:rFonts w:ascii="Times New Roman" w:hAnsi="Times New Roman" w:cs="Times New Roman"/>
              </w:rPr>
            </w:pPr>
          </w:p>
        </w:tc>
      </w:tr>
      <w:tr w:rsidR="000B5A52" w:rsidRPr="000B5A52" w:rsidTr="00B81C80">
        <w:tc>
          <w:tcPr>
            <w:tcW w:w="9540" w:type="dxa"/>
          </w:tcPr>
          <w:p w:rsidR="000B5A52" w:rsidRPr="000B5A52" w:rsidRDefault="000B5A52" w:rsidP="000B5A52">
            <w:pPr>
              <w:rPr>
                <w:rFonts w:ascii="Times New Roman" w:hAnsi="Times New Roman" w:cs="Times New Roman"/>
              </w:rPr>
            </w:pPr>
            <w:r w:rsidRPr="000B5A52">
              <w:rPr>
                <w:rFonts w:ascii="Times New Roman" w:hAnsi="Times New Roman" w:cs="Times New Roman"/>
              </w:rPr>
              <w:t>-знать психологические особенности сервисной деятельности, психологические аспекты управления и профессиональное поведение;</w:t>
            </w:r>
          </w:p>
          <w:p w:rsidR="000B5A52" w:rsidRPr="000B5A52" w:rsidRDefault="000B5A52" w:rsidP="000B5A52">
            <w:pPr>
              <w:rPr>
                <w:rFonts w:ascii="Times New Roman" w:hAnsi="Times New Roman" w:cs="Times New Roman"/>
              </w:rPr>
            </w:pPr>
            <w:r w:rsidRPr="000B5A52">
              <w:rPr>
                <w:rFonts w:ascii="Times New Roman" w:hAnsi="Times New Roman" w:cs="Times New Roman"/>
              </w:rPr>
              <w:t>-уметь создавать благоприятный и психологический климат в общение с потребителями (заказчиками);</w:t>
            </w:r>
          </w:p>
          <w:p w:rsidR="000B5A52" w:rsidRPr="000B5A52" w:rsidRDefault="000B5A52" w:rsidP="000B5A52">
            <w:pPr>
              <w:rPr>
                <w:rFonts w:ascii="Times New Roman" w:hAnsi="Times New Roman" w:cs="Times New Roman"/>
              </w:rPr>
            </w:pPr>
            <w:r w:rsidRPr="000B5A52">
              <w:rPr>
                <w:rFonts w:ascii="Times New Roman" w:hAnsi="Times New Roman" w:cs="Times New Roman"/>
              </w:rPr>
              <w:t>-управлять конфликтами и стрессами в процессе профессиональной деятельности</w:t>
            </w:r>
          </w:p>
        </w:tc>
        <w:tc>
          <w:tcPr>
            <w:tcW w:w="2530" w:type="dxa"/>
          </w:tcPr>
          <w:p w:rsidR="000B5A52" w:rsidRPr="000B5A52" w:rsidRDefault="000B5A52" w:rsidP="000B5A52">
            <w:pPr>
              <w:rPr>
                <w:rFonts w:ascii="Times New Roman" w:hAnsi="Times New Roman" w:cs="Times New Roman"/>
              </w:rPr>
            </w:pPr>
            <w:r w:rsidRPr="000B5A52">
              <w:rPr>
                <w:rFonts w:ascii="Times New Roman" w:hAnsi="Times New Roman" w:cs="Times New Roman"/>
              </w:rPr>
              <w:t>Управленческая психология</w:t>
            </w:r>
          </w:p>
          <w:p w:rsidR="000B5A52" w:rsidRPr="000B5A52" w:rsidRDefault="000B5A52" w:rsidP="000B5A52">
            <w:pPr>
              <w:rPr>
                <w:rFonts w:ascii="Times New Roman" w:hAnsi="Times New Roman" w:cs="Times New Roman"/>
              </w:rPr>
            </w:pPr>
          </w:p>
        </w:tc>
        <w:tc>
          <w:tcPr>
            <w:tcW w:w="1557" w:type="dxa"/>
          </w:tcPr>
          <w:p w:rsidR="000B5A52" w:rsidRPr="000B5A52" w:rsidRDefault="000B5A52" w:rsidP="000B5A52">
            <w:pPr>
              <w:jc w:val="center"/>
              <w:rPr>
                <w:rFonts w:ascii="Times New Roman" w:hAnsi="Times New Roman" w:cs="Times New Roman"/>
              </w:rPr>
            </w:pPr>
            <w:r w:rsidRPr="000B5A52">
              <w:rPr>
                <w:rFonts w:ascii="Times New Roman" w:hAnsi="Times New Roman" w:cs="Times New Roman"/>
              </w:rPr>
              <w:t>ОК 6.</w:t>
            </w:r>
          </w:p>
          <w:p w:rsidR="000B5A52" w:rsidRPr="000B5A52" w:rsidRDefault="000B5A52" w:rsidP="000B5A52">
            <w:pPr>
              <w:jc w:val="center"/>
              <w:rPr>
                <w:rFonts w:ascii="Times New Roman" w:hAnsi="Times New Roman" w:cs="Times New Roman"/>
              </w:rPr>
            </w:pPr>
            <w:r w:rsidRPr="000B5A52">
              <w:rPr>
                <w:rFonts w:ascii="Times New Roman" w:hAnsi="Times New Roman" w:cs="Times New Roman"/>
              </w:rPr>
              <w:t>ОК 7.</w:t>
            </w:r>
          </w:p>
          <w:p w:rsidR="000B5A52" w:rsidRPr="000B5A52" w:rsidRDefault="000B5A52" w:rsidP="000B5A52">
            <w:pPr>
              <w:jc w:val="center"/>
              <w:rPr>
                <w:rFonts w:ascii="Times New Roman" w:hAnsi="Times New Roman" w:cs="Times New Roman"/>
              </w:rPr>
            </w:pPr>
            <w:r w:rsidRPr="000B5A52">
              <w:rPr>
                <w:rFonts w:ascii="Times New Roman" w:hAnsi="Times New Roman" w:cs="Times New Roman"/>
              </w:rPr>
              <w:t>ОК 8.</w:t>
            </w:r>
          </w:p>
        </w:tc>
        <w:tc>
          <w:tcPr>
            <w:tcW w:w="2108" w:type="dxa"/>
          </w:tcPr>
          <w:p w:rsidR="000B5A52" w:rsidRPr="000B5A52" w:rsidRDefault="000B5A52" w:rsidP="000B5A52">
            <w:pPr>
              <w:rPr>
                <w:rStyle w:val="blk"/>
                <w:rFonts w:ascii="Times New Roman" w:hAnsi="Times New Roman" w:cs="Times New Roman"/>
              </w:rPr>
            </w:pPr>
            <w:r w:rsidRPr="000B5A52">
              <w:rPr>
                <w:rStyle w:val="blk"/>
                <w:rFonts w:ascii="Times New Roman" w:hAnsi="Times New Roman" w:cs="Times New Roman"/>
              </w:rPr>
              <w:t>Д.зачет</w:t>
            </w:r>
          </w:p>
          <w:p w:rsidR="000B5A52" w:rsidRPr="000B5A52" w:rsidRDefault="000B5A52" w:rsidP="000B5A52">
            <w:pPr>
              <w:rPr>
                <w:rStyle w:val="blk"/>
                <w:rFonts w:ascii="Times New Roman" w:hAnsi="Times New Roman" w:cs="Times New Roman"/>
              </w:rPr>
            </w:pPr>
          </w:p>
        </w:tc>
      </w:tr>
      <w:tr w:rsidR="000B5A52" w:rsidRPr="000B5A52" w:rsidTr="00B81C80">
        <w:tc>
          <w:tcPr>
            <w:tcW w:w="9540" w:type="dxa"/>
          </w:tcPr>
          <w:p w:rsidR="000B5A52" w:rsidRPr="000B5A52" w:rsidRDefault="000B5A52" w:rsidP="000B5A52">
            <w:pPr>
              <w:rPr>
                <w:rFonts w:ascii="Times New Roman" w:hAnsi="Times New Roman" w:cs="Times New Roman"/>
              </w:rPr>
            </w:pPr>
            <w:r w:rsidRPr="000B5A52">
              <w:rPr>
                <w:rFonts w:ascii="Times New Roman" w:hAnsi="Times New Roman" w:cs="Times New Roman"/>
              </w:rPr>
              <w:t>знать</w:t>
            </w:r>
          </w:p>
          <w:p w:rsidR="000B5A52" w:rsidRPr="000B5A52" w:rsidRDefault="000B5A52" w:rsidP="000B5A52">
            <w:pPr>
              <w:rPr>
                <w:rFonts w:ascii="Times New Roman" w:hAnsi="Times New Roman" w:cs="Times New Roman"/>
              </w:rPr>
            </w:pPr>
            <w:r w:rsidRPr="000B5A52">
              <w:rPr>
                <w:rFonts w:ascii="Times New Roman" w:hAnsi="Times New Roman" w:cs="Times New Roman"/>
              </w:rPr>
              <w:t xml:space="preserve"> структуру туризма, правовые основы и их профессиональные функции, организацию подготовки и проведения туристических мероприятий.</w:t>
            </w:r>
          </w:p>
          <w:p w:rsidR="000B5A52" w:rsidRPr="000B5A52" w:rsidRDefault="000B5A52" w:rsidP="000B5A52">
            <w:pPr>
              <w:rPr>
                <w:rFonts w:ascii="Times New Roman" w:hAnsi="Times New Roman" w:cs="Times New Roman"/>
              </w:rPr>
            </w:pPr>
            <w:r w:rsidRPr="000B5A52">
              <w:rPr>
                <w:rFonts w:ascii="Times New Roman" w:hAnsi="Times New Roman" w:cs="Times New Roman"/>
              </w:rPr>
              <w:t>уметь</w:t>
            </w:r>
          </w:p>
          <w:p w:rsidR="000B5A52" w:rsidRPr="000B5A52" w:rsidRDefault="000B5A52" w:rsidP="000B5A52">
            <w:pPr>
              <w:rPr>
                <w:rFonts w:ascii="Times New Roman" w:hAnsi="Times New Roman" w:cs="Times New Roman"/>
              </w:rPr>
            </w:pPr>
            <w:r w:rsidRPr="000B5A52">
              <w:rPr>
                <w:rFonts w:ascii="Times New Roman" w:hAnsi="Times New Roman" w:cs="Times New Roman"/>
              </w:rPr>
              <w:t>определять виды и формы туристической деятельности.</w:t>
            </w:r>
          </w:p>
        </w:tc>
        <w:tc>
          <w:tcPr>
            <w:tcW w:w="2530" w:type="dxa"/>
          </w:tcPr>
          <w:p w:rsidR="000B5A52" w:rsidRPr="000B5A52" w:rsidRDefault="000B5A52" w:rsidP="000B5A52">
            <w:pPr>
              <w:rPr>
                <w:rFonts w:ascii="Times New Roman" w:hAnsi="Times New Roman" w:cs="Times New Roman"/>
              </w:rPr>
            </w:pPr>
            <w:r w:rsidRPr="000B5A52">
              <w:rPr>
                <w:rFonts w:ascii="Times New Roman" w:hAnsi="Times New Roman" w:cs="Times New Roman"/>
              </w:rPr>
              <w:t>Организация туризма</w:t>
            </w:r>
          </w:p>
        </w:tc>
        <w:tc>
          <w:tcPr>
            <w:tcW w:w="1557" w:type="dxa"/>
          </w:tcPr>
          <w:p w:rsidR="000B5A52" w:rsidRPr="000B5A52" w:rsidRDefault="000B5A52" w:rsidP="000B5A52">
            <w:pPr>
              <w:jc w:val="center"/>
              <w:rPr>
                <w:rFonts w:ascii="Times New Roman" w:hAnsi="Times New Roman" w:cs="Times New Roman"/>
              </w:rPr>
            </w:pPr>
            <w:r w:rsidRPr="000B5A52">
              <w:rPr>
                <w:rFonts w:ascii="Times New Roman" w:hAnsi="Times New Roman" w:cs="Times New Roman"/>
              </w:rPr>
              <w:t>ОК 1.</w:t>
            </w:r>
          </w:p>
          <w:p w:rsidR="000B5A52" w:rsidRPr="000B5A52" w:rsidRDefault="000B5A52" w:rsidP="000B5A52">
            <w:pPr>
              <w:jc w:val="center"/>
              <w:rPr>
                <w:rFonts w:ascii="Times New Roman" w:hAnsi="Times New Roman" w:cs="Times New Roman"/>
              </w:rPr>
            </w:pPr>
            <w:r w:rsidRPr="000B5A52">
              <w:rPr>
                <w:rFonts w:ascii="Times New Roman" w:hAnsi="Times New Roman" w:cs="Times New Roman"/>
              </w:rPr>
              <w:t>ОК 6.</w:t>
            </w:r>
          </w:p>
          <w:p w:rsidR="000B5A52" w:rsidRPr="000B5A52" w:rsidRDefault="000B5A52" w:rsidP="000B5A52">
            <w:pPr>
              <w:jc w:val="center"/>
              <w:rPr>
                <w:rFonts w:ascii="Times New Roman" w:hAnsi="Times New Roman" w:cs="Times New Roman"/>
              </w:rPr>
            </w:pPr>
            <w:r w:rsidRPr="000B5A52">
              <w:rPr>
                <w:rFonts w:ascii="Times New Roman" w:hAnsi="Times New Roman" w:cs="Times New Roman"/>
              </w:rPr>
              <w:t>ОК 7.</w:t>
            </w:r>
          </w:p>
        </w:tc>
        <w:tc>
          <w:tcPr>
            <w:tcW w:w="2108" w:type="dxa"/>
          </w:tcPr>
          <w:p w:rsidR="000B5A52" w:rsidRPr="000B5A52" w:rsidRDefault="000B5A52" w:rsidP="000B5A52">
            <w:pPr>
              <w:rPr>
                <w:rStyle w:val="blk"/>
                <w:rFonts w:ascii="Times New Roman" w:hAnsi="Times New Roman" w:cs="Times New Roman"/>
              </w:rPr>
            </w:pPr>
            <w:r w:rsidRPr="000B5A52">
              <w:rPr>
                <w:rStyle w:val="blk"/>
                <w:rFonts w:ascii="Times New Roman" w:hAnsi="Times New Roman" w:cs="Times New Roman"/>
              </w:rPr>
              <w:t>зачет</w:t>
            </w:r>
          </w:p>
          <w:p w:rsidR="000B5A52" w:rsidRPr="000B5A52" w:rsidRDefault="000B5A52" w:rsidP="000B5A52">
            <w:pPr>
              <w:rPr>
                <w:rStyle w:val="blk"/>
                <w:rFonts w:ascii="Times New Roman" w:hAnsi="Times New Roman" w:cs="Times New Roman"/>
              </w:rPr>
            </w:pPr>
          </w:p>
        </w:tc>
      </w:tr>
      <w:tr w:rsidR="000B5A52" w:rsidRPr="000B5A52" w:rsidTr="00B81C80">
        <w:tc>
          <w:tcPr>
            <w:tcW w:w="9540"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Профессиональные модули</w:t>
            </w:r>
          </w:p>
        </w:tc>
        <w:tc>
          <w:tcPr>
            <w:tcW w:w="2530" w:type="dxa"/>
          </w:tcPr>
          <w:p w:rsidR="000B5A52" w:rsidRPr="000B5A52" w:rsidRDefault="000B5A52" w:rsidP="000B5A52">
            <w:pPr>
              <w:rPr>
                <w:rFonts w:ascii="Times New Roman" w:hAnsi="Times New Roman" w:cs="Times New Roman"/>
              </w:rPr>
            </w:pPr>
          </w:p>
        </w:tc>
        <w:tc>
          <w:tcPr>
            <w:tcW w:w="1557" w:type="dxa"/>
          </w:tcPr>
          <w:p w:rsidR="000B5A52" w:rsidRPr="000B5A52" w:rsidRDefault="000B5A52" w:rsidP="000B5A52">
            <w:pPr>
              <w:rPr>
                <w:rFonts w:ascii="Times New Roman" w:hAnsi="Times New Roman" w:cs="Times New Roman"/>
              </w:rPr>
            </w:pPr>
          </w:p>
        </w:tc>
        <w:tc>
          <w:tcPr>
            <w:tcW w:w="2108" w:type="dxa"/>
          </w:tcPr>
          <w:p w:rsidR="000B5A52" w:rsidRPr="000B5A52" w:rsidRDefault="000B5A52" w:rsidP="000B5A52">
            <w:pPr>
              <w:rPr>
                <w:rFonts w:ascii="Times New Roman" w:hAnsi="Times New Roman" w:cs="Times New Roman"/>
              </w:rPr>
            </w:pPr>
          </w:p>
        </w:tc>
      </w:tr>
      <w:tr w:rsidR="000B5A52" w:rsidRPr="000B5A52" w:rsidTr="00B81C80">
        <w:tc>
          <w:tcPr>
            <w:tcW w:w="9540"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Бронирование гостиничных услуг</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В результате изучения профессионального модуля обучающийся должен:</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иметь практический опыт:</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приема заказов на бронирование от потребителей;</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выполнения бронирования и ведения его документационного обеспечения;</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информирования потребителя о бронировании;</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уметь:</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организовывать рабочее место службы бронирования;</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lastRenderedPageBreak/>
              <w:t>оформлять и составлять различные виды заявок и бланков;</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вести учет и хранение отчетных данных;</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владеть технологией ведения телефонных переговоров;</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аннулировать бронирование;</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консультировать потребителей о применяемых способах бронирования;</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осуществлять гарантирование бронирования различными методами;</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использовать технические, телекоммуникационные средства и профессиональные программы для приема заказа и обеспечения бронирования;</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знать:</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правила предоставления гостиничных услуг в Российской Федерации;</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организацию службы бронирования;</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виды и способы бронирования;</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виды заявок по бронированию и действия по ним;</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последовательность и технологию резервирования мест в гостинице;</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состав, функции и возможности использования информационных и телекоммуникационных технологий для приема заказов;</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правила заполнения бланков бронирования для индивидуалов, компаний, турагентств и операторов;</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особенности и методы гарантированного и негарантированного бронирования;</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правила аннулирования бронирования;</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правила ведения телефонных переговоров и поведения в конфликтных ситуациях с потребителями при бронировании;</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состав, функции и возможности использования информационных и телекоммуникационных технологий для обеспечения процесса бронирования.</w:t>
            </w:r>
          </w:p>
        </w:tc>
        <w:tc>
          <w:tcPr>
            <w:tcW w:w="2530"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lastRenderedPageBreak/>
              <w:t>МДК.01.01. Организация деятельности служб бронирования гостиничных услуг</w:t>
            </w:r>
          </w:p>
        </w:tc>
        <w:tc>
          <w:tcPr>
            <w:tcW w:w="1557"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ОК 1 - 9</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ПК 1.1 - 1.3</w:t>
            </w:r>
          </w:p>
        </w:tc>
        <w:tc>
          <w:tcPr>
            <w:tcW w:w="2108" w:type="dxa"/>
          </w:tcPr>
          <w:p w:rsidR="000B5A52" w:rsidRPr="000B5A52" w:rsidRDefault="000B5A52" w:rsidP="000B5A52">
            <w:pPr>
              <w:rPr>
                <w:rStyle w:val="blk"/>
                <w:rFonts w:ascii="Times New Roman" w:hAnsi="Times New Roman" w:cs="Times New Roman"/>
              </w:rPr>
            </w:pPr>
            <w:r w:rsidRPr="000B5A52">
              <w:rPr>
                <w:rStyle w:val="blk"/>
                <w:rFonts w:ascii="Times New Roman" w:hAnsi="Times New Roman" w:cs="Times New Roman"/>
              </w:rPr>
              <w:t>экзамен</w:t>
            </w:r>
          </w:p>
        </w:tc>
      </w:tr>
      <w:tr w:rsidR="000B5A52" w:rsidRPr="000B5A52" w:rsidTr="00B81C80">
        <w:tc>
          <w:tcPr>
            <w:tcW w:w="9540"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lastRenderedPageBreak/>
              <w:t>Прием, размещение и выписка гостей</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В результате изучения профессионального модуля обучающийся должен:</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иметь практический опыт:</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приема, регистрации и размещения гостей;</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предоставления информации гостям об услугах в гостинице;</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участия в заключении договоров об оказании гостиничных услуг;</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контроля оказания перечня услуг, предоставляемых в гостиницах (по договору);</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подготовки счетов и организации отъезда гостей;</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проведения ночного аудита и передачи дел по окончании смены;</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уметь:</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организовывать рабочее место службы приема и размещения;</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регистрировать гостей (VIP-гостей, групп, корпоративных гостей, иностранных граждан);</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 xml:space="preserve">информировать потребителя о видах услуг и правилах безопасности во время проживания в </w:t>
            </w:r>
            <w:r w:rsidRPr="000B5A52">
              <w:rPr>
                <w:rStyle w:val="blk"/>
                <w:rFonts w:ascii="Times New Roman" w:hAnsi="Times New Roman" w:cs="Times New Roman"/>
              </w:rPr>
              <w:lastRenderedPageBreak/>
              <w:t>гостинице;</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готовить проекты договоров в соответствии с принятыми соглашениями и заключать их с турагентствами, туроператорами и иными сторонними организациями;</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контролировать оказание перечня услуг, предоставляемых в гостиницах (по договору);</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оформлять и подготавливать счета гостей и производить расчеты с ними;</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поддерживать информационную базу данных о наличии занятых, свободных мест, о гостях (проживающих, выписавшихся, отъезжающих);</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составлять и обрабатывать необходимую документацию (по загрузке номеров, ожидаемому заезду, выезду, состоянию номеров, начислению на счета гостей за дополнительные услуги);</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выполнять обязанности ночного портье;</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знать:</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нормативную документацию, регламентирующую деятельность гостиниц при приеме, регистрации и размещении гостей;</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организацию службы приема и размещения;</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стандарты качества обслуживания при приеме и выписке гостей;</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правила приема, регистрации и поселения гостей, групп, корпоративных гостей;</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юридические аспекты и правила регистрации иностранных гостей;</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основные и дополнительные услуги, предоставляемые гостиницей;</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виды соглашений (договоров), правила их составления, порядок согласования и подписания;</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правила оформления счетов за проживание и дополнительные услуги;</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виды отчетной документации, порядок возврата денежных сумм гостям;</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основные функции службы ночного портье и правила выполнения ночного аудита;</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принципы взаимодействия службы приема и размещения с другими отделами гостиницы;</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правила работы с информационной базой данных гостиницы.</w:t>
            </w:r>
          </w:p>
        </w:tc>
        <w:tc>
          <w:tcPr>
            <w:tcW w:w="2530"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lastRenderedPageBreak/>
              <w:t>МДК.02.01. Организация деятельности службы приема, размещения и выписки гостей</w:t>
            </w:r>
          </w:p>
        </w:tc>
        <w:tc>
          <w:tcPr>
            <w:tcW w:w="1557"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ОК 1 - 9</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ПК 2.1 - 2.6</w:t>
            </w:r>
          </w:p>
        </w:tc>
        <w:tc>
          <w:tcPr>
            <w:tcW w:w="2108" w:type="dxa"/>
          </w:tcPr>
          <w:p w:rsidR="000B5A52" w:rsidRPr="000B5A52" w:rsidRDefault="000B5A52" w:rsidP="000B5A52">
            <w:pPr>
              <w:rPr>
                <w:rStyle w:val="blk"/>
                <w:rFonts w:ascii="Times New Roman" w:hAnsi="Times New Roman" w:cs="Times New Roman"/>
              </w:rPr>
            </w:pPr>
            <w:r w:rsidRPr="000B5A52">
              <w:rPr>
                <w:rStyle w:val="blk"/>
                <w:rFonts w:ascii="Times New Roman" w:hAnsi="Times New Roman" w:cs="Times New Roman"/>
              </w:rPr>
              <w:t>экзамен</w:t>
            </w:r>
          </w:p>
        </w:tc>
      </w:tr>
      <w:tr w:rsidR="000B5A52" w:rsidRPr="000B5A52" w:rsidTr="00B81C80">
        <w:tc>
          <w:tcPr>
            <w:tcW w:w="9540"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lastRenderedPageBreak/>
              <w:t>Организация обслуживания гостей в процессе проживания</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В результате изучения профессионального модуля обучающийся должен:</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иметь практический опыт:</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организации и контроля работы персонала хозяйственной службы;</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предоставления услуги питания в номерах;</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оформления и ведения документации по учету оборудования и инвентаря гостиницы;</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уметь:</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организовывать и контролировать уборку номеров, служебных помещений и помещений общего пользования;</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оформлять документы по приемке номеров и переводу гостей из одного номера в другой;</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организовывать оказание персональных и дополнительных услуг по стирке и чистке одежды, питанию в номерах, предоставлению бизнес-услуг, SPA-услуг, туристическо-экскурсионного обслуживания, транспортного обслуживания, обеспечивать хранение ценностей проживающих;</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lastRenderedPageBreak/>
              <w:t>контролировать соблюдение персоналом требований к стандартам и качеству обслуживания гостей;</w:t>
            </w:r>
            <w:r w:rsidRPr="000B5A52">
              <w:rPr>
                <w:rFonts w:ascii="Times New Roman" w:hAnsi="Times New Roman" w:cs="Times New Roman"/>
              </w:rPr>
              <w:t xml:space="preserve"> </w:t>
            </w:r>
            <w:r w:rsidRPr="000B5A52">
              <w:rPr>
                <w:rStyle w:val="blk"/>
                <w:rFonts w:ascii="Times New Roman" w:hAnsi="Times New Roman" w:cs="Times New Roman"/>
              </w:rPr>
              <w:t>комплектовать сервировочную тележку room-service, производить сервировку столов;</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осуществлять различные приемы подачи блюд и напитков, собирать использованную посуду, составлять счет за обслуживание;</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проводить инвентаризацию сохранности оборудования гостиницы и заполнять инвентаризационные ведомости;</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составлять акты на списание инвентаря и оборудование и обеспечивать соблюдение техники безопасности и охраны труда при работе с ним;</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предоставлять услуги хранения ценных вещей (камеры хранения, сейфы и депозитные ячейки) для обеспечения безопасности проживающих;</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знать:</w:t>
            </w:r>
            <w:r w:rsidRPr="000B5A52">
              <w:rPr>
                <w:rFonts w:ascii="Times New Roman" w:hAnsi="Times New Roman" w:cs="Times New Roman"/>
              </w:rPr>
              <w:t xml:space="preserve"> </w:t>
            </w:r>
            <w:r w:rsidRPr="000B5A52">
              <w:rPr>
                <w:rStyle w:val="blk"/>
                <w:rFonts w:ascii="Times New Roman" w:hAnsi="Times New Roman" w:cs="Times New Roman"/>
              </w:rPr>
              <w:t>порядок организации уборки номеров и требования к качеству проведения уборочных работ;</w:t>
            </w:r>
            <w:r w:rsidRPr="000B5A52">
              <w:rPr>
                <w:rFonts w:ascii="Times New Roman" w:hAnsi="Times New Roman" w:cs="Times New Roman"/>
              </w:rPr>
              <w:t xml:space="preserve"> </w:t>
            </w:r>
            <w:r w:rsidRPr="000B5A52">
              <w:rPr>
                <w:rStyle w:val="blk"/>
                <w:rFonts w:ascii="Times New Roman" w:hAnsi="Times New Roman" w:cs="Times New Roman"/>
              </w:rPr>
              <w:t>правила техники безопасности и противопожарной безопасности при проведении уборочных работ в номерах, служебных помещениях и помещениях общего пользования, в т.ч. при работе с моющими и чистящими средствами;</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виды "комплиментов", персональных и дополнительных услуг и порядок их оказания;</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порядок и процедуру отправки одежды в стирку и чистку, и получения готовых заказов;</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принципы и технологии организации досуга и отдыха;</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порядок возмещения ущерба при порче личных вещей проживающих;</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правила проверки наличия и актирования утерянной или испорченной гостиничной собственности;</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правила сервировки столов, приемы подачи блюд и напитков;</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особенности обслуживания room-service;</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правила безопасной работы оборудования для доставки и раздачи готовых блюд;</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правила заполнения актов на проживающего при порче или утере имущества гостиницы;</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правила поведения сотрудников на жилых этажах в экстремальных ситуациях;</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правила обращения с магнитными ключами;</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правила организации хранения ценностей проживающих;</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правила заполнения документации на хранение личных вещей проживающих в гостинице;</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правила заполнения актов при возмещении ущерба и порче личных вещей гостей.</w:t>
            </w:r>
          </w:p>
        </w:tc>
        <w:tc>
          <w:tcPr>
            <w:tcW w:w="2530"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lastRenderedPageBreak/>
              <w:t>МДК.03.01. Организация обслуживания гостей в процессе проживания</w:t>
            </w:r>
          </w:p>
        </w:tc>
        <w:tc>
          <w:tcPr>
            <w:tcW w:w="1557"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ОК 1 - 9</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ПК 3.1 - 3.4</w:t>
            </w:r>
          </w:p>
        </w:tc>
        <w:tc>
          <w:tcPr>
            <w:tcW w:w="2108" w:type="dxa"/>
          </w:tcPr>
          <w:p w:rsidR="000B5A52" w:rsidRPr="000B5A52" w:rsidRDefault="000B5A52" w:rsidP="000B5A52">
            <w:pPr>
              <w:rPr>
                <w:rStyle w:val="blk"/>
                <w:rFonts w:ascii="Times New Roman" w:hAnsi="Times New Roman" w:cs="Times New Roman"/>
              </w:rPr>
            </w:pPr>
            <w:r w:rsidRPr="000B5A52">
              <w:rPr>
                <w:rStyle w:val="blk"/>
                <w:rFonts w:ascii="Times New Roman" w:hAnsi="Times New Roman" w:cs="Times New Roman"/>
              </w:rPr>
              <w:t>экзамен</w:t>
            </w:r>
          </w:p>
        </w:tc>
      </w:tr>
      <w:tr w:rsidR="000B5A52" w:rsidRPr="000B5A52" w:rsidTr="00B81C80">
        <w:tc>
          <w:tcPr>
            <w:tcW w:w="9540"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lastRenderedPageBreak/>
              <w:t>Продажи гостиничного продукта</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В результате изучения профессионального модуля обучающийся должен:</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иметь практический опыт:</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изучения и анализа потребностей потребителей гостиничного продукта, подбора соответствующего им гостиничного продукта;</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разработки практических рекомендаций по формированию спроса и стимулированию сбыта гостиничного продукта для различных целевых сегментов;</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выявления конкурентоспособности гостиничного продукта и организации;</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lastRenderedPageBreak/>
              <w:t>участия в разработке комплекса маркетинга;</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уметь:</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выявлять, анализировать и формировать спрос на гостиничные услуги;</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проводить сегментацию рынка;</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разрабатывать гостиничный продукт в соответствии с запросами потребителей, определять его характеристики и оптимальную номенклатуру услуг;</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оценивать эффективность сбытовой политики;</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выбирать средства распространения рекламы и определять их эффективность;</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формулировать содержание рекламных материалов;</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собирать и анализировать информацию о ценах;</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знать:</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состояние и перспективы развития рынка гостиничных услуг;</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гостиничный продукт: характерные особенности, методы формирования;</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особенности жизненного цикла гостиничного продукта: этапы, маркетинговые мероприятия;</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потребности, удовлетворяемые гостиничным продуктом;</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методы изучения и анализа предпочтений потребителя;</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потребителей гостиничного продукта, особенности их поведения;</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последовательность маркетинговых мероприятий при освоении сегмента рынка и позиционировании гостиничного продукта;</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формирование и управление номенклатурой услуг в гостинице;</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особенности продаж номерного фонда и дополнительных услуг гостиницы;</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специфику ценовой политики гостиницы, факторы, влияющие на ее формирование, систему скидок и надбавок;специфику рекламы услуг гостиниц и гостиничного продукта.</w:t>
            </w:r>
          </w:p>
        </w:tc>
        <w:tc>
          <w:tcPr>
            <w:tcW w:w="2530"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lastRenderedPageBreak/>
              <w:t>МДК.04.01. Организация продаж гостиничного продукта</w:t>
            </w:r>
          </w:p>
        </w:tc>
        <w:tc>
          <w:tcPr>
            <w:tcW w:w="1557"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ОК 1 - 9</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ПК 4.1 - 4.4</w:t>
            </w:r>
          </w:p>
        </w:tc>
        <w:tc>
          <w:tcPr>
            <w:tcW w:w="2108" w:type="dxa"/>
          </w:tcPr>
          <w:p w:rsidR="000B5A52" w:rsidRPr="000B5A52" w:rsidRDefault="000B5A52" w:rsidP="000B5A52">
            <w:pPr>
              <w:rPr>
                <w:rStyle w:val="blk"/>
                <w:rFonts w:ascii="Times New Roman" w:hAnsi="Times New Roman" w:cs="Times New Roman"/>
              </w:rPr>
            </w:pPr>
            <w:r w:rsidRPr="000B5A52">
              <w:rPr>
                <w:rStyle w:val="blk"/>
                <w:rFonts w:ascii="Times New Roman" w:hAnsi="Times New Roman" w:cs="Times New Roman"/>
              </w:rPr>
              <w:t>Зачет</w:t>
            </w:r>
          </w:p>
          <w:p w:rsidR="000B5A52" w:rsidRPr="000B5A52" w:rsidRDefault="000B5A52" w:rsidP="000B5A52">
            <w:pPr>
              <w:rPr>
                <w:rStyle w:val="blk"/>
                <w:rFonts w:ascii="Times New Roman" w:hAnsi="Times New Roman" w:cs="Times New Roman"/>
              </w:rPr>
            </w:pPr>
          </w:p>
          <w:p w:rsidR="000B5A52" w:rsidRPr="000B5A52" w:rsidRDefault="000B5A52" w:rsidP="000B5A52">
            <w:pPr>
              <w:rPr>
                <w:rStyle w:val="blk"/>
                <w:rFonts w:ascii="Times New Roman" w:hAnsi="Times New Roman" w:cs="Times New Roman"/>
              </w:rPr>
            </w:pPr>
            <w:r w:rsidRPr="000B5A52">
              <w:rPr>
                <w:rStyle w:val="blk"/>
                <w:rFonts w:ascii="Times New Roman" w:hAnsi="Times New Roman" w:cs="Times New Roman"/>
              </w:rPr>
              <w:t>экзамен</w:t>
            </w:r>
          </w:p>
          <w:p w:rsidR="000B5A52" w:rsidRPr="000B5A52" w:rsidRDefault="000B5A52" w:rsidP="000B5A52">
            <w:pPr>
              <w:rPr>
                <w:rStyle w:val="blk"/>
                <w:rFonts w:ascii="Times New Roman" w:hAnsi="Times New Roman" w:cs="Times New Roman"/>
              </w:rPr>
            </w:pPr>
          </w:p>
        </w:tc>
      </w:tr>
      <w:tr w:rsidR="000B5A52" w:rsidRPr="000B5A52" w:rsidTr="00B81C80">
        <w:tc>
          <w:tcPr>
            <w:tcW w:w="9540"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lastRenderedPageBreak/>
              <w:t>Выполнение работ по одной или нескольким профессиям рабочих, должностям служащих</w:t>
            </w:r>
          </w:p>
        </w:tc>
        <w:tc>
          <w:tcPr>
            <w:tcW w:w="2530" w:type="dxa"/>
          </w:tcPr>
          <w:p w:rsidR="000B5A52" w:rsidRPr="000B5A52" w:rsidRDefault="000B5A52" w:rsidP="000B5A52">
            <w:pPr>
              <w:rPr>
                <w:rFonts w:ascii="Times New Roman" w:hAnsi="Times New Roman" w:cs="Times New Roman"/>
              </w:rPr>
            </w:pPr>
          </w:p>
        </w:tc>
        <w:tc>
          <w:tcPr>
            <w:tcW w:w="1557" w:type="dxa"/>
          </w:tcPr>
          <w:p w:rsidR="000B5A52" w:rsidRPr="000B5A52" w:rsidRDefault="000B5A52" w:rsidP="000B5A52">
            <w:pPr>
              <w:rPr>
                <w:rFonts w:ascii="Times New Roman" w:hAnsi="Times New Roman" w:cs="Times New Roman"/>
              </w:rPr>
            </w:pPr>
          </w:p>
        </w:tc>
        <w:tc>
          <w:tcPr>
            <w:tcW w:w="2108" w:type="dxa"/>
          </w:tcPr>
          <w:p w:rsidR="000B5A52" w:rsidRPr="000B5A52" w:rsidRDefault="000B5A52" w:rsidP="000B5A52">
            <w:pPr>
              <w:rPr>
                <w:rFonts w:ascii="Times New Roman" w:hAnsi="Times New Roman" w:cs="Times New Roman"/>
              </w:rPr>
            </w:pPr>
          </w:p>
        </w:tc>
      </w:tr>
      <w:tr w:rsidR="000B5A52" w:rsidRPr="000B5A52" w:rsidTr="00B81C80">
        <w:tc>
          <w:tcPr>
            <w:tcW w:w="9540"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Учебная практика</w:t>
            </w:r>
          </w:p>
        </w:tc>
        <w:tc>
          <w:tcPr>
            <w:tcW w:w="2530" w:type="dxa"/>
            <w:vMerge w:val="restart"/>
          </w:tcPr>
          <w:p w:rsidR="000B5A52" w:rsidRPr="000B5A52" w:rsidRDefault="000B5A52" w:rsidP="000B5A52">
            <w:pPr>
              <w:rPr>
                <w:rFonts w:ascii="Times New Roman" w:hAnsi="Times New Roman" w:cs="Times New Roman"/>
              </w:rPr>
            </w:pPr>
          </w:p>
        </w:tc>
        <w:tc>
          <w:tcPr>
            <w:tcW w:w="1557" w:type="dxa"/>
            <w:vMerge w:val="restart"/>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ОК 1 - 9</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ПК 1.1 - 1.3,</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2.1 - 2.6,</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3.1 - 3.4,</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4.1 - 4.4</w:t>
            </w:r>
          </w:p>
        </w:tc>
        <w:tc>
          <w:tcPr>
            <w:tcW w:w="2108" w:type="dxa"/>
          </w:tcPr>
          <w:p w:rsidR="000B5A52" w:rsidRPr="000B5A52" w:rsidRDefault="000B5A52" w:rsidP="000B5A52">
            <w:pPr>
              <w:rPr>
                <w:rStyle w:val="blk"/>
                <w:rFonts w:ascii="Times New Roman" w:hAnsi="Times New Roman" w:cs="Times New Roman"/>
              </w:rPr>
            </w:pPr>
          </w:p>
        </w:tc>
      </w:tr>
      <w:tr w:rsidR="000B5A52" w:rsidRPr="000B5A52" w:rsidTr="00B81C80">
        <w:tc>
          <w:tcPr>
            <w:tcW w:w="9540"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Производственная практика (по профилю специальности)</w:t>
            </w:r>
          </w:p>
        </w:tc>
        <w:tc>
          <w:tcPr>
            <w:tcW w:w="2530" w:type="dxa"/>
            <w:vMerge/>
          </w:tcPr>
          <w:p w:rsidR="000B5A52" w:rsidRPr="000B5A52" w:rsidRDefault="000B5A52" w:rsidP="000B5A52">
            <w:pPr>
              <w:rPr>
                <w:rFonts w:ascii="Times New Roman" w:hAnsi="Times New Roman" w:cs="Times New Roman"/>
              </w:rPr>
            </w:pPr>
          </w:p>
        </w:tc>
        <w:tc>
          <w:tcPr>
            <w:tcW w:w="1557" w:type="dxa"/>
            <w:vMerge/>
          </w:tcPr>
          <w:p w:rsidR="000B5A52" w:rsidRPr="000B5A52" w:rsidRDefault="000B5A52" w:rsidP="000B5A52">
            <w:pPr>
              <w:rPr>
                <w:rFonts w:ascii="Times New Roman" w:hAnsi="Times New Roman" w:cs="Times New Roman"/>
              </w:rPr>
            </w:pPr>
          </w:p>
        </w:tc>
        <w:tc>
          <w:tcPr>
            <w:tcW w:w="2108" w:type="dxa"/>
          </w:tcPr>
          <w:p w:rsidR="000B5A52" w:rsidRPr="000B5A52" w:rsidRDefault="000B5A52" w:rsidP="000B5A52">
            <w:pPr>
              <w:rPr>
                <w:rFonts w:ascii="Times New Roman" w:hAnsi="Times New Roman" w:cs="Times New Roman"/>
              </w:rPr>
            </w:pPr>
          </w:p>
        </w:tc>
      </w:tr>
      <w:tr w:rsidR="000B5A52" w:rsidRPr="000B5A52" w:rsidTr="00B81C80">
        <w:tc>
          <w:tcPr>
            <w:tcW w:w="9540"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Производственная практика (преддипломная)</w:t>
            </w:r>
          </w:p>
        </w:tc>
        <w:tc>
          <w:tcPr>
            <w:tcW w:w="2530" w:type="dxa"/>
          </w:tcPr>
          <w:p w:rsidR="000B5A52" w:rsidRPr="000B5A52" w:rsidRDefault="000B5A52" w:rsidP="000B5A52">
            <w:pPr>
              <w:rPr>
                <w:rFonts w:ascii="Times New Roman" w:hAnsi="Times New Roman" w:cs="Times New Roman"/>
              </w:rPr>
            </w:pPr>
          </w:p>
        </w:tc>
        <w:tc>
          <w:tcPr>
            <w:tcW w:w="1557" w:type="dxa"/>
          </w:tcPr>
          <w:p w:rsidR="000B5A52" w:rsidRPr="000B5A52" w:rsidRDefault="000B5A52" w:rsidP="000B5A52">
            <w:pPr>
              <w:rPr>
                <w:rFonts w:ascii="Times New Roman" w:hAnsi="Times New Roman" w:cs="Times New Roman"/>
              </w:rPr>
            </w:pPr>
          </w:p>
        </w:tc>
        <w:tc>
          <w:tcPr>
            <w:tcW w:w="2108" w:type="dxa"/>
          </w:tcPr>
          <w:p w:rsidR="000B5A52" w:rsidRPr="000B5A52" w:rsidRDefault="000B5A52" w:rsidP="000B5A52">
            <w:pPr>
              <w:rPr>
                <w:rFonts w:ascii="Times New Roman" w:hAnsi="Times New Roman" w:cs="Times New Roman"/>
              </w:rPr>
            </w:pPr>
          </w:p>
        </w:tc>
      </w:tr>
      <w:tr w:rsidR="000B5A52" w:rsidRPr="000B5A52" w:rsidTr="00B81C80">
        <w:tc>
          <w:tcPr>
            <w:tcW w:w="9540" w:type="dxa"/>
          </w:tcPr>
          <w:p w:rsidR="000B5A52" w:rsidRPr="000B5A52" w:rsidRDefault="000B5A52" w:rsidP="000B5A52">
            <w:pPr>
              <w:pStyle w:val="ConsPlusNormal"/>
              <w:rPr>
                <w:rFonts w:ascii="Times New Roman" w:hAnsi="Times New Roman" w:cs="Times New Roman"/>
                <w:sz w:val="22"/>
                <w:szCs w:val="22"/>
              </w:rPr>
            </w:pPr>
            <w:r w:rsidRPr="000B5A52">
              <w:rPr>
                <w:rFonts w:ascii="Times New Roman" w:hAnsi="Times New Roman" w:cs="Times New Roman"/>
                <w:sz w:val="22"/>
                <w:szCs w:val="22"/>
              </w:rPr>
              <w:t xml:space="preserve">Государственная итоговая аттестация </w:t>
            </w:r>
          </w:p>
          <w:p w:rsidR="000B5A52" w:rsidRPr="000B5A52" w:rsidRDefault="000B5A52" w:rsidP="000B5A52">
            <w:pPr>
              <w:pStyle w:val="ConsPlusNormal"/>
              <w:rPr>
                <w:rFonts w:ascii="Times New Roman" w:hAnsi="Times New Roman" w:cs="Times New Roman"/>
                <w:sz w:val="22"/>
                <w:szCs w:val="22"/>
              </w:rPr>
            </w:pPr>
            <w:r w:rsidRPr="000B5A52">
              <w:rPr>
                <w:rFonts w:ascii="Times New Roman" w:hAnsi="Times New Roman" w:cs="Times New Roman"/>
                <w:sz w:val="22"/>
                <w:szCs w:val="22"/>
              </w:rPr>
              <w:t>-умение самостоятельно осмыслить тему, ее границы, связи с другими (более широкими, более узкими) темами, ее значимость для соответствующей области знаний, профессиональной и общекультурной подготовки учителя.</w:t>
            </w:r>
          </w:p>
          <w:p w:rsidR="000B5A52" w:rsidRPr="000B5A52" w:rsidRDefault="000B5A52" w:rsidP="000B5A52">
            <w:pPr>
              <w:pStyle w:val="ConsPlusNormal"/>
              <w:rPr>
                <w:rFonts w:ascii="Times New Roman" w:hAnsi="Times New Roman" w:cs="Times New Roman"/>
                <w:sz w:val="22"/>
                <w:szCs w:val="22"/>
              </w:rPr>
            </w:pPr>
            <w:r w:rsidRPr="000B5A52">
              <w:rPr>
                <w:rFonts w:ascii="Times New Roman" w:hAnsi="Times New Roman" w:cs="Times New Roman"/>
                <w:sz w:val="22"/>
                <w:szCs w:val="22"/>
              </w:rPr>
              <w:t xml:space="preserve"> - умение самостоятельно работать с научной и методической литературой, составлять библиографию по теме, отбирать и критически использовать из прочитанного то, что имеет непосредственное отношение к теме; правильно оформлять примечания, сноски, цитаты.</w:t>
            </w:r>
          </w:p>
          <w:p w:rsidR="000B5A52" w:rsidRPr="000B5A52" w:rsidRDefault="000B5A52" w:rsidP="000B5A52">
            <w:pPr>
              <w:pStyle w:val="ConsPlusNormal"/>
              <w:rPr>
                <w:rFonts w:ascii="Times New Roman" w:hAnsi="Times New Roman" w:cs="Times New Roman"/>
                <w:sz w:val="22"/>
                <w:szCs w:val="22"/>
              </w:rPr>
            </w:pPr>
            <w:r w:rsidRPr="000B5A52">
              <w:rPr>
                <w:rFonts w:ascii="Times New Roman" w:hAnsi="Times New Roman" w:cs="Times New Roman"/>
                <w:sz w:val="22"/>
                <w:szCs w:val="22"/>
              </w:rPr>
              <w:lastRenderedPageBreak/>
              <w:t xml:space="preserve"> - умение самостоятельно собирать и анализировать фактический материал, владеть необходимыми методами и приемами его научного анализа.</w:t>
            </w:r>
          </w:p>
          <w:p w:rsidR="000B5A52" w:rsidRPr="000B5A52" w:rsidRDefault="000B5A52" w:rsidP="000B5A52">
            <w:pPr>
              <w:rPr>
                <w:rStyle w:val="blk"/>
                <w:rFonts w:ascii="Times New Roman" w:hAnsi="Times New Roman" w:cs="Times New Roman"/>
              </w:rPr>
            </w:pPr>
            <w:r w:rsidRPr="000B5A52">
              <w:rPr>
                <w:rFonts w:ascii="Times New Roman" w:hAnsi="Times New Roman" w:cs="Times New Roman"/>
              </w:rPr>
              <w:t xml:space="preserve"> - умение владеть научным стилем речи, грамотно и логично излагать мысли, оформлять работу в соответствии с установленными требованиями.</w:t>
            </w:r>
          </w:p>
        </w:tc>
        <w:tc>
          <w:tcPr>
            <w:tcW w:w="2530" w:type="dxa"/>
          </w:tcPr>
          <w:p w:rsidR="000B5A52" w:rsidRPr="000B5A52" w:rsidRDefault="000B5A52" w:rsidP="000B5A52">
            <w:pPr>
              <w:rPr>
                <w:rFonts w:ascii="Times New Roman" w:hAnsi="Times New Roman" w:cs="Times New Roman"/>
              </w:rPr>
            </w:pPr>
          </w:p>
        </w:tc>
        <w:tc>
          <w:tcPr>
            <w:tcW w:w="1557" w:type="dxa"/>
          </w:tcPr>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ОК 1 - 9</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ПК 1.1 - 1.3,</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2.1 - 2.6,</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3.1 - 3.4,</w:t>
            </w:r>
          </w:p>
          <w:p w:rsidR="000B5A52" w:rsidRPr="000B5A52" w:rsidRDefault="000B5A52" w:rsidP="000B5A52">
            <w:pPr>
              <w:rPr>
                <w:rFonts w:ascii="Times New Roman" w:hAnsi="Times New Roman" w:cs="Times New Roman"/>
              </w:rPr>
            </w:pPr>
            <w:r w:rsidRPr="000B5A52">
              <w:rPr>
                <w:rStyle w:val="blk"/>
                <w:rFonts w:ascii="Times New Roman" w:hAnsi="Times New Roman" w:cs="Times New Roman"/>
              </w:rPr>
              <w:t>4.1 - 4.4</w:t>
            </w:r>
          </w:p>
        </w:tc>
        <w:tc>
          <w:tcPr>
            <w:tcW w:w="2108" w:type="dxa"/>
          </w:tcPr>
          <w:p w:rsidR="000B5A52" w:rsidRPr="000B5A52" w:rsidRDefault="000B5A52" w:rsidP="000B5A52">
            <w:pPr>
              <w:rPr>
                <w:rFonts w:ascii="Times New Roman" w:hAnsi="Times New Roman" w:cs="Times New Roman"/>
              </w:rPr>
            </w:pPr>
            <w:r w:rsidRPr="000B5A52">
              <w:rPr>
                <w:rFonts w:ascii="Times New Roman" w:hAnsi="Times New Roman" w:cs="Times New Roman"/>
              </w:rPr>
              <w:t>Дипломная работа</w:t>
            </w:r>
          </w:p>
        </w:tc>
      </w:tr>
      <w:bookmarkEnd w:id="3"/>
    </w:tbl>
    <w:p w:rsidR="000B5A52" w:rsidRPr="000B5A52" w:rsidRDefault="000B5A52" w:rsidP="000B5A52">
      <w:pPr>
        <w:spacing w:after="0" w:line="240" w:lineRule="auto"/>
        <w:rPr>
          <w:rStyle w:val="14pt"/>
          <w:sz w:val="22"/>
        </w:rPr>
      </w:pPr>
    </w:p>
    <w:p w:rsidR="000B5A52" w:rsidRPr="000B5A52" w:rsidRDefault="000B5A52" w:rsidP="000B5A52">
      <w:pPr>
        <w:spacing w:after="0" w:line="240" w:lineRule="auto"/>
        <w:jc w:val="center"/>
        <w:rPr>
          <w:rStyle w:val="14pt"/>
          <w:b/>
          <w:sz w:val="22"/>
        </w:rPr>
      </w:pPr>
      <w:r w:rsidRPr="000B5A52">
        <w:rPr>
          <w:rStyle w:val="14pt"/>
          <w:b/>
          <w:sz w:val="22"/>
        </w:rPr>
        <w:t>Критерии оценивания дифференцированного зачета</w:t>
      </w:r>
    </w:p>
    <w:p w:rsidR="000B5A52" w:rsidRPr="000B5A52" w:rsidRDefault="000B5A52" w:rsidP="000B5A52">
      <w:pPr>
        <w:spacing w:after="0" w:line="240" w:lineRule="auto"/>
        <w:jc w:val="center"/>
        <w:rPr>
          <w:rFonts w:ascii="Times New Roman" w:hAnsi="Times New Roman" w:cs="Times New Roman"/>
          <w:b/>
        </w:rPr>
      </w:pPr>
    </w:p>
    <w:p w:rsidR="000B5A52" w:rsidRPr="000B5A52" w:rsidRDefault="000B5A52" w:rsidP="000B5A52">
      <w:pPr>
        <w:pStyle w:val="af2"/>
        <w:spacing w:after="0"/>
        <w:ind w:firstLine="708"/>
        <w:rPr>
          <w:sz w:val="22"/>
          <w:szCs w:val="22"/>
        </w:rPr>
      </w:pPr>
      <w:r w:rsidRPr="000B5A52">
        <w:rPr>
          <w:sz w:val="22"/>
          <w:szCs w:val="22"/>
        </w:rPr>
        <w:t>На «отлично» оценивается ответ, если обучающийся  свободно, с глубоким знанием материала,  правильно, последовательно  и полно выберет тактику действий,  и ответит на дополнительные вопросы.</w:t>
      </w:r>
    </w:p>
    <w:p w:rsidR="000B5A52" w:rsidRPr="000B5A52" w:rsidRDefault="000B5A52" w:rsidP="000B5A52">
      <w:pPr>
        <w:spacing w:after="0" w:line="240" w:lineRule="auto"/>
        <w:ind w:firstLine="708"/>
        <w:jc w:val="both"/>
        <w:rPr>
          <w:rFonts w:ascii="Times New Roman" w:hAnsi="Times New Roman" w:cs="Times New Roman"/>
        </w:rPr>
      </w:pPr>
      <w:r w:rsidRPr="000B5A52">
        <w:rPr>
          <w:rFonts w:ascii="Times New Roman" w:hAnsi="Times New Roman" w:cs="Times New Roman"/>
        </w:rPr>
        <w:t xml:space="preserve">Оценка «хорошо» выставляется, если обучающийся достаточно убедительно, с несущественными ошибками в теоретической подготовке и достаточно освоенными умениями по существу правильно ответил на вопрос с дополнительными комментариями педагога или допустил небольшие погрешности в ответе. </w:t>
      </w:r>
    </w:p>
    <w:p w:rsidR="000B5A52" w:rsidRPr="000B5A52" w:rsidRDefault="000B5A52" w:rsidP="000B5A52">
      <w:pPr>
        <w:spacing w:after="0" w:line="240" w:lineRule="auto"/>
        <w:ind w:firstLine="708"/>
        <w:jc w:val="both"/>
        <w:rPr>
          <w:rFonts w:ascii="Times New Roman" w:hAnsi="Times New Roman" w:cs="Times New Roman"/>
        </w:rPr>
      </w:pPr>
      <w:r w:rsidRPr="000B5A52">
        <w:rPr>
          <w:rFonts w:ascii="Times New Roman" w:hAnsi="Times New Roman" w:cs="Times New Roman"/>
        </w:rPr>
        <w:t xml:space="preserve">Оценка «удовлетворительно» выставляется, если обучающийся  недостаточно уверенно, с существенными ошибками в теоретической подготовке и слабо освоенными умениями ответил на вопросы ситуационной задачи. Только с помощью наводящих вопросов преподавателя справился с вопросами разрешения производственной ситуации, не уверенно отвечал на дополнительно заданные вопросы. С затруднениями, он все же сможет при необходимости решить подобную ситуационную задачу на практике. </w:t>
      </w:r>
    </w:p>
    <w:p w:rsidR="000B5A52" w:rsidRPr="000B5A52" w:rsidRDefault="000B5A52" w:rsidP="000B5A52">
      <w:pPr>
        <w:spacing w:after="0" w:line="240" w:lineRule="auto"/>
        <w:ind w:firstLine="708"/>
        <w:jc w:val="both"/>
        <w:rPr>
          <w:rFonts w:ascii="Times New Roman" w:hAnsi="Times New Roman" w:cs="Times New Roman"/>
        </w:rPr>
      </w:pPr>
      <w:r w:rsidRPr="000B5A52">
        <w:rPr>
          <w:rFonts w:ascii="Times New Roman" w:hAnsi="Times New Roman" w:cs="Times New Roman"/>
        </w:rPr>
        <w:t>Оценка «неудовлетворительно» выставляется, если студент только имеет очень слабое представление о предмете и недостаточно, или вообще не освоил умения по разрешению производственной ситуации. Допустил существенные ошибки в ответе на большинство вопросов ситуационной задачи, неверно отвечал на дополнительно заданные ему вопросы, не может справиться с решением подобной ситуационной задачи на практике.</w:t>
      </w:r>
    </w:p>
    <w:p w:rsidR="000B5A52" w:rsidRPr="000B5A52" w:rsidRDefault="000B5A52" w:rsidP="000B5A52">
      <w:pPr>
        <w:spacing w:after="0" w:line="240" w:lineRule="auto"/>
        <w:rPr>
          <w:rFonts w:ascii="Times New Roman" w:hAnsi="Times New Roman" w:cs="Times New Roman"/>
          <w:b/>
        </w:rPr>
      </w:pPr>
    </w:p>
    <w:p w:rsidR="000B5A52" w:rsidRPr="000B5A52" w:rsidRDefault="000B5A52" w:rsidP="000B5A52">
      <w:pPr>
        <w:spacing w:after="0" w:line="240" w:lineRule="auto"/>
        <w:jc w:val="center"/>
        <w:rPr>
          <w:rFonts w:ascii="Times New Roman" w:hAnsi="Times New Roman" w:cs="Times New Roman"/>
          <w:b/>
        </w:rPr>
      </w:pPr>
      <w:r w:rsidRPr="000B5A52">
        <w:rPr>
          <w:rFonts w:ascii="Times New Roman" w:hAnsi="Times New Roman" w:cs="Times New Roman"/>
          <w:b/>
        </w:rPr>
        <w:t>Критерии оценки зачета</w:t>
      </w:r>
    </w:p>
    <w:p w:rsidR="000B5A52" w:rsidRPr="000B5A52" w:rsidRDefault="000B5A52" w:rsidP="000B5A52">
      <w:pPr>
        <w:pStyle w:val="af2"/>
        <w:spacing w:after="0"/>
        <w:ind w:firstLine="708"/>
        <w:rPr>
          <w:sz w:val="22"/>
          <w:szCs w:val="22"/>
        </w:rPr>
      </w:pPr>
      <w:r w:rsidRPr="000B5A52">
        <w:rPr>
          <w:sz w:val="22"/>
          <w:szCs w:val="22"/>
        </w:rPr>
        <w:t xml:space="preserve">На «зачет» оценивается ответ, если обучающийся  свободно, с глубоким знанием материала,  правильно, последовательно  и полно выберет тактику действий,  и ответит на дополнительные вопросы; если обучающийся достаточно убедительно, с несущественными ошибками в теоретической подготовке и достаточно освоенными умениями по существу правильно ответил на вопрос с дополнительными комментариями педагога или допустил небольшие погрешности в ответе. </w:t>
      </w:r>
    </w:p>
    <w:p w:rsidR="000B5A52" w:rsidRPr="000B5A52" w:rsidRDefault="000B5A52" w:rsidP="000B5A52">
      <w:pPr>
        <w:spacing w:after="0" w:line="240" w:lineRule="auto"/>
        <w:ind w:firstLine="708"/>
        <w:jc w:val="both"/>
        <w:rPr>
          <w:rFonts w:ascii="Times New Roman" w:hAnsi="Times New Roman" w:cs="Times New Roman"/>
        </w:rPr>
      </w:pPr>
      <w:r w:rsidRPr="000B5A52">
        <w:rPr>
          <w:rFonts w:ascii="Times New Roman" w:hAnsi="Times New Roman" w:cs="Times New Roman"/>
        </w:rPr>
        <w:t>«Незачет» выставляется, если обучающийся только имеет очень слабое представление о предмете и недостаточно, или вообще не освоил умения по разрешению производственной ситуации. Допустил существенные ошибки в ответе на большинство вопросов ситуационной задачи, неверно отвечал на дополнительно заданные ему вопросы, не может справиться с решением подобной ситуационной задачи на практике.</w:t>
      </w:r>
    </w:p>
    <w:p w:rsidR="000B5A52" w:rsidRPr="000B5A52" w:rsidRDefault="000B5A52" w:rsidP="000B5A52">
      <w:pPr>
        <w:spacing w:after="0" w:line="240" w:lineRule="auto"/>
        <w:ind w:firstLine="708"/>
        <w:jc w:val="both"/>
        <w:rPr>
          <w:rFonts w:ascii="Times New Roman" w:hAnsi="Times New Roman" w:cs="Times New Roman"/>
        </w:rPr>
      </w:pPr>
    </w:p>
    <w:p w:rsidR="000B5A52" w:rsidRPr="000B5A52" w:rsidRDefault="000B5A52" w:rsidP="000B5A52">
      <w:pPr>
        <w:spacing w:after="0" w:line="240" w:lineRule="auto"/>
        <w:jc w:val="center"/>
        <w:rPr>
          <w:rFonts w:ascii="Times New Roman" w:hAnsi="Times New Roman" w:cs="Times New Roman"/>
          <w:b/>
        </w:rPr>
      </w:pPr>
      <w:r w:rsidRPr="000B5A52">
        <w:rPr>
          <w:rFonts w:ascii="Times New Roman" w:hAnsi="Times New Roman" w:cs="Times New Roman"/>
          <w:b/>
        </w:rPr>
        <w:t>Критерии оценки экзамена</w:t>
      </w:r>
    </w:p>
    <w:p w:rsidR="000B5A52" w:rsidRPr="000B5A52" w:rsidRDefault="000B5A52" w:rsidP="000B5A52">
      <w:pPr>
        <w:spacing w:after="0" w:line="240" w:lineRule="auto"/>
        <w:ind w:firstLine="709"/>
        <w:jc w:val="both"/>
        <w:rPr>
          <w:rFonts w:ascii="Times New Roman" w:hAnsi="Times New Roman" w:cs="Times New Roman"/>
        </w:rPr>
      </w:pPr>
      <w:r w:rsidRPr="000B5A52">
        <w:rPr>
          <w:rFonts w:ascii="Times New Roman" w:hAnsi="Times New Roman" w:cs="Times New Roman"/>
        </w:rPr>
        <w:t>Оценка «5» («отлично») соответствует следующей качественной характеристике: «изложено правильное понимание вопроса и дан исчерпывающий на него ответ, содержание раскрыто полно, профессионально, грамотно». Выставляется студенту:</w:t>
      </w:r>
    </w:p>
    <w:p w:rsidR="000B5A52" w:rsidRPr="000B5A52" w:rsidRDefault="000B5A52" w:rsidP="004D1F5E">
      <w:pPr>
        <w:pStyle w:val="aa"/>
        <w:numPr>
          <w:ilvl w:val="0"/>
          <w:numId w:val="83"/>
        </w:numPr>
        <w:spacing w:after="0" w:line="240" w:lineRule="auto"/>
        <w:jc w:val="both"/>
        <w:rPr>
          <w:rFonts w:ascii="Times New Roman" w:hAnsi="Times New Roman" w:cs="Times New Roman"/>
        </w:rPr>
      </w:pPr>
      <w:r w:rsidRPr="000B5A52">
        <w:rPr>
          <w:rFonts w:ascii="Times New Roman" w:hAnsi="Times New Roman" w:cs="Times New Roman"/>
        </w:rPr>
        <w:t xml:space="preserve">усвоившему взаимосвязь основных понятий дисциплины в их значении для приобретаемой профессии, проявившему творческие способности в понимании, изложении и использовании учебно-программного материала; </w:t>
      </w:r>
    </w:p>
    <w:p w:rsidR="000B5A52" w:rsidRPr="000B5A52" w:rsidRDefault="000B5A52" w:rsidP="004D1F5E">
      <w:pPr>
        <w:pStyle w:val="aa"/>
        <w:numPr>
          <w:ilvl w:val="0"/>
          <w:numId w:val="83"/>
        </w:numPr>
        <w:spacing w:after="0" w:line="240" w:lineRule="auto"/>
        <w:jc w:val="both"/>
        <w:rPr>
          <w:rFonts w:ascii="Times New Roman" w:hAnsi="Times New Roman" w:cs="Times New Roman"/>
        </w:rPr>
      </w:pPr>
      <w:r w:rsidRPr="000B5A52">
        <w:rPr>
          <w:rFonts w:ascii="Times New Roman" w:hAnsi="Times New Roman" w:cs="Times New Roman"/>
        </w:rPr>
        <w:t xml:space="preserve">обнаружившему всестороннее систематическое знание учебно-программного материала, четко и самостоятельно (без наводящих вопросов) отвечающему на вопрос билета.  </w:t>
      </w:r>
    </w:p>
    <w:p w:rsidR="000B5A52" w:rsidRPr="000B5A52" w:rsidRDefault="000B5A52" w:rsidP="004D1F5E">
      <w:pPr>
        <w:pStyle w:val="aa"/>
        <w:numPr>
          <w:ilvl w:val="0"/>
          <w:numId w:val="83"/>
        </w:numPr>
        <w:spacing w:after="0" w:line="240" w:lineRule="auto"/>
        <w:jc w:val="both"/>
        <w:rPr>
          <w:rFonts w:ascii="Times New Roman" w:hAnsi="Times New Roman" w:cs="Times New Roman"/>
        </w:rPr>
      </w:pPr>
      <w:r w:rsidRPr="000B5A52">
        <w:rPr>
          <w:rFonts w:ascii="Times New Roman" w:hAnsi="Times New Roman" w:cs="Times New Roman"/>
        </w:rPr>
        <w:lastRenderedPageBreak/>
        <w:t>Оценка «4» («хорошо») соответствует следующей качественной характеристике: «изложено правильное понимание вопроса, дано достаточно подробное описание предмета ответа, приведены и раскрыты в тезисной форме основные понятия, относящиеся к предмету ответа, ошибочных положений нет». Выставляется студенту:</w:t>
      </w:r>
    </w:p>
    <w:p w:rsidR="000B5A52" w:rsidRPr="000B5A52" w:rsidRDefault="000B5A52" w:rsidP="004D1F5E">
      <w:pPr>
        <w:pStyle w:val="aa"/>
        <w:numPr>
          <w:ilvl w:val="0"/>
          <w:numId w:val="83"/>
        </w:numPr>
        <w:spacing w:after="0" w:line="240" w:lineRule="auto"/>
        <w:jc w:val="both"/>
        <w:rPr>
          <w:rFonts w:ascii="Times New Roman" w:hAnsi="Times New Roman" w:cs="Times New Roman"/>
        </w:rPr>
      </w:pPr>
      <w:r w:rsidRPr="000B5A52">
        <w:rPr>
          <w:rFonts w:ascii="Times New Roman" w:hAnsi="Times New Roman" w:cs="Times New Roman"/>
        </w:rPr>
        <w:t>обнаружившему полное знание учебно-программного материала, грамотно и по существу отвечающему на вопрос билета и не допускающему при этом существенных неточностей;</w:t>
      </w:r>
    </w:p>
    <w:p w:rsidR="000B5A52" w:rsidRPr="000B5A52" w:rsidRDefault="000B5A52" w:rsidP="004D1F5E">
      <w:pPr>
        <w:pStyle w:val="aa"/>
        <w:numPr>
          <w:ilvl w:val="0"/>
          <w:numId w:val="83"/>
        </w:numPr>
        <w:spacing w:after="0" w:line="240" w:lineRule="auto"/>
        <w:jc w:val="both"/>
        <w:rPr>
          <w:rFonts w:ascii="Times New Roman" w:hAnsi="Times New Roman" w:cs="Times New Roman"/>
        </w:rPr>
      </w:pPr>
      <w:r w:rsidRPr="000B5A52">
        <w:rPr>
          <w:rFonts w:ascii="Times New Roman" w:hAnsi="Times New Roman" w:cs="Times New Roman"/>
        </w:rPr>
        <w:t xml:space="preserve">показавшему систематический характер знаний по дисциплине и способному к их самостоятельному пополнению и обновлению в ходе дальнейшей учебы и профессиональной деятельности. </w:t>
      </w:r>
    </w:p>
    <w:p w:rsidR="000B5A52" w:rsidRPr="000B5A52" w:rsidRDefault="000B5A52" w:rsidP="004D1F5E">
      <w:pPr>
        <w:pStyle w:val="aa"/>
        <w:numPr>
          <w:ilvl w:val="0"/>
          <w:numId w:val="83"/>
        </w:numPr>
        <w:spacing w:after="0" w:line="240" w:lineRule="auto"/>
        <w:jc w:val="both"/>
        <w:rPr>
          <w:rFonts w:ascii="Times New Roman" w:hAnsi="Times New Roman" w:cs="Times New Roman"/>
        </w:rPr>
      </w:pPr>
      <w:r w:rsidRPr="000B5A52">
        <w:rPr>
          <w:rFonts w:ascii="Times New Roman" w:hAnsi="Times New Roman" w:cs="Times New Roman"/>
        </w:rPr>
        <w:t>Оценка «3» («удовлетворительно») выставляется студенту:</w:t>
      </w:r>
    </w:p>
    <w:p w:rsidR="000B5A52" w:rsidRPr="000B5A52" w:rsidRDefault="000B5A52" w:rsidP="004D1F5E">
      <w:pPr>
        <w:pStyle w:val="aa"/>
        <w:numPr>
          <w:ilvl w:val="0"/>
          <w:numId w:val="83"/>
        </w:numPr>
        <w:spacing w:after="0" w:line="240" w:lineRule="auto"/>
        <w:jc w:val="both"/>
        <w:rPr>
          <w:rFonts w:ascii="Times New Roman" w:hAnsi="Times New Roman" w:cs="Times New Roman"/>
        </w:rPr>
      </w:pPr>
      <w:r w:rsidRPr="000B5A52">
        <w:rPr>
          <w:rFonts w:ascii="Times New Roman" w:hAnsi="Times New Roman" w:cs="Times New Roman"/>
        </w:rPr>
        <w:t xml:space="preserve">обнаружившему знание основного учебно-программного материала в объеме, необходимом для дальнейшей учебы и предстоящей работы по профессии, справляющемуся с выполнением заданий, предусмотренных программой; </w:t>
      </w:r>
    </w:p>
    <w:p w:rsidR="000B5A52" w:rsidRPr="000B5A52" w:rsidRDefault="000B5A52" w:rsidP="004D1F5E">
      <w:pPr>
        <w:pStyle w:val="aa"/>
        <w:numPr>
          <w:ilvl w:val="0"/>
          <w:numId w:val="83"/>
        </w:numPr>
        <w:spacing w:after="0" w:line="240" w:lineRule="auto"/>
        <w:jc w:val="both"/>
        <w:rPr>
          <w:rFonts w:ascii="Times New Roman" w:hAnsi="Times New Roman" w:cs="Times New Roman"/>
        </w:rPr>
      </w:pPr>
      <w:r w:rsidRPr="000B5A52">
        <w:rPr>
          <w:rFonts w:ascii="Times New Roman" w:hAnsi="Times New Roman" w:cs="Times New Roman"/>
        </w:rPr>
        <w:t>допустившему неточности в ответе и при выполнении экзаменационных заданий, но обладающими необходимыми знаниями для их устранения под руководством преподавателя.</w:t>
      </w:r>
    </w:p>
    <w:p w:rsidR="000B5A52" w:rsidRPr="000B5A52" w:rsidRDefault="000B5A52" w:rsidP="004D1F5E">
      <w:pPr>
        <w:pStyle w:val="aa"/>
        <w:numPr>
          <w:ilvl w:val="0"/>
          <w:numId w:val="83"/>
        </w:numPr>
        <w:spacing w:after="0" w:line="240" w:lineRule="auto"/>
        <w:jc w:val="both"/>
        <w:rPr>
          <w:rFonts w:ascii="Times New Roman" w:hAnsi="Times New Roman" w:cs="Times New Roman"/>
        </w:rPr>
      </w:pPr>
      <w:r w:rsidRPr="000B5A52">
        <w:rPr>
          <w:rFonts w:ascii="Times New Roman" w:hAnsi="Times New Roman" w:cs="Times New Roman"/>
        </w:rPr>
        <w:t>Оценка «2» («неудовлетворительно») выставляется студенту:</w:t>
      </w:r>
    </w:p>
    <w:p w:rsidR="000B5A52" w:rsidRPr="000B5A52" w:rsidRDefault="000B5A52" w:rsidP="004D1F5E">
      <w:pPr>
        <w:pStyle w:val="aa"/>
        <w:numPr>
          <w:ilvl w:val="0"/>
          <w:numId w:val="83"/>
        </w:numPr>
        <w:spacing w:after="0" w:line="240" w:lineRule="auto"/>
        <w:jc w:val="both"/>
        <w:rPr>
          <w:rFonts w:ascii="Times New Roman" w:hAnsi="Times New Roman" w:cs="Times New Roman"/>
        </w:rPr>
      </w:pPr>
      <w:r w:rsidRPr="000B5A52">
        <w:rPr>
          <w:rFonts w:ascii="Times New Roman" w:hAnsi="Times New Roman" w:cs="Times New Roman"/>
        </w:rPr>
        <w:t xml:space="preserve">обнаружившему существенные пробелы в знаниях основного учебно-программного материала, допустившему принципиальные ошибки в выполнении предусмотренных программой заданий; </w:t>
      </w:r>
    </w:p>
    <w:p w:rsidR="000B5A52" w:rsidRPr="000B5A52" w:rsidRDefault="000B5A52" w:rsidP="004D1F5E">
      <w:pPr>
        <w:pStyle w:val="aa"/>
        <w:numPr>
          <w:ilvl w:val="0"/>
          <w:numId w:val="83"/>
        </w:numPr>
        <w:spacing w:after="0" w:line="240" w:lineRule="auto"/>
        <w:jc w:val="both"/>
        <w:rPr>
          <w:rFonts w:ascii="Times New Roman" w:hAnsi="Times New Roman" w:cs="Times New Roman"/>
        </w:rPr>
      </w:pPr>
      <w:r w:rsidRPr="000B5A52">
        <w:rPr>
          <w:rFonts w:ascii="Times New Roman" w:hAnsi="Times New Roman" w:cs="Times New Roman"/>
        </w:rPr>
        <w:t>давшему ответ, который не соответствует вопросу экзаменационного билета.</w:t>
      </w:r>
    </w:p>
    <w:p w:rsidR="000B5A52" w:rsidRPr="000B5A52" w:rsidRDefault="000B5A52" w:rsidP="000B5A52">
      <w:pPr>
        <w:spacing w:after="0" w:line="240" w:lineRule="auto"/>
        <w:jc w:val="both"/>
        <w:rPr>
          <w:rFonts w:ascii="Times New Roman" w:hAnsi="Times New Roman" w:cs="Times New Roman"/>
        </w:rPr>
      </w:pPr>
    </w:p>
    <w:p w:rsidR="000B5A52" w:rsidRPr="000B5A52" w:rsidRDefault="000B5A52" w:rsidP="000B5A52">
      <w:pPr>
        <w:spacing w:after="0" w:line="240" w:lineRule="auto"/>
        <w:jc w:val="both"/>
        <w:rPr>
          <w:rFonts w:ascii="Times New Roman" w:hAnsi="Times New Roman" w:cs="Times New Roman"/>
        </w:rPr>
      </w:pPr>
    </w:p>
    <w:p w:rsidR="000B5A52" w:rsidRPr="000B5A52" w:rsidRDefault="000B5A52" w:rsidP="000B5A52">
      <w:pPr>
        <w:pStyle w:val="aa"/>
        <w:spacing w:after="0" w:line="240" w:lineRule="auto"/>
        <w:jc w:val="center"/>
        <w:rPr>
          <w:rFonts w:ascii="Times New Roman" w:hAnsi="Times New Roman" w:cs="Times New Roman"/>
          <w:b/>
        </w:rPr>
      </w:pPr>
      <w:r w:rsidRPr="000B5A52">
        <w:rPr>
          <w:rFonts w:ascii="Times New Roman" w:hAnsi="Times New Roman" w:cs="Times New Roman"/>
          <w:b/>
        </w:rPr>
        <w:t>Критерии оценки  выпускной квалификационной работы</w:t>
      </w:r>
    </w:p>
    <w:p w:rsidR="000B5A52" w:rsidRPr="000B5A52" w:rsidRDefault="007F4832" w:rsidP="000B5A52">
      <w:pPr>
        <w:pStyle w:val="af0"/>
        <w:tabs>
          <w:tab w:val="left" w:pos="1713"/>
          <w:tab w:val="left" w:pos="3411"/>
          <w:tab w:val="left" w:pos="4100"/>
          <w:tab w:val="left" w:pos="6338"/>
          <w:tab w:val="left" w:pos="7655"/>
          <w:tab w:val="left" w:pos="9233"/>
        </w:tabs>
        <w:spacing w:after="0"/>
        <w:ind w:firstLine="567"/>
        <w:rPr>
          <w:sz w:val="22"/>
          <w:szCs w:val="22"/>
        </w:rPr>
      </w:pPr>
      <w:r>
        <w:rPr>
          <w:sz w:val="22"/>
          <w:szCs w:val="22"/>
        </w:rPr>
        <w:t xml:space="preserve">ВКР оценивается по четырехбалльной системе: «отлично», </w:t>
      </w:r>
      <w:r w:rsidR="000B5A52" w:rsidRPr="000B5A52">
        <w:rPr>
          <w:sz w:val="22"/>
          <w:szCs w:val="22"/>
        </w:rPr>
        <w:t>«хорошо»,</w:t>
      </w:r>
      <w:r w:rsidR="000B5A52">
        <w:rPr>
          <w:sz w:val="22"/>
          <w:szCs w:val="22"/>
        </w:rPr>
        <w:t xml:space="preserve"> </w:t>
      </w:r>
      <w:r w:rsidR="000B5A52" w:rsidRPr="000B5A52">
        <w:rPr>
          <w:sz w:val="22"/>
          <w:szCs w:val="22"/>
        </w:rPr>
        <w:t>«удовлетворительно»,</w:t>
      </w:r>
      <w:r w:rsidR="000B5A52">
        <w:rPr>
          <w:spacing w:val="-17"/>
          <w:sz w:val="22"/>
          <w:szCs w:val="22"/>
        </w:rPr>
        <w:t xml:space="preserve"> </w:t>
      </w:r>
      <w:r w:rsidR="000B5A52" w:rsidRPr="000B5A52">
        <w:rPr>
          <w:sz w:val="22"/>
          <w:szCs w:val="22"/>
        </w:rPr>
        <w:t>«неудовлетворительно»:</w:t>
      </w:r>
    </w:p>
    <w:p w:rsidR="000B5A52" w:rsidRDefault="000B5A52" w:rsidP="000B5A52">
      <w:pPr>
        <w:pStyle w:val="af0"/>
        <w:ind w:right="102" w:firstLine="773"/>
        <w:jc w:val="both"/>
      </w:pPr>
      <w:r>
        <w:t>«ОТЛИЧНО» - ВКР по содержанию и оформлению соответствует всем требованиям; доклад структурирован, раскрывает причины выбора и актуальность темы, цель работы и ее задачи, предмет, объект и хронологические рамки исследования, логику выведения каждого наиболее значимого вывода; в заключительной части доклада показаны перспективы и задачи дальнейшего исследования данной темы, освещены вопросы практического применения и внедрения результатов исследования в практику. ВКР выполнена в соответствии с целевой установкой, отвечает предъявляемым требованиям и оформлена в соответствии со стандартом. Ответы на вопросы членов ГАК носят четкий характер, раскрывают сущность вопроса, подкрепляются положениями нормативно-правовых актов, выводами и расчетами из ВКР, показывают самостоятельность и глубину изучения проблемы студентом. Выводы в отзыве руководителя и в рецензии на ВКР без замечаний. Заключительное слово краткое, но емкое по сути. Широкое применение и уверенное использование новых информационных технологий, как в самой работе, так и во время</w:t>
      </w:r>
      <w:r>
        <w:rPr>
          <w:spacing w:val="-9"/>
        </w:rPr>
        <w:t xml:space="preserve"> </w:t>
      </w:r>
      <w:r>
        <w:t>доклада.</w:t>
      </w:r>
    </w:p>
    <w:p w:rsidR="000B5A52" w:rsidRDefault="000B5A52" w:rsidP="000B5A52">
      <w:pPr>
        <w:pStyle w:val="af0"/>
        <w:ind w:left="112" w:right="104" w:firstLine="708"/>
        <w:jc w:val="both"/>
      </w:pPr>
      <w:r>
        <w:t xml:space="preserve">«ХОРОШО» - ВКР по содержанию соответствует основным требованиям, тема исследования раскрыта; доклад структурирован, допускаются одна-две неточности при раскрытии причин выбора и актуальности темы, целей работы и ее задач, предмета, объекта и хронологических рамок исследования, допускается погрешность в логике выведения одного из наиболее значимого вывода, но устраняется в ходе дополнительных уточняющихся вопросов; в заключительной части нечетко начертаны перспективы и задачи дальнейшего исследования данной темы, вопросы практического применения и внедрения результатов исследования в практику. Ответы на вопросы членов ГАК носят расплывчатый характер, но при этом раскрывают сущность   вопроса,   подкрепляются   положениями   </w:t>
      </w:r>
      <w:r>
        <w:lastRenderedPageBreak/>
        <w:t xml:space="preserve">нормативно-правовых   актов,   выводами  </w:t>
      </w:r>
      <w:r>
        <w:rPr>
          <w:spacing w:val="27"/>
        </w:rPr>
        <w:t xml:space="preserve"> </w:t>
      </w:r>
      <w:r>
        <w:t>и расчетами из ВКР, показывают самостоятельность и глубину изучения проблемы студентом. Выводы в отзыве руководителя и в рецензии на ВКР без замечаний или имеют незначительные замечания, которые не влияют на полное раскрытие темы. Заключительное слово краткое, но допускается расплывчатость сути. Несколько узкое применение и сдержанное использование новых информационных технологий, как в самой работе, так и во время</w:t>
      </w:r>
      <w:r>
        <w:rPr>
          <w:spacing w:val="-20"/>
        </w:rPr>
        <w:t xml:space="preserve"> </w:t>
      </w:r>
      <w:r>
        <w:t>доклада.</w:t>
      </w:r>
    </w:p>
    <w:p w:rsidR="000B5A52" w:rsidRDefault="000B5A52" w:rsidP="000B5A52">
      <w:pPr>
        <w:pStyle w:val="af0"/>
        <w:ind w:right="103" w:firstLine="708"/>
        <w:jc w:val="both"/>
      </w:pPr>
      <w:r>
        <w:t>«УДОВЛЕТВОРИТЕЛЬНО» - доклад структурирован, допускаются неточности при раскрытии причин выбора и актуальности темы, целей работы и ее задач, предмета, объекта и хронологических рамок исследования, допущена грубая погрешность в логике выведения одного из наиболее значимых выводов, которая при указании на нее устраняются с трудом; в заключительной части слабо показаны перспективы и задачи дальнейшего исследования данной темы, вопросы практического применения и внедрения результатов исследования в практику. ВКР выполнена в соответствии с целевой установкой, но не в полной мере отвечает предъявляемым требованиям, оформлена небрежно. Ответы на вопросы членов экзаменационной комиссии носят поверхностный характер, не раскрывают до конца сущности вопроса, слабо подкрепляются положениями нормативно-правовых актов, выводами и расчетами из дипломной работы, показывают недостаточную самостоятельность и глубину изучения проблемы студентом. Выводы в отзыве руководителя и в рецензии на ВКР указывают на наличие замечаний, недостатков, которые не позволили студенту полно раскрыть тему. В заключительном слове студент не до конца уяснил допущенные им ошибки в работе. Недостаточное применение и неуверенное использование новых информационных технологий, как в самой работе, так и во время</w:t>
      </w:r>
      <w:r>
        <w:rPr>
          <w:spacing w:val="-23"/>
        </w:rPr>
        <w:t xml:space="preserve"> </w:t>
      </w:r>
      <w:r>
        <w:t>доклада.</w:t>
      </w:r>
    </w:p>
    <w:p w:rsidR="000B5A52" w:rsidRDefault="000B5A52" w:rsidP="000B5A52">
      <w:pPr>
        <w:pStyle w:val="af0"/>
        <w:ind w:right="102" w:firstLine="708"/>
        <w:jc w:val="both"/>
      </w:pPr>
      <w:r>
        <w:t>«НЕУДОВЛЕТВОРИТЕЛЬНО» - доклад не полностью структурирован,  слабо раскрываются причины выбора и актуальность темы, цели работы и ее задачи, предмет, объект и хронологические рамки исследования, допускаются грубые погрешности в логике выведения нескольких из наиболее значимых выводов, которые при указании на них не устраняются; в заключительной части слабо отражаются перспективы и задачи дальнейшего исследования данной темы, вопросы практического применения и внедрения результатов исследования в практику. ВКР выполнена с нарушением целевой установки и не отвечает предъявляемым требованиям, в оформлении имеются отступления от стандарта. Ответы на вопросы членов ГАК носят поверхностный характер, не раскрывают его сущности, не подкрепляются положениями нормативно-правовых актов, выводами и расчетами из дипломной работы,  показывают  отсутствие самостоятельности и глубины изучения проблемы студентом. В выводах в одном из документов или обоих документах (отзыв руководителя, рецензия) на ВКР  имеются  существенные замечания. В заключительном слове студент допускает существенные ошибки. Слабое применение и использование новых информационных технологий, как в самой работе, так и во время</w:t>
      </w:r>
      <w:r>
        <w:rPr>
          <w:spacing w:val="-5"/>
        </w:rPr>
        <w:t xml:space="preserve"> </w:t>
      </w:r>
      <w:r>
        <w:t>доклада.</w:t>
      </w:r>
    </w:p>
    <w:p w:rsidR="005206E6" w:rsidRPr="004B12E9" w:rsidRDefault="005206E6" w:rsidP="005206E6">
      <w:pPr>
        <w:pStyle w:val="af0"/>
        <w:tabs>
          <w:tab w:val="left" w:pos="745"/>
        </w:tabs>
        <w:contextualSpacing/>
        <w:jc w:val="both"/>
        <w:rPr>
          <w:b/>
          <w:color w:val="800080"/>
        </w:rPr>
      </w:pPr>
    </w:p>
    <w:p w:rsidR="005206E6" w:rsidRPr="004B12E9" w:rsidRDefault="005206E6" w:rsidP="005206E6">
      <w:pPr>
        <w:pStyle w:val="af0"/>
        <w:tabs>
          <w:tab w:val="left" w:pos="745"/>
        </w:tabs>
        <w:contextualSpacing/>
        <w:jc w:val="both"/>
        <w:rPr>
          <w:b/>
          <w:color w:val="800080"/>
        </w:rPr>
      </w:pPr>
    </w:p>
    <w:p w:rsidR="009E1426" w:rsidRPr="004B12E9" w:rsidRDefault="007207EF" w:rsidP="007207EF">
      <w:pPr>
        <w:pStyle w:val="af0"/>
        <w:tabs>
          <w:tab w:val="left" w:pos="9355"/>
        </w:tabs>
        <w:ind w:left="1701"/>
        <w:jc w:val="center"/>
        <w:rPr>
          <w:rStyle w:val="af1"/>
          <w:b/>
        </w:rPr>
      </w:pPr>
      <w:r w:rsidRPr="004B12E9">
        <w:rPr>
          <w:b/>
        </w:rPr>
        <w:t>5.2 Требования к проведению государственной итоговой аттестации</w:t>
      </w:r>
    </w:p>
    <w:p w:rsidR="00B81C80" w:rsidRPr="00B81C80" w:rsidRDefault="00B81C80" w:rsidP="00B81C80">
      <w:pPr>
        <w:pStyle w:val="Default"/>
        <w:ind w:left="142" w:firstLine="425"/>
        <w:rPr>
          <w:sz w:val="22"/>
          <w:szCs w:val="22"/>
        </w:rPr>
      </w:pPr>
      <w:r w:rsidRPr="00B81C80">
        <w:rPr>
          <w:b/>
          <w:bCs/>
          <w:sz w:val="22"/>
          <w:szCs w:val="22"/>
        </w:rPr>
        <w:t>Программа государственной (итоговой) аттестации</w:t>
      </w:r>
    </w:p>
    <w:p w:rsidR="00B81C80" w:rsidRPr="00B81C80" w:rsidRDefault="00B81C80" w:rsidP="00B81C80">
      <w:pPr>
        <w:pStyle w:val="Default"/>
        <w:ind w:left="142" w:firstLine="425"/>
        <w:jc w:val="both"/>
        <w:rPr>
          <w:sz w:val="22"/>
          <w:szCs w:val="22"/>
        </w:rPr>
      </w:pPr>
      <w:r w:rsidRPr="00B81C80">
        <w:rPr>
          <w:sz w:val="22"/>
          <w:szCs w:val="22"/>
        </w:rPr>
        <w:t xml:space="preserve">Программа государственной (итоговой) аттестации разработана в соответствии с Порядком проведения государственной итоговой аттестации по образовательным программам среднего профессионального образования (Приказ Министерства образования РФ от 16.08.2013 года № 968), в соответствии с частью 5 статьи 59 Федерального закона «Об образовании в Российской Федерации» от 29 декабря 2012г. N 273-ФЗ. </w:t>
      </w:r>
    </w:p>
    <w:p w:rsidR="00B81C80" w:rsidRPr="00B81C80" w:rsidRDefault="00B81C80" w:rsidP="00B81C80">
      <w:pPr>
        <w:pStyle w:val="Default"/>
        <w:ind w:left="142" w:firstLine="425"/>
        <w:jc w:val="both"/>
        <w:rPr>
          <w:sz w:val="22"/>
          <w:szCs w:val="22"/>
        </w:rPr>
      </w:pPr>
      <w:r w:rsidRPr="00B81C80">
        <w:rPr>
          <w:sz w:val="22"/>
          <w:szCs w:val="22"/>
        </w:rPr>
        <w:lastRenderedPageBreak/>
        <w:t xml:space="preserve">Целью государственной (итоговой) аттестации является установление степени готовности обучающегося к самостоятельной деятельности, сформированности профессиональных компетенций в соответствии с Федеральным государственным образовательном стандартом среднего профессионального образования по специальности </w:t>
      </w:r>
      <w:r w:rsidRPr="00B81C80">
        <w:rPr>
          <w:bCs/>
          <w:sz w:val="22"/>
          <w:szCs w:val="22"/>
        </w:rPr>
        <w:t>43.02.11 Гостиничный сервис.</w:t>
      </w:r>
    </w:p>
    <w:p w:rsidR="00B81C80" w:rsidRPr="00B81C80" w:rsidRDefault="00B81C80" w:rsidP="00B81C80">
      <w:pPr>
        <w:pStyle w:val="Default"/>
        <w:ind w:left="142" w:firstLine="425"/>
        <w:jc w:val="both"/>
        <w:rPr>
          <w:sz w:val="22"/>
          <w:szCs w:val="22"/>
        </w:rPr>
      </w:pPr>
      <w:r w:rsidRPr="00B81C80">
        <w:rPr>
          <w:sz w:val="22"/>
          <w:szCs w:val="22"/>
        </w:rPr>
        <w:t xml:space="preserve">При разработке программы государственной (итоговой) аттестации учтена степень использования наиболее значимых профессиональных компетенций и необходимых для них знаний и умений. </w:t>
      </w:r>
    </w:p>
    <w:p w:rsidR="00B81C80" w:rsidRPr="00B81C80" w:rsidRDefault="00B81C80" w:rsidP="00B81C80">
      <w:pPr>
        <w:pStyle w:val="Default"/>
        <w:ind w:left="142" w:firstLine="425"/>
        <w:jc w:val="both"/>
        <w:rPr>
          <w:sz w:val="22"/>
          <w:szCs w:val="22"/>
        </w:rPr>
      </w:pPr>
      <w:r w:rsidRPr="00B81C80">
        <w:rPr>
          <w:sz w:val="22"/>
          <w:szCs w:val="22"/>
        </w:rPr>
        <w:t xml:space="preserve">Программой государственной (итоговой) аттестации определены: </w:t>
      </w:r>
    </w:p>
    <w:p w:rsidR="00B81C80" w:rsidRPr="00B81C80" w:rsidRDefault="00B81C80" w:rsidP="00B81C80">
      <w:pPr>
        <w:pStyle w:val="Default"/>
        <w:ind w:left="142" w:firstLine="425"/>
        <w:jc w:val="both"/>
        <w:rPr>
          <w:sz w:val="22"/>
          <w:szCs w:val="22"/>
        </w:rPr>
      </w:pPr>
      <w:r w:rsidRPr="00B81C80">
        <w:rPr>
          <w:sz w:val="22"/>
          <w:szCs w:val="22"/>
        </w:rPr>
        <w:t xml:space="preserve">- материалы по содержанию итоговой аттестации; </w:t>
      </w:r>
    </w:p>
    <w:p w:rsidR="00B81C80" w:rsidRPr="00B81C80" w:rsidRDefault="00B81C80" w:rsidP="00B81C80">
      <w:pPr>
        <w:pStyle w:val="Default"/>
        <w:ind w:left="142" w:firstLine="425"/>
        <w:jc w:val="both"/>
        <w:rPr>
          <w:sz w:val="22"/>
          <w:szCs w:val="22"/>
        </w:rPr>
      </w:pPr>
      <w:r w:rsidRPr="00B81C80">
        <w:rPr>
          <w:sz w:val="22"/>
          <w:szCs w:val="22"/>
        </w:rPr>
        <w:t xml:space="preserve">- сроки проведения государственной (итоговой) аттестации; </w:t>
      </w:r>
    </w:p>
    <w:p w:rsidR="00B81C80" w:rsidRPr="00B81C80" w:rsidRDefault="00B81C80" w:rsidP="00B81C80">
      <w:pPr>
        <w:pStyle w:val="Default"/>
        <w:ind w:left="142" w:firstLine="425"/>
        <w:jc w:val="both"/>
        <w:rPr>
          <w:sz w:val="22"/>
          <w:szCs w:val="22"/>
        </w:rPr>
      </w:pPr>
      <w:r w:rsidRPr="00B81C80">
        <w:rPr>
          <w:sz w:val="22"/>
          <w:szCs w:val="22"/>
        </w:rPr>
        <w:t xml:space="preserve">- условия подготовки и процедуры проведения государственной (итоговой) аттестации; </w:t>
      </w:r>
    </w:p>
    <w:p w:rsidR="00B81C80" w:rsidRPr="00B81C80" w:rsidRDefault="00B81C80" w:rsidP="00B81C80">
      <w:pPr>
        <w:pStyle w:val="Default"/>
        <w:ind w:left="142" w:firstLine="425"/>
        <w:jc w:val="both"/>
        <w:rPr>
          <w:sz w:val="22"/>
          <w:szCs w:val="22"/>
        </w:rPr>
      </w:pPr>
      <w:r w:rsidRPr="00B81C80">
        <w:rPr>
          <w:sz w:val="22"/>
          <w:szCs w:val="22"/>
        </w:rPr>
        <w:t xml:space="preserve">-критерии оценки уровня качества подготовки выпускника. </w:t>
      </w:r>
    </w:p>
    <w:p w:rsidR="00B81C80" w:rsidRPr="00B81C80" w:rsidRDefault="00B81C80" w:rsidP="00B81C80">
      <w:pPr>
        <w:pStyle w:val="Default"/>
        <w:ind w:left="142" w:firstLine="425"/>
        <w:jc w:val="both"/>
        <w:rPr>
          <w:sz w:val="22"/>
          <w:szCs w:val="22"/>
        </w:rPr>
      </w:pPr>
      <w:r w:rsidRPr="00B81C80">
        <w:rPr>
          <w:sz w:val="22"/>
          <w:szCs w:val="22"/>
        </w:rPr>
        <w:t xml:space="preserve">Программа государственной (итоговой) аттестации (далее программа ГИА) является частью основной профессиональной образовательной программы составленной в соответствии с ФГОС по специальности </w:t>
      </w:r>
      <w:r w:rsidRPr="00B81C80">
        <w:rPr>
          <w:bCs/>
          <w:sz w:val="22"/>
          <w:szCs w:val="22"/>
        </w:rPr>
        <w:t>43.02.11 Гостиничный сервис</w:t>
      </w:r>
      <w:r w:rsidRPr="00B81C80">
        <w:rPr>
          <w:sz w:val="22"/>
          <w:szCs w:val="22"/>
        </w:rPr>
        <w:t xml:space="preserve"> в части освоения видов профессиональной деятельности (ВПД) специальности. </w:t>
      </w:r>
    </w:p>
    <w:p w:rsidR="00B81C80" w:rsidRPr="00B81C80" w:rsidRDefault="00B81C80" w:rsidP="00B81C80">
      <w:pPr>
        <w:pStyle w:val="Default"/>
        <w:ind w:left="142" w:firstLine="425"/>
        <w:jc w:val="both"/>
        <w:rPr>
          <w:sz w:val="22"/>
          <w:szCs w:val="22"/>
        </w:rPr>
      </w:pPr>
      <w:r w:rsidRPr="00B81C80">
        <w:rPr>
          <w:sz w:val="22"/>
          <w:szCs w:val="22"/>
        </w:rPr>
        <w:t xml:space="preserve">Целью государственной (итоговой) аттестации является установление соответствия уровня освоенности компетенций, обеспечивающих соответствующую квалификацию и уровень образования обучающихся Федеральному государственному образовательному стандарту среднего профессионального образования. </w:t>
      </w:r>
    </w:p>
    <w:p w:rsidR="00B81C80" w:rsidRPr="00B81C80" w:rsidRDefault="00B81C80" w:rsidP="00B81C80">
      <w:pPr>
        <w:pStyle w:val="Default"/>
        <w:ind w:left="142" w:firstLine="425"/>
        <w:jc w:val="both"/>
        <w:rPr>
          <w:sz w:val="22"/>
          <w:szCs w:val="22"/>
        </w:rPr>
      </w:pPr>
      <w:r w:rsidRPr="00B81C80">
        <w:rPr>
          <w:sz w:val="22"/>
          <w:szCs w:val="22"/>
        </w:rPr>
        <w:t xml:space="preserve">ГИА призвана способствовать проверке уровня усвоения выпускниками профессиональных компетенций, знаний и умений по специальности при решении конкретных профессиональных задач, определять уровень подготовки выпускника к самостоятельной работе. </w:t>
      </w:r>
    </w:p>
    <w:p w:rsidR="00E432B8" w:rsidRPr="004B12E9" w:rsidRDefault="00E432B8" w:rsidP="0063743E">
      <w:pPr>
        <w:tabs>
          <w:tab w:val="left" w:pos="5498"/>
        </w:tabs>
        <w:rPr>
          <w:rFonts w:ascii="Times New Roman" w:hAnsi="Times New Roman" w:cs="Times New Roman"/>
          <w:sz w:val="24"/>
          <w:szCs w:val="24"/>
        </w:rPr>
      </w:pPr>
    </w:p>
    <w:p w:rsidR="007207EF" w:rsidRPr="004B12E9" w:rsidRDefault="007207EF" w:rsidP="007207EF">
      <w:pPr>
        <w:pStyle w:val="aa"/>
        <w:numPr>
          <w:ilvl w:val="1"/>
          <w:numId w:val="61"/>
        </w:numPr>
        <w:tabs>
          <w:tab w:val="left" w:pos="5498"/>
        </w:tabs>
        <w:jc w:val="center"/>
        <w:rPr>
          <w:rFonts w:ascii="Times New Roman" w:hAnsi="Times New Roman" w:cs="Times New Roman"/>
          <w:b/>
          <w:sz w:val="24"/>
          <w:szCs w:val="24"/>
        </w:rPr>
      </w:pPr>
      <w:r w:rsidRPr="004B12E9">
        <w:rPr>
          <w:rFonts w:ascii="Times New Roman" w:hAnsi="Times New Roman" w:cs="Times New Roman"/>
          <w:b/>
          <w:sz w:val="24"/>
          <w:szCs w:val="24"/>
        </w:rPr>
        <w:t>Требования к выпускным квалификационным работам</w:t>
      </w:r>
    </w:p>
    <w:p w:rsidR="007207EF" w:rsidRPr="004B12E9" w:rsidRDefault="007207EF" w:rsidP="007207EF">
      <w:pPr>
        <w:pStyle w:val="aa"/>
        <w:tabs>
          <w:tab w:val="left" w:pos="5498"/>
        </w:tabs>
        <w:ind w:left="1080"/>
        <w:rPr>
          <w:rFonts w:ascii="Times New Roman" w:hAnsi="Times New Roman" w:cs="Times New Roman"/>
          <w:b/>
          <w:sz w:val="24"/>
          <w:szCs w:val="24"/>
        </w:rPr>
      </w:pPr>
    </w:p>
    <w:p w:rsidR="007207EF" w:rsidRPr="004B12E9" w:rsidRDefault="007207EF" w:rsidP="007207EF">
      <w:pPr>
        <w:pStyle w:val="aa"/>
        <w:tabs>
          <w:tab w:val="left" w:pos="5498"/>
        </w:tabs>
        <w:ind w:left="1080"/>
        <w:jc w:val="center"/>
        <w:rPr>
          <w:rFonts w:ascii="Times New Roman" w:hAnsi="Times New Roman" w:cs="Times New Roman"/>
          <w:b/>
          <w:sz w:val="24"/>
          <w:szCs w:val="24"/>
        </w:rPr>
      </w:pPr>
      <w:r w:rsidRPr="004B12E9">
        <w:rPr>
          <w:rFonts w:ascii="Times New Roman" w:hAnsi="Times New Roman" w:cs="Times New Roman"/>
          <w:b/>
          <w:sz w:val="24"/>
          <w:szCs w:val="24"/>
        </w:rPr>
        <w:t xml:space="preserve">6 ТРЕБОВАНИЯ К УСЛОВИЯМ РЕАЛИЗАЦИИ </w:t>
      </w:r>
      <w:r w:rsidR="00FD4294">
        <w:rPr>
          <w:rFonts w:ascii="Times New Roman" w:hAnsi="Times New Roman" w:cs="Times New Roman"/>
          <w:b/>
          <w:sz w:val="24"/>
          <w:szCs w:val="24"/>
        </w:rPr>
        <w:t>ОПОП</w:t>
      </w:r>
    </w:p>
    <w:p w:rsidR="007207EF" w:rsidRDefault="007207EF" w:rsidP="007207EF">
      <w:pPr>
        <w:pStyle w:val="aa"/>
        <w:tabs>
          <w:tab w:val="left" w:pos="5498"/>
        </w:tabs>
        <w:ind w:left="1080"/>
        <w:jc w:val="center"/>
        <w:rPr>
          <w:rFonts w:ascii="Times New Roman" w:hAnsi="Times New Roman" w:cs="Times New Roman"/>
          <w:b/>
          <w:sz w:val="24"/>
          <w:szCs w:val="24"/>
        </w:rPr>
      </w:pPr>
      <w:r w:rsidRPr="004B12E9">
        <w:rPr>
          <w:rFonts w:ascii="Times New Roman" w:hAnsi="Times New Roman" w:cs="Times New Roman"/>
          <w:b/>
          <w:sz w:val="24"/>
          <w:szCs w:val="24"/>
        </w:rPr>
        <w:t xml:space="preserve"> 6.1 Требования к организации образовательного процесса</w:t>
      </w:r>
    </w:p>
    <w:p w:rsidR="00B81C80" w:rsidRPr="00B81C80" w:rsidRDefault="00B81C80" w:rsidP="00B81C80">
      <w:pPr>
        <w:shd w:val="clear" w:color="auto" w:fill="FFFFFF"/>
        <w:tabs>
          <w:tab w:val="left" w:pos="4735"/>
        </w:tabs>
        <w:spacing w:after="0" w:line="240" w:lineRule="auto"/>
        <w:ind w:firstLine="539"/>
        <w:jc w:val="both"/>
        <w:rPr>
          <w:rFonts w:ascii="Times New Roman" w:hAnsi="Times New Roman" w:cs="Times New Roman"/>
          <w:b/>
        </w:rPr>
      </w:pPr>
      <w:r w:rsidRPr="00B81C80">
        <w:rPr>
          <w:rFonts w:ascii="Times New Roman" w:hAnsi="Times New Roman" w:cs="Times New Roman"/>
          <w:b/>
        </w:rPr>
        <w:t>Учебно-методическое обеспечение образовательного процесса</w:t>
      </w:r>
    </w:p>
    <w:p w:rsidR="00B81C80" w:rsidRPr="00B81C80" w:rsidRDefault="00B81C80" w:rsidP="00B81C80">
      <w:pPr>
        <w:shd w:val="clear" w:color="auto" w:fill="FFFFFF"/>
        <w:tabs>
          <w:tab w:val="left" w:pos="4735"/>
        </w:tabs>
        <w:spacing w:after="0" w:line="240" w:lineRule="auto"/>
        <w:ind w:firstLine="539"/>
        <w:jc w:val="both"/>
        <w:rPr>
          <w:rFonts w:ascii="Times New Roman" w:hAnsi="Times New Roman" w:cs="Times New Roman"/>
          <w:b/>
        </w:rPr>
      </w:pPr>
    </w:p>
    <w:p w:rsidR="00B81C80" w:rsidRPr="00B81C80" w:rsidRDefault="00B81C80" w:rsidP="00B81C80">
      <w:pPr>
        <w:spacing w:after="0" w:line="240" w:lineRule="auto"/>
        <w:ind w:firstLine="539"/>
        <w:jc w:val="both"/>
        <w:rPr>
          <w:rFonts w:ascii="Times New Roman" w:hAnsi="Times New Roman" w:cs="Times New Roman"/>
        </w:rPr>
      </w:pPr>
      <w:r w:rsidRPr="00B81C80">
        <w:rPr>
          <w:rFonts w:ascii="Times New Roman" w:hAnsi="Times New Roman" w:cs="Times New Roman"/>
        </w:rPr>
        <w:t xml:space="preserve">Основная образовательная программа специальности 43.02.11 Гостиничный сервис обеспечена комплектом рабочих программ учебных дисциплин в полном объеме, разработанных в соответствии с Федеральным государственным образовательным стандартом среднего профессионального образования (ФГОС СПО), базисным учебным планом, методическими рекомендациями по разработке учебных планов по специальностям среднего профессионального образования. </w:t>
      </w:r>
    </w:p>
    <w:p w:rsidR="00B81C80" w:rsidRPr="00B81C80" w:rsidRDefault="00B81C80" w:rsidP="00B81C80">
      <w:pPr>
        <w:spacing w:after="0" w:line="240" w:lineRule="auto"/>
        <w:ind w:firstLine="539"/>
        <w:jc w:val="both"/>
        <w:rPr>
          <w:rFonts w:ascii="Times New Roman" w:hAnsi="Times New Roman" w:cs="Times New Roman"/>
        </w:rPr>
      </w:pPr>
      <w:r w:rsidRPr="00B81C80">
        <w:rPr>
          <w:rFonts w:ascii="Times New Roman" w:hAnsi="Times New Roman" w:cs="Times New Roman"/>
        </w:rPr>
        <w:t xml:space="preserve">Основная профессиональная образовательная программа обеспечена разработанными преподавателями общеобразовательных и специальных дисциплин учебно-методическими комплексами, включающими конспекты лекций, сборники упражнений, сборники практических работ, методические рекомендации по выполнению курсовых работ и дипломных проектов. Основная образовательная программа обеспечена учебно-методическими комплексами по организации всех видов практик: учебная практика, производственная практика (по профилю специальности), производственная практика (преддипломная). </w:t>
      </w:r>
    </w:p>
    <w:p w:rsidR="00B81C80" w:rsidRPr="00B81C80" w:rsidRDefault="00B81C80" w:rsidP="00B81C80">
      <w:pPr>
        <w:spacing w:after="0" w:line="240" w:lineRule="auto"/>
        <w:ind w:firstLine="539"/>
        <w:jc w:val="both"/>
        <w:rPr>
          <w:rFonts w:ascii="Times New Roman" w:hAnsi="Times New Roman" w:cs="Times New Roman"/>
        </w:rPr>
      </w:pPr>
      <w:r w:rsidRPr="00B81C80">
        <w:rPr>
          <w:rFonts w:ascii="Times New Roman" w:hAnsi="Times New Roman" w:cs="Times New Roman"/>
        </w:rPr>
        <w:t>В процессе обучения используются видео- и мультимедийные материалы, наглядные пособия.</w:t>
      </w:r>
    </w:p>
    <w:p w:rsidR="00B81C80" w:rsidRPr="004B12E9" w:rsidRDefault="00B81C80" w:rsidP="007207EF">
      <w:pPr>
        <w:pStyle w:val="aa"/>
        <w:tabs>
          <w:tab w:val="left" w:pos="5498"/>
        </w:tabs>
        <w:ind w:left="1080"/>
        <w:jc w:val="center"/>
        <w:rPr>
          <w:rFonts w:ascii="Times New Roman" w:hAnsi="Times New Roman" w:cs="Times New Roman"/>
          <w:b/>
          <w:sz w:val="24"/>
          <w:szCs w:val="24"/>
        </w:rPr>
      </w:pPr>
    </w:p>
    <w:p w:rsidR="007207EF" w:rsidRDefault="007207EF" w:rsidP="007207EF">
      <w:pPr>
        <w:pStyle w:val="aa"/>
        <w:tabs>
          <w:tab w:val="left" w:pos="5498"/>
        </w:tabs>
        <w:ind w:left="1080"/>
        <w:jc w:val="center"/>
        <w:rPr>
          <w:rFonts w:ascii="Times New Roman" w:hAnsi="Times New Roman" w:cs="Times New Roman"/>
          <w:b/>
          <w:sz w:val="24"/>
          <w:szCs w:val="24"/>
        </w:rPr>
      </w:pPr>
      <w:r w:rsidRPr="004B12E9">
        <w:rPr>
          <w:rFonts w:ascii="Times New Roman" w:hAnsi="Times New Roman" w:cs="Times New Roman"/>
          <w:b/>
          <w:sz w:val="24"/>
          <w:szCs w:val="24"/>
        </w:rPr>
        <w:t>6.2 Требования к организации практик</w:t>
      </w:r>
    </w:p>
    <w:p w:rsidR="002D2B33" w:rsidRPr="002D2B33" w:rsidRDefault="002D2B33" w:rsidP="002D2B33">
      <w:pPr>
        <w:spacing w:after="0" w:line="240" w:lineRule="auto"/>
        <w:ind w:firstLine="539"/>
        <w:jc w:val="both"/>
        <w:rPr>
          <w:rFonts w:ascii="Times New Roman" w:hAnsi="Times New Roman" w:cs="Times New Roman"/>
        </w:rPr>
      </w:pPr>
      <w:r w:rsidRPr="002D2B33">
        <w:rPr>
          <w:rFonts w:ascii="Times New Roman" w:hAnsi="Times New Roman" w:cs="Times New Roman"/>
        </w:rPr>
        <w:t xml:space="preserve">Организация  проведения практик соответствует требованиям ФГОС СПО по специальности </w:t>
      </w:r>
      <w:r w:rsidRPr="002D2B33">
        <w:rPr>
          <w:rFonts w:ascii="Times New Roman" w:hAnsi="Times New Roman" w:cs="Times New Roman"/>
          <w:bCs/>
        </w:rPr>
        <w:t xml:space="preserve">43.02.11 Гостиничный сервис и проводится на основе </w:t>
      </w:r>
      <w:r w:rsidRPr="002D2B33">
        <w:rPr>
          <w:rFonts w:ascii="Times New Roman" w:hAnsi="Times New Roman" w:cs="Times New Roman"/>
        </w:rPr>
        <w:t xml:space="preserve">Программ учебных и производственных практики </w:t>
      </w:r>
    </w:p>
    <w:p w:rsidR="002D2B33" w:rsidRPr="002D2B33" w:rsidRDefault="002D2B33" w:rsidP="002D2B33">
      <w:pPr>
        <w:spacing w:after="0" w:line="240" w:lineRule="auto"/>
        <w:ind w:firstLine="539"/>
        <w:jc w:val="both"/>
        <w:rPr>
          <w:rFonts w:ascii="Times New Roman" w:hAnsi="Times New Roman" w:cs="Times New Roman"/>
        </w:rPr>
      </w:pPr>
      <w:r w:rsidRPr="002D2B33">
        <w:rPr>
          <w:rFonts w:ascii="Times New Roman" w:hAnsi="Times New Roman" w:cs="Times New Roman"/>
        </w:rPr>
        <w:t>Рабочие программы практики составлены в соответствии с Положением по практике обучающихся, осваивающих основные образовательные программы среднего профессионального образования (Приказ Министерства образования и науки Российской Федерации от 18.04.2013 г. № 291)</w:t>
      </w:r>
    </w:p>
    <w:p w:rsidR="002D2B33" w:rsidRPr="004B12E9" w:rsidRDefault="002D2B33" w:rsidP="007207EF">
      <w:pPr>
        <w:pStyle w:val="aa"/>
        <w:tabs>
          <w:tab w:val="left" w:pos="5498"/>
        </w:tabs>
        <w:ind w:left="1080"/>
        <w:jc w:val="center"/>
        <w:rPr>
          <w:rFonts w:ascii="Times New Roman" w:hAnsi="Times New Roman" w:cs="Times New Roman"/>
          <w:b/>
          <w:sz w:val="24"/>
          <w:szCs w:val="24"/>
        </w:rPr>
      </w:pPr>
    </w:p>
    <w:p w:rsidR="000B5A52" w:rsidRDefault="007207EF" w:rsidP="007207EF">
      <w:pPr>
        <w:pStyle w:val="aa"/>
        <w:tabs>
          <w:tab w:val="left" w:pos="5498"/>
        </w:tabs>
        <w:ind w:left="1080"/>
        <w:jc w:val="center"/>
        <w:rPr>
          <w:rFonts w:ascii="Times New Roman" w:hAnsi="Times New Roman" w:cs="Times New Roman"/>
          <w:b/>
          <w:sz w:val="24"/>
          <w:szCs w:val="24"/>
        </w:rPr>
      </w:pPr>
      <w:r w:rsidRPr="004B12E9">
        <w:rPr>
          <w:rFonts w:ascii="Times New Roman" w:hAnsi="Times New Roman" w:cs="Times New Roman"/>
          <w:b/>
          <w:sz w:val="24"/>
          <w:szCs w:val="24"/>
        </w:rPr>
        <w:t>6.3 Требования к кадровому обеспечению образовательного процесса</w:t>
      </w:r>
    </w:p>
    <w:p w:rsidR="00B81C80" w:rsidRPr="00B81C80" w:rsidRDefault="00B81C80" w:rsidP="00B81C80">
      <w:pPr>
        <w:spacing w:after="0" w:line="240" w:lineRule="auto"/>
        <w:ind w:firstLine="540"/>
        <w:jc w:val="both"/>
        <w:rPr>
          <w:rFonts w:ascii="Times New Roman" w:hAnsi="Times New Roman" w:cs="Times New Roman"/>
        </w:rPr>
      </w:pPr>
      <w:r w:rsidRPr="00B81C80">
        <w:rPr>
          <w:rFonts w:ascii="Times New Roman" w:hAnsi="Times New Roman" w:cs="Times New Roman"/>
        </w:rPr>
        <w:t>Реализация основной профессиональной образовательной программы по специальности обеспечивается педагогическими кадрами, имеющими высшее образование.</w:t>
      </w:r>
    </w:p>
    <w:p w:rsidR="00B81C80" w:rsidRPr="00B81C80" w:rsidRDefault="00B81C80" w:rsidP="00B81C80">
      <w:pPr>
        <w:spacing w:after="0" w:line="240" w:lineRule="auto"/>
        <w:ind w:firstLine="540"/>
        <w:jc w:val="both"/>
        <w:rPr>
          <w:rFonts w:ascii="Times New Roman" w:hAnsi="Times New Roman" w:cs="Times New Roman"/>
        </w:rPr>
      </w:pPr>
      <w:r w:rsidRPr="00B81C80">
        <w:rPr>
          <w:rFonts w:ascii="Times New Roman" w:hAnsi="Times New Roman" w:cs="Times New Roman"/>
        </w:rPr>
        <w:t>Преподаватели повышают свою квалификацию в соответствующей предметной области 1 раз в 3 года. Преподаватели принимают участие в работе научно-практических конференций с целью повышения методического уровня преподавания дисциплин, принимают участие в работе цикловых методических комиссий и методических советов с целью повышения методического уровня.</w:t>
      </w:r>
    </w:p>
    <w:p w:rsidR="00B81C80" w:rsidRDefault="00B81C80" w:rsidP="00B81C80">
      <w:pPr>
        <w:spacing w:after="0" w:line="240" w:lineRule="auto"/>
        <w:ind w:firstLine="540"/>
        <w:jc w:val="both"/>
        <w:rPr>
          <w:rFonts w:ascii="Times New Roman" w:hAnsi="Times New Roman" w:cs="Times New Roman"/>
        </w:rPr>
      </w:pPr>
      <w:r w:rsidRPr="00B81C80">
        <w:rPr>
          <w:rFonts w:ascii="Times New Roman" w:hAnsi="Times New Roman" w:cs="Times New Roman"/>
        </w:rPr>
        <w:t>Преподаватели общеобразовательных и специальных дисциплин  добровольно проходят процедуру аттестации в установленном порядке с целью проверки уровня компетентности и присвоения квалификационной категории.</w:t>
      </w:r>
    </w:p>
    <w:p w:rsidR="00B81C80" w:rsidRPr="00B81C80" w:rsidRDefault="00B81C80" w:rsidP="00B81C80">
      <w:pPr>
        <w:spacing w:after="0" w:line="240" w:lineRule="auto"/>
        <w:ind w:firstLine="540"/>
        <w:jc w:val="both"/>
        <w:rPr>
          <w:rFonts w:ascii="Times New Roman" w:hAnsi="Times New Roman" w:cs="Times New Roman"/>
        </w:rPr>
      </w:pPr>
    </w:p>
    <w:tbl>
      <w:tblPr>
        <w:tblpPr w:leftFromText="180" w:rightFromText="180" w:vertAnchor="text" w:tblpY="1"/>
        <w:tblOverlap w:val="never"/>
        <w:tblW w:w="10347" w:type="dxa"/>
        <w:tblInd w:w="108" w:type="dxa"/>
        <w:tblBorders>
          <w:top w:val="single" w:sz="4" w:space="0" w:color="auto"/>
          <w:left w:val="single" w:sz="4" w:space="0" w:color="auto"/>
          <w:bottom w:val="single" w:sz="4" w:space="0" w:color="auto"/>
          <w:right w:val="single" w:sz="4" w:space="0" w:color="auto"/>
        </w:tblBorders>
        <w:tblLayout w:type="fixed"/>
        <w:tblLook w:val="0000"/>
      </w:tblPr>
      <w:tblGrid>
        <w:gridCol w:w="709"/>
        <w:gridCol w:w="7229"/>
        <w:gridCol w:w="1275"/>
        <w:gridCol w:w="1134"/>
      </w:tblGrid>
      <w:tr w:rsidR="00B81C80" w:rsidRPr="00B81C80" w:rsidTr="005B20F1">
        <w:trPr>
          <w:trHeight w:val="343"/>
        </w:trPr>
        <w:tc>
          <w:tcPr>
            <w:tcW w:w="709" w:type="dxa"/>
            <w:tcBorders>
              <w:top w:val="single" w:sz="4" w:space="0" w:color="auto"/>
              <w:bottom w:val="single" w:sz="4" w:space="0" w:color="auto"/>
              <w:right w:val="single" w:sz="4" w:space="0" w:color="auto"/>
            </w:tcBorders>
            <w:vAlign w:val="center"/>
          </w:tcPr>
          <w:p w:rsidR="00B81C80" w:rsidRPr="00B81C80" w:rsidRDefault="00B81C80" w:rsidP="005B20F1">
            <w:pPr>
              <w:pStyle w:val="ac"/>
              <w:jc w:val="center"/>
              <w:rPr>
                <w:rFonts w:ascii="Times New Roman" w:hAnsi="Times New Roman" w:cs="Times New Roman"/>
                <w:sz w:val="22"/>
                <w:szCs w:val="22"/>
              </w:rPr>
            </w:pPr>
            <w:r w:rsidRPr="00B81C80">
              <w:rPr>
                <w:rFonts w:ascii="Times New Roman" w:hAnsi="Times New Roman" w:cs="Times New Roman"/>
                <w:sz w:val="22"/>
                <w:szCs w:val="22"/>
              </w:rPr>
              <w:t>N п/п</w:t>
            </w:r>
          </w:p>
        </w:tc>
        <w:tc>
          <w:tcPr>
            <w:tcW w:w="7229" w:type="dxa"/>
            <w:tcBorders>
              <w:top w:val="single" w:sz="4" w:space="0" w:color="auto"/>
              <w:left w:val="single" w:sz="4" w:space="0" w:color="auto"/>
              <w:bottom w:val="single" w:sz="4" w:space="0" w:color="auto"/>
              <w:right w:val="single" w:sz="4" w:space="0" w:color="auto"/>
            </w:tcBorders>
            <w:vAlign w:val="center"/>
          </w:tcPr>
          <w:p w:rsidR="00B81C80" w:rsidRPr="00B81C80" w:rsidRDefault="00B81C80" w:rsidP="005B20F1">
            <w:pPr>
              <w:pStyle w:val="ad"/>
              <w:jc w:val="center"/>
              <w:rPr>
                <w:rFonts w:ascii="Times New Roman" w:hAnsi="Times New Roman" w:cs="Times New Roman"/>
                <w:b/>
                <w:sz w:val="22"/>
                <w:szCs w:val="22"/>
              </w:rPr>
            </w:pPr>
            <w:r w:rsidRPr="00B81C80">
              <w:rPr>
                <w:rStyle w:val="aff1"/>
                <w:rFonts w:ascii="Times New Roman" w:hAnsi="Times New Roman" w:cs="Times New Roman"/>
                <w:b w:val="0"/>
                <w:bCs w:val="0"/>
                <w:sz w:val="22"/>
                <w:szCs w:val="22"/>
              </w:rPr>
              <w:t>Кадровое обеспечение основной образовательной программы</w:t>
            </w:r>
          </w:p>
        </w:tc>
        <w:tc>
          <w:tcPr>
            <w:tcW w:w="1275" w:type="dxa"/>
            <w:tcBorders>
              <w:top w:val="single" w:sz="4" w:space="0" w:color="auto"/>
              <w:left w:val="single" w:sz="4" w:space="0" w:color="auto"/>
              <w:bottom w:val="single" w:sz="4" w:space="0" w:color="auto"/>
              <w:right w:val="single" w:sz="4" w:space="0" w:color="auto"/>
            </w:tcBorders>
            <w:vAlign w:val="center"/>
          </w:tcPr>
          <w:p w:rsidR="00B81C80" w:rsidRPr="00B81C80" w:rsidRDefault="00B81C80" w:rsidP="005B20F1">
            <w:pPr>
              <w:pStyle w:val="ac"/>
              <w:jc w:val="center"/>
              <w:rPr>
                <w:rFonts w:ascii="Times New Roman" w:hAnsi="Times New Roman" w:cs="Times New Roman"/>
                <w:sz w:val="22"/>
                <w:szCs w:val="22"/>
              </w:rPr>
            </w:pPr>
            <w:r w:rsidRPr="00B81C80">
              <w:rPr>
                <w:rFonts w:ascii="Times New Roman" w:hAnsi="Times New Roman" w:cs="Times New Roman"/>
                <w:sz w:val="22"/>
                <w:szCs w:val="22"/>
              </w:rPr>
              <w:t>Единица измерения/ значение</w:t>
            </w:r>
          </w:p>
        </w:tc>
        <w:tc>
          <w:tcPr>
            <w:tcW w:w="1134" w:type="dxa"/>
            <w:tcBorders>
              <w:top w:val="single" w:sz="4" w:space="0" w:color="auto"/>
              <w:left w:val="single" w:sz="4" w:space="0" w:color="auto"/>
              <w:bottom w:val="single" w:sz="4" w:space="0" w:color="auto"/>
            </w:tcBorders>
            <w:vAlign w:val="center"/>
          </w:tcPr>
          <w:p w:rsidR="00B81C80" w:rsidRPr="00B81C80" w:rsidRDefault="00B81C80" w:rsidP="005B20F1">
            <w:pPr>
              <w:pStyle w:val="ac"/>
              <w:jc w:val="center"/>
              <w:rPr>
                <w:rFonts w:ascii="Times New Roman" w:hAnsi="Times New Roman" w:cs="Times New Roman"/>
                <w:sz w:val="22"/>
                <w:szCs w:val="22"/>
              </w:rPr>
            </w:pPr>
            <w:r w:rsidRPr="00B81C80">
              <w:rPr>
                <w:rFonts w:ascii="Times New Roman" w:hAnsi="Times New Roman" w:cs="Times New Roman"/>
                <w:sz w:val="22"/>
                <w:szCs w:val="22"/>
              </w:rPr>
              <w:t>Значение сведений</w:t>
            </w:r>
          </w:p>
        </w:tc>
      </w:tr>
      <w:tr w:rsidR="00B81C80" w:rsidRPr="00B81C80" w:rsidTr="005B20F1">
        <w:trPr>
          <w:trHeight w:val="542"/>
        </w:trPr>
        <w:tc>
          <w:tcPr>
            <w:tcW w:w="709" w:type="dxa"/>
            <w:tcBorders>
              <w:top w:val="single" w:sz="4" w:space="0" w:color="auto"/>
              <w:bottom w:val="single" w:sz="4" w:space="0" w:color="auto"/>
              <w:right w:val="single" w:sz="4" w:space="0" w:color="auto"/>
            </w:tcBorders>
          </w:tcPr>
          <w:p w:rsidR="00B81C80" w:rsidRPr="00B81C80" w:rsidRDefault="00B81C80" w:rsidP="005B20F1">
            <w:pPr>
              <w:pStyle w:val="ac"/>
              <w:jc w:val="center"/>
              <w:rPr>
                <w:rFonts w:ascii="Times New Roman" w:hAnsi="Times New Roman" w:cs="Times New Roman"/>
                <w:sz w:val="22"/>
                <w:szCs w:val="22"/>
              </w:rPr>
            </w:pPr>
            <w:bookmarkStart w:id="4" w:name="sub_2031"/>
            <w:r w:rsidRPr="00B81C80">
              <w:rPr>
                <w:rFonts w:ascii="Times New Roman" w:hAnsi="Times New Roman" w:cs="Times New Roman"/>
                <w:sz w:val="22"/>
                <w:szCs w:val="22"/>
              </w:rPr>
              <w:t>1.</w:t>
            </w:r>
            <w:bookmarkEnd w:id="4"/>
          </w:p>
        </w:tc>
        <w:tc>
          <w:tcPr>
            <w:tcW w:w="7229" w:type="dxa"/>
            <w:tcBorders>
              <w:top w:val="single" w:sz="4" w:space="0" w:color="auto"/>
              <w:left w:val="single" w:sz="4" w:space="0" w:color="auto"/>
              <w:bottom w:val="single" w:sz="4" w:space="0" w:color="auto"/>
              <w:right w:val="single" w:sz="4" w:space="0" w:color="auto"/>
            </w:tcBorders>
          </w:tcPr>
          <w:p w:rsidR="00B81C80" w:rsidRPr="00B81C80" w:rsidRDefault="00B81C80" w:rsidP="005B20F1">
            <w:pPr>
              <w:pStyle w:val="ad"/>
              <w:rPr>
                <w:rFonts w:ascii="Times New Roman" w:hAnsi="Times New Roman" w:cs="Times New Roman"/>
                <w:sz w:val="22"/>
                <w:szCs w:val="22"/>
              </w:rPr>
            </w:pPr>
            <w:r w:rsidRPr="00B81C80">
              <w:rPr>
                <w:rFonts w:ascii="Times New Roman" w:hAnsi="Times New Roman" w:cs="Times New Roman"/>
                <w:sz w:val="22"/>
                <w:szCs w:val="22"/>
              </w:rPr>
              <w:t>Численность педагогических работников, обеспечивающих реализацию основной образовательной программы</w:t>
            </w:r>
          </w:p>
        </w:tc>
        <w:tc>
          <w:tcPr>
            <w:tcW w:w="1275" w:type="dxa"/>
            <w:tcBorders>
              <w:top w:val="single" w:sz="4" w:space="0" w:color="auto"/>
              <w:left w:val="single" w:sz="4" w:space="0" w:color="auto"/>
              <w:bottom w:val="single" w:sz="4" w:space="0" w:color="auto"/>
              <w:right w:val="single" w:sz="4" w:space="0" w:color="auto"/>
            </w:tcBorders>
          </w:tcPr>
          <w:p w:rsidR="00B81C80" w:rsidRPr="00B81C80" w:rsidRDefault="00B81C80" w:rsidP="005B20F1">
            <w:pPr>
              <w:pStyle w:val="ac"/>
              <w:jc w:val="center"/>
              <w:rPr>
                <w:rFonts w:ascii="Times New Roman" w:hAnsi="Times New Roman" w:cs="Times New Roman"/>
                <w:sz w:val="22"/>
                <w:szCs w:val="22"/>
              </w:rPr>
            </w:pPr>
            <w:r w:rsidRPr="00B81C80">
              <w:rPr>
                <w:rFonts w:ascii="Times New Roman" w:hAnsi="Times New Roman" w:cs="Times New Roman"/>
                <w:sz w:val="22"/>
                <w:szCs w:val="22"/>
              </w:rPr>
              <w:t>чел.</w:t>
            </w:r>
          </w:p>
        </w:tc>
        <w:tc>
          <w:tcPr>
            <w:tcW w:w="1134" w:type="dxa"/>
            <w:tcBorders>
              <w:top w:val="single" w:sz="4" w:space="0" w:color="auto"/>
              <w:left w:val="single" w:sz="4" w:space="0" w:color="auto"/>
              <w:bottom w:val="single" w:sz="4" w:space="0" w:color="auto"/>
            </w:tcBorders>
          </w:tcPr>
          <w:p w:rsidR="00B81C80" w:rsidRPr="00B81C80" w:rsidRDefault="00B81C80" w:rsidP="005B20F1">
            <w:pPr>
              <w:pStyle w:val="ac"/>
              <w:jc w:val="center"/>
              <w:rPr>
                <w:rFonts w:ascii="Times New Roman" w:hAnsi="Times New Roman" w:cs="Times New Roman"/>
                <w:sz w:val="22"/>
                <w:szCs w:val="22"/>
              </w:rPr>
            </w:pPr>
            <w:r w:rsidRPr="00B81C80">
              <w:rPr>
                <w:rFonts w:ascii="Times New Roman" w:hAnsi="Times New Roman" w:cs="Times New Roman"/>
                <w:sz w:val="22"/>
                <w:szCs w:val="22"/>
              </w:rPr>
              <w:t>13</w:t>
            </w:r>
          </w:p>
        </w:tc>
      </w:tr>
      <w:tr w:rsidR="00B81C80" w:rsidRPr="00B81C80" w:rsidTr="005B20F1">
        <w:trPr>
          <w:trHeight w:val="550"/>
        </w:trPr>
        <w:tc>
          <w:tcPr>
            <w:tcW w:w="709" w:type="dxa"/>
            <w:tcBorders>
              <w:top w:val="single" w:sz="4" w:space="0" w:color="auto"/>
              <w:bottom w:val="single" w:sz="4" w:space="0" w:color="auto"/>
              <w:right w:val="single" w:sz="4" w:space="0" w:color="auto"/>
            </w:tcBorders>
          </w:tcPr>
          <w:p w:rsidR="00B81C80" w:rsidRPr="00B81C80" w:rsidRDefault="00B81C80" w:rsidP="005B20F1">
            <w:pPr>
              <w:pStyle w:val="ac"/>
              <w:jc w:val="center"/>
              <w:rPr>
                <w:rFonts w:ascii="Times New Roman" w:hAnsi="Times New Roman" w:cs="Times New Roman"/>
                <w:sz w:val="22"/>
                <w:szCs w:val="22"/>
              </w:rPr>
            </w:pPr>
            <w:r w:rsidRPr="00B81C80">
              <w:rPr>
                <w:rFonts w:ascii="Times New Roman" w:hAnsi="Times New Roman" w:cs="Times New Roman"/>
                <w:sz w:val="22"/>
                <w:szCs w:val="22"/>
              </w:rPr>
              <w:t>2.</w:t>
            </w:r>
          </w:p>
        </w:tc>
        <w:tc>
          <w:tcPr>
            <w:tcW w:w="7229" w:type="dxa"/>
            <w:tcBorders>
              <w:top w:val="single" w:sz="4" w:space="0" w:color="auto"/>
              <w:left w:val="single" w:sz="4" w:space="0" w:color="auto"/>
              <w:bottom w:val="single" w:sz="4" w:space="0" w:color="auto"/>
              <w:right w:val="single" w:sz="4" w:space="0" w:color="auto"/>
            </w:tcBorders>
          </w:tcPr>
          <w:p w:rsidR="00B81C80" w:rsidRPr="00B81C80" w:rsidRDefault="00B81C80" w:rsidP="005B20F1">
            <w:pPr>
              <w:pStyle w:val="ad"/>
              <w:ind w:right="176"/>
              <w:rPr>
                <w:rFonts w:ascii="Times New Roman" w:hAnsi="Times New Roman" w:cs="Times New Roman"/>
                <w:sz w:val="22"/>
                <w:szCs w:val="22"/>
              </w:rPr>
            </w:pPr>
            <w:r w:rsidRPr="00B81C80">
              <w:rPr>
                <w:rFonts w:ascii="Times New Roman" w:hAnsi="Times New Roman" w:cs="Times New Roman"/>
                <w:sz w:val="22"/>
                <w:szCs w:val="22"/>
              </w:rPr>
              <w:t>Доля педагогических работников, имеющих первую и высшую квалификационные категории в общей численности педагогических работников, обеспечивающих реализацию основной образовательной программы</w:t>
            </w:r>
          </w:p>
        </w:tc>
        <w:tc>
          <w:tcPr>
            <w:tcW w:w="1275" w:type="dxa"/>
            <w:tcBorders>
              <w:top w:val="single" w:sz="4" w:space="0" w:color="auto"/>
              <w:left w:val="single" w:sz="4" w:space="0" w:color="auto"/>
              <w:bottom w:val="single" w:sz="4" w:space="0" w:color="auto"/>
              <w:right w:val="single" w:sz="4" w:space="0" w:color="auto"/>
            </w:tcBorders>
          </w:tcPr>
          <w:p w:rsidR="00B81C80" w:rsidRPr="00B81C80" w:rsidRDefault="00B81C80" w:rsidP="005B20F1">
            <w:pPr>
              <w:pStyle w:val="ac"/>
              <w:jc w:val="center"/>
              <w:rPr>
                <w:rFonts w:ascii="Times New Roman" w:hAnsi="Times New Roman" w:cs="Times New Roman"/>
                <w:sz w:val="22"/>
                <w:szCs w:val="22"/>
              </w:rPr>
            </w:pPr>
            <w:r w:rsidRPr="00B81C80">
              <w:rPr>
                <w:rFonts w:ascii="Times New Roman" w:hAnsi="Times New Roman" w:cs="Times New Roman"/>
                <w:sz w:val="22"/>
                <w:szCs w:val="22"/>
              </w:rPr>
              <w:t>%</w:t>
            </w:r>
          </w:p>
        </w:tc>
        <w:tc>
          <w:tcPr>
            <w:tcW w:w="1134" w:type="dxa"/>
            <w:tcBorders>
              <w:top w:val="single" w:sz="4" w:space="0" w:color="auto"/>
              <w:left w:val="single" w:sz="4" w:space="0" w:color="auto"/>
              <w:bottom w:val="single" w:sz="4" w:space="0" w:color="auto"/>
            </w:tcBorders>
          </w:tcPr>
          <w:p w:rsidR="00B81C80" w:rsidRPr="00B81C80" w:rsidRDefault="00B81C80" w:rsidP="005B20F1">
            <w:pPr>
              <w:pStyle w:val="ac"/>
              <w:jc w:val="center"/>
              <w:rPr>
                <w:rFonts w:ascii="Times New Roman" w:hAnsi="Times New Roman" w:cs="Times New Roman"/>
                <w:sz w:val="22"/>
                <w:szCs w:val="22"/>
              </w:rPr>
            </w:pPr>
            <w:r w:rsidRPr="00B81C80">
              <w:rPr>
                <w:rFonts w:ascii="Times New Roman" w:hAnsi="Times New Roman" w:cs="Times New Roman"/>
                <w:sz w:val="22"/>
                <w:szCs w:val="22"/>
              </w:rPr>
              <w:t>84,62</w:t>
            </w:r>
          </w:p>
        </w:tc>
      </w:tr>
      <w:tr w:rsidR="00B81C80" w:rsidRPr="00B81C80" w:rsidTr="005B20F1">
        <w:trPr>
          <w:trHeight w:val="432"/>
        </w:trPr>
        <w:tc>
          <w:tcPr>
            <w:tcW w:w="709" w:type="dxa"/>
            <w:tcBorders>
              <w:top w:val="single" w:sz="4" w:space="0" w:color="auto"/>
              <w:bottom w:val="single" w:sz="4" w:space="0" w:color="auto"/>
              <w:right w:val="single" w:sz="4" w:space="0" w:color="auto"/>
            </w:tcBorders>
          </w:tcPr>
          <w:p w:rsidR="00B81C80" w:rsidRPr="00B81C80" w:rsidRDefault="00B81C80" w:rsidP="005B20F1">
            <w:pPr>
              <w:pStyle w:val="ac"/>
              <w:jc w:val="center"/>
              <w:rPr>
                <w:rFonts w:ascii="Times New Roman" w:hAnsi="Times New Roman" w:cs="Times New Roman"/>
                <w:sz w:val="22"/>
                <w:szCs w:val="22"/>
              </w:rPr>
            </w:pPr>
            <w:r w:rsidRPr="00B81C80">
              <w:rPr>
                <w:rFonts w:ascii="Times New Roman" w:hAnsi="Times New Roman" w:cs="Times New Roman"/>
                <w:sz w:val="22"/>
                <w:szCs w:val="22"/>
              </w:rPr>
              <w:t>3.</w:t>
            </w:r>
          </w:p>
        </w:tc>
        <w:tc>
          <w:tcPr>
            <w:tcW w:w="7229" w:type="dxa"/>
            <w:tcBorders>
              <w:top w:val="single" w:sz="4" w:space="0" w:color="auto"/>
              <w:left w:val="single" w:sz="4" w:space="0" w:color="auto"/>
              <w:bottom w:val="single" w:sz="4" w:space="0" w:color="auto"/>
              <w:right w:val="single" w:sz="4" w:space="0" w:color="auto"/>
            </w:tcBorders>
          </w:tcPr>
          <w:p w:rsidR="00B81C80" w:rsidRPr="00B81C80" w:rsidRDefault="00B81C80" w:rsidP="005B20F1">
            <w:pPr>
              <w:pStyle w:val="ad"/>
              <w:rPr>
                <w:rFonts w:ascii="Times New Roman" w:hAnsi="Times New Roman" w:cs="Times New Roman"/>
                <w:sz w:val="22"/>
                <w:szCs w:val="22"/>
              </w:rPr>
            </w:pPr>
            <w:r w:rsidRPr="00B81C80">
              <w:rPr>
                <w:rFonts w:ascii="Times New Roman" w:hAnsi="Times New Roman" w:cs="Times New Roman"/>
                <w:sz w:val="22"/>
                <w:szCs w:val="22"/>
              </w:rPr>
              <w:t>Доля педагогических работников со средним профессиональным образованием в общей численности педагогических работников, обеспечивающих реализацию основной образовательной программы</w:t>
            </w:r>
          </w:p>
        </w:tc>
        <w:tc>
          <w:tcPr>
            <w:tcW w:w="1275" w:type="dxa"/>
            <w:tcBorders>
              <w:top w:val="single" w:sz="4" w:space="0" w:color="auto"/>
              <w:left w:val="single" w:sz="4" w:space="0" w:color="auto"/>
              <w:bottom w:val="single" w:sz="4" w:space="0" w:color="auto"/>
              <w:right w:val="single" w:sz="4" w:space="0" w:color="auto"/>
            </w:tcBorders>
          </w:tcPr>
          <w:p w:rsidR="00B81C80" w:rsidRPr="00B81C80" w:rsidRDefault="00B81C80" w:rsidP="005B20F1">
            <w:pPr>
              <w:pStyle w:val="ac"/>
              <w:jc w:val="center"/>
              <w:rPr>
                <w:rFonts w:ascii="Times New Roman" w:hAnsi="Times New Roman" w:cs="Times New Roman"/>
                <w:sz w:val="22"/>
                <w:szCs w:val="22"/>
              </w:rPr>
            </w:pPr>
            <w:r w:rsidRPr="00B81C80">
              <w:rPr>
                <w:rFonts w:ascii="Times New Roman" w:hAnsi="Times New Roman" w:cs="Times New Roman"/>
                <w:sz w:val="22"/>
                <w:szCs w:val="22"/>
              </w:rPr>
              <w:t>%</w:t>
            </w:r>
          </w:p>
        </w:tc>
        <w:tc>
          <w:tcPr>
            <w:tcW w:w="1134" w:type="dxa"/>
            <w:tcBorders>
              <w:top w:val="single" w:sz="4" w:space="0" w:color="auto"/>
              <w:left w:val="single" w:sz="4" w:space="0" w:color="auto"/>
              <w:bottom w:val="single" w:sz="4" w:space="0" w:color="auto"/>
            </w:tcBorders>
          </w:tcPr>
          <w:p w:rsidR="00B81C80" w:rsidRPr="00B81C80" w:rsidRDefault="00B81C80" w:rsidP="005B20F1">
            <w:pPr>
              <w:pStyle w:val="ac"/>
              <w:jc w:val="center"/>
              <w:rPr>
                <w:rFonts w:ascii="Times New Roman" w:hAnsi="Times New Roman" w:cs="Times New Roman"/>
                <w:sz w:val="22"/>
                <w:szCs w:val="22"/>
              </w:rPr>
            </w:pPr>
            <w:r w:rsidRPr="00B81C80">
              <w:rPr>
                <w:rFonts w:ascii="Times New Roman" w:hAnsi="Times New Roman" w:cs="Times New Roman"/>
                <w:sz w:val="22"/>
                <w:szCs w:val="22"/>
              </w:rPr>
              <w:t>7,69</w:t>
            </w:r>
          </w:p>
        </w:tc>
      </w:tr>
      <w:tr w:rsidR="00B81C80" w:rsidRPr="00B81C80" w:rsidTr="005B20F1">
        <w:trPr>
          <w:trHeight w:val="524"/>
        </w:trPr>
        <w:tc>
          <w:tcPr>
            <w:tcW w:w="709" w:type="dxa"/>
            <w:tcBorders>
              <w:top w:val="single" w:sz="4" w:space="0" w:color="auto"/>
              <w:bottom w:val="single" w:sz="4" w:space="0" w:color="auto"/>
              <w:right w:val="single" w:sz="4" w:space="0" w:color="auto"/>
            </w:tcBorders>
          </w:tcPr>
          <w:p w:rsidR="00B81C80" w:rsidRPr="00B81C80" w:rsidRDefault="00B81C80" w:rsidP="005B20F1">
            <w:pPr>
              <w:pStyle w:val="ac"/>
              <w:jc w:val="center"/>
              <w:rPr>
                <w:rFonts w:ascii="Times New Roman" w:hAnsi="Times New Roman" w:cs="Times New Roman"/>
                <w:sz w:val="22"/>
                <w:szCs w:val="22"/>
              </w:rPr>
            </w:pPr>
            <w:r w:rsidRPr="00B81C80">
              <w:rPr>
                <w:rFonts w:ascii="Times New Roman" w:hAnsi="Times New Roman" w:cs="Times New Roman"/>
                <w:sz w:val="22"/>
                <w:szCs w:val="22"/>
              </w:rPr>
              <w:t>4.</w:t>
            </w:r>
          </w:p>
        </w:tc>
        <w:tc>
          <w:tcPr>
            <w:tcW w:w="7229" w:type="dxa"/>
            <w:tcBorders>
              <w:top w:val="single" w:sz="4" w:space="0" w:color="auto"/>
              <w:left w:val="single" w:sz="4" w:space="0" w:color="auto"/>
              <w:bottom w:val="single" w:sz="4" w:space="0" w:color="auto"/>
              <w:right w:val="single" w:sz="4" w:space="0" w:color="auto"/>
            </w:tcBorders>
          </w:tcPr>
          <w:p w:rsidR="00B81C80" w:rsidRPr="00B81C80" w:rsidRDefault="00B81C80" w:rsidP="005B20F1">
            <w:pPr>
              <w:pStyle w:val="ad"/>
              <w:rPr>
                <w:rFonts w:ascii="Times New Roman" w:hAnsi="Times New Roman" w:cs="Times New Roman"/>
                <w:sz w:val="22"/>
                <w:szCs w:val="22"/>
              </w:rPr>
            </w:pPr>
            <w:r w:rsidRPr="00B81C80">
              <w:rPr>
                <w:rFonts w:ascii="Times New Roman" w:hAnsi="Times New Roman" w:cs="Times New Roman"/>
                <w:sz w:val="22"/>
                <w:szCs w:val="22"/>
              </w:rPr>
              <w:t>Доля педагогических работников с высшим образованием в общей численности педагогических работников, обеспечивающих реализацию основной образовательной программы</w:t>
            </w:r>
          </w:p>
        </w:tc>
        <w:tc>
          <w:tcPr>
            <w:tcW w:w="1275" w:type="dxa"/>
            <w:tcBorders>
              <w:top w:val="single" w:sz="4" w:space="0" w:color="auto"/>
              <w:left w:val="single" w:sz="4" w:space="0" w:color="auto"/>
              <w:bottom w:val="single" w:sz="4" w:space="0" w:color="auto"/>
              <w:right w:val="single" w:sz="4" w:space="0" w:color="auto"/>
            </w:tcBorders>
          </w:tcPr>
          <w:p w:rsidR="00B81C80" w:rsidRPr="00B81C80" w:rsidRDefault="00B81C80" w:rsidP="005B20F1">
            <w:pPr>
              <w:pStyle w:val="ac"/>
              <w:jc w:val="center"/>
              <w:rPr>
                <w:rFonts w:ascii="Times New Roman" w:hAnsi="Times New Roman" w:cs="Times New Roman"/>
                <w:sz w:val="22"/>
                <w:szCs w:val="22"/>
              </w:rPr>
            </w:pPr>
            <w:r w:rsidRPr="00B81C80">
              <w:rPr>
                <w:rFonts w:ascii="Times New Roman" w:hAnsi="Times New Roman" w:cs="Times New Roman"/>
                <w:sz w:val="22"/>
                <w:szCs w:val="22"/>
              </w:rPr>
              <w:t>%</w:t>
            </w:r>
          </w:p>
        </w:tc>
        <w:tc>
          <w:tcPr>
            <w:tcW w:w="1134" w:type="dxa"/>
            <w:tcBorders>
              <w:top w:val="single" w:sz="4" w:space="0" w:color="auto"/>
              <w:left w:val="single" w:sz="4" w:space="0" w:color="auto"/>
              <w:bottom w:val="single" w:sz="4" w:space="0" w:color="auto"/>
            </w:tcBorders>
          </w:tcPr>
          <w:p w:rsidR="00B81C80" w:rsidRPr="00B81C80" w:rsidRDefault="00B81C80" w:rsidP="005B20F1">
            <w:pPr>
              <w:pStyle w:val="ac"/>
              <w:jc w:val="center"/>
              <w:rPr>
                <w:rFonts w:ascii="Times New Roman" w:hAnsi="Times New Roman" w:cs="Times New Roman"/>
                <w:sz w:val="22"/>
                <w:szCs w:val="22"/>
              </w:rPr>
            </w:pPr>
            <w:r w:rsidRPr="00B81C80">
              <w:rPr>
                <w:rFonts w:ascii="Times New Roman" w:hAnsi="Times New Roman" w:cs="Times New Roman"/>
                <w:sz w:val="22"/>
                <w:szCs w:val="22"/>
              </w:rPr>
              <w:t>92,31</w:t>
            </w:r>
          </w:p>
        </w:tc>
      </w:tr>
    </w:tbl>
    <w:p w:rsidR="00B81C80" w:rsidRDefault="005B20F1" w:rsidP="00B81C80">
      <w:pPr>
        <w:spacing w:after="0" w:line="240" w:lineRule="auto"/>
        <w:jc w:val="center"/>
        <w:rPr>
          <w:rFonts w:ascii="Times New Roman" w:hAnsi="Times New Roman" w:cs="Times New Roman"/>
          <w:b/>
        </w:rPr>
      </w:pPr>
      <w:r>
        <w:rPr>
          <w:rFonts w:ascii="Times New Roman" w:hAnsi="Times New Roman" w:cs="Times New Roman"/>
          <w:b/>
        </w:rPr>
        <w:br w:type="textWrapping" w:clear="all"/>
      </w:r>
    </w:p>
    <w:p w:rsidR="00B81C80" w:rsidRPr="00B81C80" w:rsidRDefault="00B81C80" w:rsidP="00B81C80">
      <w:pPr>
        <w:spacing w:after="0" w:line="240" w:lineRule="auto"/>
        <w:jc w:val="center"/>
        <w:rPr>
          <w:rFonts w:ascii="Times New Roman" w:hAnsi="Times New Roman" w:cs="Times New Roman"/>
          <w:b/>
        </w:rPr>
      </w:pPr>
      <w:r w:rsidRPr="00B81C80">
        <w:rPr>
          <w:rFonts w:ascii="Times New Roman" w:hAnsi="Times New Roman" w:cs="Times New Roman"/>
          <w:b/>
        </w:rPr>
        <w:t xml:space="preserve">Состав педагогических работников, обеспечивающих образовательный процесс </w:t>
      </w:r>
    </w:p>
    <w:p w:rsidR="00B81C80" w:rsidRPr="00B81C80" w:rsidRDefault="00B81C80" w:rsidP="00B81C80">
      <w:pPr>
        <w:spacing w:after="0" w:line="240" w:lineRule="auto"/>
        <w:jc w:val="center"/>
        <w:rPr>
          <w:rFonts w:ascii="Times New Roman" w:hAnsi="Times New Roman" w:cs="Times New Roman"/>
        </w:rPr>
      </w:pPr>
      <w:r w:rsidRPr="00B81C80">
        <w:rPr>
          <w:rFonts w:ascii="Times New Roman" w:hAnsi="Times New Roman" w:cs="Times New Roman"/>
          <w:b/>
        </w:rPr>
        <w:t>по ОПОП СПО специальности 43.02.11 Гостиничный сервис</w:t>
      </w:r>
    </w:p>
    <w:tbl>
      <w:tblPr>
        <w:tblW w:w="15681" w:type="dxa"/>
        <w:tblInd w:w="-122" w:type="dxa"/>
        <w:tblLayout w:type="fixed"/>
        <w:tblLook w:val="0000"/>
      </w:tblPr>
      <w:tblGrid>
        <w:gridCol w:w="1081"/>
        <w:gridCol w:w="2013"/>
        <w:gridCol w:w="1672"/>
        <w:gridCol w:w="128"/>
        <w:gridCol w:w="2707"/>
        <w:gridCol w:w="851"/>
        <w:gridCol w:w="850"/>
        <w:gridCol w:w="709"/>
        <w:gridCol w:w="3119"/>
        <w:gridCol w:w="1417"/>
        <w:gridCol w:w="1134"/>
      </w:tblGrid>
      <w:tr w:rsidR="00B81C80" w:rsidRPr="00B81C80" w:rsidTr="00B81C80">
        <w:trPr>
          <w:cantSplit/>
          <w:trHeight w:hRule="exact" w:val="289"/>
        </w:trPr>
        <w:tc>
          <w:tcPr>
            <w:tcW w:w="1081" w:type="dxa"/>
            <w:vMerge w:val="restart"/>
            <w:tcBorders>
              <w:top w:val="single" w:sz="4" w:space="0" w:color="000000"/>
              <w:left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lastRenderedPageBreak/>
              <w:t>№</w:t>
            </w:r>
          </w:p>
          <w:p w:rsidR="00B81C80" w:rsidRPr="00B81C80" w:rsidRDefault="00B81C80" w:rsidP="00B81C80">
            <w:pPr>
              <w:spacing w:after="0" w:line="240" w:lineRule="auto"/>
              <w:jc w:val="center"/>
              <w:rPr>
                <w:rFonts w:ascii="Times New Roman" w:hAnsi="Times New Roman" w:cs="Times New Roman"/>
              </w:rPr>
            </w:pPr>
            <w:r w:rsidRPr="00B81C80">
              <w:rPr>
                <w:rFonts w:ascii="Times New Roman" w:hAnsi="Times New Roman" w:cs="Times New Roman"/>
              </w:rPr>
              <w:t>п/п</w:t>
            </w:r>
          </w:p>
        </w:tc>
        <w:tc>
          <w:tcPr>
            <w:tcW w:w="2013" w:type="dxa"/>
            <w:vMerge w:val="restart"/>
            <w:tcBorders>
              <w:top w:val="single" w:sz="4" w:space="0" w:color="000000"/>
              <w:left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Наименование дисциплин, модулей в соответствии с учебным планом</w:t>
            </w:r>
          </w:p>
        </w:tc>
        <w:tc>
          <w:tcPr>
            <w:tcW w:w="12587" w:type="dxa"/>
            <w:gridSpan w:val="9"/>
            <w:tcBorders>
              <w:top w:val="single" w:sz="4" w:space="0" w:color="000000"/>
              <w:left w:val="single" w:sz="4" w:space="0" w:color="000000"/>
              <w:right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Обеспеченность педагогическими работниками</w:t>
            </w:r>
          </w:p>
        </w:tc>
      </w:tr>
      <w:tr w:rsidR="00B81C80" w:rsidRPr="00B81C80" w:rsidTr="002D2B33">
        <w:trPr>
          <w:cantSplit/>
          <w:trHeight w:hRule="exact" w:val="405"/>
        </w:trPr>
        <w:tc>
          <w:tcPr>
            <w:tcW w:w="1081" w:type="dxa"/>
            <w:vMerge/>
            <w:tcBorders>
              <w:left w:val="single" w:sz="4" w:space="0" w:color="000000"/>
            </w:tcBorders>
          </w:tcPr>
          <w:p w:rsidR="00B81C80" w:rsidRPr="00B81C80" w:rsidRDefault="00B81C80" w:rsidP="00B81C80">
            <w:pPr>
              <w:spacing w:after="0" w:line="240" w:lineRule="auto"/>
              <w:jc w:val="center"/>
              <w:rPr>
                <w:rFonts w:ascii="Times New Roman" w:hAnsi="Times New Roman" w:cs="Times New Roman"/>
              </w:rPr>
            </w:pPr>
          </w:p>
        </w:tc>
        <w:tc>
          <w:tcPr>
            <w:tcW w:w="2013" w:type="dxa"/>
            <w:vMerge/>
            <w:tcBorders>
              <w:left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p>
        </w:tc>
        <w:tc>
          <w:tcPr>
            <w:tcW w:w="1800" w:type="dxa"/>
            <w:gridSpan w:val="2"/>
            <w:vMerge w:val="restart"/>
            <w:tcBorders>
              <w:top w:val="single" w:sz="4" w:space="0" w:color="000000"/>
              <w:left w:val="single" w:sz="4" w:space="0" w:color="000000"/>
              <w:bottom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 xml:space="preserve">Фамилия, И.О., должность </w:t>
            </w:r>
          </w:p>
          <w:p w:rsidR="00B81C80" w:rsidRPr="00B81C80" w:rsidRDefault="00B81C80" w:rsidP="00B81C80">
            <w:pPr>
              <w:spacing w:after="0" w:line="240" w:lineRule="auto"/>
              <w:jc w:val="center"/>
              <w:rPr>
                <w:rFonts w:ascii="Times New Roman" w:hAnsi="Times New Roman" w:cs="Times New Roman"/>
              </w:rPr>
            </w:pPr>
            <w:r w:rsidRPr="00B81C80">
              <w:rPr>
                <w:rFonts w:ascii="Times New Roman" w:hAnsi="Times New Roman" w:cs="Times New Roman"/>
              </w:rPr>
              <w:t>по штатному расписанию</w:t>
            </w:r>
          </w:p>
        </w:tc>
        <w:tc>
          <w:tcPr>
            <w:tcW w:w="2707" w:type="dxa"/>
            <w:vMerge w:val="restart"/>
            <w:tcBorders>
              <w:top w:val="single" w:sz="4" w:space="0" w:color="000000"/>
              <w:left w:val="single" w:sz="4" w:space="0" w:color="000000"/>
              <w:bottom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Какое образовательное учреждение профессионального образования окончил, специальность (направление подготовки) по документу об образовании</w:t>
            </w:r>
          </w:p>
        </w:tc>
        <w:tc>
          <w:tcPr>
            <w:tcW w:w="851" w:type="dxa"/>
            <w:vMerge w:val="restart"/>
            <w:tcBorders>
              <w:top w:val="single" w:sz="4" w:space="0" w:color="000000"/>
              <w:left w:val="single" w:sz="4" w:space="0" w:color="000000"/>
              <w:bottom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Учёная</w:t>
            </w:r>
          </w:p>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 xml:space="preserve"> степень</w:t>
            </w:r>
          </w:p>
          <w:p w:rsidR="00B81C80" w:rsidRPr="00B81C80" w:rsidRDefault="00B81C80" w:rsidP="00B81C80">
            <w:pPr>
              <w:pStyle w:val="af0"/>
              <w:spacing w:after="0"/>
              <w:jc w:val="center"/>
              <w:rPr>
                <w:sz w:val="22"/>
                <w:szCs w:val="22"/>
              </w:rPr>
            </w:pPr>
            <w:r w:rsidRPr="00B81C80">
              <w:rPr>
                <w:sz w:val="22"/>
                <w:szCs w:val="22"/>
              </w:rPr>
              <w:t xml:space="preserve">и учёное (почетное) </w:t>
            </w:r>
          </w:p>
          <w:p w:rsidR="00B81C80" w:rsidRPr="00B81C80" w:rsidRDefault="00B81C80" w:rsidP="00B81C80">
            <w:pPr>
              <w:pStyle w:val="af0"/>
              <w:spacing w:after="0"/>
              <w:jc w:val="center"/>
              <w:rPr>
                <w:sz w:val="22"/>
                <w:szCs w:val="22"/>
              </w:rPr>
            </w:pPr>
            <w:r w:rsidRPr="00B81C80">
              <w:rPr>
                <w:sz w:val="22"/>
                <w:szCs w:val="22"/>
              </w:rPr>
              <w:t>звание</w:t>
            </w:r>
          </w:p>
        </w:tc>
        <w:tc>
          <w:tcPr>
            <w:tcW w:w="1559" w:type="dxa"/>
            <w:gridSpan w:val="2"/>
            <w:tcBorders>
              <w:top w:val="single" w:sz="4" w:space="0" w:color="000000"/>
              <w:left w:val="single" w:sz="4" w:space="0" w:color="000000"/>
              <w:bottom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Стаж работы</w:t>
            </w:r>
          </w:p>
        </w:tc>
        <w:tc>
          <w:tcPr>
            <w:tcW w:w="3119" w:type="dxa"/>
            <w:vMerge w:val="restart"/>
            <w:tcBorders>
              <w:top w:val="single" w:sz="4" w:space="0" w:color="000000"/>
              <w:left w:val="single" w:sz="4" w:space="0" w:color="000000"/>
              <w:right w:val="single" w:sz="4" w:space="0" w:color="000000"/>
            </w:tcBorders>
          </w:tcPr>
          <w:p w:rsidR="00B81C80" w:rsidRPr="00B81C80" w:rsidRDefault="00B81C80" w:rsidP="00B81C80">
            <w:pPr>
              <w:snapToGrid w:val="0"/>
              <w:spacing w:after="0" w:line="240" w:lineRule="auto"/>
              <w:ind w:left="-108" w:firstLine="108"/>
              <w:jc w:val="center"/>
              <w:rPr>
                <w:rFonts w:ascii="Times New Roman" w:hAnsi="Times New Roman" w:cs="Times New Roman"/>
              </w:rPr>
            </w:pPr>
            <w:r w:rsidRPr="00B81C80">
              <w:rPr>
                <w:rFonts w:ascii="Times New Roman" w:hAnsi="Times New Roman" w:cs="Times New Roman"/>
              </w:rPr>
              <w:t>Повышение квалификации</w:t>
            </w:r>
          </w:p>
        </w:tc>
        <w:tc>
          <w:tcPr>
            <w:tcW w:w="1417" w:type="dxa"/>
            <w:vMerge w:val="restart"/>
            <w:tcBorders>
              <w:top w:val="single" w:sz="4" w:space="0" w:color="000000"/>
              <w:left w:val="single" w:sz="4" w:space="0" w:color="000000"/>
              <w:bottom w:val="single" w:sz="4" w:space="0" w:color="000000"/>
            </w:tcBorders>
          </w:tcPr>
          <w:p w:rsidR="00B81C80" w:rsidRPr="00B81C80" w:rsidRDefault="00B81C80" w:rsidP="00B81C80">
            <w:pPr>
              <w:snapToGrid w:val="0"/>
              <w:spacing w:after="0" w:line="240" w:lineRule="auto"/>
              <w:ind w:left="-108" w:firstLine="108"/>
              <w:jc w:val="center"/>
              <w:rPr>
                <w:rFonts w:ascii="Times New Roman" w:hAnsi="Times New Roman" w:cs="Times New Roman"/>
              </w:rPr>
            </w:pPr>
            <w:r w:rsidRPr="00B81C80">
              <w:rPr>
                <w:rFonts w:ascii="Times New Roman" w:hAnsi="Times New Roman" w:cs="Times New Roman"/>
              </w:rPr>
              <w:t>Основное</w:t>
            </w:r>
          </w:p>
          <w:p w:rsidR="00B81C80" w:rsidRPr="00B81C80" w:rsidRDefault="00B81C80" w:rsidP="00B81C80">
            <w:pPr>
              <w:spacing w:after="0" w:line="240" w:lineRule="auto"/>
              <w:ind w:left="-108" w:firstLine="108"/>
              <w:jc w:val="center"/>
              <w:rPr>
                <w:rFonts w:ascii="Times New Roman" w:hAnsi="Times New Roman" w:cs="Times New Roman"/>
              </w:rPr>
            </w:pPr>
            <w:r w:rsidRPr="00B81C80">
              <w:rPr>
                <w:rFonts w:ascii="Times New Roman" w:hAnsi="Times New Roman" w:cs="Times New Roman"/>
              </w:rPr>
              <w:t xml:space="preserve"> место</w:t>
            </w:r>
          </w:p>
          <w:p w:rsidR="00B81C80" w:rsidRPr="00B81C80" w:rsidRDefault="00B81C80" w:rsidP="00B81C80">
            <w:pPr>
              <w:spacing w:after="0" w:line="240" w:lineRule="auto"/>
              <w:ind w:left="-108" w:firstLine="108"/>
              <w:jc w:val="center"/>
              <w:rPr>
                <w:rFonts w:ascii="Times New Roman" w:hAnsi="Times New Roman" w:cs="Times New Roman"/>
              </w:rPr>
            </w:pPr>
            <w:r w:rsidRPr="00B81C80">
              <w:rPr>
                <w:rFonts w:ascii="Times New Roman" w:hAnsi="Times New Roman" w:cs="Times New Roman"/>
              </w:rPr>
              <w:t xml:space="preserve"> работы, </w:t>
            </w:r>
          </w:p>
          <w:p w:rsidR="00B81C80" w:rsidRPr="00B81C80" w:rsidRDefault="00B81C80" w:rsidP="00B81C80">
            <w:pPr>
              <w:spacing w:after="0" w:line="240" w:lineRule="auto"/>
              <w:ind w:left="-108" w:firstLine="108"/>
              <w:jc w:val="center"/>
              <w:rPr>
                <w:rFonts w:ascii="Times New Roman" w:hAnsi="Times New Roman" w:cs="Times New Roman"/>
              </w:rPr>
            </w:pPr>
            <w:r w:rsidRPr="00B81C80">
              <w:rPr>
                <w:rFonts w:ascii="Times New Roman" w:hAnsi="Times New Roman" w:cs="Times New Roman"/>
              </w:rPr>
              <w:t>должность</w:t>
            </w:r>
          </w:p>
        </w:tc>
        <w:tc>
          <w:tcPr>
            <w:tcW w:w="1134" w:type="dxa"/>
            <w:vMerge w:val="restart"/>
            <w:tcBorders>
              <w:top w:val="single" w:sz="4" w:space="0" w:color="000000"/>
              <w:left w:val="single" w:sz="4" w:space="0" w:color="000000"/>
              <w:bottom w:val="single" w:sz="4" w:space="0" w:color="000000"/>
              <w:right w:val="single" w:sz="4" w:space="0" w:color="000000"/>
            </w:tcBorders>
          </w:tcPr>
          <w:p w:rsidR="00B81C80" w:rsidRPr="00B81C80" w:rsidRDefault="00B81C80" w:rsidP="00B81C80">
            <w:pPr>
              <w:widowControl w:val="0"/>
              <w:snapToGrid w:val="0"/>
              <w:spacing w:after="0" w:line="240" w:lineRule="auto"/>
              <w:jc w:val="center"/>
              <w:rPr>
                <w:rFonts w:ascii="Times New Roman" w:hAnsi="Times New Roman" w:cs="Times New Roman"/>
              </w:rPr>
            </w:pPr>
            <w:r w:rsidRPr="00B81C80">
              <w:rPr>
                <w:rFonts w:ascii="Times New Roman" w:hAnsi="Times New Roman" w:cs="Times New Roman"/>
              </w:rPr>
              <w:t>Условия привлечения</w:t>
            </w:r>
          </w:p>
          <w:p w:rsidR="00B81C80" w:rsidRPr="00B81C80" w:rsidRDefault="00B81C80" w:rsidP="00B81C80">
            <w:pPr>
              <w:widowControl w:val="0"/>
              <w:snapToGrid w:val="0"/>
              <w:spacing w:after="0" w:line="240" w:lineRule="auto"/>
              <w:jc w:val="center"/>
              <w:rPr>
                <w:rFonts w:ascii="Times New Roman" w:hAnsi="Times New Roman" w:cs="Times New Roman"/>
              </w:rPr>
            </w:pPr>
            <w:r w:rsidRPr="00B81C80">
              <w:rPr>
                <w:rFonts w:ascii="Times New Roman" w:hAnsi="Times New Roman" w:cs="Times New Roman"/>
              </w:rPr>
              <w:t xml:space="preserve"> к трудовой деятельности </w:t>
            </w:r>
          </w:p>
          <w:p w:rsidR="00B81C80" w:rsidRPr="00B81C80" w:rsidRDefault="00B81C80" w:rsidP="00B81C80">
            <w:pPr>
              <w:widowControl w:val="0"/>
              <w:snapToGrid w:val="0"/>
              <w:spacing w:after="0" w:line="240" w:lineRule="auto"/>
              <w:jc w:val="center"/>
              <w:rPr>
                <w:rFonts w:ascii="Times New Roman" w:hAnsi="Times New Roman" w:cs="Times New Roman"/>
              </w:rPr>
            </w:pPr>
          </w:p>
          <w:p w:rsidR="00B81C80" w:rsidRPr="00B81C80" w:rsidRDefault="00B81C80" w:rsidP="00B81C80">
            <w:pPr>
              <w:widowControl w:val="0"/>
              <w:snapToGrid w:val="0"/>
              <w:spacing w:after="0" w:line="240" w:lineRule="auto"/>
              <w:jc w:val="center"/>
              <w:rPr>
                <w:rFonts w:ascii="Times New Roman" w:hAnsi="Times New Roman" w:cs="Times New Roman"/>
              </w:rPr>
            </w:pPr>
            <w:r w:rsidRPr="00B81C80">
              <w:rPr>
                <w:rFonts w:ascii="Times New Roman" w:hAnsi="Times New Roman" w:cs="Times New Roman"/>
              </w:rPr>
              <w:t>(штатный, совместитель, иное)</w:t>
            </w:r>
          </w:p>
        </w:tc>
      </w:tr>
      <w:tr w:rsidR="00B81C80" w:rsidRPr="00B81C80" w:rsidTr="002D2B33">
        <w:trPr>
          <w:cantSplit/>
          <w:trHeight w:val="1176"/>
        </w:trPr>
        <w:tc>
          <w:tcPr>
            <w:tcW w:w="1081" w:type="dxa"/>
            <w:vMerge/>
            <w:tcBorders>
              <w:left w:val="single" w:sz="4" w:space="0" w:color="000000"/>
            </w:tcBorders>
          </w:tcPr>
          <w:p w:rsidR="00B81C80" w:rsidRPr="00B81C80" w:rsidRDefault="00B81C80" w:rsidP="00B81C80">
            <w:pPr>
              <w:spacing w:after="0" w:line="240" w:lineRule="auto"/>
              <w:rPr>
                <w:rFonts w:ascii="Times New Roman" w:hAnsi="Times New Roman" w:cs="Times New Roman"/>
              </w:rPr>
            </w:pPr>
          </w:p>
        </w:tc>
        <w:tc>
          <w:tcPr>
            <w:tcW w:w="2013" w:type="dxa"/>
            <w:vMerge/>
            <w:tcBorders>
              <w:left w:val="single" w:sz="4" w:space="0" w:color="000000"/>
            </w:tcBorders>
          </w:tcPr>
          <w:p w:rsidR="00B81C80" w:rsidRPr="00B81C80" w:rsidRDefault="00B81C80" w:rsidP="00B81C80">
            <w:pPr>
              <w:spacing w:after="0" w:line="240" w:lineRule="auto"/>
              <w:rPr>
                <w:rFonts w:ascii="Times New Roman" w:hAnsi="Times New Roman" w:cs="Times New Roman"/>
              </w:rPr>
            </w:pPr>
          </w:p>
        </w:tc>
        <w:tc>
          <w:tcPr>
            <w:tcW w:w="1800" w:type="dxa"/>
            <w:gridSpan w:val="2"/>
            <w:vMerge/>
            <w:tcBorders>
              <w:top w:val="single" w:sz="4" w:space="0" w:color="000000"/>
              <w:left w:val="single" w:sz="4" w:space="0" w:color="000000"/>
              <w:bottom w:val="single" w:sz="4" w:space="0" w:color="000000"/>
            </w:tcBorders>
          </w:tcPr>
          <w:p w:rsidR="00B81C80" w:rsidRPr="00B81C80" w:rsidRDefault="00B81C80" w:rsidP="00B81C80">
            <w:pPr>
              <w:spacing w:after="0" w:line="240" w:lineRule="auto"/>
              <w:rPr>
                <w:rFonts w:ascii="Times New Roman" w:hAnsi="Times New Roman" w:cs="Times New Roman"/>
              </w:rPr>
            </w:pPr>
          </w:p>
        </w:tc>
        <w:tc>
          <w:tcPr>
            <w:tcW w:w="2707" w:type="dxa"/>
            <w:vMerge/>
            <w:tcBorders>
              <w:top w:val="single" w:sz="4" w:space="0" w:color="000000"/>
              <w:left w:val="single" w:sz="4" w:space="0" w:color="000000"/>
              <w:bottom w:val="single" w:sz="4" w:space="0" w:color="000000"/>
            </w:tcBorders>
          </w:tcPr>
          <w:p w:rsidR="00B81C80" w:rsidRPr="00B81C80" w:rsidRDefault="00B81C80" w:rsidP="00B81C80">
            <w:pPr>
              <w:spacing w:after="0" w:line="240" w:lineRule="auto"/>
              <w:rPr>
                <w:rFonts w:ascii="Times New Roman" w:hAnsi="Times New Roman" w:cs="Times New Roman"/>
              </w:rPr>
            </w:pPr>
          </w:p>
        </w:tc>
        <w:tc>
          <w:tcPr>
            <w:tcW w:w="851" w:type="dxa"/>
            <w:vMerge/>
            <w:tcBorders>
              <w:top w:val="single" w:sz="4" w:space="0" w:color="000000"/>
              <w:left w:val="single" w:sz="4" w:space="0" w:color="000000"/>
              <w:bottom w:val="single" w:sz="4" w:space="0" w:color="000000"/>
            </w:tcBorders>
          </w:tcPr>
          <w:p w:rsidR="00B81C80" w:rsidRPr="00B81C80" w:rsidRDefault="00B81C80" w:rsidP="00B81C80">
            <w:pPr>
              <w:spacing w:after="0" w:line="240" w:lineRule="auto"/>
              <w:rPr>
                <w:rFonts w:ascii="Times New Roman" w:hAnsi="Times New Roman" w:cs="Times New Roman"/>
              </w:rPr>
            </w:pPr>
          </w:p>
        </w:tc>
        <w:tc>
          <w:tcPr>
            <w:tcW w:w="850" w:type="dxa"/>
            <w:tcBorders>
              <w:top w:val="single" w:sz="4" w:space="0" w:color="000000"/>
              <w:left w:val="single" w:sz="4" w:space="0" w:color="000000"/>
              <w:bottom w:val="single" w:sz="4" w:space="0" w:color="000000"/>
            </w:tcBorders>
          </w:tcPr>
          <w:p w:rsidR="00B81C80" w:rsidRPr="00B81C80" w:rsidRDefault="00B81C80" w:rsidP="00B81C80">
            <w:pPr>
              <w:widowControl w:val="0"/>
              <w:snapToGrid w:val="0"/>
              <w:spacing w:after="0" w:line="240" w:lineRule="auto"/>
              <w:rPr>
                <w:rFonts w:ascii="Times New Roman" w:hAnsi="Times New Roman" w:cs="Times New Roman"/>
              </w:rPr>
            </w:pPr>
            <w:r w:rsidRPr="00B81C80">
              <w:rPr>
                <w:rFonts w:ascii="Times New Roman" w:hAnsi="Times New Roman" w:cs="Times New Roman"/>
              </w:rPr>
              <w:t>общий</w:t>
            </w:r>
          </w:p>
          <w:p w:rsidR="00B81C80" w:rsidRPr="00B81C80" w:rsidRDefault="00B81C80" w:rsidP="00B81C80">
            <w:pPr>
              <w:widowControl w:val="0"/>
              <w:spacing w:after="0" w:line="240" w:lineRule="auto"/>
              <w:rPr>
                <w:rFonts w:ascii="Times New Roman" w:hAnsi="Times New Roman" w:cs="Times New Roman"/>
              </w:rPr>
            </w:pPr>
          </w:p>
        </w:tc>
        <w:tc>
          <w:tcPr>
            <w:tcW w:w="709" w:type="dxa"/>
            <w:tcBorders>
              <w:top w:val="single" w:sz="4" w:space="0" w:color="000000"/>
              <w:left w:val="single" w:sz="4" w:space="0" w:color="000000"/>
            </w:tcBorders>
          </w:tcPr>
          <w:p w:rsidR="00B81C80" w:rsidRPr="00B81C80" w:rsidRDefault="00B81C80" w:rsidP="00B81C80">
            <w:pPr>
              <w:widowControl w:val="0"/>
              <w:spacing w:after="0" w:line="240" w:lineRule="auto"/>
              <w:jc w:val="center"/>
              <w:rPr>
                <w:rFonts w:ascii="Times New Roman" w:hAnsi="Times New Roman" w:cs="Times New Roman"/>
              </w:rPr>
            </w:pPr>
            <w:r w:rsidRPr="00B81C80">
              <w:rPr>
                <w:rFonts w:ascii="Times New Roman" w:hAnsi="Times New Roman" w:cs="Times New Roman"/>
              </w:rPr>
              <w:t>по специальности</w:t>
            </w:r>
          </w:p>
        </w:tc>
        <w:tc>
          <w:tcPr>
            <w:tcW w:w="3119" w:type="dxa"/>
            <w:vMerge/>
            <w:tcBorders>
              <w:left w:val="single" w:sz="4" w:space="0" w:color="000000"/>
              <w:right w:val="single" w:sz="4" w:space="0" w:color="000000"/>
            </w:tcBorders>
          </w:tcPr>
          <w:p w:rsidR="00B81C80" w:rsidRPr="00B81C80" w:rsidRDefault="00B81C80" w:rsidP="00B81C80">
            <w:pPr>
              <w:spacing w:after="0" w:line="240" w:lineRule="auto"/>
              <w:rPr>
                <w:rFonts w:ascii="Times New Roman" w:hAnsi="Times New Roman" w:cs="Times New Roman"/>
              </w:rPr>
            </w:pPr>
          </w:p>
        </w:tc>
        <w:tc>
          <w:tcPr>
            <w:tcW w:w="1417" w:type="dxa"/>
            <w:vMerge/>
            <w:tcBorders>
              <w:top w:val="single" w:sz="4" w:space="0" w:color="000000"/>
              <w:left w:val="single" w:sz="4" w:space="0" w:color="000000"/>
              <w:bottom w:val="single" w:sz="4" w:space="0" w:color="000000"/>
            </w:tcBorders>
          </w:tcPr>
          <w:p w:rsidR="00B81C80" w:rsidRPr="00B81C80" w:rsidRDefault="00B81C80" w:rsidP="00B81C80">
            <w:pPr>
              <w:spacing w:after="0" w:line="240" w:lineRule="auto"/>
              <w:rPr>
                <w:rFonts w:ascii="Times New Roman" w:hAnsi="Times New Roman" w:cs="Times New Roman"/>
              </w:rPr>
            </w:pPr>
          </w:p>
        </w:tc>
        <w:tc>
          <w:tcPr>
            <w:tcW w:w="1134" w:type="dxa"/>
            <w:vMerge/>
            <w:tcBorders>
              <w:top w:val="single" w:sz="4" w:space="0" w:color="000000"/>
              <w:left w:val="single" w:sz="4" w:space="0" w:color="000000"/>
              <w:bottom w:val="single" w:sz="4" w:space="0" w:color="000000"/>
              <w:right w:val="single" w:sz="4" w:space="0" w:color="000000"/>
            </w:tcBorders>
          </w:tcPr>
          <w:p w:rsidR="00B81C80" w:rsidRPr="00B81C80" w:rsidRDefault="00B81C80" w:rsidP="00B81C80">
            <w:pPr>
              <w:spacing w:after="0" w:line="240" w:lineRule="auto"/>
              <w:rPr>
                <w:rFonts w:ascii="Times New Roman" w:hAnsi="Times New Roman" w:cs="Times New Roman"/>
              </w:rPr>
            </w:pPr>
          </w:p>
        </w:tc>
      </w:tr>
      <w:tr w:rsidR="00B81C80" w:rsidRPr="00B81C80" w:rsidTr="002D2B33">
        <w:trPr>
          <w:cantSplit/>
        </w:trPr>
        <w:tc>
          <w:tcPr>
            <w:tcW w:w="1081" w:type="dxa"/>
            <w:tcBorders>
              <w:top w:val="single" w:sz="4" w:space="0" w:color="000000"/>
              <w:left w:val="single" w:sz="4" w:space="0" w:color="000000"/>
              <w:bottom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1</w:t>
            </w:r>
          </w:p>
        </w:tc>
        <w:tc>
          <w:tcPr>
            <w:tcW w:w="2013" w:type="dxa"/>
            <w:tcBorders>
              <w:top w:val="single" w:sz="4" w:space="0" w:color="000000"/>
              <w:left w:val="single" w:sz="4" w:space="0" w:color="000000"/>
              <w:bottom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2</w:t>
            </w:r>
          </w:p>
        </w:tc>
        <w:tc>
          <w:tcPr>
            <w:tcW w:w="1800" w:type="dxa"/>
            <w:gridSpan w:val="2"/>
            <w:tcBorders>
              <w:top w:val="single" w:sz="4" w:space="0" w:color="000000"/>
              <w:left w:val="single" w:sz="4" w:space="0" w:color="000000"/>
              <w:bottom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3</w:t>
            </w:r>
          </w:p>
        </w:tc>
        <w:tc>
          <w:tcPr>
            <w:tcW w:w="2707" w:type="dxa"/>
            <w:tcBorders>
              <w:top w:val="single" w:sz="4" w:space="0" w:color="000000"/>
              <w:left w:val="single" w:sz="4" w:space="0" w:color="000000"/>
              <w:bottom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4</w:t>
            </w:r>
          </w:p>
        </w:tc>
        <w:tc>
          <w:tcPr>
            <w:tcW w:w="851" w:type="dxa"/>
            <w:tcBorders>
              <w:top w:val="single" w:sz="4" w:space="0" w:color="000000"/>
              <w:left w:val="single" w:sz="4" w:space="0" w:color="000000"/>
              <w:bottom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5</w:t>
            </w:r>
          </w:p>
        </w:tc>
        <w:tc>
          <w:tcPr>
            <w:tcW w:w="850" w:type="dxa"/>
            <w:tcBorders>
              <w:top w:val="single" w:sz="4" w:space="0" w:color="000000"/>
              <w:left w:val="single" w:sz="4" w:space="0" w:color="000000"/>
              <w:bottom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6</w:t>
            </w:r>
          </w:p>
        </w:tc>
        <w:tc>
          <w:tcPr>
            <w:tcW w:w="709" w:type="dxa"/>
            <w:tcBorders>
              <w:top w:val="single" w:sz="4" w:space="0" w:color="000000"/>
              <w:left w:val="single" w:sz="4" w:space="0" w:color="000000"/>
              <w:bottom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7</w:t>
            </w:r>
          </w:p>
        </w:tc>
        <w:tc>
          <w:tcPr>
            <w:tcW w:w="3119" w:type="dxa"/>
            <w:tcBorders>
              <w:top w:val="single" w:sz="4" w:space="0" w:color="000000"/>
              <w:left w:val="single" w:sz="4" w:space="0" w:color="000000"/>
              <w:bottom w:val="single" w:sz="4" w:space="0" w:color="000000"/>
              <w:right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8</w:t>
            </w:r>
          </w:p>
        </w:tc>
        <w:tc>
          <w:tcPr>
            <w:tcW w:w="1417" w:type="dxa"/>
            <w:tcBorders>
              <w:top w:val="single" w:sz="4" w:space="0" w:color="000000"/>
              <w:left w:val="single" w:sz="4" w:space="0" w:color="000000"/>
              <w:bottom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9</w:t>
            </w:r>
          </w:p>
        </w:tc>
        <w:tc>
          <w:tcPr>
            <w:tcW w:w="1134" w:type="dxa"/>
            <w:tcBorders>
              <w:top w:val="single" w:sz="4" w:space="0" w:color="000000"/>
              <w:left w:val="single" w:sz="4" w:space="0" w:color="000000"/>
              <w:bottom w:val="single" w:sz="4" w:space="0" w:color="000000"/>
              <w:right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10</w:t>
            </w:r>
          </w:p>
        </w:tc>
      </w:tr>
      <w:tr w:rsidR="00B81C80" w:rsidRPr="00B81C80" w:rsidTr="002D2B33">
        <w:trPr>
          <w:cantSplit/>
        </w:trPr>
        <w:tc>
          <w:tcPr>
            <w:tcW w:w="1081" w:type="dxa"/>
            <w:tcBorders>
              <w:top w:val="single" w:sz="4" w:space="0" w:color="000000"/>
              <w:left w:val="single" w:sz="4" w:space="0" w:color="000000"/>
              <w:bottom w:val="single" w:sz="4" w:space="0" w:color="000000"/>
            </w:tcBorders>
          </w:tcPr>
          <w:p w:rsidR="00B81C80" w:rsidRPr="00B81C80" w:rsidRDefault="00B81C80" w:rsidP="00B81C80">
            <w:pPr>
              <w:snapToGrid w:val="0"/>
              <w:spacing w:after="0" w:line="240" w:lineRule="auto"/>
              <w:rPr>
                <w:rFonts w:ascii="Times New Roman" w:hAnsi="Times New Roman" w:cs="Times New Roman"/>
                <w:b/>
              </w:rPr>
            </w:pPr>
            <w:r w:rsidRPr="00B81C80">
              <w:rPr>
                <w:rFonts w:ascii="Times New Roman" w:hAnsi="Times New Roman" w:cs="Times New Roman"/>
                <w:b/>
              </w:rPr>
              <w:t>ОГСЭ.00</w:t>
            </w:r>
          </w:p>
        </w:tc>
        <w:tc>
          <w:tcPr>
            <w:tcW w:w="6520" w:type="dxa"/>
            <w:gridSpan w:val="4"/>
            <w:tcBorders>
              <w:top w:val="single" w:sz="4" w:space="0" w:color="000000"/>
              <w:left w:val="single" w:sz="4" w:space="0" w:color="000000"/>
              <w:bottom w:val="single" w:sz="4" w:space="0" w:color="000000"/>
            </w:tcBorders>
          </w:tcPr>
          <w:p w:rsidR="00B81C80" w:rsidRPr="00B81C80" w:rsidRDefault="00B81C80" w:rsidP="00B81C80">
            <w:pPr>
              <w:widowControl w:val="0"/>
              <w:snapToGrid w:val="0"/>
              <w:spacing w:after="0" w:line="240" w:lineRule="auto"/>
              <w:rPr>
                <w:rFonts w:ascii="Times New Roman" w:hAnsi="Times New Roman" w:cs="Times New Roman"/>
                <w:b/>
              </w:rPr>
            </w:pPr>
            <w:r w:rsidRPr="00B81C80">
              <w:rPr>
                <w:rFonts w:ascii="Times New Roman" w:hAnsi="Times New Roman" w:cs="Times New Roman"/>
                <w:b/>
              </w:rPr>
              <w:t>Общий гуманитарный и социально-экономический цикл</w:t>
            </w:r>
          </w:p>
        </w:tc>
        <w:tc>
          <w:tcPr>
            <w:tcW w:w="851" w:type="dxa"/>
            <w:tcBorders>
              <w:top w:val="single" w:sz="4" w:space="0" w:color="000000"/>
              <w:left w:val="single" w:sz="4" w:space="0" w:color="000000"/>
              <w:bottom w:val="single" w:sz="4" w:space="0" w:color="000000"/>
            </w:tcBorders>
          </w:tcPr>
          <w:p w:rsidR="00B81C80" w:rsidRPr="00B81C80" w:rsidRDefault="00B81C80" w:rsidP="00B81C80">
            <w:pPr>
              <w:snapToGrid w:val="0"/>
              <w:spacing w:after="0" w:line="240" w:lineRule="auto"/>
              <w:rPr>
                <w:rFonts w:ascii="Times New Roman" w:hAnsi="Times New Roman" w:cs="Times New Roman"/>
                <w:b/>
              </w:rPr>
            </w:pPr>
          </w:p>
        </w:tc>
        <w:tc>
          <w:tcPr>
            <w:tcW w:w="850" w:type="dxa"/>
            <w:tcBorders>
              <w:top w:val="single" w:sz="4" w:space="0" w:color="000000"/>
              <w:left w:val="single" w:sz="4" w:space="0" w:color="000000"/>
              <w:bottom w:val="single" w:sz="4" w:space="0" w:color="000000"/>
            </w:tcBorders>
          </w:tcPr>
          <w:p w:rsidR="00B81C80" w:rsidRPr="00B81C80" w:rsidRDefault="00B81C80" w:rsidP="00B81C80">
            <w:pPr>
              <w:snapToGrid w:val="0"/>
              <w:spacing w:after="0" w:line="240" w:lineRule="auto"/>
              <w:rPr>
                <w:rFonts w:ascii="Times New Roman" w:hAnsi="Times New Roman" w:cs="Times New Roman"/>
                <w:b/>
              </w:rPr>
            </w:pPr>
          </w:p>
        </w:tc>
        <w:tc>
          <w:tcPr>
            <w:tcW w:w="709" w:type="dxa"/>
            <w:tcBorders>
              <w:top w:val="single" w:sz="4" w:space="0" w:color="000000"/>
              <w:left w:val="single" w:sz="4" w:space="0" w:color="000000"/>
              <w:bottom w:val="single" w:sz="4" w:space="0" w:color="000000"/>
            </w:tcBorders>
          </w:tcPr>
          <w:p w:rsidR="00B81C80" w:rsidRPr="00B81C80" w:rsidRDefault="00B81C80" w:rsidP="00B81C80">
            <w:pPr>
              <w:snapToGrid w:val="0"/>
              <w:spacing w:after="0" w:line="240" w:lineRule="auto"/>
              <w:rPr>
                <w:rFonts w:ascii="Times New Roman" w:hAnsi="Times New Roman" w:cs="Times New Roman"/>
                <w:b/>
              </w:rPr>
            </w:pPr>
          </w:p>
        </w:tc>
        <w:tc>
          <w:tcPr>
            <w:tcW w:w="3119" w:type="dxa"/>
            <w:tcBorders>
              <w:top w:val="single" w:sz="4" w:space="0" w:color="000000"/>
              <w:left w:val="single" w:sz="4" w:space="0" w:color="000000"/>
              <w:bottom w:val="single" w:sz="4" w:space="0" w:color="000000"/>
              <w:right w:val="single" w:sz="4" w:space="0" w:color="000000"/>
            </w:tcBorders>
          </w:tcPr>
          <w:p w:rsidR="00B81C80" w:rsidRPr="00B81C80" w:rsidRDefault="00B81C80" w:rsidP="00B81C80">
            <w:pPr>
              <w:snapToGrid w:val="0"/>
              <w:spacing w:after="0" w:line="240" w:lineRule="auto"/>
              <w:rPr>
                <w:rFonts w:ascii="Times New Roman" w:hAnsi="Times New Roman" w:cs="Times New Roman"/>
                <w:b/>
              </w:rPr>
            </w:pPr>
          </w:p>
        </w:tc>
        <w:tc>
          <w:tcPr>
            <w:tcW w:w="1417" w:type="dxa"/>
            <w:tcBorders>
              <w:top w:val="single" w:sz="4" w:space="0" w:color="000000"/>
              <w:left w:val="single" w:sz="4" w:space="0" w:color="000000"/>
              <w:bottom w:val="single" w:sz="4" w:space="0" w:color="000000"/>
            </w:tcBorders>
          </w:tcPr>
          <w:p w:rsidR="00B81C80" w:rsidRPr="00B81C80" w:rsidRDefault="00B81C80" w:rsidP="00B81C80">
            <w:pPr>
              <w:snapToGrid w:val="0"/>
              <w:spacing w:after="0" w:line="240" w:lineRule="auto"/>
              <w:rPr>
                <w:rFonts w:ascii="Times New Roman" w:hAnsi="Times New Roman" w:cs="Times New Roman"/>
                <w:b/>
              </w:rPr>
            </w:pPr>
          </w:p>
        </w:tc>
        <w:tc>
          <w:tcPr>
            <w:tcW w:w="1134" w:type="dxa"/>
            <w:tcBorders>
              <w:top w:val="single" w:sz="4" w:space="0" w:color="000000"/>
              <w:left w:val="single" w:sz="4" w:space="0" w:color="000000"/>
              <w:bottom w:val="single" w:sz="4" w:space="0" w:color="000000"/>
              <w:right w:val="single" w:sz="4" w:space="0" w:color="000000"/>
            </w:tcBorders>
          </w:tcPr>
          <w:p w:rsidR="00B81C80" w:rsidRPr="00B81C80" w:rsidRDefault="00B81C80" w:rsidP="00B81C80">
            <w:pPr>
              <w:snapToGrid w:val="0"/>
              <w:spacing w:after="0" w:line="240" w:lineRule="auto"/>
              <w:rPr>
                <w:rFonts w:ascii="Times New Roman" w:hAnsi="Times New Roman" w:cs="Times New Roman"/>
                <w:b/>
              </w:rPr>
            </w:pPr>
          </w:p>
        </w:tc>
      </w:tr>
      <w:tr w:rsidR="00B81C80" w:rsidRPr="00B81C80" w:rsidTr="002D2B33">
        <w:trPr>
          <w:cantSplit/>
        </w:trPr>
        <w:tc>
          <w:tcPr>
            <w:tcW w:w="1081" w:type="dxa"/>
            <w:tcBorders>
              <w:top w:val="single" w:sz="4" w:space="0" w:color="000000"/>
              <w:left w:val="single" w:sz="4" w:space="0" w:color="000000"/>
              <w:bottom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lastRenderedPageBreak/>
              <w:t>ОГСЭ.01</w:t>
            </w:r>
          </w:p>
        </w:tc>
        <w:tc>
          <w:tcPr>
            <w:tcW w:w="2013" w:type="dxa"/>
            <w:tcBorders>
              <w:top w:val="single" w:sz="4" w:space="0" w:color="000000"/>
              <w:left w:val="single" w:sz="4" w:space="0" w:color="000000"/>
              <w:bottom w:val="single" w:sz="4" w:space="0" w:color="000000"/>
            </w:tcBorders>
          </w:tcPr>
          <w:p w:rsidR="00B81C80" w:rsidRPr="00B81C80" w:rsidRDefault="00B81C80" w:rsidP="00B81C80">
            <w:pPr>
              <w:snapToGrid w:val="0"/>
              <w:spacing w:after="0" w:line="240" w:lineRule="auto"/>
              <w:rPr>
                <w:rFonts w:ascii="Times New Roman" w:hAnsi="Times New Roman" w:cs="Times New Roman"/>
              </w:rPr>
            </w:pPr>
            <w:r w:rsidRPr="00B81C80">
              <w:rPr>
                <w:rFonts w:ascii="Times New Roman" w:hAnsi="Times New Roman" w:cs="Times New Roman"/>
              </w:rPr>
              <w:t>Основы философии</w:t>
            </w:r>
          </w:p>
        </w:tc>
        <w:tc>
          <w:tcPr>
            <w:tcW w:w="1800" w:type="dxa"/>
            <w:gridSpan w:val="2"/>
            <w:tcBorders>
              <w:top w:val="single" w:sz="4" w:space="0" w:color="000000"/>
              <w:left w:val="single" w:sz="4" w:space="0" w:color="000000"/>
              <w:bottom w:val="single" w:sz="4" w:space="0" w:color="000000"/>
            </w:tcBorders>
          </w:tcPr>
          <w:p w:rsidR="00B81C80" w:rsidRPr="00B81C80" w:rsidRDefault="00B81C80" w:rsidP="00B81C80">
            <w:pPr>
              <w:snapToGrid w:val="0"/>
              <w:spacing w:after="0" w:line="240" w:lineRule="auto"/>
              <w:rPr>
                <w:rFonts w:ascii="Times New Roman" w:hAnsi="Times New Roman" w:cs="Times New Roman"/>
              </w:rPr>
            </w:pPr>
            <w:r w:rsidRPr="00B81C80">
              <w:rPr>
                <w:rFonts w:ascii="Times New Roman" w:hAnsi="Times New Roman" w:cs="Times New Roman"/>
              </w:rPr>
              <w:t xml:space="preserve">Кошкарова Г.И., заместитель директора по учебной работе, преподаватель </w:t>
            </w:r>
          </w:p>
        </w:tc>
        <w:tc>
          <w:tcPr>
            <w:tcW w:w="2707" w:type="dxa"/>
            <w:tcBorders>
              <w:top w:val="single" w:sz="4" w:space="0" w:color="000000"/>
              <w:left w:val="single" w:sz="4" w:space="0" w:color="000000"/>
              <w:bottom w:val="single" w:sz="4" w:space="0" w:color="000000"/>
            </w:tcBorders>
          </w:tcPr>
          <w:p w:rsidR="00B81C80" w:rsidRPr="00B81C80" w:rsidRDefault="00B81C80" w:rsidP="00B81C80">
            <w:pPr>
              <w:snapToGrid w:val="0"/>
              <w:spacing w:after="0" w:line="240" w:lineRule="auto"/>
              <w:rPr>
                <w:rFonts w:ascii="Times New Roman" w:hAnsi="Times New Roman" w:cs="Times New Roman"/>
              </w:rPr>
            </w:pPr>
            <w:r w:rsidRPr="00B81C80">
              <w:rPr>
                <w:rFonts w:ascii="Times New Roman" w:hAnsi="Times New Roman" w:cs="Times New Roman"/>
              </w:rPr>
              <w:t>Алтайский государственный университет, «История»</w:t>
            </w:r>
          </w:p>
        </w:tc>
        <w:tc>
          <w:tcPr>
            <w:tcW w:w="851" w:type="dxa"/>
            <w:tcBorders>
              <w:top w:val="single" w:sz="4" w:space="0" w:color="000000"/>
              <w:left w:val="single" w:sz="4" w:space="0" w:color="000000"/>
              <w:bottom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p>
        </w:tc>
        <w:tc>
          <w:tcPr>
            <w:tcW w:w="850" w:type="dxa"/>
            <w:tcBorders>
              <w:top w:val="single" w:sz="4" w:space="0" w:color="000000"/>
              <w:left w:val="single" w:sz="4" w:space="0" w:color="000000"/>
              <w:bottom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31год</w:t>
            </w:r>
          </w:p>
        </w:tc>
        <w:tc>
          <w:tcPr>
            <w:tcW w:w="709" w:type="dxa"/>
            <w:tcBorders>
              <w:top w:val="single" w:sz="4" w:space="0" w:color="000000"/>
              <w:left w:val="single" w:sz="4" w:space="0" w:color="000000"/>
              <w:bottom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22года</w:t>
            </w:r>
          </w:p>
        </w:tc>
        <w:tc>
          <w:tcPr>
            <w:tcW w:w="3119" w:type="dxa"/>
            <w:tcBorders>
              <w:top w:val="single" w:sz="4" w:space="0" w:color="000000"/>
              <w:left w:val="single" w:sz="4" w:space="0" w:color="000000"/>
              <w:bottom w:val="single" w:sz="4" w:space="0" w:color="000000"/>
              <w:right w:val="single" w:sz="4" w:space="0" w:color="000000"/>
            </w:tcBorders>
          </w:tcPr>
          <w:p w:rsidR="00B81C80" w:rsidRPr="00B81C80" w:rsidRDefault="00B81C80" w:rsidP="00B81C80">
            <w:pPr>
              <w:snapToGrid w:val="0"/>
              <w:spacing w:after="0" w:line="240" w:lineRule="auto"/>
              <w:ind w:firstLine="33"/>
              <w:jc w:val="both"/>
              <w:rPr>
                <w:rFonts w:ascii="Times New Roman" w:hAnsi="Times New Roman" w:cs="Times New Roman"/>
              </w:rPr>
            </w:pPr>
            <w:r w:rsidRPr="00B81C80">
              <w:rPr>
                <w:rFonts w:ascii="Times New Roman" w:hAnsi="Times New Roman" w:cs="Times New Roman"/>
              </w:rPr>
              <w:t>1). С 19.08.2013г. по 15.11.2013г. в АКИПКРО по теме «Управление процессом проектирования комплексного методического обеспечения образовательного процесса в соответствии с требованиями ФГОС профессионального образования» 72ч. Удостоверение с регистрационным номером КГ.13.3834.</w:t>
            </w:r>
          </w:p>
          <w:p w:rsidR="00B81C80" w:rsidRPr="00B81C80" w:rsidRDefault="00B81C80" w:rsidP="00B81C80">
            <w:pPr>
              <w:snapToGrid w:val="0"/>
              <w:spacing w:after="0" w:line="240" w:lineRule="auto"/>
              <w:ind w:firstLine="33"/>
              <w:jc w:val="both"/>
              <w:rPr>
                <w:rFonts w:ascii="Times New Roman" w:hAnsi="Times New Roman" w:cs="Times New Roman"/>
              </w:rPr>
            </w:pPr>
            <w:r w:rsidRPr="00B81C80">
              <w:rPr>
                <w:rFonts w:ascii="Times New Roman" w:hAnsi="Times New Roman" w:cs="Times New Roman"/>
              </w:rPr>
              <w:t>2).14.11.2014г. в КГБОУ АКИПКРО по теме «Проведение аттестации педагогических работников образовательных организаций по новому Порядку аттестации», 6ч. Справка.</w:t>
            </w:r>
          </w:p>
          <w:p w:rsidR="00B81C80" w:rsidRPr="00B81C80" w:rsidRDefault="00B81C80" w:rsidP="00B81C80">
            <w:pPr>
              <w:snapToGrid w:val="0"/>
              <w:spacing w:after="0" w:line="240" w:lineRule="auto"/>
              <w:ind w:firstLine="33"/>
              <w:jc w:val="both"/>
              <w:rPr>
                <w:rFonts w:ascii="Times New Roman" w:hAnsi="Times New Roman" w:cs="Times New Roman"/>
              </w:rPr>
            </w:pPr>
            <w:r w:rsidRPr="00B81C80">
              <w:rPr>
                <w:rFonts w:ascii="Times New Roman" w:hAnsi="Times New Roman" w:cs="Times New Roman"/>
              </w:rPr>
              <w:t xml:space="preserve">3).КГБОУ ДОВ «Центр Учпроснаб» проведена проверка знаний по программе обучения требованиям охраны труда руководителей, должностных лиц и работников организаций и учреждений. 40ч. Удостоверение № 468 от 25.12.2014г. </w:t>
            </w:r>
          </w:p>
          <w:p w:rsidR="00B81C80" w:rsidRPr="00B81C80" w:rsidRDefault="00B81C80" w:rsidP="00B81C80">
            <w:pPr>
              <w:widowControl w:val="0"/>
              <w:snapToGrid w:val="0"/>
              <w:spacing w:after="0" w:line="240" w:lineRule="auto"/>
              <w:jc w:val="center"/>
              <w:rPr>
                <w:rFonts w:ascii="Times New Roman" w:hAnsi="Times New Roman" w:cs="Times New Roman"/>
              </w:rPr>
            </w:pPr>
            <w:r w:rsidRPr="00B81C80">
              <w:rPr>
                <w:rFonts w:ascii="Times New Roman" w:hAnsi="Times New Roman" w:cs="Times New Roman"/>
              </w:rPr>
              <w:t>4).ИДО ФГБОУ ВО «АлтГПУ» по теме «Технология проектирования образовательной деятельности педагогических работников в условиях ФГОС» с 21.03.2016г. по 30.06.2016г. 72ч. Рег. номер 570.</w:t>
            </w:r>
          </w:p>
        </w:tc>
        <w:tc>
          <w:tcPr>
            <w:tcW w:w="1417" w:type="dxa"/>
            <w:tcBorders>
              <w:top w:val="single" w:sz="4" w:space="0" w:color="000000"/>
              <w:left w:val="single" w:sz="4" w:space="0" w:color="000000"/>
              <w:bottom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КГБПОУ «ТАТТ»,</w:t>
            </w:r>
          </w:p>
          <w:p w:rsidR="00B81C80" w:rsidRPr="00B81C80" w:rsidRDefault="00B81C80" w:rsidP="00B81C80">
            <w:pPr>
              <w:spacing w:after="0" w:line="240" w:lineRule="auto"/>
              <w:jc w:val="center"/>
              <w:rPr>
                <w:rFonts w:ascii="Times New Roman" w:hAnsi="Times New Roman" w:cs="Times New Roman"/>
              </w:rPr>
            </w:pPr>
            <w:r w:rsidRPr="00B81C80">
              <w:rPr>
                <w:rFonts w:ascii="Times New Roman" w:hAnsi="Times New Roman" w:cs="Times New Roman"/>
              </w:rPr>
              <w:t>заместитель директора по учебной работе</w:t>
            </w:r>
          </w:p>
        </w:tc>
        <w:tc>
          <w:tcPr>
            <w:tcW w:w="1134" w:type="dxa"/>
            <w:tcBorders>
              <w:top w:val="single" w:sz="4" w:space="0" w:color="000000"/>
              <w:left w:val="single" w:sz="4" w:space="0" w:color="000000"/>
              <w:bottom w:val="single" w:sz="4" w:space="0" w:color="000000"/>
              <w:right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штатный</w:t>
            </w:r>
          </w:p>
        </w:tc>
      </w:tr>
      <w:tr w:rsidR="00B81C80" w:rsidRPr="00B81C80" w:rsidTr="002D2B33">
        <w:trPr>
          <w:cantSplit/>
        </w:trPr>
        <w:tc>
          <w:tcPr>
            <w:tcW w:w="1081" w:type="dxa"/>
            <w:tcBorders>
              <w:top w:val="single" w:sz="4" w:space="0" w:color="000000"/>
              <w:left w:val="single" w:sz="4" w:space="0" w:color="000000"/>
              <w:bottom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lastRenderedPageBreak/>
              <w:t>ОГСЭ.03</w:t>
            </w:r>
          </w:p>
        </w:tc>
        <w:tc>
          <w:tcPr>
            <w:tcW w:w="2013" w:type="dxa"/>
            <w:tcBorders>
              <w:top w:val="single" w:sz="4" w:space="0" w:color="000000"/>
              <w:left w:val="single" w:sz="4" w:space="0" w:color="000000"/>
              <w:bottom w:val="single" w:sz="4" w:space="0" w:color="000000"/>
            </w:tcBorders>
          </w:tcPr>
          <w:p w:rsidR="00B81C80" w:rsidRPr="00B81C80" w:rsidRDefault="00B81C80" w:rsidP="00B81C80">
            <w:pPr>
              <w:snapToGrid w:val="0"/>
              <w:spacing w:after="0" w:line="240" w:lineRule="auto"/>
              <w:rPr>
                <w:rFonts w:ascii="Times New Roman" w:hAnsi="Times New Roman" w:cs="Times New Roman"/>
              </w:rPr>
            </w:pPr>
            <w:r w:rsidRPr="00B81C80">
              <w:rPr>
                <w:rFonts w:ascii="Times New Roman" w:hAnsi="Times New Roman" w:cs="Times New Roman"/>
              </w:rPr>
              <w:t xml:space="preserve">Иностранный язык </w:t>
            </w:r>
          </w:p>
        </w:tc>
        <w:tc>
          <w:tcPr>
            <w:tcW w:w="1800" w:type="dxa"/>
            <w:gridSpan w:val="2"/>
            <w:tcBorders>
              <w:top w:val="single" w:sz="4" w:space="0" w:color="000000"/>
              <w:left w:val="single" w:sz="4" w:space="0" w:color="000000"/>
              <w:bottom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Дудина Н.П. преподаватель</w:t>
            </w:r>
          </w:p>
        </w:tc>
        <w:tc>
          <w:tcPr>
            <w:tcW w:w="2707" w:type="dxa"/>
            <w:tcBorders>
              <w:top w:val="single" w:sz="4" w:space="0" w:color="000000"/>
              <w:left w:val="single" w:sz="4" w:space="0" w:color="000000"/>
              <w:bottom w:val="single" w:sz="4" w:space="0" w:color="000000"/>
            </w:tcBorders>
          </w:tcPr>
          <w:p w:rsidR="00B81C80" w:rsidRPr="00B81C80" w:rsidRDefault="00B81C80" w:rsidP="00B81C80">
            <w:pPr>
              <w:widowControl w:val="0"/>
              <w:spacing w:after="0" w:line="240" w:lineRule="auto"/>
              <w:rPr>
                <w:rFonts w:ascii="Times New Roman" w:hAnsi="Times New Roman" w:cs="Times New Roman"/>
              </w:rPr>
            </w:pPr>
            <w:r w:rsidRPr="00B81C80">
              <w:rPr>
                <w:rFonts w:ascii="Times New Roman" w:hAnsi="Times New Roman" w:cs="Times New Roman"/>
              </w:rPr>
              <w:t>Бийский педагогический государственный университет им. В.М.Шукшина, «Филология», квалификация учитель немецкого и английского языков.</w:t>
            </w:r>
          </w:p>
        </w:tc>
        <w:tc>
          <w:tcPr>
            <w:tcW w:w="851" w:type="dxa"/>
            <w:tcBorders>
              <w:top w:val="single" w:sz="4" w:space="0" w:color="000000"/>
              <w:left w:val="single" w:sz="4" w:space="0" w:color="000000"/>
              <w:bottom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p>
        </w:tc>
        <w:tc>
          <w:tcPr>
            <w:tcW w:w="850" w:type="dxa"/>
            <w:tcBorders>
              <w:top w:val="single" w:sz="4" w:space="0" w:color="000000"/>
              <w:left w:val="single" w:sz="4" w:space="0" w:color="000000"/>
              <w:bottom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12лет</w:t>
            </w:r>
          </w:p>
        </w:tc>
        <w:tc>
          <w:tcPr>
            <w:tcW w:w="709" w:type="dxa"/>
            <w:tcBorders>
              <w:top w:val="single" w:sz="4" w:space="0" w:color="000000"/>
              <w:left w:val="single" w:sz="4" w:space="0" w:color="000000"/>
              <w:bottom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11лет</w:t>
            </w:r>
          </w:p>
        </w:tc>
        <w:tc>
          <w:tcPr>
            <w:tcW w:w="3119" w:type="dxa"/>
            <w:tcBorders>
              <w:top w:val="single" w:sz="4" w:space="0" w:color="000000"/>
              <w:left w:val="single" w:sz="4" w:space="0" w:color="000000"/>
              <w:bottom w:val="single" w:sz="4" w:space="0" w:color="000000"/>
              <w:right w:val="single" w:sz="4" w:space="0" w:color="000000"/>
            </w:tcBorders>
          </w:tcPr>
          <w:p w:rsidR="00B81C80" w:rsidRPr="00B81C80" w:rsidRDefault="00B81C80" w:rsidP="00B81C80">
            <w:pPr>
              <w:widowControl w:val="0"/>
              <w:snapToGrid w:val="0"/>
              <w:spacing w:after="0" w:line="240" w:lineRule="auto"/>
              <w:jc w:val="center"/>
              <w:rPr>
                <w:rFonts w:ascii="Times New Roman" w:hAnsi="Times New Roman" w:cs="Times New Roman"/>
              </w:rPr>
            </w:pPr>
            <w:r w:rsidRPr="00B81C80">
              <w:rPr>
                <w:rFonts w:ascii="Times New Roman" w:hAnsi="Times New Roman" w:cs="Times New Roman"/>
              </w:rPr>
              <w:t>ИДО ФГБОУ ВО «АлтГПУ» по теме « Технология проектирования образовательной деятельности педагогических работников в условиях ФГОС» с 21.03.2016г. по 30.06.2016г. 72ч. Рег. номер 565</w:t>
            </w:r>
          </w:p>
        </w:tc>
        <w:tc>
          <w:tcPr>
            <w:tcW w:w="1417" w:type="dxa"/>
            <w:tcBorders>
              <w:top w:val="single" w:sz="4" w:space="0" w:color="000000"/>
              <w:left w:val="single" w:sz="4" w:space="0" w:color="000000"/>
              <w:bottom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КГБПОУ «ТАТТ»,</w:t>
            </w:r>
          </w:p>
          <w:p w:rsidR="00B81C80" w:rsidRPr="00B81C80" w:rsidRDefault="00B81C80" w:rsidP="00B81C80">
            <w:pPr>
              <w:spacing w:after="0" w:line="240" w:lineRule="auto"/>
              <w:jc w:val="center"/>
              <w:rPr>
                <w:rFonts w:ascii="Times New Roman" w:hAnsi="Times New Roman" w:cs="Times New Roman"/>
              </w:rPr>
            </w:pPr>
            <w:r w:rsidRPr="00B81C80">
              <w:rPr>
                <w:rFonts w:ascii="Times New Roman" w:hAnsi="Times New Roman" w:cs="Times New Roman"/>
              </w:rPr>
              <w:t>преподаватель</w:t>
            </w:r>
          </w:p>
        </w:tc>
        <w:tc>
          <w:tcPr>
            <w:tcW w:w="1134" w:type="dxa"/>
            <w:tcBorders>
              <w:top w:val="single" w:sz="4" w:space="0" w:color="000000"/>
              <w:left w:val="single" w:sz="4" w:space="0" w:color="000000"/>
              <w:bottom w:val="single" w:sz="4" w:space="0" w:color="000000"/>
              <w:right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штатный</w:t>
            </w:r>
          </w:p>
        </w:tc>
      </w:tr>
      <w:tr w:rsidR="00B81C80" w:rsidRPr="00B81C80" w:rsidTr="002D2B33">
        <w:trPr>
          <w:cantSplit/>
        </w:trPr>
        <w:tc>
          <w:tcPr>
            <w:tcW w:w="1081" w:type="dxa"/>
            <w:tcBorders>
              <w:top w:val="single" w:sz="4" w:space="0" w:color="000000"/>
              <w:left w:val="single" w:sz="4" w:space="0" w:color="000000"/>
              <w:bottom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ОГСЭ.04</w:t>
            </w:r>
          </w:p>
        </w:tc>
        <w:tc>
          <w:tcPr>
            <w:tcW w:w="2013" w:type="dxa"/>
            <w:tcBorders>
              <w:top w:val="single" w:sz="4" w:space="0" w:color="000000"/>
              <w:left w:val="single" w:sz="4" w:space="0" w:color="000000"/>
              <w:bottom w:val="single" w:sz="4" w:space="0" w:color="000000"/>
            </w:tcBorders>
          </w:tcPr>
          <w:p w:rsidR="00B81C80" w:rsidRPr="00B81C80" w:rsidRDefault="00B81C80" w:rsidP="00B81C80">
            <w:pPr>
              <w:snapToGrid w:val="0"/>
              <w:spacing w:after="0" w:line="240" w:lineRule="auto"/>
              <w:rPr>
                <w:rFonts w:ascii="Times New Roman" w:hAnsi="Times New Roman" w:cs="Times New Roman"/>
              </w:rPr>
            </w:pPr>
            <w:r w:rsidRPr="00B81C80">
              <w:rPr>
                <w:rFonts w:ascii="Times New Roman" w:hAnsi="Times New Roman" w:cs="Times New Roman"/>
              </w:rPr>
              <w:t>Физическая культура</w:t>
            </w:r>
          </w:p>
        </w:tc>
        <w:tc>
          <w:tcPr>
            <w:tcW w:w="1800" w:type="dxa"/>
            <w:gridSpan w:val="2"/>
            <w:tcBorders>
              <w:top w:val="single" w:sz="4" w:space="0" w:color="000000"/>
              <w:left w:val="single" w:sz="4" w:space="0" w:color="000000"/>
              <w:bottom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Власкин В.А., преподаватель</w:t>
            </w:r>
          </w:p>
        </w:tc>
        <w:tc>
          <w:tcPr>
            <w:tcW w:w="2707" w:type="dxa"/>
            <w:tcBorders>
              <w:top w:val="single" w:sz="4" w:space="0" w:color="000000"/>
              <w:left w:val="single" w:sz="4" w:space="0" w:color="000000"/>
              <w:bottom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Барнаульский ордена Трудового Красного Знамени государственный педагогический институт, «Физическое воспитание».</w:t>
            </w:r>
          </w:p>
        </w:tc>
        <w:tc>
          <w:tcPr>
            <w:tcW w:w="851" w:type="dxa"/>
            <w:tcBorders>
              <w:top w:val="single" w:sz="4" w:space="0" w:color="000000"/>
              <w:left w:val="single" w:sz="4" w:space="0" w:color="000000"/>
              <w:bottom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p>
        </w:tc>
        <w:tc>
          <w:tcPr>
            <w:tcW w:w="850" w:type="dxa"/>
            <w:tcBorders>
              <w:top w:val="single" w:sz="4" w:space="0" w:color="000000"/>
              <w:left w:val="single" w:sz="4" w:space="0" w:color="000000"/>
              <w:bottom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36лет</w:t>
            </w:r>
          </w:p>
        </w:tc>
        <w:tc>
          <w:tcPr>
            <w:tcW w:w="709" w:type="dxa"/>
            <w:tcBorders>
              <w:top w:val="single" w:sz="4" w:space="0" w:color="000000"/>
              <w:left w:val="single" w:sz="4" w:space="0" w:color="000000"/>
              <w:bottom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31год</w:t>
            </w:r>
          </w:p>
        </w:tc>
        <w:tc>
          <w:tcPr>
            <w:tcW w:w="3119" w:type="dxa"/>
            <w:tcBorders>
              <w:top w:val="single" w:sz="4" w:space="0" w:color="000000"/>
              <w:left w:val="single" w:sz="4" w:space="0" w:color="000000"/>
              <w:bottom w:val="single" w:sz="4" w:space="0" w:color="000000"/>
              <w:right w:val="single" w:sz="4" w:space="0" w:color="000000"/>
            </w:tcBorders>
          </w:tcPr>
          <w:p w:rsidR="00B81C80" w:rsidRPr="00B81C80" w:rsidRDefault="00B81C80" w:rsidP="00B81C80">
            <w:pPr>
              <w:widowControl w:val="0"/>
              <w:snapToGrid w:val="0"/>
              <w:spacing w:after="0" w:line="240" w:lineRule="auto"/>
              <w:jc w:val="both"/>
              <w:rPr>
                <w:rFonts w:ascii="Times New Roman" w:hAnsi="Times New Roman" w:cs="Times New Roman"/>
              </w:rPr>
            </w:pPr>
            <w:r w:rsidRPr="00B81C80">
              <w:rPr>
                <w:rFonts w:ascii="Times New Roman" w:hAnsi="Times New Roman" w:cs="Times New Roman"/>
              </w:rPr>
              <w:t>ИДО ФГБОУ ВО «АлтГПУ» по теме « Технология проектирования образовательной деятельности педагогических работников в условиях ФГОС» с 21.03.2016г. по 30.06.2016г. 72ч. Рег. номер 559.</w:t>
            </w:r>
          </w:p>
        </w:tc>
        <w:tc>
          <w:tcPr>
            <w:tcW w:w="1417" w:type="dxa"/>
            <w:tcBorders>
              <w:top w:val="single" w:sz="4" w:space="0" w:color="000000"/>
              <w:left w:val="single" w:sz="4" w:space="0" w:color="000000"/>
              <w:bottom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КГБПОУ «ТАТТ»,</w:t>
            </w:r>
          </w:p>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преподаватель</w:t>
            </w:r>
          </w:p>
        </w:tc>
        <w:tc>
          <w:tcPr>
            <w:tcW w:w="1134" w:type="dxa"/>
            <w:tcBorders>
              <w:top w:val="single" w:sz="4" w:space="0" w:color="000000"/>
              <w:left w:val="single" w:sz="4" w:space="0" w:color="000000"/>
              <w:bottom w:val="single" w:sz="4" w:space="0" w:color="000000"/>
              <w:right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штатный</w:t>
            </w:r>
          </w:p>
        </w:tc>
      </w:tr>
      <w:tr w:rsidR="00B81C80" w:rsidRPr="00B81C80" w:rsidTr="002D2B33">
        <w:trPr>
          <w:cantSplit/>
        </w:trPr>
        <w:tc>
          <w:tcPr>
            <w:tcW w:w="1081" w:type="dxa"/>
            <w:tcBorders>
              <w:top w:val="single" w:sz="4" w:space="0" w:color="auto"/>
              <w:left w:val="single" w:sz="4" w:space="0" w:color="000000"/>
              <w:bottom w:val="single" w:sz="4" w:space="0" w:color="000000"/>
            </w:tcBorders>
          </w:tcPr>
          <w:p w:rsidR="00B81C80" w:rsidRPr="00B81C80" w:rsidRDefault="00B81C80" w:rsidP="00B81C80">
            <w:pPr>
              <w:snapToGrid w:val="0"/>
              <w:spacing w:after="0" w:line="240" w:lineRule="auto"/>
              <w:rPr>
                <w:rFonts w:ascii="Times New Roman" w:hAnsi="Times New Roman" w:cs="Times New Roman"/>
                <w:b/>
              </w:rPr>
            </w:pPr>
            <w:r w:rsidRPr="00B81C80">
              <w:rPr>
                <w:rFonts w:ascii="Times New Roman" w:hAnsi="Times New Roman" w:cs="Times New Roman"/>
                <w:b/>
              </w:rPr>
              <w:t>П.00</w:t>
            </w:r>
          </w:p>
        </w:tc>
        <w:tc>
          <w:tcPr>
            <w:tcW w:w="6520" w:type="dxa"/>
            <w:gridSpan w:val="4"/>
            <w:tcBorders>
              <w:top w:val="single" w:sz="4" w:space="0" w:color="auto"/>
              <w:left w:val="single" w:sz="4" w:space="0" w:color="000000"/>
              <w:bottom w:val="single" w:sz="4" w:space="0" w:color="000000"/>
            </w:tcBorders>
          </w:tcPr>
          <w:p w:rsidR="00B81C80" w:rsidRPr="00B81C80" w:rsidRDefault="00B81C80" w:rsidP="00B81C80">
            <w:pPr>
              <w:snapToGrid w:val="0"/>
              <w:spacing w:after="0" w:line="240" w:lineRule="auto"/>
              <w:rPr>
                <w:rFonts w:ascii="Times New Roman" w:hAnsi="Times New Roman" w:cs="Times New Roman"/>
                <w:b/>
              </w:rPr>
            </w:pPr>
            <w:r w:rsidRPr="00B81C80">
              <w:rPr>
                <w:rFonts w:ascii="Times New Roman" w:hAnsi="Times New Roman" w:cs="Times New Roman"/>
                <w:b/>
              </w:rPr>
              <w:t>Профессиональный цикл</w:t>
            </w:r>
          </w:p>
        </w:tc>
        <w:tc>
          <w:tcPr>
            <w:tcW w:w="851" w:type="dxa"/>
            <w:tcBorders>
              <w:top w:val="single" w:sz="4" w:space="0" w:color="auto"/>
              <w:left w:val="single" w:sz="4" w:space="0" w:color="000000"/>
              <w:bottom w:val="single" w:sz="4" w:space="0" w:color="000000"/>
            </w:tcBorders>
          </w:tcPr>
          <w:p w:rsidR="00B81C80" w:rsidRPr="00B81C80" w:rsidRDefault="00B81C80" w:rsidP="00B81C80">
            <w:pPr>
              <w:snapToGrid w:val="0"/>
              <w:spacing w:after="0" w:line="240" w:lineRule="auto"/>
              <w:rPr>
                <w:rFonts w:ascii="Times New Roman" w:hAnsi="Times New Roman" w:cs="Times New Roman"/>
                <w:b/>
              </w:rPr>
            </w:pPr>
          </w:p>
        </w:tc>
        <w:tc>
          <w:tcPr>
            <w:tcW w:w="850" w:type="dxa"/>
            <w:tcBorders>
              <w:top w:val="single" w:sz="4" w:space="0" w:color="auto"/>
              <w:left w:val="single" w:sz="4" w:space="0" w:color="000000"/>
              <w:bottom w:val="single" w:sz="4" w:space="0" w:color="000000"/>
            </w:tcBorders>
          </w:tcPr>
          <w:p w:rsidR="00B81C80" w:rsidRPr="00B81C80" w:rsidRDefault="00B81C80" w:rsidP="00B81C80">
            <w:pPr>
              <w:snapToGrid w:val="0"/>
              <w:spacing w:after="0" w:line="240" w:lineRule="auto"/>
              <w:rPr>
                <w:rFonts w:ascii="Times New Roman" w:hAnsi="Times New Roman" w:cs="Times New Roman"/>
                <w:b/>
              </w:rPr>
            </w:pPr>
          </w:p>
        </w:tc>
        <w:tc>
          <w:tcPr>
            <w:tcW w:w="709" w:type="dxa"/>
            <w:tcBorders>
              <w:top w:val="single" w:sz="4" w:space="0" w:color="auto"/>
              <w:left w:val="single" w:sz="4" w:space="0" w:color="000000"/>
              <w:bottom w:val="single" w:sz="4" w:space="0" w:color="000000"/>
            </w:tcBorders>
          </w:tcPr>
          <w:p w:rsidR="00B81C80" w:rsidRPr="00B81C80" w:rsidRDefault="00B81C80" w:rsidP="00B81C80">
            <w:pPr>
              <w:snapToGrid w:val="0"/>
              <w:spacing w:after="0" w:line="240" w:lineRule="auto"/>
              <w:rPr>
                <w:rFonts w:ascii="Times New Roman" w:hAnsi="Times New Roman" w:cs="Times New Roman"/>
                <w:b/>
              </w:rPr>
            </w:pPr>
          </w:p>
        </w:tc>
        <w:tc>
          <w:tcPr>
            <w:tcW w:w="3119" w:type="dxa"/>
            <w:tcBorders>
              <w:top w:val="single" w:sz="4" w:space="0" w:color="auto"/>
              <w:left w:val="single" w:sz="4" w:space="0" w:color="000000"/>
              <w:bottom w:val="single" w:sz="4" w:space="0" w:color="000000"/>
              <w:right w:val="single" w:sz="4" w:space="0" w:color="000000"/>
            </w:tcBorders>
          </w:tcPr>
          <w:p w:rsidR="00B81C80" w:rsidRPr="00B81C80" w:rsidRDefault="00B81C80" w:rsidP="00B81C80">
            <w:pPr>
              <w:snapToGrid w:val="0"/>
              <w:spacing w:after="0" w:line="240" w:lineRule="auto"/>
              <w:rPr>
                <w:rFonts w:ascii="Times New Roman" w:hAnsi="Times New Roman" w:cs="Times New Roman"/>
                <w:b/>
              </w:rPr>
            </w:pPr>
          </w:p>
        </w:tc>
        <w:tc>
          <w:tcPr>
            <w:tcW w:w="1417" w:type="dxa"/>
            <w:tcBorders>
              <w:top w:val="single" w:sz="4" w:space="0" w:color="auto"/>
              <w:left w:val="single" w:sz="4" w:space="0" w:color="000000"/>
              <w:bottom w:val="single" w:sz="4" w:space="0" w:color="000000"/>
            </w:tcBorders>
          </w:tcPr>
          <w:p w:rsidR="00B81C80" w:rsidRPr="00B81C80" w:rsidRDefault="00B81C80" w:rsidP="00B81C80">
            <w:pPr>
              <w:snapToGrid w:val="0"/>
              <w:spacing w:after="0" w:line="240" w:lineRule="auto"/>
              <w:rPr>
                <w:rFonts w:ascii="Times New Roman" w:hAnsi="Times New Roman" w:cs="Times New Roman"/>
                <w:b/>
              </w:rPr>
            </w:pPr>
          </w:p>
        </w:tc>
        <w:tc>
          <w:tcPr>
            <w:tcW w:w="1134" w:type="dxa"/>
            <w:tcBorders>
              <w:top w:val="single" w:sz="4" w:space="0" w:color="auto"/>
              <w:left w:val="single" w:sz="4" w:space="0" w:color="000000"/>
              <w:bottom w:val="single" w:sz="4" w:space="0" w:color="000000"/>
              <w:right w:val="single" w:sz="4" w:space="0" w:color="000000"/>
            </w:tcBorders>
          </w:tcPr>
          <w:p w:rsidR="00B81C80" w:rsidRPr="00B81C80" w:rsidRDefault="00B81C80" w:rsidP="00B81C80">
            <w:pPr>
              <w:snapToGrid w:val="0"/>
              <w:spacing w:after="0" w:line="240" w:lineRule="auto"/>
              <w:rPr>
                <w:rFonts w:ascii="Times New Roman" w:hAnsi="Times New Roman" w:cs="Times New Roman"/>
                <w:b/>
              </w:rPr>
            </w:pPr>
          </w:p>
        </w:tc>
      </w:tr>
      <w:tr w:rsidR="00B81C80" w:rsidRPr="00B81C80" w:rsidTr="002D2B33">
        <w:trPr>
          <w:cantSplit/>
        </w:trPr>
        <w:tc>
          <w:tcPr>
            <w:tcW w:w="1081" w:type="dxa"/>
            <w:tcBorders>
              <w:top w:val="single" w:sz="4" w:space="0" w:color="auto"/>
              <w:left w:val="single" w:sz="4" w:space="0" w:color="000000"/>
              <w:bottom w:val="single" w:sz="4" w:space="0" w:color="000000"/>
            </w:tcBorders>
          </w:tcPr>
          <w:p w:rsidR="00B81C80" w:rsidRPr="00B81C80" w:rsidRDefault="00B81C80" w:rsidP="00B81C80">
            <w:pPr>
              <w:snapToGrid w:val="0"/>
              <w:spacing w:after="0" w:line="240" w:lineRule="auto"/>
              <w:rPr>
                <w:rFonts w:ascii="Times New Roman" w:hAnsi="Times New Roman" w:cs="Times New Roman"/>
                <w:b/>
              </w:rPr>
            </w:pPr>
            <w:r w:rsidRPr="00B81C80">
              <w:rPr>
                <w:rFonts w:ascii="Times New Roman" w:hAnsi="Times New Roman" w:cs="Times New Roman"/>
                <w:b/>
              </w:rPr>
              <w:t>ОП.00</w:t>
            </w:r>
          </w:p>
        </w:tc>
        <w:tc>
          <w:tcPr>
            <w:tcW w:w="6520" w:type="dxa"/>
            <w:gridSpan w:val="4"/>
            <w:tcBorders>
              <w:top w:val="single" w:sz="4" w:space="0" w:color="auto"/>
              <w:left w:val="single" w:sz="4" w:space="0" w:color="000000"/>
              <w:bottom w:val="single" w:sz="4" w:space="0" w:color="000000"/>
            </w:tcBorders>
          </w:tcPr>
          <w:p w:rsidR="00B81C80" w:rsidRPr="00B81C80" w:rsidRDefault="00B81C80" w:rsidP="00B81C80">
            <w:pPr>
              <w:snapToGrid w:val="0"/>
              <w:spacing w:after="0" w:line="240" w:lineRule="auto"/>
              <w:rPr>
                <w:rFonts w:ascii="Times New Roman" w:hAnsi="Times New Roman" w:cs="Times New Roman"/>
                <w:b/>
              </w:rPr>
            </w:pPr>
            <w:r w:rsidRPr="00B81C80">
              <w:rPr>
                <w:rFonts w:ascii="Times New Roman" w:hAnsi="Times New Roman" w:cs="Times New Roman"/>
                <w:b/>
              </w:rPr>
              <w:t>Общепрофессиональные дисциплины</w:t>
            </w:r>
          </w:p>
        </w:tc>
        <w:tc>
          <w:tcPr>
            <w:tcW w:w="851" w:type="dxa"/>
            <w:tcBorders>
              <w:top w:val="single" w:sz="4" w:space="0" w:color="auto"/>
              <w:left w:val="single" w:sz="4" w:space="0" w:color="000000"/>
              <w:bottom w:val="single" w:sz="4" w:space="0" w:color="000000"/>
            </w:tcBorders>
          </w:tcPr>
          <w:p w:rsidR="00B81C80" w:rsidRPr="00B81C80" w:rsidRDefault="00B81C80" w:rsidP="00B81C80">
            <w:pPr>
              <w:snapToGrid w:val="0"/>
              <w:spacing w:after="0" w:line="240" w:lineRule="auto"/>
              <w:rPr>
                <w:rFonts w:ascii="Times New Roman" w:hAnsi="Times New Roman" w:cs="Times New Roman"/>
                <w:b/>
              </w:rPr>
            </w:pPr>
          </w:p>
        </w:tc>
        <w:tc>
          <w:tcPr>
            <w:tcW w:w="850" w:type="dxa"/>
            <w:tcBorders>
              <w:top w:val="single" w:sz="4" w:space="0" w:color="auto"/>
              <w:left w:val="single" w:sz="4" w:space="0" w:color="000000"/>
              <w:bottom w:val="single" w:sz="4" w:space="0" w:color="000000"/>
            </w:tcBorders>
          </w:tcPr>
          <w:p w:rsidR="00B81C80" w:rsidRPr="00B81C80" w:rsidRDefault="00B81C80" w:rsidP="00B81C80">
            <w:pPr>
              <w:snapToGrid w:val="0"/>
              <w:spacing w:after="0" w:line="240" w:lineRule="auto"/>
              <w:rPr>
                <w:rFonts w:ascii="Times New Roman" w:hAnsi="Times New Roman" w:cs="Times New Roman"/>
                <w:b/>
              </w:rPr>
            </w:pPr>
          </w:p>
        </w:tc>
        <w:tc>
          <w:tcPr>
            <w:tcW w:w="709" w:type="dxa"/>
            <w:tcBorders>
              <w:top w:val="single" w:sz="4" w:space="0" w:color="auto"/>
              <w:left w:val="single" w:sz="4" w:space="0" w:color="000000"/>
              <w:bottom w:val="single" w:sz="4" w:space="0" w:color="000000"/>
            </w:tcBorders>
          </w:tcPr>
          <w:p w:rsidR="00B81C80" w:rsidRPr="00B81C80" w:rsidRDefault="00B81C80" w:rsidP="00B81C80">
            <w:pPr>
              <w:snapToGrid w:val="0"/>
              <w:spacing w:after="0" w:line="240" w:lineRule="auto"/>
              <w:rPr>
                <w:rFonts w:ascii="Times New Roman" w:hAnsi="Times New Roman" w:cs="Times New Roman"/>
                <w:b/>
              </w:rPr>
            </w:pPr>
          </w:p>
        </w:tc>
        <w:tc>
          <w:tcPr>
            <w:tcW w:w="3119" w:type="dxa"/>
            <w:tcBorders>
              <w:top w:val="single" w:sz="4" w:space="0" w:color="auto"/>
              <w:left w:val="single" w:sz="4" w:space="0" w:color="000000"/>
              <w:bottom w:val="single" w:sz="4" w:space="0" w:color="000000"/>
              <w:right w:val="single" w:sz="4" w:space="0" w:color="000000"/>
            </w:tcBorders>
          </w:tcPr>
          <w:p w:rsidR="00B81C80" w:rsidRPr="00B81C80" w:rsidRDefault="00B81C80" w:rsidP="00B81C80">
            <w:pPr>
              <w:snapToGrid w:val="0"/>
              <w:spacing w:after="0" w:line="240" w:lineRule="auto"/>
              <w:rPr>
                <w:rFonts w:ascii="Times New Roman" w:hAnsi="Times New Roman" w:cs="Times New Roman"/>
                <w:b/>
              </w:rPr>
            </w:pPr>
          </w:p>
        </w:tc>
        <w:tc>
          <w:tcPr>
            <w:tcW w:w="1417" w:type="dxa"/>
            <w:tcBorders>
              <w:top w:val="single" w:sz="4" w:space="0" w:color="auto"/>
              <w:left w:val="single" w:sz="4" w:space="0" w:color="000000"/>
              <w:bottom w:val="single" w:sz="4" w:space="0" w:color="000000"/>
            </w:tcBorders>
          </w:tcPr>
          <w:p w:rsidR="00B81C80" w:rsidRPr="00B81C80" w:rsidRDefault="00B81C80" w:rsidP="00B81C80">
            <w:pPr>
              <w:snapToGrid w:val="0"/>
              <w:spacing w:after="0" w:line="240" w:lineRule="auto"/>
              <w:rPr>
                <w:rFonts w:ascii="Times New Roman" w:hAnsi="Times New Roman" w:cs="Times New Roman"/>
                <w:b/>
              </w:rPr>
            </w:pPr>
          </w:p>
        </w:tc>
        <w:tc>
          <w:tcPr>
            <w:tcW w:w="1134" w:type="dxa"/>
            <w:tcBorders>
              <w:top w:val="single" w:sz="4" w:space="0" w:color="auto"/>
              <w:left w:val="single" w:sz="4" w:space="0" w:color="000000"/>
              <w:bottom w:val="single" w:sz="4" w:space="0" w:color="000000"/>
              <w:right w:val="single" w:sz="4" w:space="0" w:color="000000"/>
            </w:tcBorders>
          </w:tcPr>
          <w:p w:rsidR="00B81C80" w:rsidRPr="00B81C80" w:rsidRDefault="00B81C80" w:rsidP="00B81C80">
            <w:pPr>
              <w:snapToGrid w:val="0"/>
              <w:spacing w:after="0" w:line="240" w:lineRule="auto"/>
              <w:rPr>
                <w:rFonts w:ascii="Times New Roman" w:hAnsi="Times New Roman" w:cs="Times New Roman"/>
                <w:b/>
              </w:rPr>
            </w:pPr>
          </w:p>
        </w:tc>
      </w:tr>
      <w:tr w:rsidR="00B81C80" w:rsidRPr="00B81C80" w:rsidTr="002D2B33">
        <w:trPr>
          <w:cantSplit/>
        </w:trPr>
        <w:tc>
          <w:tcPr>
            <w:tcW w:w="1081" w:type="dxa"/>
            <w:tcBorders>
              <w:top w:val="single" w:sz="4" w:space="0" w:color="000000"/>
              <w:left w:val="single" w:sz="4" w:space="0" w:color="000000"/>
              <w:bottom w:val="single" w:sz="4" w:space="0" w:color="000000"/>
            </w:tcBorders>
          </w:tcPr>
          <w:p w:rsidR="00B81C80" w:rsidRPr="00B81C80" w:rsidRDefault="00B81C80" w:rsidP="00B81C80">
            <w:pPr>
              <w:spacing w:after="0" w:line="240" w:lineRule="auto"/>
              <w:rPr>
                <w:rFonts w:ascii="Times New Roman" w:hAnsi="Times New Roman" w:cs="Times New Roman"/>
              </w:rPr>
            </w:pPr>
            <w:r w:rsidRPr="00B81C80">
              <w:rPr>
                <w:rFonts w:ascii="Times New Roman" w:hAnsi="Times New Roman" w:cs="Times New Roman"/>
              </w:rPr>
              <w:lastRenderedPageBreak/>
              <w:t>ОП.01</w:t>
            </w:r>
          </w:p>
        </w:tc>
        <w:tc>
          <w:tcPr>
            <w:tcW w:w="2013" w:type="dxa"/>
            <w:tcBorders>
              <w:top w:val="single" w:sz="4" w:space="0" w:color="000000"/>
              <w:left w:val="single" w:sz="4" w:space="0" w:color="000000"/>
              <w:bottom w:val="single" w:sz="4" w:space="0" w:color="000000"/>
            </w:tcBorders>
          </w:tcPr>
          <w:p w:rsidR="00B81C80" w:rsidRPr="00B81C80" w:rsidRDefault="00B81C80" w:rsidP="00B81C80">
            <w:pPr>
              <w:snapToGrid w:val="0"/>
              <w:spacing w:after="0" w:line="240" w:lineRule="auto"/>
              <w:rPr>
                <w:rFonts w:ascii="Times New Roman" w:hAnsi="Times New Roman" w:cs="Times New Roman"/>
              </w:rPr>
            </w:pPr>
            <w:r w:rsidRPr="00B81C80">
              <w:rPr>
                <w:rFonts w:ascii="Times New Roman" w:hAnsi="Times New Roman" w:cs="Times New Roman"/>
              </w:rPr>
              <w:t xml:space="preserve">Менеджмент </w:t>
            </w:r>
          </w:p>
        </w:tc>
        <w:tc>
          <w:tcPr>
            <w:tcW w:w="1672" w:type="dxa"/>
            <w:tcBorders>
              <w:top w:val="single" w:sz="4" w:space="0" w:color="000000"/>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Галахова Е.С., преподаватель</w:t>
            </w:r>
          </w:p>
        </w:tc>
        <w:tc>
          <w:tcPr>
            <w:tcW w:w="2835" w:type="dxa"/>
            <w:gridSpan w:val="2"/>
            <w:tcBorders>
              <w:top w:val="single" w:sz="4" w:space="0" w:color="000000"/>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Алтайский государственный аграрный университет, «Экономика и управление в отраслях АПК»;</w:t>
            </w:r>
          </w:p>
          <w:p w:rsidR="00B81C80" w:rsidRPr="00B81C80" w:rsidRDefault="00B81C80" w:rsidP="00B81C80">
            <w:pPr>
              <w:snapToGrid w:val="0"/>
              <w:spacing w:after="0" w:line="240" w:lineRule="auto"/>
              <w:jc w:val="center"/>
              <w:rPr>
                <w:rFonts w:ascii="Times New Roman" w:hAnsi="Times New Roman" w:cs="Times New Roman"/>
              </w:rPr>
            </w:pPr>
          </w:p>
        </w:tc>
        <w:tc>
          <w:tcPr>
            <w:tcW w:w="851" w:type="dxa"/>
            <w:tcBorders>
              <w:top w:val="single" w:sz="4" w:space="0" w:color="000000"/>
              <w:left w:val="single" w:sz="4" w:space="0" w:color="000000"/>
              <w:bottom w:val="single" w:sz="4" w:space="0" w:color="auto"/>
            </w:tcBorders>
          </w:tcPr>
          <w:p w:rsidR="00B81C80" w:rsidRPr="00B81C80" w:rsidRDefault="00B81C80" w:rsidP="00B81C80">
            <w:pPr>
              <w:widowControl w:val="0"/>
              <w:spacing w:after="0" w:line="240" w:lineRule="auto"/>
              <w:jc w:val="center"/>
              <w:rPr>
                <w:rFonts w:ascii="Times New Roman" w:hAnsi="Times New Roman" w:cs="Times New Roman"/>
              </w:rPr>
            </w:pPr>
            <w:r w:rsidRPr="00B81C80">
              <w:rPr>
                <w:rFonts w:ascii="Times New Roman" w:hAnsi="Times New Roman" w:cs="Times New Roman"/>
              </w:rPr>
              <w:t>Кандидат педагогических наук</w:t>
            </w:r>
          </w:p>
        </w:tc>
        <w:tc>
          <w:tcPr>
            <w:tcW w:w="850" w:type="dxa"/>
            <w:tcBorders>
              <w:top w:val="single" w:sz="4" w:space="0" w:color="000000"/>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21 год</w:t>
            </w:r>
          </w:p>
        </w:tc>
        <w:tc>
          <w:tcPr>
            <w:tcW w:w="709" w:type="dxa"/>
            <w:tcBorders>
              <w:top w:val="single" w:sz="4" w:space="0" w:color="000000"/>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21 год</w:t>
            </w:r>
          </w:p>
        </w:tc>
        <w:tc>
          <w:tcPr>
            <w:tcW w:w="3119" w:type="dxa"/>
            <w:tcBorders>
              <w:top w:val="single" w:sz="4" w:space="0" w:color="000000"/>
              <w:left w:val="single" w:sz="4" w:space="0" w:color="000000"/>
              <w:bottom w:val="single" w:sz="4" w:space="0" w:color="auto"/>
              <w:right w:val="single" w:sz="4" w:space="0" w:color="000000"/>
            </w:tcBorders>
          </w:tcPr>
          <w:p w:rsidR="00B81C80" w:rsidRPr="00B81C80" w:rsidRDefault="00B81C80" w:rsidP="00B81C80">
            <w:pPr>
              <w:widowControl w:val="0"/>
              <w:snapToGrid w:val="0"/>
              <w:spacing w:after="0" w:line="240" w:lineRule="auto"/>
              <w:ind w:right="-108"/>
              <w:jc w:val="both"/>
              <w:rPr>
                <w:rFonts w:ascii="Times New Roman" w:hAnsi="Times New Roman" w:cs="Times New Roman"/>
              </w:rPr>
            </w:pPr>
            <w:r w:rsidRPr="00B81C80">
              <w:rPr>
                <w:rFonts w:ascii="Times New Roman" w:hAnsi="Times New Roman" w:cs="Times New Roman"/>
              </w:rPr>
              <w:t>1). АКИПКРО, по теме: «Проектирование воспитательной системы в ОУ НПО, СПО в условиях модернизации образования» 72ч.с 26.08.2013г. по 01.11.2013г. Рег. номер КГ.13.3316.</w:t>
            </w:r>
          </w:p>
          <w:p w:rsidR="00B81C80" w:rsidRPr="00B81C80" w:rsidRDefault="00B81C80" w:rsidP="00B81C80">
            <w:pPr>
              <w:widowControl w:val="0"/>
              <w:snapToGrid w:val="0"/>
              <w:spacing w:after="0" w:line="240" w:lineRule="auto"/>
              <w:ind w:right="-108"/>
              <w:jc w:val="both"/>
              <w:rPr>
                <w:rFonts w:ascii="Times New Roman" w:hAnsi="Times New Roman" w:cs="Times New Roman"/>
              </w:rPr>
            </w:pPr>
            <w:r w:rsidRPr="00B81C80">
              <w:rPr>
                <w:rFonts w:ascii="Times New Roman" w:hAnsi="Times New Roman" w:cs="Times New Roman"/>
              </w:rPr>
              <w:t>2).С 26.02.2013г. по 27.02.2013г. обучалась в ФГБОУ ДПО «Барнаульский учебный центр федеральной противопожарной службы» по программе: подготовка ответственных за противопожарное состояние объекта. Удостоверение № 1485 от 27.02.2013г.</w:t>
            </w:r>
          </w:p>
          <w:p w:rsidR="00B81C80" w:rsidRPr="00B81C80" w:rsidRDefault="00B81C80" w:rsidP="00B81C80">
            <w:pPr>
              <w:snapToGrid w:val="0"/>
              <w:spacing w:after="0" w:line="240" w:lineRule="auto"/>
              <w:rPr>
                <w:rFonts w:ascii="Times New Roman" w:hAnsi="Times New Roman" w:cs="Times New Roman"/>
              </w:rPr>
            </w:pPr>
            <w:r w:rsidRPr="00B81C80">
              <w:rPr>
                <w:rFonts w:ascii="Times New Roman" w:hAnsi="Times New Roman" w:cs="Times New Roman"/>
              </w:rPr>
              <w:t>3). ИДО ФГБОУ ВО «АлтГПУ» по теме « Технология проектирования образовательной деятельности педагогических работников в условиях ФГОС» с 21.03.2016г. по 30.06.2016г. 72ч. Рег. номер 564.</w:t>
            </w:r>
          </w:p>
        </w:tc>
        <w:tc>
          <w:tcPr>
            <w:tcW w:w="1417" w:type="dxa"/>
            <w:tcBorders>
              <w:top w:val="single" w:sz="4" w:space="0" w:color="000000"/>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КГБПОУ «ТАТТ»,</w:t>
            </w:r>
          </w:p>
          <w:p w:rsidR="00B81C80" w:rsidRPr="00B81C80" w:rsidRDefault="00B81C80" w:rsidP="00B81C80">
            <w:pPr>
              <w:spacing w:after="0" w:line="240" w:lineRule="auto"/>
              <w:jc w:val="center"/>
              <w:rPr>
                <w:rFonts w:ascii="Times New Roman" w:hAnsi="Times New Roman" w:cs="Times New Roman"/>
              </w:rPr>
            </w:pPr>
            <w:r w:rsidRPr="00B81C80">
              <w:rPr>
                <w:rFonts w:ascii="Times New Roman" w:hAnsi="Times New Roman" w:cs="Times New Roman"/>
              </w:rPr>
              <w:t>преподаватель</w:t>
            </w:r>
          </w:p>
        </w:tc>
        <w:tc>
          <w:tcPr>
            <w:tcW w:w="1134" w:type="dxa"/>
            <w:tcBorders>
              <w:top w:val="single" w:sz="4" w:space="0" w:color="000000"/>
              <w:left w:val="single" w:sz="4" w:space="0" w:color="000000"/>
              <w:bottom w:val="single" w:sz="4" w:space="0" w:color="auto"/>
              <w:right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штатный</w:t>
            </w:r>
          </w:p>
        </w:tc>
      </w:tr>
      <w:tr w:rsidR="00B81C80" w:rsidRPr="00B81C80" w:rsidTr="002D2B33">
        <w:trPr>
          <w:cantSplit/>
        </w:trPr>
        <w:tc>
          <w:tcPr>
            <w:tcW w:w="1081" w:type="dxa"/>
            <w:tcBorders>
              <w:top w:val="single" w:sz="4" w:space="0" w:color="000000"/>
              <w:left w:val="single" w:sz="4" w:space="0" w:color="000000"/>
              <w:bottom w:val="single" w:sz="4" w:space="0" w:color="000000"/>
            </w:tcBorders>
          </w:tcPr>
          <w:p w:rsidR="00B81C80" w:rsidRPr="00B81C80" w:rsidRDefault="00B81C80" w:rsidP="00B81C80">
            <w:pPr>
              <w:spacing w:after="0" w:line="240" w:lineRule="auto"/>
              <w:rPr>
                <w:rFonts w:ascii="Times New Roman" w:hAnsi="Times New Roman" w:cs="Times New Roman"/>
              </w:rPr>
            </w:pPr>
            <w:r w:rsidRPr="00B81C80">
              <w:rPr>
                <w:rFonts w:ascii="Times New Roman" w:hAnsi="Times New Roman" w:cs="Times New Roman"/>
              </w:rPr>
              <w:lastRenderedPageBreak/>
              <w:t>ОП.03</w:t>
            </w:r>
          </w:p>
        </w:tc>
        <w:tc>
          <w:tcPr>
            <w:tcW w:w="2013" w:type="dxa"/>
            <w:tcBorders>
              <w:top w:val="single" w:sz="4" w:space="0" w:color="000000"/>
              <w:left w:val="single" w:sz="4" w:space="0" w:color="000000"/>
              <w:bottom w:val="single" w:sz="4" w:space="0" w:color="000000"/>
              <w:right w:val="single" w:sz="4" w:space="0" w:color="auto"/>
            </w:tcBorders>
          </w:tcPr>
          <w:p w:rsidR="00B81C80" w:rsidRPr="00B81C80" w:rsidRDefault="00B81C80" w:rsidP="00B81C80">
            <w:pPr>
              <w:snapToGrid w:val="0"/>
              <w:spacing w:after="0" w:line="240" w:lineRule="auto"/>
              <w:rPr>
                <w:rFonts w:ascii="Times New Roman" w:hAnsi="Times New Roman" w:cs="Times New Roman"/>
              </w:rPr>
            </w:pPr>
            <w:r w:rsidRPr="00B81C80">
              <w:rPr>
                <w:rFonts w:ascii="Times New Roman" w:hAnsi="Times New Roman" w:cs="Times New Roman"/>
              </w:rPr>
              <w:t>Экономика организации</w:t>
            </w:r>
          </w:p>
        </w:tc>
        <w:tc>
          <w:tcPr>
            <w:tcW w:w="1672" w:type="dxa"/>
            <w:tcBorders>
              <w:top w:val="single" w:sz="4" w:space="0" w:color="auto"/>
              <w:left w:val="single" w:sz="4" w:space="0" w:color="auto"/>
              <w:bottom w:val="single" w:sz="4" w:space="0" w:color="auto"/>
              <w:right w:val="single" w:sz="4" w:space="0" w:color="auto"/>
            </w:tcBorders>
            <w:vAlign w:val="center"/>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Галахова Е.С., преподаватель</w:t>
            </w:r>
          </w:p>
        </w:tc>
        <w:tc>
          <w:tcPr>
            <w:tcW w:w="2835" w:type="dxa"/>
            <w:gridSpan w:val="2"/>
            <w:tcBorders>
              <w:top w:val="single" w:sz="4" w:space="0" w:color="auto"/>
              <w:left w:val="single" w:sz="4" w:space="0" w:color="auto"/>
              <w:bottom w:val="single" w:sz="4" w:space="0" w:color="auto"/>
              <w:right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Алтайский государственный аграрный университет, «Экономика и управление в отраслях АПК».</w:t>
            </w:r>
          </w:p>
        </w:tc>
        <w:tc>
          <w:tcPr>
            <w:tcW w:w="851" w:type="dxa"/>
            <w:tcBorders>
              <w:top w:val="single" w:sz="4" w:space="0" w:color="auto"/>
              <w:left w:val="single" w:sz="4" w:space="0" w:color="auto"/>
              <w:bottom w:val="single" w:sz="4" w:space="0" w:color="auto"/>
              <w:right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Кандидат педагогических наук</w:t>
            </w:r>
          </w:p>
        </w:tc>
        <w:tc>
          <w:tcPr>
            <w:tcW w:w="850" w:type="dxa"/>
            <w:tcBorders>
              <w:top w:val="single" w:sz="4" w:space="0" w:color="auto"/>
              <w:left w:val="single" w:sz="4" w:space="0" w:color="auto"/>
              <w:bottom w:val="single" w:sz="4" w:space="0" w:color="auto"/>
              <w:right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21год</w:t>
            </w:r>
          </w:p>
        </w:tc>
        <w:tc>
          <w:tcPr>
            <w:tcW w:w="709" w:type="dxa"/>
            <w:tcBorders>
              <w:top w:val="single" w:sz="4" w:space="0" w:color="auto"/>
              <w:left w:val="single" w:sz="4" w:space="0" w:color="auto"/>
              <w:bottom w:val="single" w:sz="4" w:space="0" w:color="auto"/>
              <w:right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21год</w:t>
            </w:r>
          </w:p>
        </w:tc>
        <w:tc>
          <w:tcPr>
            <w:tcW w:w="3119" w:type="dxa"/>
            <w:tcBorders>
              <w:top w:val="single" w:sz="4" w:space="0" w:color="auto"/>
              <w:left w:val="single" w:sz="4" w:space="0" w:color="auto"/>
              <w:bottom w:val="single" w:sz="4" w:space="0" w:color="auto"/>
              <w:right w:val="single" w:sz="4" w:space="0" w:color="auto"/>
            </w:tcBorders>
          </w:tcPr>
          <w:p w:rsidR="00B81C80" w:rsidRPr="00B81C80" w:rsidRDefault="00B81C80" w:rsidP="00B81C80">
            <w:pPr>
              <w:widowControl w:val="0"/>
              <w:snapToGrid w:val="0"/>
              <w:spacing w:after="0" w:line="240" w:lineRule="auto"/>
              <w:ind w:right="-108"/>
              <w:jc w:val="both"/>
              <w:rPr>
                <w:rFonts w:ascii="Times New Roman" w:hAnsi="Times New Roman" w:cs="Times New Roman"/>
              </w:rPr>
            </w:pPr>
            <w:r w:rsidRPr="00B81C80">
              <w:rPr>
                <w:rFonts w:ascii="Times New Roman" w:hAnsi="Times New Roman" w:cs="Times New Roman"/>
              </w:rPr>
              <w:t>1). АКИПКРО, по теме: «Проектирование воспитательной системы в ОУ НПО, СПО в условиях модернизации образования» 72ч.с 26.08.2013г. по 01.11.2013г. Рег. номер КГ.13.3316.</w:t>
            </w:r>
          </w:p>
          <w:p w:rsidR="00B81C80" w:rsidRPr="00B81C80" w:rsidRDefault="00B81C80" w:rsidP="00B81C80">
            <w:pPr>
              <w:widowControl w:val="0"/>
              <w:snapToGrid w:val="0"/>
              <w:spacing w:after="0" w:line="240" w:lineRule="auto"/>
              <w:ind w:right="-108"/>
              <w:jc w:val="both"/>
              <w:rPr>
                <w:rFonts w:ascii="Times New Roman" w:hAnsi="Times New Roman" w:cs="Times New Roman"/>
              </w:rPr>
            </w:pPr>
            <w:r w:rsidRPr="00B81C80">
              <w:rPr>
                <w:rFonts w:ascii="Times New Roman" w:hAnsi="Times New Roman" w:cs="Times New Roman"/>
              </w:rPr>
              <w:t>2).С 26.02.2013г. по 27.02.2013г. обучалась в ФГБОУ ДПО «Барнаульский учебный центр федеральной противопожарной службы» по программе: подготовка ответственных за противопожарное состояние объекта. Удостоверение № 1485 от 27.02.2013г.</w:t>
            </w:r>
          </w:p>
          <w:p w:rsidR="00B81C80" w:rsidRPr="00B81C80" w:rsidRDefault="00B81C80" w:rsidP="00B81C80">
            <w:pPr>
              <w:widowControl w:val="0"/>
              <w:snapToGrid w:val="0"/>
              <w:spacing w:after="0" w:line="240" w:lineRule="auto"/>
              <w:ind w:right="-108"/>
              <w:jc w:val="both"/>
              <w:rPr>
                <w:rFonts w:ascii="Times New Roman" w:hAnsi="Times New Roman" w:cs="Times New Roman"/>
              </w:rPr>
            </w:pPr>
            <w:r w:rsidRPr="00B81C80">
              <w:rPr>
                <w:rFonts w:ascii="Times New Roman" w:hAnsi="Times New Roman" w:cs="Times New Roman"/>
              </w:rPr>
              <w:t>3). ИДО ФГБОУ ВО «АлтГПУ» по теме « Технология проектирования образовательной деятельности педагогических работников в условиях ФГОС» с 21.03.2016г. по 30.06.2016г. 72ч. Рег. номер 564.</w:t>
            </w:r>
          </w:p>
        </w:tc>
        <w:tc>
          <w:tcPr>
            <w:tcW w:w="1417" w:type="dxa"/>
            <w:tcBorders>
              <w:top w:val="single" w:sz="4" w:space="0" w:color="auto"/>
              <w:left w:val="single" w:sz="4" w:space="0" w:color="auto"/>
              <w:bottom w:val="single" w:sz="4" w:space="0" w:color="auto"/>
              <w:right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КГБПОУ «ТАТТ»,</w:t>
            </w:r>
          </w:p>
          <w:p w:rsidR="00B81C80" w:rsidRPr="00B81C80" w:rsidRDefault="00B81C80" w:rsidP="00B81C80">
            <w:pPr>
              <w:spacing w:after="0" w:line="240" w:lineRule="auto"/>
              <w:jc w:val="center"/>
              <w:rPr>
                <w:rFonts w:ascii="Times New Roman" w:hAnsi="Times New Roman" w:cs="Times New Roman"/>
              </w:rPr>
            </w:pPr>
            <w:r w:rsidRPr="00B81C80">
              <w:rPr>
                <w:rFonts w:ascii="Times New Roman" w:hAnsi="Times New Roman" w:cs="Times New Roman"/>
              </w:rPr>
              <w:t>преподаватель</w:t>
            </w:r>
          </w:p>
        </w:tc>
        <w:tc>
          <w:tcPr>
            <w:tcW w:w="1134" w:type="dxa"/>
            <w:tcBorders>
              <w:top w:val="single" w:sz="4" w:space="0" w:color="auto"/>
              <w:left w:val="single" w:sz="4" w:space="0" w:color="auto"/>
              <w:bottom w:val="single" w:sz="4" w:space="0" w:color="auto"/>
              <w:right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штатный</w:t>
            </w:r>
          </w:p>
        </w:tc>
      </w:tr>
      <w:tr w:rsidR="00B81C80" w:rsidRPr="00B81C80" w:rsidTr="002D2B33">
        <w:trPr>
          <w:cantSplit/>
        </w:trPr>
        <w:tc>
          <w:tcPr>
            <w:tcW w:w="1081" w:type="dxa"/>
            <w:tcBorders>
              <w:top w:val="single" w:sz="4" w:space="0" w:color="000000"/>
              <w:left w:val="single" w:sz="4" w:space="0" w:color="000000"/>
              <w:bottom w:val="single" w:sz="4" w:space="0" w:color="000000"/>
            </w:tcBorders>
          </w:tcPr>
          <w:p w:rsidR="00B81C80" w:rsidRPr="00B81C80" w:rsidRDefault="00B81C80" w:rsidP="00B81C80">
            <w:pPr>
              <w:spacing w:after="0" w:line="240" w:lineRule="auto"/>
              <w:rPr>
                <w:rFonts w:ascii="Times New Roman" w:hAnsi="Times New Roman" w:cs="Times New Roman"/>
              </w:rPr>
            </w:pPr>
            <w:r w:rsidRPr="00B81C80">
              <w:rPr>
                <w:rFonts w:ascii="Times New Roman" w:hAnsi="Times New Roman" w:cs="Times New Roman"/>
              </w:rPr>
              <w:lastRenderedPageBreak/>
              <w:t>ОП.04</w:t>
            </w:r>
          </w:p>
        </w:tc>
        <w:tc>
          <w:tcPr>
            <w:tcW w:w="2013" w:type="dxa"/>
            <w:tcBorders>
              <w:top w:val="single" w:sz="4" w:space="0" w:color="000000"/>
              <w:left w:val="single" w:sz="4" w:space="0" w:color="000000"/>
              <w:bottom w:val="single" w:sz="4" w:space="0" w:color="000000"/>
            </w:tcBorders>
          </w:tcPr>
          <w:p w:rsidR="00B81C80" w:rsidRPr="00B81C80" w:rsidRDefault="00B81C80" w:rsidP="00B81C80">
            <w:pPr>
              <w:snapToGrid w:val="0"/>
              <w:spacing w:after="0" w:line="240" w:lineRule="auto"/>
              <w:rPr>
                <w:rFonts w:ascii="Times New Roman" w:hAnsi="Times New Roman" w:cs="Times New Roman"/>
              </w:rPr>
            </w:pPr>
            <w:r w:rsidRPr="00B81C80">
              <w:rPr>
                <w:rFonts w:ascii="Times New Roman" w:hAnsi="Times New Roman" w:cs="Times New Roman"/>
              </w:rPr>
              <w:t>Бухгалтерский учет</w:t>
            </w:r>
          </w:p>
        </w:tc>
        <w:tc>
          <w:tcPr>
            <w:tcW w:w="1672" w:type="dxa"/>
            <w:tcBorders>
              <w:top w:val="single" w:sz="4" w:space="0" w:color="000000"/>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Вебер Т.В.,</w:t>
            </w:r>
          </w:p>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преподаватель</w:t>
            </w:r>
          </w:p>
        </w:tc>
        <w:tc>
          <w:tcPr>
            <w:tcW w:w="2835" w:type="dxa"/>
            <w:gridSpan w:val="2"/>
            <w:tcBorders>
              <w:top w:val="single" w:sz="4" w:space="0" w:color="000000"/>
              <w:left w:val="single" w:sz="4" w:space="0" w:color="000000"/>
              <w:bottom w:val="single" w:sz="4" w:space="0" w:color="auto"/>
            </w:tcBorders>
          </w:tcPr>
          <w:p w:rsidR="00B81C80" w:rsidRPr="00B81C80" w:rsidRDefault="00B81C80" w:rsidP="00B81C80">
            <w:pPr>
              <w:snapToGrid w:val="0"/>
              <w:spacing w:after="0" w:line="240" w:lineRule="auto"/>
              <w:ind w:firstLine="243"/>
              <w:jc w:val="both"/>
              <w:rPr>
                <w:rFonts w:ascii="Times New Roman" w:hAnsi="Times New Roman" w:cs="Times New Roman"/>
              </w:rPr>
            </w:pPr>
            <w:r w:rsidRPr="00B81C80">
              <w:rPr>
                <w:rFonts w:ascii="Times New Roman" w:hAnsi="Times New Roman" w:cs="Times New Roman"/>
              </w:rPr>
              <w:t>ФГБОУ ВПО «Алтайская государственная академия образования имени В.М. Шукшина» по специальности 050502 Технология и предпринимательство</w:t>
            </w:r>
          </w:p>
        </w:tc>
        <w:tc>
          <w:tcPr>
            <w:tcW w:w="851" w:type="dxa"/>
            <w:tcBorders>
              <w:top w:val="single" w:sz="4" w:space="0" w:color="000000"/>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p>
        </w:tc>
        <w:tc>
          <w:tcPr>
            <w:tcW w:w="850" w:type="dxa"/>
            <w:tcBorders>
              <w:top w:val="single" w:sz="4" w:space="0" w:color="000000"/>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1 год.</w:t>
            </w:r>
          </w:p>
        </w:tc>
        <w:tc>
          <w:tcPr>
            <w:tcW w:w="709" w:type="dxa"/>
            <w:tcBorders>
              <w:top w:val="single" w:sz="4" w:space="0" w:color="000000"/>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lang w:val="en-US"/>
              </w:rPr>
            </w:pPr>
            <w:r w:rsidRPr="00B81C80">
              <w:rPr>
                <w:rFonts w:ascii="Times New Roman" w:hAnsi="Times New Roman" w:cs="Times New Roman"/>
              </w:rPr>
              <w:t>1 год</w:t>
            </w:r>
          </w:p>
        </w:tc>
        <w:tc>
          <w:tcPr>
            <w:tcW w:w="3119" w:type="dxa"/>
            <w:tcBorders>
              <w:top w:val="single" w:sz="4" w:space="0" w:color="000000"/>
              <w:left w:val="single" w:sz="4" w:space="0" w:color="000000"/>
              <w:bottom w:val="single" w:sz="4" w:space="0" w:color="auto"/>
              <w:right w:val="single" w:sz="4" w:space="0" w:color="000000"/>
            </w:tcBorders>
          </w:tcPr>
          <w:p w:rsidR="00B81C80" w:rsidRPr="00B81C80" w:rsidRDefault="00B81C80" w:rsidP="00B81C80">
            <w:pPr>
              <w:widowControl w:val="0"/>
              <w:snapToGrid w:val="0"/>
              <w:spacing w:after="0" w:line="240" w:lineRule="auto"/>
              <w:ind w:left="-61" w:right="-108" w:firstLine="61"/>
              <w:jc w:val="both"/>
              <w:rPr>
                <w:rFonts w:ascii="Times New Roman" w:hAnsi="Times New Roman" w:cs="Times New Roman"/>
              </w:rPr>
            </w:pPr>
            <w:r w:rsidRPr="00B81C80">
              <w:rPr>
                <w:rFonts w:ascii="Times New Roman" w:hAnsi="Times New Roman" w:cs="Times New Roman"/>
              </w:rPr>
              <w:t>ИДО ФГБОУ ВО «АлтГПУ» по теме «Технология проектирования образовательной деятельности педагогических работников в условиях ФГОС» с 21.03.2016г. по 30.06.2016г. 72ч. Регистрационный номер 558.</w:t>
            </w:r>
          </w:p>
          <w:p w:rsidR="00B81C80" w:rsidRPr="00B81C80" w:rsidRDefault="00B81C80" w:rsidP="00B81C80">
            <w:pPr>
              <w:widowControl w:val="0"/>
              <w:snapToGrid w:val="0"/>
              <w:spacing w:after="0" w:line="240" w:lineRule="auto"/>
              <w:ind w:left="-61" w:right="-108" w:firstLine="61"/>
              <w:jc w:val="both"/>
              <w:rPr>
                <w:rFonts w:ascii="Times New Roman" w:hAnsi="Times New Roman" w:cs="Times New Roman"/>
              </w:rPr>
            </w:pPr>
            <w:r w:rsidRPr="00B81C80">
              <w:rPr>
                <w:rFonts w:ascii="Times New Roman" w:hAnsi="Times New Roman" w:cs="Times New Roman"/>
              </w:rPr>
              <w:t>Стажировка в ООО «Три Ю и К» (магазин «Лаванда») по теме: «Современный потребительский рынок продовольственных товаров. ГОСТы и технико-технологические требования» с 21.09.2016г. по 03.10.2016г. 42ч.</w:t>
            </w:r>
          </w:p>
        </w:tc>
        <w:tc>
          <w:tcPr>
            <w:tcW w:w="1417" w:type="dxa"/>
            <w:tcBorders>
              <w:top w:val="single" w:sz="4" w:space="0" w:color="000000"/>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КГБПОУ «ТАТТ»,</w:t>
            </w:r>
          </w:p>
          <w:p w:rsidR="00B81C80" w:rsidRPr="00B81C80" w:rsidRDefault="00B81C80" w:rsidP="00B81C80">
            <w:pPr>
              <w:spacing w:after="0" w:line="240" w:lineRule="auto"/>
              <w:jc w:val="center"/>
              <w:rPr>
                <w:rFonts w:ascii="Times New Roman" w:hAnsi="Times New Roman" w:cs="Times New Roman"/>
              </w:rPr>
            </w:pPr>
            <w:r w:rsidRPr="00B81C80">
              <w:rPr>
                <w:rFonts w:ascii="Times New Roman" w:hAnsi="Times New Roman" w:cs="Times New Roman"/>
              </w:rPr>
              <w:t>преподаватель</w:t>
            </w:r>
          </w:p>
        </w:tc>
        <w:tc>
          <w:tcPr>
            <w:tcW w:w="1134" w:type="dxa"/>
            <w:tcBorders>
              <w:top w:val="single" w:sz="4" w:space="0" w:color="000000"/>
              <w:left w:val="single" w:sz="4" w:space="0" w:color="000000"/>
              <w:bottom w:val="single" w:sz="4" w:space="0" w:color="auto"/>
              <w:right w:val="single" w:sz="4" w:space="0" w:color="000000"/>
            </w:tcBorders>
          </w:tcPr>
          <w:p w:rsidR="00B81C80" w:rsidRPr="00B81C80" w:rsidRDefault="00B81C80" w:rsidP="00B81C80">
            <w:pPr>
              <w:spacing w:after="0" w:line="240" w:lineRule="auto"/>
              <w:jc w:val="center"/>
              <w:rPr>
                <w:rFonts w:ascii="Times New Roman" w:hAnsi="Times New Roman" w:cs="Times New Roman"/>
              </w:rPr>
            </w:pPr>
            <w:r w:rsidRPr="00B81C80">
              <w:rPr>
                <w:rFonts w:ascii="Times New Roman" w:hAnsi="Times New Roman" w:cs="Times New Roman"/>
              </w:rPr>
              <w:t>штатный</w:t>
            </w:r>
          </w:p>
        </w:tc>
      </w:tr>
      <w:tr w:rsidR="00B81C80" w:rsidRPr="00B81C80" w:rsidTr="002D2B33">
        <w:trPr>
          <w:cantSplit/>
        </w:trPr>
        <w:tc>
          <w:tcPr>
            <w:tcW w:w="1081" w:type="dxa"/>
            <w:tcBorders>
              <w:top w:val="single" w:sz="4" w:space="0" w:color="000000"/>
              <w:left w:val="single" w:sz="4" w:space="0" w:color="000000"/>
              <w:bottom w:val="single" w:sz="4" w:space="0" w:color="000000"/>
            </w:tcBorders>
          </w:tcPr>
          <w:p w:rsidR="00B81C80" w:rsidRPr="00B81C80" w:rsidRDefault="00B81C80" w:rsidP="00B81C80">
            <w:pPr>
              <w:spacing w:after="0" w:line="240" w:lineRule="auto"/>
              <w:rPr>
                <w:rFonts w:ascii="Times New Roman" w:hAnsi="Times New Roman" w:cs="Times New Roman"/>
              </w:rPr>
            </w:pPr>
            <w:r w:rsidRPr="00B81C80">
              <w:rPr>
                <w:rFonts w:ascii="Times New Roman" w:hAnsi="Times New Roman" w:cs="Times New Roman"/>
              </w:rPr>
              <w:t>ОП.05</w:t>
            </w:r>
          </w:p>
        </w:tc>
        <w:tc>
          <w:tcPr>
            <w:tcW w:w="2013" w:type="dxa"/>
            <w:tcBorders>
              <w:top w:val="single" w:sz="4" w:space="0" w:color="000000"/>
              <w:left w:val="single" w:sz="4" w:space="0" w:color="000000"/>
              <w:bottom w:val="single" w:sz="4" w:space="0" w:color="000000"/>
            </w:tcBorders>
          </w:tcPr>
          <w:p w:rsidR="00B81C80" w:rsidRPr="00B81C80" w:rsidRDefault="00B81C80" w:rsidP="00B81C80">
            <w:pPr>
              <w:snapToGrid w:val="0"/>
              <w:spacing w:after="0" w:line="240" w:lineRule="auto"/>
              <w:rPr>
                <w:rFonts w:ascii="Times New Roman" w:hAnsi="Times New Roman" w:cs="Times New Roman"/>
              </w:rPr>
            </w:pPr>
            <w:r w:rsidRPr="00B81C80">
              <w:rPr>
                <w:rFonts w:ascii="Times New Roman" w:hAnsi="Times New Roman" w:cs="Times New Roman"/>
              </w:rPr>
              <w:t>Здания и инженерные сети гостиниц</w:t>
            </w:r>
          </w:p>
        </w:tc>
        <w:tc>
          <w:tcPr>
            <w:tcW w:w="1672" w:type="dxa"/>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Калашников А.Н.,</w:t>
            </w:r>
          </w:p>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преподаватель</w:t>
            </w:r>
          </w:p>
        </w:tc>
        <w:tc>
          <w:tcPr>
            <w:tcW w:w="2835" w:type="dxa"/>
            <w:gridSpan w:val="2"/>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 xml:space="preserve">Алтайский государственный аграрный университет,  «Механизация сельского хозяйства». </w:t>
            </w:r>
          </w:p>
          <w:p w:rsidR="00B81C80" w:rsidRPr="00B81C80" w:rsidRDefault="00B81C80" w:rsidP="00B81C80">
            <w:pPr>
              <w:snapToGrid w:val="0"/>
              <w:spacing w:after="0" w:line="240" w:lineRule="auto"/>
              <w:jc w:val="center"/>
              <w:rPr>
                <w:rFonts w:ascii="Times New Roman" w:hAnsi="Times New Roman" w:cs="Times New Roman"/>
              </w:rPr>
            </w:pPr>
          </w:p>
          <w:p w:rsidR="00B81C80" w:rsidRPr="00B81C80" w:rsidRDefault="00B81C80" w:rsidP="00B81C80">
            <w:pPr>
              <w:spacing w:after="0" w:line="240" w:lineRule="auto"/>
              <w:jc w:val="center"/>
              <w:rPr>
                <w:rFonts w:ascii="Times New Roman" w:hAnsi="Times New Roman" w:cs="Times New Roman"/>
              </w:rPr>
            </w:pPr>
          </w:p>
        </w:tc>
        <w:tc>
          <w:tcPr>
            <w:tcW w:w="851" w:type="dxa"/>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p>
        </w:tc>
        <w:tc>
          <w:tcPr>
            <w:tcW w:w="850" w:type="dxa"/>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15лет</w:t>
            </w:r>
          </w:p>
        </w:tc>
        <w:tc>
          <w:tcPr>
            <w:tcW w:w="709" w:type="dxa"/>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1</w:t>
            </w:r>
            <w:r w:rsidRPr="00B81C80">
              <w:rPr>
                <w:rFonts w:ascii="Times New Roman" w:hAnsi="Times New Roman" w:cs="Times New Roman"/>
                <w:lang w:val="en-US"/>
              </w:rPr>
              <w:t>5</w:t>
            </w:r>
            <w:r w:rsidRPr="00B81C80">
              <w:rPr>
                <w:rFonts w:ascii="Times New Roman" w:hAnsi="Times New Roman" w:cs="Times New Roman"/>
              </w:rPr>
              <w:t>лет</w:t>
            </w:r>
          </w:p>
        </w:tc>
        <w:tc>
          <w:tcPr>
            <w:tcW w:w="3119" w:type="dxa"/>
            <w:tcBorders>
              <w:top w:val="single" w:sz="4" w:space="0" w:color="auto"/>
              <w:left w:val="single" w:sz="4" w:space="0" w:color="000000"/>
              <w:bottom w:val="single" w:sz="4" w:space="0" w:color="auto"/>
              <w:right w:val="single" w:sz="4" w:space="0" w:color="000000"/>
            </w:tcBorders>
          </w:tcPr>
          <w:p w:rsidR="00B81C80" w:rsidRPr="00B81C80" w:rsidRDefault="00B81C80" w:rsidP="00B81C80">
            <w:pPr>
              <w:widowControl w:val="0"/>
              <w:snapToGrid w:val="0"/>
              <w:spacing w:after="0" w:line="240" w:lineRule="auto"/>
              <w:ind w:left="-61" w:right="-108" w:firstLine="61"/>
              <w:jc w:val="both"/>
              <w:rPr>
                <w:rFonts w:ascii="Times New Roman" w:hAnsi="Times New Roman" w:cs="Times New Roman"/>
              </w:rPr>
            </w:pPr>
            <w:r w:rsidRPr="00B81C80">
              <w:rPr>
                <w:rFonts w:ascii="Times New Roman" w:hAnsi="Times New Roman" w:cs="Times New Roman"/>
              </w:rPr>
              <w:t>ИДО ФГБОУ ВО «АлтГПУ» по теме «Технология проектирования образовательной деятельности педагогических работников в условиях ФГОС» с 21.03.2016г. по 30.06.2016г. 72ч. Регистрационный номер 568.</w:t>
            </w:r>
          </w:p>
        </w:tc>
        <w:tc>
          <w:tcPr>
            <w:tcW w:w="1417" w:type="dxa"/>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КГБПОУ «ТАТТ»,</w:t>
            </w:r>
          </w:p>
          <w:p w:rsidR="00B81C80" w:rsidRPr="00B81C80" w:rsidRDefault="00B81C80" w:rsidP="00B81C80">
            <w:pPr>
              <w:spacing w:after="0" w:line="240" w:lineRule="auto"/>
              <w:jc w:val="center"/>
              <w:rPr>
                <w:rFonts w:ascii="Times New Roman" w:hAnsi="Times New Roman" w:cs="Times New Roman"/>
              </w:rPr>
            </w:pPr>
            <w:r w:rsidRPr="00B81C80">
              <w:rPr>
                <w:rFonts w:ascii="Times New Roman" w:hAnsi="Times New Roman" w:cs="Times New Roman"/>
              </w:rPr>
              <w:t>преподаватель</w:t>
            </w:r>
          </w:p>
        </w:tc>
        <w:tc>
          <w:tcPr>
            <w:tcW w:w="1134" w:type="dxa"/>
            <w:tcBorders>
              <w:top w:val="single" w:sz="4" w:space="0" w:color="auto"/>
              <w:left w:val="single" w:sz="4" w:space="0" w:color="000000"/>
              <w:bottom w:val="single" w:sz="4" w:space="0" w:color="auto"/>
              <w:right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штатный</w:t>
            </w:r>
          </w:p>
        </w:tc>
      </w:tr>
      <w:tr w:rsidR="00B81C80" w:rsidRPr="00B81C80" w:rsidTr="002D2B33">
        <w:trPr>
          <w:cantSplit/>
        </w:trPr>
        <w:tc>
          <w:tcPr>
            <w:tcW w:w="1081" w:type="dxa"/>
            <w:tcBorders>
              <w:top w:val="single" w:sz="4" w:space="0" w:color="000000"/>
              <w:left w:val="single" w:sz="4" w:space="0" w:color="000000"/>
              <w:bottom w:val="single" w:sz="4" w:space="0" w:color="000000"/>
            </w:tcBorders>
          </w:tcPr>
          <w:p w:rsidR="00B81C80" w:rsidRPr="00B81C80" w:rsidRDefault="00B81C80" w:rsidP="00B81C80">
            <w:pPr>
              <w:spacing w:after="0" w:line="240" w:lineRule="auto"/>
              <w:rPr>
                <w:rFonts w:ascii="Times New Roman" w:hAnsi="Times New Roman" w:cs="Times New Roman"/>
              </w:rPr>
            </w:pPr>
            <w:r w:rsidRPr="00B81C80">
              <w:rPr>
                <w:rFonts w:ascii="Times New Roman" w:hAnsi="Times New Roman" w:cs="Times New Roman"/>
              </w:rPr>
              <w:t>ОП.08</w:t>
            </w:r>
          </w:p>
        </w:tc>
        <w:tc>
          <w:tcPr>
            <w:tcW w:w="2013" w:type="dxa"/>
            <w:tcBorders>
              <w:top w:val="single" w:sz="4" w:space="0" w:color="000000"/>
              <w:left w:val="single" w:sz="4" w:space="0" w:color="000000"/>
              <w:bottom w:val="single" w:sz="4" w:space="0" w:color="000000"/>
            </w:tcBorders>
          </w:tcPr>
          <w:p w:rsidR="00B81C80" w:rsidRPr="00B81C80" w:rsidRDefault="00B81C80" w:rsidP="00B81C80">
            <w:pPr>
              <w:snapToGrid w:val="0"/>
              <w:spacing w:after="0" w:line="240" w:lineRule="auto"/>
              <w:rPr>
                <w:rFonts w:ascii="Times New Roman" w:hAnsi="Times New Roman" w:cs="Times New Roman"/>
              </w:rPr>
            </w:pPr>
            <w:r w:rsidRPr="00B81C80">
              <w:rPr>
                <w:rFonts w:ascii="Times New Roman" w:hAnsi="Times New Roman" w:cs="Times New Roman"/>
              </w:rPr>
              <w:t>Иностранный язык (профессиональный)</w:t>
            </w:r>
          </w:p>
        </w:tc>
        <w:tc>
          <w:tcPr>
            <w:tcW w:w="1672" w:type="dxa"/>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Силкина В.И., преподаватель</w:t>
            </w:r>
          </w:p>
        </w:tc>
        <w:tc>
          <w:tcPr>
            <w:tcW w:w="2835" w:type="dxa"/>
            <w:gridSpan w:val="2"/>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 xml:space="preserve">Барнаульский государственный педагогический институт, «Английский и немецкий языки»; </w:t>
            </w:r>
          </w:p>
        </w:tc>
        <w:tc>
          <w:tcPr>
            <w:tcW w:w="851" w:type="dxa"/>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p>
        </w:tc>
        <w:tc>
          <w:tcPr>
            <w:tcW w:w="850" w:type="dxa"/>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38лет</w:t>
            </w:r>
          </w:p>
        </w:tc>
        <w:tc>
          <w:tcPr>
            <w:tcW w:w="709" w:type="dxa"/>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21год</w:t>
            </w:r>
          </w:p>
          <w:p w:rsidR="00B81C80" w:rsidRPr="00B81C80" w:rsidRDefault="00B81C80" w:rsidP="00B81C80">
            <w:pPr>
              <w:snapToGrid w:val="0"/>
              <w:spacing w:after="0" w:line="240" w:lineRule="auto"/>
              <w:rPr>
                <w:rFonts w:ascii="Times New Roman" w:hAnsi="Times New Roman" w:cs="Times New Roman"/>
              </w:rPr>
            </w:pPr>
          </w:p>
        </w:tc>
        <w:tc>
          <w:tcPr>
            <w:tcW w:w="3119" w:type="dxa"/>
            <w:tcBorders>
              <w:top w:val="single" w:sz="4" w:space="0" w:color="auto"/>
              <w:left w:val="single" w:sz="4" w:space="0" w:color="000000"/>
              <w:bottom w:val="single" w:sz="4" w:space="0" w:color="auto"/>
              <w:right w:val="single" w:sz="4" w:space="0" w:color="000000"/>
            </w:tcBorders>
          </w:tcPr>
          <w:p w:rsidR="00B81C80" w:rsidRPr="00B81C80" w:rsidRDefault="00B81C80" w:rsidP="00B81C80">
            <w:pPr>
              <w:widowControl w:val="0"/>
              <w:snapToGrid w:val="0"/>
              <w:spacing w:after="0" w:line="240" w:lineRule="auto"/>
              <w:jc w:val="center"/>
              <w:rPr>
                <w:rFonts w:ascii="Times New Roman" w:hAnsi="Times New Roman" w:cs="Times New Roman"/>
              </w:rPr>
            </w:pPr>
            <w:r w:rsidRPr="00B81C80">
              <w:rPr>
                <w:rFonts w:ascii="Times New Roman" w:hAnsi="Times New Roman" w:cs="Times New Roman"/>
              </w:rPr>
              <w:t>ИДО ФГБОУ ВО «АлтГПУ» по теме «Технология проектирования образовательной деятельности педагогических работников в условиях ФГОС» с 21.03.2016г. по 30.06.2016г. 72ч. Рег.номер 579.</w:t>
            </w:r>
          </w:p>
        </w:tc>
        <w:tc>
          <w:tcPr>
            <w:tcW w:w="1417" w:type="dxa"/>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КГБПОУ «ТАТТ»,</w:t>
            </w:r>
          </w:p>
          <w:p w:rsidR="00B81C80" w:rsidRPr="00B81C80" w:rsidRDefault="00B81C80" w:rsidP="00B81C80">
            <w:pPr>
              <w:spacing w:after="0" w:line="240" w:lineRule="auto"/>
              <w:jc w:val="center"/>
              <w:rPr>
                <w:rFonts w:ascii="Times New Roman" w:hAnsi="Times New Roman" w:cs="Times New Roman"/>
              </w:rPr>
            </w:pPr>
            <w:r w:rsidRPr="00B81C80">
              <w:rPr>
                <w:rFonts w:ascii="Times New Roman" w:hAnsi="Times New Roman" w:cs="Times New Roman"/>
              </w:rPr>
              <w:t>преподаватель</w:t>
            </w:r>
          </w:p>
        </w:tc>
        <w:tc>
          <w:tcPr>
            <w:tcW w:w="1134" w:type="dxa"/>
            <w:tcBorders>
              <w:top w:val="single" w:sz="4" w:space="0" w:color="auto"/>
              <w:left w:val="single" w:sz="4" w:space="0" w:color="000000"/>
              <w:bottom w:val="single" w:sz="4" w:space="0" w:color="auto"/>
              <w:right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штатный</w:t>
            </w:r>
          </w:p>
        </w:tc>
      </w:tr>
      <w:tr w:rsidR="00B81C80" w:rsidRPr="00B81C80" w:rsidTr="002D2B33">
        <w:trPr>
          <w:cantSplit/>
        </w:trPr>
        <w:tc>
          <w:tcPr>
            <w:tcW w:w="1081" w:type="dxa"/>
            <w:tcBorders>
              <w:top w:val="single" w:sz="4" w:space="0" w:color="000000"/>
              <w:left w:val="single" w:sz="4" w:space="0" w:color="000000"/>
              <w:bottom w:val="single" w:sz="4" w:space="0" w:color="000000"/>
            </w:tcBorders>
          </w:tcPr>
          <w:p w:rsidR="00B81C80" w:rsidRPr="00B81C80" w:rsidRDefault="00B81C80" w:rsidP="00B81C80">
            <w:pPr>
              <w:spacing w:after="0" w:line="240" w:lineRule="auto"/>
              <w:rPr>
                <w:rFonts w:ascii="Times New Roman" w:hAnsi="Times New Roman" w:cs="Times New Roman"/>
              </w:rPr>
            </w:pPr>
            <w:r w:rsidRPr="00B81C80">
              <w:rPr>
                <w:rFonts w:ascii="Times New Roman" w:hAnsi="Times New Roman" w:cs="Times New Roman"/>
              </w:rPr>
              <w:lastRenderedPageBreak/>
              <w:t>ОП.09</w:t>
            </w:r>
          </w:p>
        </w:tc>
        <w:tc>
          <w:tcPr>
            <w:tcW w:w="2013" w:type="dxa"/>
            <w:tcBorders>
              <w:top w:val="single" w:sz="4" w:space="0" w:color="000000"/>
              <w:left w:val="single" w:sz="4" w:space="0" w:color="000000"/>
              <w:bottom w:val="single" w:sz="4" w:space="0" w:color="000000"/>
            </w:tcBorders>
          </w:tcPr>
          <w:p w:rsidR="00B81C80" w:rsidRPr="00B81C80" w:rsidRDefault="00B81C80" w:rsidP="00B81C80">
            <w:pPr>
              <w:snapToGrid w:val="0"/>
              <w:spacing w:after="0" w:line="240" w:lineRule="auto"/>
              <w:rPr>
                <w:rFonts w:ascii="Times New Roman" w:hAnsi="Times New Roman" w:cs="Times New Roman"/>
              </w:rPr>
            </w:pPr>
            <w:r w:rsidRPr="00B81C80">
              <w:rPr>
                <w:rFonts w:ascii="Times New Roman" w:hAnsi="Times New Roman" w:cs="Times New Roman"/>
              </w:rPr>
              <w:t>Управленческая психология</w:t>
            </w:r>
          </w:p>
        </w:tc>
        <w:tc>
          <w:tcPr>
            <w:tcW w:w="1672" w:type="dxa"/>
            <w:tcBorders>
              <w:top w:val="single" w:sz="4" w:space="0" w:color="auto"/>
              <w:left w:val="single" w:sz="4" w:space="0" w:color="000000"/>
              <w:bottom w:val="single" w:sz="4" w:space="0" w:color="auto"/>
            </w:tcBorders>
            <w:vAlign w:val="center"/>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Буракова Л.М., заведующий производственной практикой, преподаватель</w:t>
            </w:r>
          </w:p>
        </w:tc>
        <w:tc>
          <w:tcPr>
            <w:tcW w:w="2835" w:type="dxa"/>
            <w:gridSpan w:val="2"/>
            <w:tcBorders>
              <w:top w:val="single" w:sz="4" w:space="0" w:color="auto"/>
              <w:left w:val="single" w:sz="4" w:space="0" w:color="000000"/>
              <w:bottom w:val="single" w:sz="4" w:space="0" w:color="auto"/>
            </w:tcBorders>
          </w:tcPr>
          <w:p w:rsidR="00B81C80" w:rsidRPr="00B81C80" w:rsidRDefault="00B81C80" w:rsidP="00B81C80">
            <w:pPr>
              <w:spacing w:after="0" w:line="240" w:lineRule="auto"/>
              <w:rPr>
                <w:rFonts w:ascii="Times New Roman" w:hAnsi="Times New Roman" w:cs="Times New Roman"/>
              </w:rPr>
            </w:pPr>
            <w:r w:rsidRPr="00B81C80">
              <w:rPr>
                <w:rFonts w:ascii="Times New Roman" w:hAnsi="Times New Roman" w:cs="Times New Roman"/>
              </w:rPr>
              <w:t>ГОУВПО «Барнаульский государственный педагогический университет», «Дошкольная педагогика и психология». Преподаватель дошкольной педагогики и психологии.</w:t>
            </w:r>
          </w:p>
        </w:tc>
        <w:tc>
          <w:tcPr>
            <w:tcW w:w="851" w:type="dxa"/>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p>
        </w:tc>
        <w:tc>
          <w:tcPr>
            <w:tcW w:w="850" w:type="dxa"/>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22 года</w:t>
            </w:r>
          </w:p>
        </w:tc>
        <w:tc>
          <w:tcPr>
            <w:tcW w:w="709" w:type="dxa"/>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2года</w:t>
            </w:r>
          </w:p>
        </w:tc>
        <w:tc>
          <w:tcPr>
            <w:tcW w:w="3119" w:type="dxa"/>
            <w:tcBorders>
              <w:top w:val="single" w:sz="4" w:space="0" w:color="auto"/>
              <w:left w:val="single" w:sz="4" w:space="0" w:color="000000"/>
              <w:bottom w:val="single" w:sz="4" w:space="0" w:color="auto"/>
              <w:right w:val="single" w:sz="4" w:space="0" w:color="000000"/>
            </w:tcBorders>
          </w:tcPr>
          <w:p w:rsidR="00B81C80" w:rsidRPr="00B81C80" w:rsidRDefault="00B81C80" w:rsidP="00B81C80">
            <w:pPr>
              <w:snapToGrid w:val="0"/>
              <w:spacing w:after="0" w:line="240" w:lineRule="auto"/>
              <w:jc w:val="both"/>
              <w:rPr>
                <w:rFonts w:ascii="Times New Roman" w:hAnsi="Times New Roman" w:cs="Times New Roman"/>
              </w:rPr>
            </w:pPr>
            <w:r w:rsidRPr="00B81C80">
              <w:rPr>
                <w:rFonts w:ascii="Times New Roman" w:hAnsi="Times New Roman" w:cs="Times New Roman"/>
              </w:rPr>
              <w:t>1).КГБОУ ДОВ «Центр Учпроснаб» по программе «Подготовка ответственных за противопожарное состояние объекта» с 23.12.2014г. по 24.12.2014г. 16ч. Свидетельство № 443.</w:t>
            </w:r>
          </w:p>
          <w:p w:rsidR="00B81C80" w:rsidRPr="00B81C80" w:rsidRDefault="00B81C80" w:rsidP="00B81C80">
            <w:pPr>
              <w:snapToGrid w:val="0"/>
              <w:spacing w:after="0" w:line="240" w:lineRule="auto"/>
              <w:jc w:val="both"/>
              <w:rPr>
                <w:rFonts w:ascii="Times New Roman" w:hAnsi="Times New Roman" w:cs="Times New Roman"/>
              </w:rPr>
            </w:pPr>
            <w:r w:rsidRPr="00B81C80">
              <w:rPr>
                <w:rFonts w:ascii="Times New Roman" w:hAnsi="Times New Roman" w:cs="Times New Roman"/>
              </w:rPr>
              <w:t>2).КГБОУ ДОВ «Центр Учпроснаб» проведена проверка знаний по программе обучения требованиям охраны труда руководителей, должностных лиц и работников организаций и учреждений. 40ч. Удостоверение № 463 от 25.12.2014г.</w:t>
            </w:r>
          </w:p>
          <w:p w:rsidR="00B81C80" w:rsidRPr="00B81C80" w:rsidRDefault="00B81C80" w:rsidP="00B81C80">
            <w:pPr>
              <w:widowControl w:val="0"/>
              <w:snapToGrid w:val="0"/>
              <w:spacing w:after="0" w:line="240" w:lineRule="auto"/>
              <w:jc w:val="center"/>
              <w:rPr>
                <w:rFonts w:ascii="Times New Roman" w:hAnsi="Times New Roman" w:cs="Times New Roman"/>
              </w:rPr>
            </w:pPr>
            <w:r w:rsidRPr="00B81C80">
              <w:rPr>
                <w:rFonts w:ascii="Times New Roman" w:hAnsi="Times New Roman" w:cs="Times New Roman"/>
              </w:rPr>
              <w:t>3).ИДО ФГБОУ ВО «АлтГПУ» по теме «Технология проектирования образовательной деятельности педагогических работников в условиях ФГОС» с 21.03.2016г. по 30.06.2016г. 72ч. Рег. номер 556.</w:t>
            </w:r>
          </w:p>
        </w:tc>
        <w:tc>
          <w:tcPr>
            <w:tcW w:w="1417" w:type="dxa"/>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КГБПОУ «ТАТТ»,</w:t>
            </w:r>
          </w:p>
          <w:p w:rsidR="00B81C80" w:rsidRPr="00B81C80" w:rsidRDefault="00B81C80" w:rsidP="00B81C80">
            <w:pPr>
              <w:spacing w:after="0" w:line="240" w:lineRule="auto"/>
              <w:jc w:val="center"/>
              <w:rPr>
                <w:rFonts w:ascii="Times New Roman" w:hAnsi="Times New Roman" w:cs="Times New Roman"/>
              </w:rPr>
            </w:pPr>
            <w:r w:rsidRPr="00B81C80">
              <w:rPr>
                <w:rFonts w:ascii="Times New Roman" w:hAnsi="Times New Roman" w:cs="Times New Roman"/>
              </w:rPr>
              <w:t>заведующий производственной практикой</w:t>
            </w:r>
          </w:p>
        </w:tc>
        <w:tc>
          <w:tcPr>
            <w:tcW w:w="1134" w:type="dxa"/>
            <w:tcBorders>
              <w:top w:val="single" w:sz="4" w:space="0" w:color="auto"/>
              <w:left w:val="single" w:sz="4" w:space="0" w:color="000000"/>
              <w:bottom w:val="single" w:sz="4" w:space="0" w:color="auto"/>
              <w:right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штатный</w:t>
            </w:r>
          </w:p>
        </w:tc>
      </w:tr>
      <w:tr w:rsidR="00B81C80" w:rsidRPr="00B81C80" w:rsidTr="002D2B33">
        <w:trPr>
          <w:cantSplit/>
        </w:trPr>
        <w:tc>
          <w:tcPr>
            <w:tcW w:w="1081" w:type="dxa"/>
            <w:tcBorders>
              <w:top w:val="single" w:sz="4" w:space="0" w:color="000000"/>
              <w:left w:val="single" w:sz="4" w:space="0" w:color="000000"/>
              <w:bottom w:val="single" w:sz="4" w:space="0" w:color="000000"/>
            </w:tcBorders>
          </w:tcPr>
          <w:p w:rsidR="00B81C80" w:rsidRPr="00B81C80" w:rsidRDefault="00B81C80" w:rsidP="00B81C80">
            <w:pPr>
              <w:spacing w:after="0" w:line="240" w:lineRule="auto"/>
              <w:rPr>
                <w:rFonts w:ascii="Times New Roman" w:hAnsi="Times New Roman" w:cs="Times New Roman"/>
                <w:b/>
              </w:rPr>
            </w:pPr>
            <w:r w:rsidRPr="00B81C80">
              <w:rPr>
                <w:rFonts w:ascii="Times New Roman" w:hAnsi="Times New Roman" w:cs="Times New Roman"/>
                <w:b/>
              </w:rPr>
              <w:t>ПМ.00</w:t>
            </w:r>
          </w:p>
        </w:tc>
        <w:tc>
          <w:tcPr>
            <w:tcW w:w="2013" w:type="dxa"/>
            <w:tcBorders>
              <w:top w:val="single" w:sz="4" w:space="0" w:color="000000"/>
              <w:left w:val="single" w:sz="4" w:space="0" w:color="000000"/>
              <w:bottom w:val="single" w:sz="4" w:space="0" w:color="000000"/>
            </w:tcBorders>
          </w:tcPr>
          <w:p w:rsidR="00B81C80" w:rsidRPr="00B81C80" w:rsidRDefault="00B81C80" w:rsidP="00B81C80">
            <w:pPr>
              <w:snapToGrid w:val="0"/>
              <w:spacing w:after="0" w:line="240" w:lineRule="auto"/>
              <w:rPr>
                <w:rFonts w:ascii="Times New Roman" w:hAnsi="Times New Roman" w:cs="Times New Roman"/>
                <w:b/>
              </w:rPr>
            </w:pPr>
            <w:r w:rsidRPr="00B81C80">
              <w:rPr>
                <w:rFonts w:ascii="Times New Roman" w:hAnsi="Times New Roman" w:cs="Times New Roman"/>
                <w:b/>
              </w:rPr>
              <w:t>Профессиональные модули</w:t>
            </w:r>
          </w:p>
        </w:tc>
        <w:tc>
          <w:tcPr>
            <w:tcW w:w="1672" w:type="dxa"/>
            <w:tcBorders>
              <w:top w:val="single" w:sz="4" w:space="0" w:color="auto"/>
              <w:left w:val="single" w:sz="4" w:space="0" w:color="000000"/>
              <w:bottom w:val="single" w:sz="4" w:space="0" w:color="auto"/>
            </w:tcBorders>
            <w:vAlign w:val="center"/>
          </w:tcPr>
          <w:p w:rsidR="00B81C80" w:rsidRPr="00B81C80" w:rsidRDefault="00B81C80" w:rsidP="00B81C80">
            <w:pPr>
              <w:snapToGrid w:val="0"/>
              <w:spacing w:after="0" w:line="240" w:lineRule="auto"/>
              <w:jc w:val="center"/>
              <w:rPr>
                <w:rFonts w:ascii="Times New Roman" w:hAnsi="Times New Roman" w:cs="Times New Roman"/>
              </w:rPr>
            </w:pPr>
          </w:p>
        </w:tc>
        <w:tc>
          <w:tcPr>
            <w:tcW w:w="2835" w:type="dxa"/>
            <w:gridSpan w:val="2"/>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p>
        </w:tc>
        <w:tc>
          <w:tcPr>
            <w:tcW w:w="851" w:type="dxa"/>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p>
        </w:tc>
        <w:tc>
          <w:tcPr>
            <w:tcW w:w="850" w:type="dxa"/>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p>
        </w:tc>
        <w:tc>
          <w:tcPr>
            <w:tcW w:w="709" w:type="dxa"/>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p>
        </w:tc>
        <w:tc>
          <w:tcPr>
            <w:tcW w:w="3119" w:type="dxa"/>
            <w:tcBorders>
              <w:top w:val="single" w:sz="4" w:space="0" w:color="auto"/>
              <w:left w:val="single" w:sz="4" w:space="0" w:color="000000"/>
              <w:bottom w:val="single" w:sz="4" w:space="0" w:color="auto"/>
              <w:right w:val="single" w:sz="4" w:space="0" w:color="000000"/>
            </w:tcBorders>
          </w:tcPr>
          <w:p w:rsidR="00B81C80" w:rsidRPr="00B81C80" w:rsidRDefault="00B81C80" w:rsidP="00B81C80">
            <w:pPr>
              <w:widowControl w:val="0"/>
              <w:snapToGrid w:val="0"/>
              <w:spacing w:after="0" w:line="240" w:lineRule="auto"/>
              <w:jc w:val="center"/>
              <w:rPr>
                <w:rFonts w:ascii="Times New Roman" w:hAnsi="Times New Roman" w:cs="Times New Roman"/>
              </w:rPr>
            </w:pPr>
          </w:p>
        </w:tc>
        <w:tc>
          <w:tcPr>
            <w:tcW w:w="1417" w:type="dxa"/>
            <w:tcBorders>
              <w:top w:val="single" w:sz="4" w:space="0" w:color="auto"/>
              <w:left w:val="single" w:sz="4" w:space="0" w:color="000000"/>
              <w:bottom w:val="single" w:sz="4" w:space="0" w:color="auto"/>
            </w:tcBorders>
          </w:tcPr>
          <w:p w:rsidR="00B81C80" w:rsidRPr="00B81C80" w:rsidRDefault="00B81C80" w:rsidP="00B81C80">
            <w:pPr>
              <w:spacing w:after="0" w:line="240" w:lineRule="auto"/>
              <w:jc w:val="center"/>
              <w:rPr>
                <w:rFonts w:ascii="Times New Roman" w:hAnsi="Times New Roman" w:cs="Times New Roman"/>
              </w:rPr>
            </w:pPr>
          </w:p>
        </w:tc>
        <w:tc>
          <w:tcPr>
            <w:tcW w:w="1134" w:type="dxa"/>
            <w:tcBorders>
              <w:top w:val="single" w:sz="4" w:space="0" w:color="auto"/>
              <w:left w:val="single" w:sz="4" w:space="0" w:color="000000"/>
              <w:bottom w:val="single" w:sz="4" w:space="0" w:color="auto"/>
              <w:right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p>
        </w:tc>
      </w:tr>
      <w:tr w:rsidR="00B81C80" w:rsidRPr="00B81C80" w:rsidTr="002D2B33">
        <w:trPr>
          <w:cantSplit/>
        </w:trPr>
        <w:tc>
          <w:tcPr>
            <w:tcW w:w="1081" w:type="dxa"/>
            <w:tcBorders>
              <w:top w:val="single" w:sz="4" w:space="0" w:color="000000"/>
              <w:left w:val="single" w:sz="4" w:space="0" w:color="000000"/>
              <w:bottom w:val="single" w:sz="4" w:space="0" w:color="000000"/>
            </w:tcBorders>
          </w:tcPr>
          <w:p w:rsidR="00B81C80" w:rsidRPr="00B81C80" w:rsidRDefault="00B81C80" w:rsidP="00B81C80">
            <w:pPr>
              <w:spacing w:after="0" w:line="240" w:lineRule="auto"/>
              <w:rPr>
                <w:rFonts w:ascii="Times New Roman" w:hAnsi="Times New Roman" w:cs="Times New Roman"/>
                <w:b/>
              </w:rPr>
            </w:pPr>
            <w:r w:rsidRPr="00B81C80">
              <w:rPr>
                <w:rFonts w:ascii="Times New Roman" w:hAnsi="Times New Roman" w:cs="Times New Roman"/>
                <w:b/>
              </w:rPr>
              <w:t>ПМ.03.</w:t>
            </w:r>
          </w:p>
        </w:tc>
        <w:tc>
          <w:tcPr>
            <w:tcW w:w="2013" w:type="dxa"/>
            <w:tcBorders>
              <w:top w:val="single" w:sz="4" w:space="0" w:color="000000"/>
              <w:left w:val="single" w:sz="4" w:space="0" w:color="000000"/>
              <w:bottom w:val="single" w:sz="4" w:space="0" w:color="000000"/>
            </w:tcBorders>
          </w:tcPr>
          <w:p w:rsidR="00B81C80" w:rsidRPr="00B81C80" w:rsidRDefault="00B81C80" w:rsidP="00B81C80">
            <w:pPr>
              <w:widowControl w:val="0"/>
              <w:snapToGrid w:val="0"/>
              <w:spacing w:after="0" w:line="240" w:lineRule="auto"/>
              <w:rPr>
                <w:rFonts w:ascii="Times New Roman" w:hAnsi="Times New Roman" w:cs="Times New Roman"/>
                <w:b/>
              </w:rPr>
            </w:pPr>
            <w:r w:rsidRPr="00B81C80">
              <w:rPr>
                <w:rFonts w:ascii="Times New Roman" w:hAnsi="Times New Roman" w:cs="Times New Roman"/>
                <w:b/>
              </w:rPr>
              <w:t>Организация обслуживания гостей в процессе проживания</w:t>
            </w:r>
          </w:p>
        </w:tc>
        <w:tc>
          <w:tcPr>
            <w:tcW w:w="1672" w:type="dxa"/>
            <w:tcBorders>
              <w:top w:val="single" w:sz="4" w:space="0" w:color="auto"/>
              <w:left w:val="single" w:sz="4" w:space="0" w:color="000000"/>
              <w:bottom w:val="single" w:sz="4" w:space="0" w:color="auto"/>
            </w:tcBorders>
            <w:vAlign w:val="center"/>
          </w:tcPr>
          <w:p w:rsidR="00B81C80" w:rsidRPr="00B81C80" w:rsidRDefault="00B81C80" w:rsidP="00B81C80">
            <w:pPr>
              <w:snapToGrid w:val="0"/>
              <w:spacing w:after="0" w:line="240" w:lineRule="auto"/>
              <w:jc w:val="center"/>
              <w:rPr>
                <w:rFonts w:ascii="Times New Roman" w:hAnsi="Times New Roman" w:cs="Times New Roman"/>
              </w:rPr>
            </w:pPr>
          </w:p>
        </w:tc>
        <w:tc>
          <w:tcPr>
            <w:tcW w:w="2835" w:type="dxa"/>
            <w:gridSpan w:val="2"/>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p>
        </w:tc>
        <w:tc>
          <w:tcPr>
            <w:tcW w:w="851" w:type="dxa"/>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p>
        </w:tc>
        <w:tc>
          <w:tcPr>
            <w:tcW w:w="850" w:type="dxa"/>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p>
        </w:tc>
        <w:tc>
          <w:tcPr>
            <w:tcW w:w="709" w:type="dxa"/>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p>
        </w:tc>
        <w:tc>
          <w:tcPr>
            <w:tcW w:w="3119" w:type="dxa"/>
            <w:tcBorders>
              <w:top w:val="single" w:sz="4" w:space="0" w:color="auto"/>
              <w:left w:val="single" w:sz="4" w:space="0" w:color="000000"/>
              <w:bottom w:val="single" w:sz="4" w:space="0" w:color="auto"/>
              <w:right w:val="single" w:sz="4" w:space="0" w:color="000000"/>
            </w:tcBorders>
          </w:tcPr>
          <w:p w:rsidR="00B81C80" w:rsidRPr="00B81C80" w:rsidRDefault="00B81C80" w:rsidP="00B81C80">
            <w:pPr>
              <w:widowControl w:val="0"/>
              <w:snapToGrid w:val="0"/>
              <w:spacing w:after="0" w:line="240" w:lineRule="auto"/>
              <w:jc w:val="center"/>
              <w:rPr>
                <w:rFonts w:ascii="Times New Roman" w:hAnsi="Times New Roman" w:cs="Times New Roman"/>
              </w:rPr>
            </w:pPr>
          </w:p>
        </w:tc>
        <w:tc>
          <w:tcPr>
            <w:tcW w:w="1417" w:type="dxa"/>
            <w:tcBorders>
              <w:top w:val="single" w:sz="4" w:space="0" w:color="auto"/>
              <w:left w:val="single" w:sz="4" w:space="0" w:color="000000"/>
              <w:bottom w:val="single" w:sz="4" w:space="0" w:color="auto"/>
            </w:tcBorders>
          </w:tcPr>
          <w:p w:rsidR="00B81C80" w:rsidRPr="00B81C80" w:rsidRDefault="00B81C80" w:rsidP="00B81C80">
            <w:pPr>
              <w:spacing w:after="0" w:line="240" w:lineRule="auto"/>
              <w:jc w:val="center"/>
              <w:rPr>
                <w:rFonts w:ascii="Times New Roman" w:hAnsi="Times New Roman" w:cs="Times New Roman"/>
              </w:rPr>
            </w:pPr>
          </w:p>
        </w:tc>
        <w:tc>
          <w:tcPr>
            <w:tcW w:w="1134" w:type="dxa"/>
            <w:tcBorders>
              <w:top w:val="single" w:sz="4" w:space="0" w:color="auto"/>
              <w:left w:val="single" w:sz="4" w:space="0" w:color="000000"/>
              <w:bottom w:val="single" w:sz="4" w:space="0" w:color="auto"/>
              <w:right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p>
        </w:tc>
      </w:tr>
      <w:tr w:rsidR="00B81C80" w:rsidRPr="00B81C80" w:rsidTr="002D2B33">
        <w:trPr>
          <w:cantSplit/>
        </w:trPr>
        <w:tc>
          <w:tcPr>
            <w:tcW w:w="1081" w:type="dxa"/>
            <w:tcBorders>
              <w:top w:val="single" w:sz="4" w:space="0" w:color="000000"/>
              <w:left w:val="single" w:sz="4" w:space="0" w:color="000000"/>
              <w:bottom w:val="single" w:sz="4" w:space="0" w:color="000000"/>
            </w:tcBorders>
          </w:tcPr>
          <w:p w:rsidR="00B81C80" w:rsidRPr="00B81C80" w:rsidRDefault="00B81C80" w:rsidP="00B81C80">
            <w:pPr>
              <w:spacing w:after="0" w:line="240" w:lineRule="auto"/>
              <w:rPr>
                <w:rFonts w:ascii="Times New Roman" w:hAnsi="Times New Roman" w:cs="Times New Roman"/>
              </w:rPr>
            </w:pPr>
            <w:r w:rsidRPr="00B81C80">
              <w:rPr>
                <w:rFonts w:ascii="Times New Roman" w:hAnsi="Times New Roman" w:cs="Times New Roman"/>
              </w:rPr>
              <w:lastRenderedPageBreak/>
              <w:t>МДК.</w:t>
            </w:r>
          </w:p>
          <w:p w:rsidR="00B81C80" w:rsidRPr="00B81C80" w:rsidRDefault="00B81C80" w:rsidP="00B81C80">
            <w:pPr>
              <w:spacing w:after="0" w:line="240" w:lineRule="auto"/>
              <w:rPr>
                <w:rFonts w:ascii="Times New Roman" w:hAnsi="Times New Roman" w:cs="Times New Roman"/>
              </w:rPr>
            </w:pPr>
            <w:r w:rsidRPr="00B81C80">
              <w:rPr>
                <w:rFonts w:ascii="Times New Roman" w:hAnsi="Times New Roman" w:cs="Times New Roman"/>
              </w:rPr>
              <w:t>03.01</w:t>
            </w:r>
          </w:p>
        </w:tc>
        <w:tc>
          <w:tcPr>
            <w:tcW w:w="2013" w:type="dxa"/>
            <w:tcBorders>
              <w:top w:val="single" w:sz="4" w:space="0" w:color="000000"/>
              <w:left w:val="single" w:sz="4" w:space="0" w:color="000000"/>
              <w:bottom w:val="single" w:sz="4" w:space="0" w:color="000000"/>
            </w:tcBorders>
          </w:tcPr>
          <w:p w:rsidR="00B81C80" w:rsidRPr="00B81C80" w:rsidRDefault="00B81C80" w:rsidP="00B81C80">
            <w:pPr>
              <w:widowControl w:val="0"/>
              <w:snapToGrid w:val="0"/>
              <w:spacing w:after="0" w:line="240" w:lineRule="auto"/>
              <w:rPr>
                <w:rFonts w:ascii="Times New Roman" w:hAnsi="Times New Roman" w:cs="Times New Roman"/>
              </w:rPr>
            </w:pPr>
            <w:r w:rsidRPr="00B81C80">
              <w:rPr>
                <w:rFonts w:ascii="Times New Roman" w:hAnsi="Times New Roman" w:cs="Times New Roman"/>
              </w:rPr>
              <w:t>Организация обслуживания гостей в процессе проживания</w:t>
            </w:r>
          </w:p>
        </w:tc>
        <w:tc>
          <w:tcPr>
            <w:tcW w:w="1672" w:type="dxa"/>
            <w:tcBorders>
              <w:top w:val="single" w:sz="4" w:space="0" w:color="auto"/>
              <w:left w:val="single" w:sz="4" w:space="0" w:color="000000"/>
              <w:bottom w:val="single" w:sz="4" w:space="0" w:color="auto"/>
            </w:tcBorders>
            <w:vAlign w:val="center"/>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Воловик Е.Г., преподаватель</w:t>
            </w:r>
          </w:p>
        </w:tc>
        <w:tc>
          <w:tcPr>
            <w:tcW w:w="2835" w:type="dxa"/>
            <w:gridSpan w:val="2"/>
            <w:tcBorders>
              <w:top w:val="single" w:sz="4" w:space="0" w:color="auto"/>
              <w:left w:val="single" w:sz="4" w:space="0" w:color="000000"/>
              <w:bottom w:val="single" w:sz="4" w:space="0" w:color="auto"/>
            </w:tcBorders>
          </w:tcPr>
          <w:p w:rsidR="00B81C80" w:rsidRPr="00B81C80" w:rsidRDefault="00B81C80" w:rsidP="00B81C80">
            <w:pPr>
              <w:spacing w:after="0" w:line="240" w:lineRule="auto"/>
              <w:ind w:firstLine="190"/>
              <w:jc w:val="both"/>
              <w:rPr>
                <w:rFonts w:ascii="Times New Roman" w:hAnsi="Times New Roman" w:cs="Times New Roman"/>
              </w:rPr>
            </w:pPr>
            <w:r w:rsidRPr="00B81C80">
              <w:rPr>
                <w:rFonts w:ascii="Times New Roman" w:hAnsi="Times New Roman" w:cs="Times New Roman"/>
              </w:rPr>
              <w:t xml:space="preserve">Омский ордена «Знак Почета» государственный педагогический институт; «Черчение, рисование». </w:t>
            </w:r>
          </w:p>
        </w:tc>
        <w:tc>
          <w:tcPr>
            <w:tcW w:w="851" w:type="dxa"/>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p>
        </w:tc>
        <w:tc>
          <w:tcPr>
            <w:tcW w:w="850" w:type="dxa"/>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33 года</w:t>
            </w:r>
          </w:p>
        </w:tc>
        <w:tc>
          <w:tcPr>
            <w:tcW w:w="709" w:type="dxa"/>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32 года</w:t>
            </w:r>
          </w:p>
        </w:tc>
        <w:tc>
          <w:tcPr>
            <w:tcW w:w="3119" w:type="dxa"/>
            <w:tcBorders>
              <w:top w:val="single" w:sz="4" w:space="0" w:color="auto"/>
              <w:left w:val="single" w:sz="4" w:space="0" w:color="000000"/>
              <w:bottom w:val="single" w:sz="4" w:space="0" w:color="auto"/>
              <w:right w:val="single" w:sz="4" w:space="0" w:color="000000"/>
            </w:tcBorders>
          </w:tcPr>
          <w:p w:rsidR="00B81C80" w:rsidRPr="00B81C80" w:rsidRDefault="00B81C80" w:rsidP="00B81C80">
            <w:pPr>
              <w:widowControl w:val="0"/>
              <w:snapToGrid w:val="0"/>
              <w:spacing w:after="0" w:line="240" w:lineRule="auto"/>
              <w:jc w:val="both"/>
              <w:rPr>
                <w:rFonts w:ascii="Times New Roman" w:hAnsi="Times New Roman" w:cs="Times New Roman"/>
              </w:rPr>
            </w:pPr>
            <w:r w:rsidRPr="00B81C80">
              <w:rPr>
                <w:rFonts w:ascii="Times New Roman" w:hAnsi="Times New Roman" w:cs="Times New Roman"/>
              </w:rPr>
              <w:t>1).Стажировка в ООО «Уткуль», база отдыха 26.07.2014г. (в соответствии с Программой подготовки и аттестации специалистов по гостиничному сервису).</w:t>
            </w:r>
          </w:p>
          <w:p w:rsidR="00B81C80" w:rsidRPr="00B81C80" w:rsidRDefault="00B81C80" w:rsidP="00B81C80">
            <w:pPr>
              <w:widowControl w:val="0"/>
              <w:snapToGrid w:val="0"/>
              <w:spacing w:after="0" w:line="240" w:lineRule="auto"/>
              <w:jc w:val="both"/>
              <w:rPr>
                <w:rFonts w:ascii="Times New Roman" w:hAnsi="Times New Roman" w:cs="Times New Roman"/>
              </w:rPr>
            </w:pPr>
            <w:r w:rsidRPr="00B81C80">
              <w:rPr>
                <w:rFonts w:ascii="Times New Roman" w:hAnsi="Times New Roman" w:cs="Times New Roman"/>
              </w:rPr>
              <w:t>2).ИДО ФГБОУ ВО «АлтГПУ» по теме «Технология проектирования образовательной деятельности педагогических работников в условиях ФГОС» с 21.03.2016г. по 30.06.2016г. 72ч. Рег. номер 560.</w:t>
            </w:r>
          </w:p>
        </w:tc>
        <w:tc>
          <w:tcPr>
            <w:tcW w:w="1417" w:type="dxa"/>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КГБПОУ «ТАТТ»,</w:t>
            </w:r>
          </w:p>
          <w:p w:rsidR="00B81C80" w:rsidRPr="00B81C80" w:rsidRDefault="00B81C80" w:rsidP="00B81C80">
            <w:pPr>
              <w:spacing w:after="0" w:line="240" w:lineRule="auto"/>
              <w:jc w:val="center"/>
              <w:rPr>
                <w:rFonts w:ascii="Times New Roman" w:hAnsi="Times New Roman" w:cs="Times New Roman"/>
              </w:rPr>
            </w:pPr>
            <w:r w:rsidRPr="00B81C80">
              <w:rPr>
                <w:rFonts w:ascii="Times New Roman" w:hAnsi="Times New Roman" w:cs="Times New Roman"/>
              </w:rPr>
              <w:t>преподаватель</w:t>
            </w:r>
          </w:p>
        </w:tc>
        <w:tc>
          <w:tcPr>
            <w:tcW w:w="1134" w:type="dxa"/>
            <w:tcBorders>
              <w:top w:val="single" w:sz="4" w:space="0" w:color="auto"/>
              <w:left w:val="single" w:sz="4" w:space="0" w:color="000000"/>
              <w:bottom w:val="single" w:sz="4" w:space="0" w:color="auto"/>
              <w:right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штатный</w:t>
            </w:r>
          </w:p>
        </w:tc>
      </w:tr>
      <w:tr w:rsidR="00B81C80" w:rsidRPr="00B81C80" w:rsidTr="002D2B33">
        <w:trPr>
          <w:cantSplit/>
        </w:trPr>
        <w:tc>
          <w:tcPr>
            <w:tcW w:w="1081" w:type="dxa"/>
            <w:tcBorders>
              <w:top w:val="single" w:sz="4" w:space="0" w:color="000000"/>
              <w:left w:val="single" w:sz="4" w:space="0" w:color="000000"/>
              <w:bottom w:val="single" w:sz="4" w:space="0" w:color="000000"/>
            </w:tcBorders>
          </w:tcPr>
          <w:p w:rsidR="00B81C80" w:rsidRPr="00B81C80" w:rsidRDefault="00B81C80" w:rsidP="00B81C80">
            <w:pPr>
              <w:spacing w:after="0" w:line="240" w:lineRule="auto"/>
              <w:rPr>
                <w:rFonts w:ascii="Times New Roman" w:hAnsi="Times New Roman" w:cs="Times New Roman"/>
              </w:rPr>
            </w:pPr>
            <w:r w:rsidRPr="00B81C80">
              <w:rPr>
                <w:rFonts w:ascii="Times New Roman" w:hAnsi="Times New Roman" w:cs="Times New Roman"/>
              </w:rPr>
              <w:t>УП.03</w:t>
            </w:r>
          </w:p>
        </w:tc>
        <w:tc>
          <w:tcPr>
            <w:tcW w:w="2013" w:type="dxa"/>
            <w:tcBorders>
              <w:top w:val="single" w:sz="4" w:space="0" w:color="000000"/>
              <w:left w:val="single" w:sz="4" w:space="0" w:color="000000"/>
              <w:bottom w:val="single" w:sz="4" w:space="0" w:color="000000"/>
            </w:tcBorders>
          </w:tcPr>
          <w:p w:rsidR="00B81C80" w:rsidRPr="00B81C80" w:rsidRDefault="00B81C80" w:rsidP="00B81C80">
            <w:pPr>
              <w:widowControl w:val="0"/>
              <w:snapToGrid w:val="0"/>
              <w:spacing w:after="0" w:line="240" w:lineRule="auto"/>
              <w:rPr>
                <w:rFonts w:ascii="Times New Roman" w:hAnsi="Times New Roman" w:cs="Times New Roman"/>
              </w:rPr>
            </w:pPr>
            <w:r w:rsidRPr="00B81C80">
              <w:rPr>
                <w:rFonts w:ascii="Times New Roman" w:hAnsi="Times New Roman" w:cs="Times New Roman"/>
              </w:rPr>
              <w:t>Учебная практика</w:t>
            </w:r>
          </w:p>
        </w:tc>
        <w:tc>
          <w:tcPr>
            <w:tcW w:w="1672" w:type="dxa"/>
            <w:tcBorders>
              <w:top w:val="single" w:sz="4" w:space="0" w:color="auto"/>
              <w:left w:val="single" w:sz="4" w:space="0" w:color="000000"/>
              <w:bottom w:val="single" w:sz="4" w:space="0" w:color="auto"/>
            </w:tcBorders>
            <w:vAlign w:val="center"/>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Воловик Е.Г., преподаватель</w:t>
            </w:r>
          </w:p>
        </w:tc>
        <w:tc>
          <w:tcPr>
            <w:tcW w:w="2835" w:type="dxa"/>
            <w:gridSpan w:val="2"/>
            <w:tcBorders>
              <w:top w:val="single" w:sz="4" w:space="0" w:color="auto"/>
              <w:left w:val="single" w:sz="4" w:space="0" w:color="000000"/>
              <w:bottom w:val="single" w:sz="4" w:space="0" w:color="auto"/>
            </w:tcBorders>
          </w:tcPr>
          <w:p w:rsidR="00B81C80" w:rsidRPr="00B81C80" w:rsidRDefault="00B81C80" w:rsidP="00B81C80">
            <w:pPr>
              <w:spacing w:after="0" w:line="240" w:lineRule="auto"/>
              <w:ind w:firstLine="190"/>
              <w:jc w:val="both"/>
              <w:rPr>
                <w:rFonts w:ascii="Times New Roman" w:hAnsi="Times New Roman" w:cs="Times New Roman"/>
              </w:rPr>
            </w:pPr>
            <w:r w:rsidRPr="00B81C80">
              <w:rPr>
                <w:rFonts w:ascii="Times New Roman" w:hAnsi="Times New Roman" w:cs="Times New Roman"/>
              </w:rPr>
              <w:t xml:space="preserve">Омский ордена «Знак Почета» государственный педагогический институт; «Черчение, рисование». </w:t>
            </w:r>
          </w:p>
        </w:tc>
        <w:tc>
          <w:tcPr>
            <w:tcW w:w="851" w:type="dxa"/>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p>
        </w:tc>
        <w:tc>
          <w:tcPr>
            <w:tcW w:w="850" w:type="dxa"/>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33 года</w:t>
            </w:r>
          </w:p>
        </w:tc>
        <w:tc>
          <w:tcPr>
            <w:tcW w:w="709" w:type="dxa"/>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32 года</w:t>
            </w:r>
          </w:p>
        </w:tc>
        <w:tc>
          <w:tcPr>
            <w:tcW w:w="3119" w:type="dxa"/>
            <w:tcBorders>
              <w:top w:val="single" w:sz="4" w:space="0" w:color="auto"/>
              <w:left w:val="single" w:sz="4" w:space="0" w:color="000000"/>
              <w:bottom w:val="single" w:sz="4" w:space="0" w:color="auto"/>
              <w:right w:val="single" w:sz="4" w:space="0" w:color="000000"/>
            </w:tcBorders>
          </w:tcPr>
          <w:p w:rsidR="00B81C80" w:rsidRPr="00B81C80" w:rsidRDefault="00B81C80" w:rsidP="00B81C80">
            <w:pPr>
              <w:widowControl w:val="0"/>
              <w:snapToGrid w:val="0"/>
              <w:spacing w:after="0" w:line="240" w:lineRule="auto"/>
              <w:jc w:val="both"/>
              <w:rPr>
                <w:rFonts w:ascii="Times New Roman" w:hAnsi="Times New Roman" w:cs="Times New Roman"/>
              </w:rPr>
            </w:pPr>
            <w:r w:rsidRPr="00B81C80">
              <w:rPr>
                <w:rFonts w:ascii="Times New Roman" w:hAnsi="Times New Roman" w:cs="Times New Roman"/>
              </w:rPr>
              <w:t>1).Стажировка в ООО «Уткуль», база отдыха 26.07.2014г. (в соответствии с Программой подготовки и аттестации специалистов по гостиничному сервису).</w:t>
            </w:r>
          </w:p>
          <w:p w:rsidR="00B81C80" w:rsidRPr="00B81C80" w:rsidRDefault="00B81C80" w:rsidP="00B81C80">
            <w:pPr>
              <w:widowControl w:val="0"/>
              <w:snapToGrid w:val="0"/>
              <w:spacing w:after="0" w:line="240" w:lineRule="auto"/>
              <w:jc w:val="both"/>
              <w:rPr>
                <w:rFonts w:ascii="Times New Roman" w:hAnsi="Times New Roman" w:cs="Times New Roman"/>
              </w:rPr>
            </w:pPr>
            <w:r w:rsidRPr="00B81C80">
              <w:rPr>
                <w:rFonts w:ascii="Times New Roman" w:hAnsi="Times New Roman" w:cs="Times New Roman"/>
              </w:rPr>
              <w:t>2).ИДО ФГБОУ ВО «АлтГПУ» по теме «Технология проектирования образовательной деятельности педагогических работников в условиях ФГОС» с 21.03.2016г. по 30.06.2016г. 72ч. Рег. номер 560.</w:t>
            </w:r>
          </w:p>
        </w:tc>
        <w:tc>
          <w:tcPr>
            <w:tcW w:w="1417" w:type="dxa"/>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КГБПОУ «ТАТТ»,</w:t>
            </w:r>
          </w:p>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преподаватель</w:t>
            </w:r>
          </w:p>
        </w:tc>
        <w:tc>
          <w:tcPr>
            <w:tcW w:w="1134" w:type="dxa"/>
            <w:tcBorders>
              <w:top w:val="single" w:sz="4" w:space="0" w:color="auto"/>
              <w:left w:val="single" w:sz="4" w:space="0" w:color="000000"/>
              <w:bottom w:val="single" w:sz="4" w:space="0" w:color="auto"/>
              <w:right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штатный</w:t>
            </w:r>
          </w:p>
        </w:tc>
      </w:tr>
      <w:tr w:rsidR="00B81C80" w:rsidRPr="00B81C80" w:rsidTr="002D2B33">
        <w:trPr>
          <w:cantSplit/>
        </w:trPr>
        <w:tc>
          <w:tcPr>
            <w:tcW w:w="1081" w:type="dxa"/>
            <w:tcBorders>
              <w:top w:val="single" w:sz="4" w:space="0" w:color="000000"/>
              <w:left w:val="single" w:sz="4" w:space="0" w:color="000000"/>
              <w:bottom w:val="single" w:sz="4" w:space="0" w:color="000000"/>
            </w:tcBorders>
          </w:tcPr>
          <w:p w:rsidR="00B81C80" w:rsidRPr="00B81C80" w:rsidRDefault="00B81C80" w:rsidP="00B81C80">
            <w:pPr>
              <w:spacing w:after="0" w:line="240" w:lineRule="auto"/>
              <w:rPr>
                <w:rFonts w:ascii="Times New Roman" w:hAnsi="Times New Roman" w:cs="Times New Roman"/>
              </w:rPr>
            </w:pPr>
            <w:r w:rsidRPr="00B81C80">
              <w:rPr>
                <w:rFonts w:ascii="Times New Roman" w:hAnsi="Times New Roman" w:cs="Times New Roman"/>
              </w:rPr>
              <w:t>ПП.03</w:t>
            </w:r>
          </w:p>
        </w:tc>
        <w:tc>
          <w:tcPr>
            <w:tcW w:w="2013" w:type="dxa"/>
            <w:tcBorders>
              <w:top w:val="single" w:sz="4" w:space="0" w:color="000000"/>
              <w:left w:val="single" w:sz="4" w:space="0" w:color="000000"/>
              <w:bottom w:val="single" w:sz="4" w:space="0" w:color="000000"/>
            </w:tcBorders>
          </w:tcPr>
          <w:p w:rsidR="00B81C80" w:rsidRPr="00B81C80" w:rsidRDefault="00B81C80" w:rsidP="00B81C80">
            <w:pPr>
              <w:widowControl w:val="0"/>
              <w:snapToGrid w:val="0"/>
              <w:spacing w:after="0" w:line="240" w:lineRule="auto"/>
              <w:rPr>
                <w:rFonts w:ascii="Times New Roman" w:hAnsi="Times New Roman" w:cs="Times New Roman"/>
              </w:rPr>
            </w:pPr>
            <w:r w:rsidRPr="00B81C80">
              <w:rPr>
                <w:rFonts w:ascii="Times New Roman" w:hAnsi="Times New Roman" w:cs="Times New Roman"/>
              </w:rPr>
              <w:t>Производственная практика</w:t>
            </w:r>
          </w:p>
        </w:tc>
        <w:tc>
          <w:tcPr>
            <w:tcW w:w="1672" w:type="dxa"/>
            <w:tcBorders>
              <w:top w:val="single" w:sz="4" w:space="0" w:color="auto"/>
              <w:left w:val="single" w:sz="4" w:space="0" w:color="000000"/>
              <w:bottom w:val="single" w:sz="4" w:space="0" w:color="auto"/>
            </w:tcBorders>
            <w:vAlign w:val="center"/>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Шонхорова Н.А., специалист по кадрам, преподаватель</w:t>
            </w:r>
          </w:p>
        </w:tc>
        <w:tc>
          <w:tcPr>
            <w:tcW w:w="2835" w:type="dxa"/>
            <w:gridSpan w:val="2"/>
            <w:tcBorders>
              <w:top w:val="single" w:sz="4" w:space="0" w:color="auto"/>
              <w:left w:val="single" w:sz="4" w:space="0" w:color="000000"/>
              <w:bottom w:val="single" w:sz="4" w:space="0" w:color="auto"/>
            </w:tcBorders>
          </w:tcPr>
          <w:p w:rsidR="00B81C80" w:rsidRPr="00B81C80" w:rsidRDefault="00B81C80" w:rsidP="00B81C80">
            <w:pPr>
              <w:widowControl w:val="0"/>
              <w:snapToGrid w:val="0"/>
              <w:spacing w:after="0" w:line="240" w:lineRule="auto"/>
              <w:jc w:val="center"/>
              <w:rPr>
                <w:rFonts w:ascii="Times New Roman" w:hAnsi="Times New Roman" w:cs="Times New Roman"/>
              </w:rPr>
            </w:pPr>
            <w:r w:rsidRPr="00B81C80">
              <w:rPr>
                <w:rFonts w:ascii="Times New Roman" w:hAnsi="Times New Roman" w:cs="Times New Roman"/>
              </w:rPr>
              <w:t>ГОУВПО «Бийский педагогический государственный университет имени В.М. Шукшина», «Технология и предпринимательство»</w:t>
            </w:r>
          </w:p>
        </w:tc>
        <w:tc>
          <w:tcPr>
            <w:tcW w:w="851" w:type="dxa"/>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p>
        </w:tc>
        <w:tc>
          <w:tcPr>
            <w:tcW w:w="850" w:type="dxa"/>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18 лет</w:t>
            </w:r>
          </w:p>
        </w:tc>
        <w:tc>
          <w:tcPr>
            <w:tcW w:w="709" w:type="dxa"/>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8 лет</w:t>
            </w:r>
          </w:p>
        </w:tc>
        <w:tc>
          <w:tcPr>
            <w:tcW w:w="3119" w:type="dxa"/>
            <w:tcBorders>
              <w:top w:val="single" w:sz="4" w:space="0" w:color="auto"/>
              <w:left w:val="single" w:sz="4" w:space="0" w:color="000000"/>
              <w:bottom w:val="single" w:sz="4" w:space="0" w:color="auto"/>
              <w:right w:val="single" w:sz="4" w:space="0" w:color="000000"/>
            </w:tcBorders>
          </w:tcPr>
          <w:p w:rsidR="00B81C80" w:rsidRPr="00B81C80" w:rsidRDefault="00B81C80" w:rsidP="00B81C80">
            <w:pPr>
              <w:widowControl w:val="0"/>
              <w:snapToGrid w:val="0"/>
              <w:spacing w:after="0" w:line="240" w:lineRule="auto"/>
              <w:jc w:val="center"/>
              <w:rPr>
                <w:rFonts w:ascii="Times New Roman" w:hAnsi="Times New Roman" w:cs="Times New Roman"/>
              </w:rPr>
            </w:pPr>
            <w:r w:rsidRPr="00B81C80">
              <w:rPr>
                <w:rFonts w:ascii="Times New Roman" w:hAnsi="Times New Roman" w:cs="Times New Roman"/>
              </w:rPr>
              <w:t>КГБОУ СПО «Бийский государственный колледж» 27.09.2012г.</w:t>
            </w:r>
          </w:p>
        </w:tc>
        <w:tc>
          <w:tcPr>
            <w:tcW w:w="1417" w:type="dxa"/>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КГБПОУ «ТАТТ»,</w:t>
            </w:r>
          </w:p>
          <w:p w:rsidR="00B81C80" w:rsidRPr="00B81C80" w:rsidRDefault="00B81C80" w:rsidP="00B81C80">
            <w:pPr>
              <w:spacing w:after="0" w:line="240" w:lineRule="auto"/>
              <w:jc w:val="center"/>
              <w:rPr>
                <w:rFonts w:ascii="Times New Roman" w:hAnsi="Times New Roman" w:cs="Times New Roman"/>
              </w:rPr>
            </w:pPr>
            <w:r w:rsidRPr="00B81C80">
              <w:rPr>
                <w:rFonts w:ascii="Times New Roman" w:hAnsi="Times New Roman" w:cs="Times New Roman"/>
              </w:rPr>
              <w:t>специалист по кадрам</w:t>
            </w:r>
          </w:p>
        </w:tc>
        <w:tc>
          <w:tcPr>
            <w:tcW w:w="1134" w:type="dxa"/>
            <w:tcBorders>
              <w:top w:val="single" w:sz="4" w:space="0" w:color="auto"/>
              <w:left w:val="single" w:sz="4" w:space="0" w:color="000000"/>
              <w:bottom w:val="single" w:sz="4" w:space="0" w:color="auto"/>
              <w:right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штатный</w:t>
            </w:r>
          </w:p>
        </w:tc>
      </w:tr>
      <w:tr w:rsidR="00B81C80" w:rsidRPr="00B81C80" w:rsidTr="002D2B33">
        <w:trPr>
          <w:cantSplit/>
        </w:trPr>
        <w:tc>
          <w:tcPr>
            <w:tcW w:w="1081" w:type="dxa"/>
            <w:tcBorders>
              <w:top w:val="single" w:sz="4" w:space="0" w:color="000000"/>
              <w:left w:val="single" w:sz="4" w:space="0" w:color="000000"/>
              <w:bottom w:val="single" w:sz="4" w:space="0" w:color="000000"/>
            </w:tcBorders>
          </w:tcPr>
          <w:p w:rsidR="00B81C80" w:rsidRPr="00B81C80" w:rsidRDefault="00B81C80" w:rsidP="00B81C80">
            <w:pPr>
              <w:spacing w:after="0" w:line="240" w:lineRule="auto"/>
              <w:rPr>
                <w:rFonts w:ascii="Times New Roman" w:hAnsi="Times New Roman" w:cs="Times New Roman"/>
                <w:b/>
              </w:rPr>
            </w:pPr>
            <w:r w:rsidRPr="00B81C80">
              <w:rPr>
                <w:rFonts w:ascii="Times New Roman" w:hAnsi="Times New Roman" w:cs="Times New Roman"/>
                <w:b/>
              </w:rPr>
              <w:t>ПМ.04.</w:t>
            </w:r>
          </w:p>
        </w:tc>
        <w:tc>
          <w:tcPr>
            <w:tcW w:w="2013" w:type="dxa"/>
            <w:tcBorders>
              <w:top w:val="single" w:sz="4" w:space="0" w:color="000000"/>
              <w:left w:val="single" w:sz="4" w:space="0" w:color="000000"/>
              <w:bottom w:val="single" w:sz="4" w:space="0" w:color="000000"/>
            </w:tcBorders>
          </w:tcPr>
          <w:p w:rsidR="00B81C80" w:rsidRPr="00B81C80" w:rsidRDefault="00B81C80" w:rsidP="00B81C80">
            <w:pPr>
              <w:widowControl w:val="0"/>
              <w:snapToGrid w:val="0"/>
              <w:spacing w:after="0" w:line="240" w:lineRule="auto"/>
              <w:rPr>
                <w:rFonts w:ascii="Times New Roman" w:hAnsi="Times New Roman" w:cs="Times New Roman"/>
                <w:b/>
              </w:rPr>
            </w:pPr>
            <w:r w:rsidRPr="00B81C80">
              <w:rPr>
                <w:rFonts w:ascii="Times New Roman" w:hAnsi="Times New Roman" w:cs="Times New Roman"/>
                <w:b/>
              </w:rPr>
              <w:t>Продажи гостиничного продукта</w:t>
            </w:r>
          </w:p>
        </w:tc>
        <w:tc>
          <w:tcPr>
            <w:tcW w:w="1672" w:type="dxa"/>
            <w:tcBorders>
              <w:top w:val="single" w:sz="4" w:space="0" w:color="auto"/>
              <w:left w:val="single" w:sz="4" w:space="0" w:color="000000"/>
              <w:bottom w:val="single" w:sz="4" w:space="0" w:color="auto"/>
            </w:tcBorders>
            <w:vAlign w:val="center"/>
          </w:tcPr>
          <w:p w:rsidR="00B81C80" w:rsidRPr="00B81C80" w:rsidRDefault="00B81C80" w:rsidP="00B81C80">
            <w:pPr>
              <w:snapToGrid w:val="0"/>
              <w:spacing w:after="0" w:line="240" w:lineRule="auto"/>
              <w:jc w:val="center"/>
              <w:rPr>
                <w:rFonts w:ascii="Times New Roman" w:hAnsi="Times New Roman" w:cs="Times New Roman"/>
              </w:rPr>
            </w:pPr>
          </w:p>
        </w:tc>
        <w:tc>
          <w:tcPr>
            <w:tcW w:w="2835" w:type="dxa"/>
            <w:gridSpan w:val="2"/>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p>
        </w:tc>
        <w:tc>
          <w:tcPr>
            <w:tcW w:w="851" w:type="dxa"/>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p>
        </w:tc>
        <w:tc>
          <w:tcPr>
            <w:tcW w:w="850" w:type="dxa"/>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p>
        </w:tc>
        <w:tc>
          <w:tcPr>
            <w:tcW w:w="709" w:type="dxa"/>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p>
        </w:tc>
        <w:tc>
          <w:tcPr>
            <w:tcW w:w="3119" w:type="dxa"/>
            <w:tcBorders>
              <w:top w:val="single" w:sz="4" w:space="0" w:color="auto"/>
              <w:left w:val="single" w:sz="4" w:space="0" w:color="000000"/>
              <w:bottom w:val="single" w:sz="4" w:space="0" w:color="auto"/>
              <w:right w:val="single" w:sz="4" w:space="0" w:color="000000"/>
            </w:tcBorders>
          </w:tcPr>
          <w:p w:rsidR="00B81C80" w:rsidRPr="00B81C80" w:rsidRDefault="00B81C80" w:rsidP="00B81C80">
            <w:pPr>
              <w:widowControl w:val="0"/>
              <w:snapToGrid w:val="0"/>
              <w:spacing w:after="0" w:line="240" w:lineRule="auto"/>
              <w:jc w:val="center"/>
              <w:rPr>
                <w:rFonts w:ascii="Times New Roman" w:hAnsi="Times New Roman" w:cs="Times New Roman"/>
              </w:rPr>
            </w:pPr>
          </w:p>
        </w:tc>
        <w:tc>
          <w:tcPr>
            <w:tcW w:w="1417" w:type="dxa"/>
            <w:tcBorders>
              <w:top w:val="single" w:sz="4" w:space="0" w:color="auto"/>
              <w:left w:val="single" w:sz="4" w:space="0" w:color="000000"/>
              <w:bottom w:val="single" w:sz="4" w:space="0" w:color="auto"/>
            </w:tcBorders>
          </w:tcPr>
          <w:p w:rsidR="00B81C80" w:rsidRPr="00B81C80" w:rsidRDefault="00B81C80" w:rsidP="00B81C80">
            <w:pPr>
              <w:spacing w:after="0" w:line="240" w:lineRule="auto"/>
              <w:jc w:val="center"/>
              <w:rPr>
                <w:rFonts w:ascii="Times New Roman" w:hAnsi="Times New Roman" w:cs="Times New Roman"/>
              </w:rPr>
            </w:pPr>
          </w:p>
        </w:tc>
        <w:tc>
          <w:tcPr>
            <w:tcW w:w="1134" w:type="dxa"/>
            <w:tcBorders>
              <w:top w:val="single" w:sz="4" w:space="0" w:color="auto"/>
              <w:left w:val="single" w:sz="4" w:space="0" w:color="000000"/>
              <w:bottom w:val="single" w:sz="4" w:space="0" w:color="auto"/>
              <w:right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p>
        </w:tc>
      </w:tr>
      <w:tr w:rsidR="00B81C80" w:rsidRPr="00B81C80" w:rsidTr="002D2B33">
        <w:trPr>
          <w:cantSplit/>
        </w:trPr>
        <w:tc>
          <w:tcPr>
            <w:tcW w:w="1081" w:type="dxa"/>
            <w:tcBorders>
              <w:top w:val="single" w:sz="4" w:space="0" w:color="000000"/>
              <w:left w:val="single" w:sz="4" w:space="0" w:color="000000"/>
              <w:bottom w:val="single" w:sz="4" w:space="0" w:color="000000"/>
            </w:tcBorders>
          </w:tcPr>
          <w:p w:rsidR="00B81C80" w:rsidRPr="00B81C80" w:rsidRDefault="00B81C80" w:rsidP="00B81C80">
            <w:pPr>
              <w:spacing w:after="0" w:line="240" w:lineRule="auto"/>
              <w:rPr>
                <w:rFonts w:ascii="Times New Roman" w:hAnsi="Times New Roman" w:cs="Times New Roman"/>
              </w:rPr>
            </w:pPr>
            <w:r w:rsidRPr="00B81C80">
              <w:rPr>
                <w:rFonts w:ascii="Times New Roman" w:hAnsi="Times New Roman" w:cs="Times New Roman"/>
              </w:rPr>
              <w:lastRenderedPageBreak/>
              <w:t>МДК.</w:t>
            </w:r>
          </w:p>
          <w:p w:rsidR="00B81C80" w:rsidRPr="00B81C80" w:rsidRDefault="00B81C80" w:rsidP="00B81C80">
            <w:pPr>
              <w:spacing w:after="0" w:line="240" w:lineRule="auto"/>
              <w:rPr>
                <w:rFonts w:ascii="Times New Roman" w:hAnsi="Times New Roman" w:cs="Times New Roman"/>
              </w:rPr>
            </w:pPr>
            <w:r w:rsidRPr="00B81C80">
              <w:rPr>
                <w:rFonts w:ascii="Times New Roman" w:hAnsi="Times New Roman" w:cs="Times New Roman"/>
              </w:rPr>
              <w:t>04.01</w:t>
            </w:r>
          </w:p>
        </w:tc>
        <w:tc>
          <w:tcPr>
            <w:tcW w:w="2013" w:type="dxa"/>
            <w:tcBorders>
              <w:top w:val="single" w:sz="4" w:space="0" w:color="000000"/>
              <w:left w:val="single" w:sz="4" w:space="0" w:color="000000"/>
              <w:bottom w:val="single" w:sz="4" w:space="0" w:color="000000"/>
            </w:tcBorders>
          </w:tcPr>
          <w:p w:rsidR="00B81C80" w:rsidRPr="00B81C80" w:rsidRDefault="00B81C80" w:rsidP="00B81C80">
            <w:pPr>
              <w:widowControl w:val="0"/>
              <w:snapToGrid w:val="0"/>
              <w:spacing w:after="0" w:line="240" w:lineRule="auto"/>
              <w:rPr>
                <w:rFonts w:ascii="Times New Roman" w:hAnsi="Times New Roman" w:cs="Times New Roman"/>
              </w:rPr>
            </w:pPr>
            <w:r w:rsidRPr="00B81C80">
              <w:rPr>
                <w:rFonts w:ascii="Times New Roman" w:hAnsi="Times New Roman" w:cs="Times New Roman"/>
              </w:rPr>
              <w:t>Организация продаж гостиничного продукта</w:t>
            </w:r>
          </w:p>
        </w:tc>
        <w:tc>
          <w:tcPr>
            <w:tcW w:w="1672" w:type="dxa"/>
            <w:tcBorders>
              <w:top w:val="single" w:sz="4" w:space="0" w:color="auto"/>
              <w:left w:val="single" w:sz="4" w:space="0" w:color="000000"/>
              <w:bottom w:val="single" w:sz="4" w:space="0" w:color="auto"/>
            </w:tcBorders>
            <w:vAlign w:val="center"/>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Воловик Е.Г., преподаватель</w:t>
            </w:r>
          </w:p>
        </w:tc>
        <w:tc>
          <w:tcPr>
            <w:tcW w:w="2835" w:type="dxa"/>
            <w:gridSpan w:val="2"/>
            <w:tcBorders>
              <w:top w:val="single" w:sz="4" w:space="0" w:color="auto"/>
              <w:left w:val="single" w:sz="4" w:space="0" w:color="000000"/>
              <w:bottom w:val="single" w:sz="4" w:space="0" w:color="auto"/>
            </w:tcBorders>
          </w:tcPr>
          <w:p w:rsidR="00B81C80" w:rsidRPr="00B81C80" w:rsidRDefault="00B81C80" w:rsidP="00B81C80">
            <w:pPr>
              <w:spacing w:after="0" w:line="240" w:lineRule="auto"/>
              <w:ind w:firstLine="190"/>
              <w:jc w:val="both"/>
              <w:rPr>
                <w:rFonts w:ascii="Times New Roman" w:hAnsi="Times New Roman" w:cs="Times New Roman"/>
              </w:rPr>
            </w:pPr>
            <w:r w:rsidRPr="00B81C80">
              <w:rPr>
                <w:rFonts w:ascii="Times New Roman" w:hAnsi="Times New Roman" w:cs="Times New Roman"/>
              </w:rPr>
              <w:t xml:space="preserve">Омский ордена «Знак Почета» государственный педагогический институт; «Черчение, рисование». </w:t>
            </w:r>
          </w:p>
        </w:tc>
        <w:tc>
          <w:tcPr>
            <w:tcW w:w="851" w:type="dxa"/>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p>
        </w:tc>
        <w:tc>
          <w:tcPr>
            <w:tcW w:w="850" w:type="dxa"/>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33 года</w:t>
            </w:r>
          </w:p>
        </w:tc>
        <w:tc>
          <w:tcPr>
            <w:tcW w:w="709" w:type="dxa"/>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32 года</w:t>
            </w:r>
          </w:p>
        </w:tc>
        <w:tc>
          <w:tcPr>
            <w:tcW w:w="3119" w:type="dxa"/>
            <w:tcBorders>
              <w:top w:val="single" w:sz="4" w:space="0" w:color="auto"/>
              <w:left w:val="single" w:sz="4" w:space="0" w:color="000000"/>
              <w:bottom w:val="single" w:sz="4" w:space="0" w:color="auto"/>
              <w:right w:val="single" w:sz="4" w:space="0" w:color="000000"/>
            </w:tcBorders>
          </w:tcPr>
          <w:p w:rsidR="00B81C80" w:rsidRPr="00B81C80" w:rsidRDefault="00B81C80" w:rsidP="00B81C80">
            <w:pPr>
              <w:widowControl w:val="0"/>
              <w:snapToGrid w:val="0"/>
              <w:spacing w:after="0" w:line="240" w:lineRule="auto"/>
              <w:jc w:val="both"/>
              <w:rPr>
                <w:rFonts w:ascii="Times New Roman" w:hAnsi="Times New Roman" w:cs="Times New Roman"/>
              </w:rPr>
            </w:pPr>
            <w:r w:rsidRPr="00B81C80">
              <w:rPr>
                <w:rFonts w:ascii="Times New Roman" w:hAnsi="Times New Roman" w:cs="Times New Roman"/>
              </w:rPr>
              <w:t>1).Стажировка в ООО «Уткуль», база отдыха 26.07.2014г. (в соответствии с Программой подготовки и аттестации специалистов по гостиничному сервису).</w:t>
            </w:r>
          </w:p>
          <w:p w:rsidR="00B81C80" w:rsidRPr="00B81C80" w:rsidRDefault="00B81C80" w:rsidP="00B81C80">
            <w:pPr>
              <w:widowControl w:val="0"/>
              <w:snapToGrid w:val="0"/>
              <w:spacing w:after="0" w:line="240" w:lineRule="auto"/>
              <w:jc w:val="both"/>
              <w:rPr>
                <w:rFonts w:ascii="Times New Roman" w:hAnsi="Times New Roman" w:cs="Times New Roman"/>
              </w:rPr>
            </w:pPr>
            <w:r w:rsidRPr="00B81C80">
              <w:rPr>
                <w:rFonts w:ascii="Times New Roman" w:hAnsi="Times New Roman" w:cs="Times New Roman"/>
              </w:rPr>
              <w:t>2).ИДО ФГБОУ ВО «АлтГПУ» по теме «Технология проектирования образовательной деятельности педагогических работников в условиях ФГОС» с 21.03.2016г. по 30.06.2016г. 72ч. Рег. номер 560.</w:t>
            </w:r>
          </w:p>
        </w:tc>
        <w:tc>
          <w:tcPr>
            <w:tcW w:w="1417" w:type="dxa"/>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КГБПОУ «ТАТТ»,</w:t>
            </w:r>
          </w:p>
          <w:p w:rsidR="00B81C80" w:rsidRPr="00B81C80" w:rsidRDefault="00B81C80" w:rsidP="00B81C80">
            <w:pPr>
              <w:spacing w:after="0" w:line="240" w:lineRule="auto"/>
              <w:jc w:val="center"/>
              <w:rPr>
                <w:rFonts w:ascii="Times New Roman" w:hAnsi="Times New Roman" w:cs="Times New Roman"/>
              </w:rPr>
            </w:pPr>
            <w:r w:rsidRPr="00B81C80">
              <w:rPr>
                <w:rFonts w:ascii="Times New Roman" w:hAnsi="Times New Roman" w:cs="Times New Roman"/>
              </w:rPr>
              <w:t>преподаватель</w:t>
            </w:r>
          </w:p>
        </w:tc>
        <w:tc>
          <w:tcPr>
            <w:tcW w:w="1134" w:type="dxa"/>
            <w:tcBorders>
              <w:top w:val="single" w:sz="4" w:space="0" w:color="auto"/>
              <w:left w:val="single" w:sz="4" w:space="0" w:color="000000"/>
              <w:bottom w:val="single" w:sz="4" w:space="0" w:color="auto"/>
              <w:right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штатный</w:t>
            </w:r>
          </w:p>
        </w:tc>
      </w:tr>
      <w:tr w:rsidR="00B81C80" w:rsidRPr="00B81C80" w:rsidTr="002D2B33">
        <w:trPr>
          <w:cantSplit/>
        </w:trPr>
        <w:tc>
          <w:tcPr>
            <w:tcW w:w="1081" w:type="dxa"/>
            <w:tcBorders>
              <w:top w:val="single" w:sz="4" w:space="0" w:color="000000"/>
              <w:left w:val="single" w:sz="4" w:space="0" w:color="000000"/>
              <w:bottom w:val="single" w:sz="4" w:space="0" w:color="000000"/>
            </w:tcBorders>
          </w:tcPr>
          <w:p w:rsidR="00B81C80" w:rsidRPr="00B81C80" w:rsidRDefault="00B81C80" w:rsidP="00B81C80">
            <w:pPr>
              <w:spacing w:after="0" w:line="240" w:lineRule="auto"/>
              <w:rPr>
                <w:rFonts w:ascii="Times New Roman" w:hAnsi="Times New Roman" w:cs="Times New Roman"/>
              </w:rPr>
            </w:pPr>
            <w:r w:rsidRPr="00B81C80">
              <w:rPr>
                <w:rFonts w:ascii="Times New Roman" w:hAnsi="Times New Roman" w:cs="Times New Roman"/>
              </w:rPr>
              <w:t>УП.04</w:t>
            </w:r>
          </w:p>
        </w:tc>
        <w:tc>
          <w:tcPr>
            <w:tcW w:w="2013" w:type="dxa"/>
            <w:tcBorders>
              <w:top w:val="single" w:sz="4" w:space="0" w:color="000000"/>
              <w:left w:val="single" w:sz="4" w:space="0" w:color="000000"/>
              <w:bottom w:val="single" w:sz="4" w:space="0" w:color="000000"/>
            </w:tcBorders>
          </w:tcPr>
          <w:p w:rsidR="00B81C80" w:rsidRPr="00B81C80" w:rsidRDefault="00B81C80" w:rsidP="00B81C80">
            <w:pPr>
              <w:widowControl w:val="0"/>
              <w:snapToGrid w:val="0"/>
              <w:spacing w:after="0" w:line="240" w:lineRule="auto"/>
              <w:rPr>
                <w:rFonts w:ascii="Times New Roman" w:hAnsi="Times New Roman" w:cs="Times New Roman"/>
              </w:rPr>
            </w:pPr>
            <w:r w:rsidRPr="00B81C80">
              <w:rPr>
                <w:rFonts w:ascii="Times New Roman" w:hAnsi="Times New Roman" w:cs="Times New Roman"/>
              </w:rPr>
              <w:t>Учебная практика</w:t>
            </w:r>
          </w:p>
        </w:tc>
        <w:tc>
          <w:tcPr>
            <w:tcW w:w="1672" w:type="dxa"/>
            <w:tcBorders>
              <w:top w:val="single" w:sz="4" w:space="0" w:color="auto"/>
              <w:left w:val="single" w:sz="4" w:space="0" w:color="000000"/>
              <w:bottom w:val="single" w:sz="4" w:space="0" w:color="auto"/>
            </w:tcBorders>
            <w:vAlign w:val="center"/>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Воловик Е.Г., преподаватель</w:t>
            </w:r>
          </w:p>
        </w:tc>
        <w:tc>
          <w:tcPr>
            <w:tcW w:w="2835" w:type="dxa"/>
            <w:gridSpan w:val="2"/>
            <w:tcBorders>
              <w:top w:val="single" w:sz="4" w:space="0" w:color="auto"/>
              <w:left w:val="single" w:sz="4" w:space="0" w:color="000000"/>
              <w:bottom w:val="single" w:sz="4" w:space="0" w:color="auto"/>
            </w:tcBorders>
          </w:tcPr>
          <w:p w:rsidR="00B81C80" w:rsidRPr="00B81C80" w:rsidRDefault="00B81C80" w:rsidP="00B81C80">
            <w:pPr>
              <w:spacing w:after="0" w:line="240" w:lineRule="auto"/>
              <w:ind w:firstLine="190"/>
              <w:jc w:val="both"/>
              <w:rPr>
                <w:rFonts w:ascii="Times New Roman" w:hAnsi="Times New Roman" w:cs="Times New Roman"/>
              </w:rPr>
            </w:pPr>
            <w:r w:rsidRPr="00B81C80">
              <w:rPr>
                <w:rFonts w:ascii="Times New Roman" w:hAnsi="Times New Roman" w:cs="Times New Roman"/>
              </w:rPr>
              <w:t xml:space="preserve">Омский ордена «Знак Почета» государственный педагогический институт; «Черчение, рисование». </w:t>
            </w:r>
          </w:p>
        </w:tc>
        <w:tc>
          <w:tcPr>
            <w:tcW w:w="851" w:type="dxa"/>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p>
        </w:tc>
        <w:tc>
          <w:tcPr>
            <w:tcW w:w="850" w:type="dxa"/>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33 года</w:t>
            </w:r>
          </w:p>
        </w:tc>
        <w:tc>
          <w:tcPr>
            <w:tcW w:w="709" w:type="dxa"/>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32 года</w:t>
            </w:r>
          </w:p>
        </w:tc>
        <w:tc>
          <w:tcPr>
            <w:tcW w:w="3119" w:type="dxa"/>
            <w:tcBorders>
              <w:top w:val="single" w:sz="4" w:space="0" w:color="auto"/>
              <w:left w:val="single" w:sz="4" w:space="0" w:color="000000"/>
              <w:bottom w:val="single" w:sz="4" w:space="0" w:color="auto"/>
              <w:right w:val="single" w:sz="4" w:space="0" w:color="000000"/>
            </w:tcBorders>
          </w:tcPr>
          <w:p w:rsidR="00B81C80" w:rsidRPr="00B81C80" w:rsidRDefault="00B81C80" w:rsidP="00B81C80">
            <w:pPr>
              <w:widowControl w:val="0"/>
              <w:snapToGrid w:val="0"/>
              <w:spacing w:after="0" w:line="240" w:lineRule="auto"/>
              <w:jc w:val="both"/>
              <w:rPr>
                <w:rFonts w:ascii="Times New Roman" w:hAnsi="Times New Roman" w:cs="Times New Roman"/>
              </w:rPr>
            </w:pPr>
            <w:r w:rsidRPr="00B81C80">
              <w:rPr>
                <w:rFonts w:ascii="Times New Roman" w:hAnsi="Times New Roman" w:cs="Times New Roman"/>
              </w:rPr>
              <w:t>1).Стажировка в ООО «Уткуль», база отдыха 26.07.2014г. (в соответствии с Программой подготовки и аттестации специалистов по гостиничному сервису).</w:t>
            </w:r>
          </w:p>
          <w:p w:rsidR="00B81C80" w:rsidRPr="00B81C80" w:rsidRDefault="00B81C80" w:rsidP="00B81C80">
            <w:pPr>
              <w:widowControl w:val="0"/>
              <w:snapToGrid w:val="0"/>
              <w:spacing w:after="0" w:line="240" w:lineRule="auto"/>
              <w:jc w:val="both"/>
              <w:rPr>
                <w:rFonts w:ascii="Times New Roman" w:hAnsi="Times New Roman" w:cs="Times New Roman"/>
              </w:rPr>
            </w:pPr>
            <w:r w:rsidRPr="00B81C80">
              <w:rPr>
                <w:rFonts w:ascii="Times New Roman" w:hAnsi="Times New Roman" w:cs="Times New Roman"/>
              </w:rPr>
              <w:t>2).ИДО ФГБОУ ВО «АлтГПУ» по теме «Технология проектирования образовательной деятельности педагогических работников в условиях ФГОС» с 21.03.2016г. по 30.06.2016г. 72ч. Рег. номер 560.</w:t>
            </w:r>
          </w:p>
        </w:tc>
        <w:tc>
          <w:tcPr>
            <w:tcW w:w="1417" w:type="dxa"/>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КГБПОУ «ТАТТ»,</w:t>
            </w:r>
          </w:p>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преподаватель</w:t>
            </w:r>
          </w:p>
        </w:tc>
        <w:tc>
          <w:tcPr>
            <w:tcW w:w="1134" w:type="dxa"/>
            <w:tcBorders>
              <w:top w:val="single" w:sz="4" w:space="0" w:color="auto"/>
              <w:left w:val="single" w:sz="4" w:space="0" w:color="000000"/>
              <w:bottom w:val="single" w:sz="4" w:space="0" w:color="auto"/>
              <w:right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штатный</w:t>
            </w:r>
          </w:p>
        </w:tc>
      </w:tr>
      <w:tr w:rsidR="00B81C80" w:rsidRPr="00B81C80" w:rsidTr="002D2B33">
        <w:trPr>
          <w:cantSplit/>
        </w:trPr>
        <w:tc>
          <w:tcPr>
            <w:tcW w:w="1081" w:type="dxa"/>
            <w:tcBorders>
              <w:top w:val="single" w:sz="4" w:space="0" w:color="000000"/>
              <w:left w:val="single" w:sz="4" w:space="0" w:color="000000"/>
              <w:bottom w:val="single" w:sz="4" w:space="0" w:color="000000"/>
            </w:tcBorders>
          </w:tcPr>
          <w:p w:rsidR="00B81C80" w:rsidRPr="00B81C80" w:rsidRDefault="00B81C80" w:rsidP="00B81C80">
            <w:pPr>
              <w:spacing w:after="0" w:line="240" w:lineRule="auto"/>
              <w:rPr>
                <w:rFonts w:ascii="Times New Roman" w:hAnsi="Times New Roman" w:cs="Times New Roman"/>
              </w:rPr>
            </w:pPr>
            <w:r w:rsidRPr="00B81C80">
              <w:rPr>
                <w:rFonts w:ascii="Times New Roman" w:hAnsi="Times New Roman" w:cs="Times New Roman"/>
              </w:rPr>
              <w:t>ПП.04</w:t>
            </w:r>
          </w:p>
        </w:tc>
        <w:tc>
          <w:tcPr>
            <w:tcW w:w="2013" w:type="dxa"/>
            <w:tcBorders>
              <w:top w:val="single" w:sz="4" w:space="0" w:color="000000"/>
              <w:left w:val="single" w:sz="4" w:space="0" w:color="000000"/>
              <w:bottom w:val="single" w:sz="4" w:space="0" w:color="000000"/>
            </w:tcBorders>
          </w:tcPr>
          <w:p w:rsidR="00B81C80" w:rsidRPr="00B81C80" w:rsidRDefault="00B81C80" w:rsidP="00B81C80">
            <w:pPr>
              <w:widowControl w:val="0"/>
              <w:snapToGrid w:val="0"/>
              <w:spacing w:after="0" w:line="240" w:lineRule="auto"/>
              <w:rPr>
                <w:rFonts w:ascii="Times New Roman" w:hAnsi="Times New Roman" w:cs="Times New Roman"/>
              </w:rPr>
            </w:pPr>
            <w:r w:rsidRPr="00B81C80">
              <w:rPr>
                <w:rFonts w:ascii="Times New Roman" w:hAnsi="Times New Roman" w:cs="Times New Roman"/>
              </w:rPr>
              <w:t>Производственная практика</w:t>
            </w:r>
          </w:p>
        </w:tc>
        <w:tc>
          <w:tcPr>
            <w:tcW w:w="1672" w:type="dxa"/>
            <w:tcBorders>
              <w:top w:val="single" w:sz="4" w:space="0" w:color="auto"/>
              <w:left w:val="single" w:sz="4" w:space="0" w:color="000000"/>
              <w:bottom w:val="single" w:sz="4" w:space="0" w:color="auto"/>
            </w:tcBorders>
            <w:vAlign w:val="center"/>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Шонхорова Н.А., специалист по кадрам, преподаватель</w:t>
            </w:r>
          </w:p>
        </w:tc>
        <w:tc>
          <w:tcPr>
            <w:tcW w:w="2835" w:type="dxa"/>
            <w:gridSpan w:val="2"/>
            <w:tcBorders>
              <w:top w:val="single" w:sz="4" w:space="0" w:color="auto"/>
              <w:left w:val="single" w:sz="4" w:space="0" w:color="000000"/>
              <w:bottom w:val="single" w:sz="4" w:space="0" w:color="auto"/>
            </w:tcBorders>
          </w:tcPr>
          <w:p w:rsidR="00B81C80" w:rsidRPr="00B81C80" w:rsidRDefault="00B81C80" w:rsidP="00B81C80">
            <w:pPr>
              <w:widowControl w:val="0"/>
              <w:snapToGrid w:val="0"/>
              <w:spacing w:after="0" w:line="240" w:lineRule="auto"/>
              <w:jc w:val="center"/>
              <w:rPr>
                <w:rFonts w:ascii="Times New Roman" w:hAnsi="Times New Roman" w:cs="Times New Roman"/>
              </w:rPr>
            </w:pPr>
            <w:r w:rsidRPr="00B81C80">
              <w:rPr>
                <w:rFonts w:ascii="Times New Roman" w:hAnsi="Times New Roman" w:cs="Times New Roman"/>
              </w:rPr>
              <w:t>ГОУВПО «Бийский педагогический государственный университет имени В.М. Шукшина», «Технология и предпринимательство»</w:t>
            </w:r>
          </w:p>
        </w:tc>
        <w:tc>
          <w:tcPr>
            <w:tcW w:w="851" w:type="dxa"/>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p>
        </w:tc>
        <w:tc>
          <w:tcPr>
            <w:tcW w:w="850" w:type="dxa"/>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18 лет</w:t>
            </w:r>
          </w:p>
        </w:tc>
        <w:tc>
          <w:tcPr>
            <w:tcW w:w="709" w:type="dxa"/>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8 лет</w:t>
            </w:r>
          </w:p>
        </w:tc>
        <w:tc>
          <w:tcPr>
            <w:tcW w:w="3119" w:type="dxa"/>
            <w:tcBorders>
              <w:top w:val="single" w:sz="4" w:space="0" w:color="auto"/>
              <w:left w:val="single" w:sz="4" w:space="0" w:color="000000"/>
              <w:bottom w:val="single" w:sz="4" w:space="0" w:color="auto"/>
              <w:right w:val="single" w:sz="4" w:space="0" w:color="000000"/>
            </w:tcBorders>
          </w:tcPr>
          <w:p w:rsidR="00B81C80" w:rsidRPr="00B81C80" w:rsidRDefault="00B81C80" w:rsidP="00B81C80">
            <w:pPr>
              <w:widowControl w:val="0"/>
              <w:snapToGrid w:val="0"/>
              <w:spacing w:after="0" w:line="240" w:lineRule="auto"/>
              <w:jc w:val="center"/>
              <w:rPr>
                <w:rFonts w:ascii="Times New Roman" w:hAnsi="Times New Roman" w:cs="Times New Roman"/>
              </w:rPr>
            </w:pPr>
            <w:r w:rsidRPr="00B81C80">
              <w:rPr>
                <w:rFonts w:ascii="Times New Roman" w:hAnsi="Times New Roman" w:cs="Times New Roman"/>
              </w:rPr>
              <w:t>КГБОУ СПО «Бийский государственный колледж» 27.09.2012г.</w:t>
            </w:r>
          </w:p>
        </w:tc>
        <w:tc>
          <w:tcPr>
            <w:tcW w:w="1417" w:type="dxa"/>
            <w:tcBorders>
              <w:top w:val="single" w:sz="4" w:space="0" w:color="auto"/>
              <w:left w:val="single" w:sz="4" w:space="0" w:color="000000"/>
              <w:bottom w:val="single" w:sz="4" w:space="0" w:color="auto"/>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КГБПОУ «ТАТТ»,</w:t>
            </w:r>
          </w:p>
          <w:p w:rsidR="00B81C80" w:rsidRPr="00B81C80" w:rsidRDefault="00B81C80" w:rsidP="00B81C80">
            <w:pPr>
              <w:spacing w:after="0" w:line="240" w:lineRule="auto"/>
              <w:jc w:val="center"/>
              <w:rPr>
                <w:rFonts w:ascii="Times New Roman" w:hAnsi="Times New Roman" w:cs="Times New Roman"/>
              </w:rPr>
            </w:pPr>
            <w:r w:rsidRPr="00B81C80">
              <w:rPr>
                <w:rFonts w:ascii="Times New Roman" w:hAnsi="Times New Roman" w:cs="Times New Roman"/>
              </w:rPr>
              <w:t>специалист по кадрам</w:t>
            </w:r>
          </w:p>
        </w:tc>
        <w:tc>
          <w:tcPr>
            <w:tcW w:w="1134" w:type="dxa"/>
            <w:tcBorders>
              <w:top w:val="single" w:sz="4" w:space="0" w:color="auto"/>
              <w:left w:val="single" w:sz="4" w:space="0" w:color="000000"/>
              <w:bottom w:val="single" w:sz="4" w:space="0" w:color="auto"/>
              <w:right w:val="single" w:sz="4" w:space="0" w:color="000000"/>
            </w:tcBorders>
          </w:tcPr>
          <w:p w:rsidR="00B81C80" w:rsidRPr="00B81C80" w:rsidRDefault="00B81C80" w:rsidP="00B81C80">
            <w:pPr>
              <w:snapToGrid w:val="0"/>
              <w:spacing w:after="0" w:line="240" w:lineRule="auto"/>
              <w:jc w:val="center"/>
              <w:rPr>
                <w:rFonts w:ascii="Times New Roman" w:hAnsi="Times New Roman" w:cs="Times New Roman"/>
              </w:rPr>
            </w:pPr>
            <w:r w:rsidRPr="00B81C80">
              <w:rPr>
                <w:rFonts w:ascii="Times New Roman" w:hAnsi="Times New Roman" w:cs="Times New Roman"/>
              </w:rPr>
              <w:t>штатный</w:t>
            </w:r>
          </w:p>
        </w:tc>
      </w:tr>
    </w:tbl>
    <w:p w:rsidR="00B81C80" w:rsidRDefault="00B81C80" w:rsidP="00B81C80"/>
    <w:p w:rsidR="00B81C80" w:rsidRPr="0099132D" w:rsidRDefault="00B81C80" w:rsidP="00B81C80">
      <w:pPr>
        <w:spacing w:line="360" w:lineRule="auto"/>
        <w:ind w:firstLine="540"/>
        <w:jc w:val="both"/>
        <w:rPr>
          <w:sz w:val="28"/>
          <w:szCs w:val="28"/>
        </w:rPr>
      </w:pPr>
    </w:p>
    <w:p w:rsidR="00B81C80" w:rsidRDefault="00B81C80" w:rsidP="007207EF">
      <w:pPr>
        <w:pStyle w:val="aa"/>
        <w:tabs>
          <w:tab w:val="left" w:pos="5498"/>
        </w:tabs>
        <w:ind w:left="1080"/>
        <w:jc w:val="center"/>
        <w:rPr>
          <w:rFonts w:ascii="Times New Roman" w:hAnsi="Times New Roman" w:cs="Times New Roman"/>
          <w:b/>
          <w:sz w:val="24"/>
          <w:szCs w:val="24"/>
        </w:rPr>
      </w:pPr>
    </w:p>
    <w:p w:rsidR="000B5A52" w:rsidRDefault="000B5A52" w:rsidP="007207EF">
      <w:pPr>
        <w:pStyle w:val="aa"/>
        <w:tabs>
          <w:tab w:val="left" w:pos="5498"/>
        </w:tabs>
        <w:ind w:left="1080"/>
        <w:jc w:val="center"/>
        <w:rPr>
          <w:rFonts w:ascii="Times New Roman" w:hAnsi="Times New Roman" w:cs="Times New Roman"/>
          <w:b/>
          <w:sz w:val="24"/>
          <w:szCs w:val="24"/>
        </w:rPr>
      </w:pPr>
    </w:p>
    <w:p w:rsidR="00C96457" w:rsidRDefault="00C96457" w:rsidP="007207EF">
      <w:pPr>
        <w:pStyle w:val="aa"/>
        <w:tabs>
          <w:tab w:val="left" w:pos="5498"/>
        </w:tabs>
        <w:ind w:left="1080"/>
        <w:jc w:val="center"/>
        <w:rPr>
          <w:rFonts w:ascii="Times New Roman" w:hAnsi="Times New Roman" w:cs="Times New Roman"/>
          <w:b/>
          <w:sz w:val="24"/>
          <w:szCs w:val="24"/>
        </w:rPr>
      </w:pPr>
      <w:r w:rsidRPr="004B12E9">
        <w:rPr>
          <w:rFonts w:ascii="Times New Roman" w:hAnsi="Times New Roman" w:cs="Times New Roman"/>
          <w:b/>
          <w:sz w:val="24"/>
          <w:szCs w:val="24"/>
        </w:rPr>
        <w:t>6.4 Требования к учебно-методическому и информационному обеспечению образовательного процесса</w:t>
      </w:r>
    </w:p>
    <w:p w:rsidR="000B5A52" w:rsidRPr="000B5A52" w:rsidRDefault="000B5A52" w:rsidP="007207EF">
      <w:pPr>
        <w:pStyle w:val="aa"/>
        <w:tabs>
          <w:tab w:val="left" w:pos="5498"/>
        </w:tabs>
        <w:ind w:left="1080"/>
        <w:jc w:val="center"/>
        <w:rPr>
          <w:rFonts w:ascii="Times New Roman" w:hAnsi="Times New Roman" w:cs="Times New Roman"/>
          <w:b/>
          <w:sz w:val="24"/>
          <w:szCs w:val="24"/>
        </w:rPr>
      </w:pPr>
    </w:p>
    <w:p w:rsidR="000B5A52" w:rsidRDefault="000B5A52" w:rsidP="000B5A52">
      <w:pPr>
        <w:pStyle w:val="aa"/>
        <w:tabs>
          <w:tab w:val="left" w:pos="5498"/>
        </w:tabs>
        <w:ind w:left="1080" w:firstLine="480"/>
        <w:jc w:val="both"/>
        <w:rPr>
          <w:rFonts w:ascii="Times New Roman" w:hAnsi="Times New Roman" w:cs="Times New Roman"/>
        </w:rPr>
      </w:pPr>
      <w:r w:rsidRPr="000B5A52">
        <w:rPr>
          <w:rFonts w:ascii="Times New Roman" w:hAnsi="Times New Roman" w:cs="Times New Roman"/>
        </w:rPr>
        <w:t xml:space="preserve">Учебно-методическая документация по дисциплинам, междисциплинарным курсам и профессиональным модулям составлена преподавателями: </w:t>
      </w:r>
    </w:p>
    <w:p w:rsidR="000B5A52" w:rsidRDefault="000B5A52" w:rsidP="000B5A52">
      <w:pPr>
        <w:pStyle w:val="aa"/>
        <w:tabs>
          <w:tab w:val="left" w:pos="5498"/>
        </w:tabs>
        <w:ind w:left="1080" w:firstLine="480"/>
        <w:jc w:val="both"/>
        <w:rPr>
          <w:rFonts w:ascii="Times New Roman" w:hAnsi="Times New Roman" w:cs="Times New Roman"/>
        </w:rPr>
      </w:pPr>
      <w:r w:rsidRPr="000B5A52">
        <w:rPr>
          <w:rFonts w:ascii="Times New Roman" w:hAnsi="Times New Roman" w:cs="Times New Roman"/>
        </w:rPr>
        <w:t xml:space="preserve">Внеаудиторная работа студентов сопровождается методическим обеспечением, разработаны методические указания для студентов «Выполнение внеаудиторной работы». </w:t>
      </w:r>
    </w:p>
    <w:p w:rsidR="000B5A52" w:rsidRDefault="000B5A52" w:rsidP="000B5A52">
      <w:pPr>
        <w:pStyle w:val="aa"/>
        <w:tabs>
          <w:tab w:val="left" w:pos="5498"/>
        </w:tabs>
        <w:ind w:left="1080" w:firstLine="480"/>
        <w:jc w:val="both"/>
        <w:rPr>
          <w:rFonts w:ascii="Times New Roman" w:hAnsi="Times New Roman" w:cs="Times New Roman"/>
        </w:rPr>
      </w:pPr>
      <w:r w:rsidRPr="000B5A52">
        <w:rPr>
          <w:rFonts w:ascii="Times New Roman" w:hAnsi="Times New Roman" w:cs="Times New Roman"/>
        </w:rPr>
        <w:t xml:space="preserve">Реализация </w:t>
      </w:r>
      <w:r w:rsidR="00FD4294">
        <w:rPr>
          <w:rFonts w:ascii="Times New Roman" w:hAnsi="Times New Roman" w:cs="Times New Roman"/>
        </w:rPr>
        <w:t>ОПОП</w:t>
      </w:r>
      <w:r w:rsidRPr="000B5A52">
        <w:rPr>
          <w:rFonts w:ascii="Times New Roman" w:hAnsi="Times New Roman" w:cs="Times New Roman"/>
        </w:rPr>
        <w:t xml:space="preserve"> обеспечена доступом каждого обучающегося к базам данных и библиотечным фондам, сформированным по полному перечню дисциплин (модулей). Во время самостоятельной подготовки обучающиеся обеспечены доступом к сети Интернет. </w:t>
      </w:r>
    </w:p>
    <w:p w:rsidR="000B5A52" w:rsidRDefault="000B5A52" w:rsidP="000B5A52">
      <w:pPr>
        <w:pStyle w:val="aa"/>
        <w:tabs>
          <w:tab w:val="left" w:pos="5498"/>
        </w:tabs>
        <w:ind w:left="1080" w:firstLine="480"/>
        <w:jc w:val="both"/>
        <w:rPr>
          <w:rFonts w:ascii="Times New Roman" w:hAnsi="Times New Roman" w:cs="Times New Roman"/>
        </w:rPr>
      </w:pPr>
      <w:r w:rsidRPr="000B5A52">
        <w:rPr>
          <w:rFonts w:ascii="Times New Roman" w:hAnsi="Times New Roman" w:cs="Times New Roman"/>
        </w:rPr>
        <w:t xml:space="preserve">Каждый обучающийся обеспечен не менее чем одним учебным печатным и электронным изданием по каждой дисциплине профессионального цикла и одним учебно-методическим печатным и электронным изданием по каждому междисциплинарному курсу (включая электронные базы периодических изданий). </w:t>
      </w:r>
    </w:p>
    <w:p w:rsidR="000B5A52" w:rsidRDefault="000B5A52" w:rsidP="000B5A52">
      <w:pPr>
        <w:pStyle w:val="aa"/>
        <w:tabs>
          <w:tab w:val="left" w:pos="5498"/>
        </w:tabs>
        <w:ind w:left="1080" w:firstLine="480"/>
        <w:jc w:val="both"/>
        <w:rPr>
          <w:rFonts w:ascii="Times New Roman" w:hAnsi="Times New Roman" w:cs="Times New Roman"/>
        </w:rPr>
      </w:pPr>
      <w:r w:rsidRPr="000B5A52">
        <w:rPr>
          <w:rFonts w:ascii="Times New Roman" w:hAnsi="Times New Roman" w:cs="Times New Roman"/>
        </w:rPr>
        <w:t>Библиотечный фонд укомплектован печатными и электронными изданиями основной и дополнительной учебной литературы по дисциплинам всех циклов, изданной за последние 5 лет.</w:t>
      </w:r>
    </w:p>
    <w:p w:rsidR="000B5A52" w:rsidRDefault="000B5A52" w:rsidP="000B5A52">
      <w:pPr>
        <w:pStyle w:val="aa"/>
        <w:tabs>
          <w:tab w:val="left" w:pos="5498"/>
        </w:tabs>
        <w:ind w:left="1080" w:firstLine="480"/>
        <w:jc w:val="both"/>
        <w:rPr>
          <w:rFonts w:ascii="Times New Roman" w:hAnsi="Times New Roman" w:cs="Times New Roman"/>
        </w:rPr>
      </w:pPr>
      <w:r w:rsidRPr="000B5A52">
        <w:rPr>
          <w:rFonts w:ascii="Times New Roman" w:hAnsi="Times New Roman" w:cs="Times New Roman"/>
        </w:rPr>
        <w:t xml:space="preserve"> Библиотечный фонд, помимо учебной литературы, включает официальные, справочно- библиографические и периодические издания в расчете 1-2 экземпляра на каждые 100 обучающихся. </w:t>
      </w:r>
    </w:p>
    <w:p w:rsidR="000B5A52" w:rsidRDefault="000B5A52" w:rsidP="000B5A52">
      <w:pPr>
        <w:pStyle w:val="aa"/>
        <w:tabs>
          <w:tab w:val="left" w:pos="5498"/>
        </w:tabs>
        <w:ind w:left="1080" w:firstLine="480"/>
        <w:jc w:val="both"/>
        <w:rPr>
          <w:rFonts w:ascii="Times New Roman" w:hAnsi="Times New Roman" w:cs="Times New Roman"/>
        </w:rPr>
      </w:pPr>
      <w:r w:rsidRPr="000B5A52">
        <w:rPr>
          <w:rFonts w:ascii="Times New Roman" w:hAnsi="Times New Roman" w:cs="Times New Roman"/>
        </w:rPr>
        <w:t xml:space="preserve">Каждому обучающемуся обеспечен доступ к комплектам библиотечного фонда, состоящего не менее чем из 3 наименований отечественных журналов. </w:t>
      </w:r>
    </w:p>
    <w:p w:rsidR="000B5A52" w:rsidRDefault="000B5A52" w:rsidP="000B5A52">
      <w:pPr>
        <w:pStyle w:val="aa"/>
        <w:tabs>
          <w:tab w:val="left" w:pos="5498"/>
        </w:tabs>
        <w:ind w:left="1080" w:firstLine="480"/>
        <w:jc w:val="both"/>
        <w:rPr>
          <w:rFonts w:ascii="Times New Roman" w:hAnsi="Times New Roman" w:cs="Times New Roman"/>
        </w:rPr>
      </w:pPr>
      <w:r w:rsidRPr="000B5A52">
        <w:rPr>
          <w:rFonts w:ascii="Times New Roman" w:hAnsi="Times New Roman" w:cs="Times New Roman"/>
        </w:rPr>
        <w:t xml:space="preserve">Обучающимся предоставлена возможность оперативного обмена информацией с отечественными образовательными учреждениями, организациями и доступ к современным профессиональным базам данных и информационным ресурсам сети Интернет через Интернет центр, функционирующий на базе библиотеки техникума. </w:t>
      </w:r>
    </w:p>
    <w:p w:rsidR="000B5A52" w:rsidRDefault="000B5A52" w:rsidP="000B5A52">
      <w:pPr>
        <w:pStyle w:val="aa"/>
        <w:tabs>
          <w:tab w:val="left" w:pos="5498"/>
        </w:tabs>
        <w:ind w:left="1080" w:firstLine="480"/>
        <w:jc w:val="both"/>
        <w:rPr>
          <w:rFonts w:ascii="Times New Roman" w:hAnsi="Times New Roman" w:cs="Times New Roman"/>
          <w:b/>
        </w:rPr>
      </w:pPr>
      <w:r w:rsidRPr="000B5A52">
        <w:rPr>
          <w:rFonts w:ascii="Times New Roman" w:hAnsi="Times New Roman" w:cs="Times New Roman"/>
          <w:b/>
        </w:rPr>
        <w:t>Перечень рекомендованных учебных изданий</w:t>
      </w:r>
      <w:r>
        <w:rPr>
          <w:rFonts w:ascii="Times New Roman" w:hAnsi="Times New Roman" w:cs="Times New Roman"/>
          <w:b/>
        </w:rPr>
        <w:t>:</w:t>
      </w:r>
    </w:p>
    <w:p w:rsidR="000B5A52" w:rsidRDefault="000B5A52" w:rsidP="000B5A52">
      <w:pPr>
        <w:jc w:val="center"/>
        <w:rPr>
          <w:rFonts w:ascii="Times New Roman" w:hAnsi="Times New Roman" w:cs="Times New Roman"/>
          <w:b/>
          <w:sz w:val="28"/>
          <w:szCs w:val="28"/>
        </w:rPr>
      </w:pPr>
      <w:r>
        <w:rPr>
          <w:rFonts w:ascii="Times New Roman" w:hAnsi="Times New Roman" w:cs="Times New Roman"/>
          <w:b/>
          <w:sz w:val="28"/>
          <w:szCs w:val="28"/>
        </w:rPr>
        <w:t xml:space="preserve">Справка </w:t>
      </w:r>
      <w:r w:rsidR="007F4832">
        <w:rPr>
          <w:rFonts w:ascii="Times New Roman" w:hAnsi="Times New Roman" w:cs="Times New Roman"/>
          <w:b/>
          <w:sz w:val="28"/>
          <w:szCs w:val="28"/>
        </w:rPr>
        <w:t xml:space="preserve">о наличии </w:t>
      </w:r>
      <w:r>
        <w:rPr>
          <w:rFonts w:ascii="Times New Roman" w:hAnsi="Times New Roman" w:cs="Times New Roman"/>
          <w:b/>
          <w:sz w:val="28"/>
          <w:szCs w:val="28"/>
        </w:rPr>
        <w:t>п</w:t>
      </w:r>
      <w:r w:rsidR="007F4832">
        <w:rPr>
          <w:rFonts w:ascii="Times New Roman" w:hAnsi="Times New Roman" w:cs="Times New Roman"/>
          <w:b/>
          <w:sz w:val="28"/>
          <w:szCs w:val="28"/>
        </w:rPr>
        <w:t xml:space="preserve">ечатных и электронных </w:t>
      </w:r>
      <w:r>
        <w:rPr>
          <w:rFonts w:ascii="Times New Roman" w:hAnsi="Times New Roman" w:cs="Times New Roman"/>
          <w:b/>
          <w:sz w:val="28"/>
          <w:szCs w:val="28"/>
        </w:rPr>
        <w:t>ресурсов</w:t>
      </w:r>
    </w:p>
    <w:p w:rsidR="000B5A52" w:rsidRDefault="000B5A52" w:rsidP="000B5A52">
      <w:pPr>
        <w:jc w:val="center"/>
        <w:rPr>
          <w:rFonts w:ascii="Times New Roman" w:hAnsi="Times New Roman" w:cs="Times New Roman"/>
          <w:b/>
          <w:sz w:val="24"/>
          <w:szCs w:val="24"/>
        </w:rPr>
      </w:pPr>
      <w:r>
        <w:rPr>
          <w:rFonts w:ascii="Times New Roman" w:hAnsi="Times New Roman" w:cs="Times New Roman"/>
          <w:b/>
          <w:sz w:val="24"/>
          <w:szCs w:val="24"/>
        </w:rPr>
        <w:t>специальности 43.02.11 Гостиничный сервис</w:t>
      </w:r>
    </w:p>
    <w:tbl>
      <w:tblPr>
        <w:tblW w:w="15098"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5098"/>
      </w:tblGrid>
      <w:tr w:rsidR="000B5A52" w:rsidRPr="00B83CD2" w:rsidTr="000B5A52">
        <w:trPr>
          <w:trHeight w:val="115"/>
        </w:trPr>
        <w:tc>
          <w:tcPr>
            <w:tcW w:w="15098" w:type="dxa"/>
          </w:tcPr>
          <w:p w:rsidR="000B5A52" w:rsidRPr="00B83CD2" w:rsidRDefault="000B5A52" w:rsidP="000B5A52">
            <w:pPr>
              <w:spacing w:after="0" w:line="240" w:lineRule="auto"/>
              <w:rPr>
                <w:rFonts w:ascii="Times New Roman" w:hAnsi="Times New Roman" w:cs="Times New Roman"/>
                <w:sz w:val="24"/>
                <w:szCs w:val="24"/>
              </w:rPr>
            </w:pPr>
            <w:r w:rsidRPr="00FE5D54">
              <w:rPr>
                <w:rFonts w:ascii="Times New Roman" w:hAnsi="Times New Roman" w:cs="Times New Roman"/>
                <w:spacing w:val="-3"/>
                <w:sz w:val="24"/>
                <w:szCs w:val="24"/>
              </w:rPr>
              <w:t>Наименование и краткая характеристика библиотечно-</w:t>
            </w:r>
            <w:r w:rsidRPr="00FE5D54">
              <w:rPr>
                <w:rFonts w:ascii="Times New Roman" w:hAnsi="Times New Roman" w:cs="Times New Roman"/>
                <w:spacing w:val="-1"/>
                <w:sz w:val="24"/>
                <w:szCs w:val="24"/>
              </w:rPr>
              <w:t>информационных ресурсов и средств обеспечения образовательного процесса, в том числе электронно-</w:t>
            </w:r>
            <w:r w:rsidRPr="00FE5D54">
              <w:rPr>
                <w:rFonts w:ascii="Times New Roman" w:hAnsi="Times New Roman" w:cs="Times New Roman"/>
                <w:spacing w:val="-3"/>
                <w:sz w:val="24"/>
                <w:szCs w:val="24"/>
              </w:rPr>
              <w:t>библиотечных систем и электронных образовательных ресурсов (электронных изданий и информационных баз</w:t>
            </w:r>
            <w:r>
              <w:rPr>
                <w:rFonts w:ascii="Times New Roman" w:hAnsi="Times New Roman" w:cs="Times New Roman"/>
              </w:rPr>
              <w:t xml:space="preserve"> </w:t>
            </w:r>
            <w:r w:rsidRPr="00FE5D54">
              <w:rPr>
                <w:rFonts w:ascii="Times New Roman" w:hAnsi="Times New Roman" w:cs="Times New Roman"/>
                <w:sz w:val="24"/>
                <w:szCs w:val="24"/>
              </w:rPr>
              <w:t>данных)</w:t>
            </w:r>
            <w:r>
              <w:rPr>
                <w:rFonts w:ascii="Trebuchet MS" w:hAnsi="Trebuchet MS"/>
                <w:b/>
                <w:bCs/>
              </w:rPr>
              <w:t xml:space="preserve">                                                                                         </w:t>
            </w:r>
          </w:p>
        </w:tc>
      </w:tr>
      <w:tr w:rsidR="000B5A52" w:rsidRPr="00B83CD2" w:rsidTr="000B5A52">
        <w:trPr>
          <w:trHeight w:val="115"/>
        </w:trPr>
        <w:tc>
          <w:tcPr>
            <w:tcW w:w="15098" w:type="dxa"/>
          </w:tcPr>
          <w:p w:rsidR="000B5A52" w:rsidRPr="000A1CD4" w:rsidRDefault="000B5A52" w:rsidP="000B5A52">
            <w:pPr>
              <w:spacing w:after="0" w:line="240" w:lineRule="auto"/>
              <w:rPr>
                <w:rFonts w:ascii="Times New Roman" w:hAnsi="Times New Roman" w:cs="Times New Roman"/>
                <w:b/>
                <w:sz w:val="24"/>
                <w:szCs w:val="24"/>
              </w:rPr>
            </w:pPr>
            <w:r w:rsidRPr="000A1CD4">
              <w:rPr>
                <w:rFonts w:ascii="Times New Roman" w:hAnsi="Times New Roman" w:cs="Times New Roman"/>
                <w:b/>
                <w:sz w:val="24"/>
                <w:szCs w:val="24"/>
              </w:rPr>
              <w:t>Русский язык:</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Антонова Е.С., Воителева Т.М. Русский язык и культура речи. Учебник для средних специальных учебных заведений. - М., 2011;</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Бабайцева В.В. Русский язык. 10-11 кл.- М., 2012;</w:t>
            </w:r>
          </w:p>
          <w:p w:rsidR="000B5A5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lastRenderedPageBreak/>
              <w:t>Воителева Т.М. Русский язык и культура речи: дидактические материалы : учеб.пособ. для студ. проф. учеб. Заведений. - М., 2012.</w:t>
            </w:r>
          </w:p>
          <w:p w:rsidR="000B5A52" w:rsidRPr="00A45342" w:rsidRDefault="001D1815" w:rsidP="000B5A52">
            <w:pPr>
              <w:pStyle w:val="24"/>
              <w:spacing w:after="0" w:line="240" w:lineRule="auto"/>
              <w:jc w:val="both"/>
            </w:pPr>
            <w:hyperlink r:id="rId91" w:history="1">
              <w:r w:rsidR="000B5A52" w:rsidRPr="00A45342">
                <w:rPr>
                  <w:rStyle w:val="af5"/>
                  <w:bCs/>
                  <w:lang w:val="en-US"/>
                </w:rPr>
                <w:t>http</w:t>
              </w:r>
              <w:r w:rsidR="000B5A52" w:rsidRPr="00A45342">
                <w:rPr>
                  <w:rStyle w:val="af5"/>
                  <w:bCs/>
                </w:rPr>
                <w:t>://</w:t>
              </w:r>
              <w:r w:rsidR="000B5A52" w:rsidRPr="00A45342">
                <w:rPr>
                  <w:rStyle w:val="af5"/>
                  <w:bCs/>
                  <w:lang w:val="en-US"/>
                </w:rPr>
                <w:t>www</w:t>
              </w:r>
              <w:r w:rsidR="000B5A52" w:rsidRPr="00A45342">
                <w:rPr>
                  <w:rStyle w:val="af5"/>
                  <w:bCs/>
                </w:rPr>
                <w:t>.</w:t>
              </w:r>
              <w:r w:rsidR="000B5A52" w:rsidRPr="00A45342">
                <w:rPr>
                  <w:rStyle w:val="af5"/>
                  <w:bCs/>
                  <w:lang w:val="en-US"/>
                </w:rPr>
                <w:t>school</w:t>
              </w:r>
              <w:r w:rsidR="000B5A52" w:rsidRPr="00A45342">
                <w:rPr>
                  <w:rStyle w:val="af5"/>
                  <w:bCs/>
                </w:rPr>
                <w:t>.</w:t>
              </w:r>
              <w:r w:rsidR="000B5A52" w:rsidRPr="00A45342">
                <w:rPr>
                  <w:rStyle w:val="af5"/>
                  <w:bCs/>
                  <w:lang w:val="en-US"/>
                </w:rPr>
                <w:t>edu</w:t>
              </w:r>
              <w:r w:rsidR="000B5A52" w:rsidRPr="00A45342">
                <w:rPr>
                  <w:rStyle w:val="af5"/>
                  <w:bCs/>
                </w:rPr>
                <w:t>.</w:t>
              </w:r>
              <w:r w:rsidR="000B5A52" w:rsidRPr="00A45342">
                <w:rPr>
                  <w:rStyle w:val="af5"/>
                  <w:bCs/>
                  <w:lang w:val="en-US"/>
                </w:rPr>
                <w:t>ru</w:t>
              </w:r>
            </w:hyperlink>
            <w:r w:rsidR="000B5A52" w:rsidRPr="000B5A52">
              <w:rPr>
                <w:rStyle w:val="35"/>
                <w:rFonts w:eastAsia="Microsoft Sans Serif"/>
                <w:lang w:val="ru-RU"/>
              </w:rPr>
              <w:t xml:space="preserve"> </w:t>
            </w:r>
            <w:r w:rsidR="000B5A52" w:rsidRPr="00A45342">
              <w:t>Каталог «Образовательные ресурсы сети Интернет для общего образования»</w:t>
            </w:r>
          </w:p>
          <w:p w:rsidR="000B5A52" w:rsidRPr="00A45342" w:rsidRDefault="001D1815" w:rsidP="000B5A52">
            <w:pPr>
              <w:spacing w:line="230" w:lineRule="exact"/>
              <w:ind w:left="20" w:right="1320"/>
              <w:jc w:val="both"/>
              <w:rPr>
                <w:rFonts w:ascii="Times New Roman" w:hAnsi="Times New Roman" w:cs="Times New Roman"/>
                <w:sz w:val="24"/>
                <w:szCs w:val="24"/>
              </w:rPr>
            </w:pPr>
            <w:hyperlink r:id="rId92" w:history="1">
              <w:r w:rsidR="000B5A52" w:rsidRPr="00A45342">
                <w:rPr>
                  <w:rStyle w:val="af5"/>
                  <w:rFonts w:ascii="Times New Roman" w:hAnsi="Times New Roman" w:cs="Times New Roman"/>
                  <w:bCs/>
                  <w:sz w:val="24"/>
                  <w:szCs w:val="24"/>
                  <w:lang w:val="en-US"/>
                </w:rPr>
                <w:t>http</w:t>
              </w:r>
              <w:r w:rsidR="000B5A52" w:rsidRPr="00A45342">
                <w:rPr>
                  <w:rStyle w:val="af5"/>
                  <w:rFonts w:ascii="Times New Roman" w:hAnsi="Times New Roman" w:cs="Times New Roman"/>
                  <w:bCs/>
                  <w:sz w:val="24"/>
                  <w:szCs w:val="24"/>
                </w:rPr>
                <w:t>://</w:t>
              </w:r>
              <w:r w:rsidR="000B5A52" w:rsidRPr="00A45342">
                <w:rPr>
                  <w:rStyle w:val="af5"/>
                  <w:rFonts w:ascii="Times New Roman" w:hAnsi="Times New Roman" w:cs="Times New Roman"/>
                  <w:bCs/>
                  <w:sz w:val="24"/>
                  <w:szCs w:val="24"/>
                  <w:lang w:val="en-US"/>
                </w:rPr>
                <w:t>www</w:t>
              </w:r>
              <w:r w:rsidR="000B5A52" w:rsidRPr="00A45342">
                <w:rPr>
                  <w:rStyle w:val="af5"/>
                  <w:rFonts w:ascii="Times New Roman" w:hAnsi="Times New Roman" w:cs="Times New Roman"/>
                  <w:bCs/>
                  <w:sz w:val="24"/>
                  <w:szCs w:val="24"/>
                </w:rPr>
                <w:t>.</w:t>
              </w:r>
              <w:r w:rsidR="000B5A52" w:rsidRPr="00A45342">
                <w:rPr>
                  <w:rStyle w:val="af5"/>
                  <w:rFonts w:ascii="Times New Roman" w:hAnsi="Times New Roman" w:cs="Times New Roman"/>
                  <w:bCs/>
                  <w:sz w:val="24"/>
                  <w:szCs w:val="24"/>
                  <w:lang w:val="en-US"/>
                </w:rPr>
                <w:t>gramota</w:t>
              </w:r>
              <w:r w:rsidR="000B5A52" w:rsidRPr="00A45342">
                <w:rPr>
                  <w:rStyle w:val="af5"/>
                  <w:rFonts w:ascii="Times New Roman" w:hAnsi="Times New Roman" w:cs="Times New Roman"/>
                  <w:bCs/>
                  <w:sz w:val="24"/>
                  <w:szCs w:val="24"/>
                </w:rPr>
                <w:t>.</w:t>
              </w:r>
              <w:r w:rsidR="000B5A52" w:rsidRPr="00A45342">
                <w:rPr>
                  <w:rStyle w:val="af5"/>
                  <w:rFonts w:ascii="Times New Roman" w:hAnsi="Times New Roman" w:cs="Times New Roman"/>
                  <w:bCs/>
                  <w:sz w:val="24"/>
                  <w:szCs w:val="24"/>
                  <w:lang w:val="en-US"/>
                </w:rPr>
                <w:t>ru</w:t>
              </w:r>
            </w:hyperlink>
            <w:r w:rsidR="000B5A52" w:rsidRPr="000B5A52">
              <w:rPr>
                <w:rStyle w:val="5"/>
                <w:rFonts w:eastAsiaTheme="minorHAnsi"/>
                <w:sz w:val="24"/>
                <w:szCs w:val="24"/>
                <w:lang w:val="ru-RU"/>
              </w:rPr>
              <w:t xml:space="preserve"> </w:t>
            </w:r>
            <w:r w:rsidR="000B5A52" w:rsidRPr="00A45342">
              <w:rPr>
                <w:rStyle w:val="50"/>
                <w:rFonts w:eastAsiaTheme="minorHAnsi"/>
                <w:sz w:val="24"/>
                <w:szCs w:val="24"/>
              </w:rPr>
              <w:t>Сайт «Я иду на урок русского языка» и электронная версия газеты «Русский язык»</w:t>
            </w:r>
          </w:p>
          <w:p w:rsidR="000B5A52" w:rsidRPr="00A45342" w:rsidRDefault="001D1815" w:rsidP="000B5A52">
            <w:pPr>
              <w:spacing w:line="230" w:lineRule="exact"/>
              <w:ind w:left="20" w:right="1320"/>
              <w:jc w:val="both"/>
              <w:rPr>
                <w:rFonts w:ascii="Times New Roman" w:hAnsi="Times New Roman" w:cs="Times New Roman"/>
                <w:sz w:val="24"/>
                <w:szCs w:val="24"/>
              </w:rPr>
            </w:pPr>
            <w:hyperlink r:id="rId93" w:history="1">
              <w:r w:rsidR="000B5A52" w:rsidRPr="00A45342">
                <w:rPr>
                  <w:rStyle w:val="af5"/>
                  <w:rFonts w:ascii="Times New Roman" w:hAnsi="Times New Roman" w:cs="Times New Roman"/>
                  <w:bCs/>
                  <w:sz w:val="24"/>
                  <w:szCs w:val="24"/>
                  <w:lang w:val="en-US"/>
                </w:rPr>
                <w:t>http</w:t>
              </w:r>
              <w:r w:rsidR="000B5A52" w:rsidRPr="00A45342">
                <w:rPr>
                  <w:rStyle w:val="af5"/>
                  <w:rFonts w:ascii="Times New Roman" w:hAnsi="Times New Roman" w:cs="Times New Roman"/>
                  <w:bCs/>
                  <w:sz w:val="24"/>
                  <w:szCs w:val="24"/>
                </w:rPr>
                <w:t>://</w:t>
              </w:r>
              <w:r w:rsidR="000B5A52" w:rsidRPr="00A45342">
                <w:rPr>
                  <w:rStyle w:val="af5"/>
                  <w:rFonts w:ascii="Times New Roman" w:hAnsi="Times New Roman" w:cs="Times New Roman"/>
                  <w:bCs/>
                  <w:sz w:val="24"/>
                  <w:szCs w:val="24"/>
                  <w:lang w:val="en-US"/>
                </w:rPr>
                <w:t>rus</w:t>
              </w:r>
              <w:r w:rsidR="000B5A52" w:rsidRPr="00A45342">
                <w:rPr>
                  <w:rStyle w:val="af5"/>
                  <w:rFonts w:ascii="Times New Roman" w:hAnsi="Times New Roman" w:cs="Times New Roman"/>
                  <w:bCs/>
                  <w:sz w:val="24"/>
                  <w:szCs w:val="24"/>
                </w:rPr>
                <w:t>.1</w:t>
              </w:r>
              <w:r w:rsidR="000B5A52" w:rsidRPr="00A45342">
                <w:rPr>
                  <w:rStyle w:val="af5"/>
                  <w:rFonts w:ascii="Times New Roman" w:hAnsi="Times New Roman" w:cs="Times New Roman"/>
                  <w:bCs/>
                  <w:sz w:val="24"/>
                  <w:szCs w:val="24"/>
                  <w:lang w:val="en-US"/>
                </w:rPr>
                <w:t>september</w:t>
              </w:r>
              <w:r w:rsidR="000B5A52" w:rsidRPr="00A45342">
                <w:rPr>
                  <w:rStyle w:val="af5"/>
                  <w:rFonts w:ascii="Times New Roman" w:hAnsi="Times New Roman" w:cs="Times New Roman"/>
                  <w:bCs/>
                  <w:sz w:val="24"/>
                  <w:szCs w:val="24"/>
                </w:rPr>
                <w:t>.</w:t>
              </w:r>
              <w:r w:rsidR="000B5A52" w:rsidRPr="00A45342">
                <w:rPr>
                  <w:rStyle w:val="af5"/>
                  <w:rFonts w:ascii="Times New Roman" w:hAnsi="Times New Roman" w:cs="Times New Roman"/>
                  <w:bCs/>
                  <w:sz w:val="24"/>
                  <w:szCs w:val="24"/>
                  <w:lang w:val="en-US"/>
                </w:rPr>
                <w:t>ru</w:t>
              </w:r>
            </w:hyperlink>
            <w:r w:rsidR="000B5A52" w:rsidRPr="000B5A52">
              <w:rPr>
                <w:rStyle w:val="5"/>
                <w:rFonts w:eastAsiaTheme="minorHAnsi"/>
                <w:sz w:val="24"/>
                <w:szCs w:val="24"/>
                <w:lang w:val="ru-RU"/>
              </w:rPr>
              <w:t xml:space="preserve"> </w:t>
            </w:r>
            <w:r w:rsidR="000B5A52" w:rsidRPr="00A45342">
              <w:rPr>
                <w:rStyle w:val="50"/>
                <w:rFonts w:eastAsiaTheme="minorHAnsi"/>
                <w:sz w:val="24"/>
                <w:szCs w:val="24"/>
              </w:rPr>
              <w:t>Коллекция диктантов по русскому языку Российского общеобразовательного портала</w:t>
            </w:r>
          </w:p>
          <w:p w:rsidR="000B5A52" w:rsidRPr="00A45342" w:rsidRDefault="001D1815" w:rsidP="000B5A52">
            <w:pPr>
              <w:pStyle w:val="59"/>
              <w:shd w:val="clear" w:color="auto" w:fill="auto"/>
              <w:spacing w:before="0"/>
              <w:ind w:left="20" w:firstLine="0"/>
              <w:rPr>
                <w:rFonts w:cs="Times New Roman"/>
                <w:sz w:val="24"/>
                <w:szCs w:val="24"/>
              </w:rPr>
            </w:pPr>
            <w:hyperlink r:id="rId94" w:history="1">
              <w:r w:rsidR="000B5A52" w:rsidRPr="00A45342">
                <w:rPr>
                  <w:rStyle w:val="af5"/>
                  <w:rFonts w:cs="Times New Roman"/>
                  <w:sz w:val="24"/>
                  <w:szCs w:val="24"/>
                  <w:lang w:val="en-US"/>
                </w:rPr>
                <w:t>http</w:t>
              </w:r>
              <w:r w:rsidR="000B5A52" w:rsidRPr="00A45342">
                <w:rPr>
                  <w:rStyle w:val="af5"/>
                  <w:rFonts w:cs="Times New Roman"/>
                  <w:sz w:val="24"/>
                  <w:szCs w:val="24"/>
                </w:rPr>
                <w:t>://</w:t>
              </w:r>
              <w:r w:rsidR="000B5A52" w:rsidRPr="00A45342">
                <w:rPr>
                  <w:rStyle w:val="af5"/>
                  <w:rFonts w:cs="Times New Roman"/>
                  <w:sz w:val="24"/>
                  <w:szCs w:val="24"/>
                  <w:lang w:val="en-US"/>
                </w:rPr>
                <w:t>language</w:t>
              </w:r>
              <w:r w:rsidR="000B5A52" w:rsidRPr="00A45342">
                <w:rPr>
                  <w:rStyle w:val="af5"/>
                  <w:rFonts w:cs="Times New Roman"/>
                  <w:sz w:val="24"/>
                  <w:szCs w:val="24"/>
                </w:rPr>
                <w:t>.</w:t>
              </w:r>
              <w:r w:rsidR="000B5A52" w:rsidRPr="00A45342">
                <w:rPr>
                  <w:rStyle w:val="af5"/>
                  <w:rFonts w:cs="Times New Roman"/>
                  <w:sz w:val="24"/>
                  <w:szCs w:val="24"/>
                  <w:lang w:val="en-US"/>
                </w:rPr>
                <w:t>edu</w:t>
              </w:r>
              <w:r w:rsidR="000B5A52" w:rsidRPr="00A45342">
                <w:rPr>
                  <w:rStyle w:val="af5"/>
                  <w:rFonts w:cs="Times New Roman"/>
                  <w:sz w:val="24"/>
                  <w:szCs w:val="24"/>
                </w:rPr>
                <w:t>.</w:t>
              </w:r>
              <w:r w:rsidR="000B5A52" w:rsidRPr="00A45342">
                <w:rPr>
                  <w:rStyle w:val="af5"/>
                  <w:rFonts w:cs="Times New Roman"/>
                  <w:sz w:val="24"/>
                  <w:szCs w:val="24"/>
                  <w:lang w:val="en-US"/>
                </w:rPr>
                <w:t>ru</w:t>
              </w:r>
            </w:hyperlink>
            <w:r w:rsidR="000B5A52" w:rsidRPr="00A45342">
              <w:rPr>
                <w:rFonts w:cs="Times New Roman"/>
                <w:sz w:val="24"/>
                <w:szCs w:val="24"/>
              </w:rPr>
              <w:t xml:space="preserve"> </w:t>
            </w:r>
            <w:r w:rsidR="000B5A52" w:rsidRPr="00A45342">
              <w:rPr>
                <w:rStyle w:val="50"/>
                <w:sz w:val="24"/>
                <w:szCs w:val="24"/>
              </w:rPr>
              <w:t>Всероссийская олимпиада школьников по русскому языку</w:t>
            </w:r>
          </w:p>
          <w:p w:rsidR="000B5A52" w:rsidRPr="00A45342" w:rsidRDefault="001D1815" w:rsidP="000B5A52">
            <w:pPr>
              <w:spacing w:line="230" w:lineRule="exact"/>
              <w:ind w:left="20" w:right="1320"/>
              <w:jc w:val="both"/>
              <w:rPr>
                <w:rFonts w:ascii="Times New Roman" w:hAnsi="Times New Roman" w:cs="Times New Roman"/>
                <w:sz w:val="24"/>
                <w:szCs w:val="24"/>
              </w:rPr>
            </w:pPr>
            <w:hyperlink r:id="rId95" w:history="1">
              <w:r w:rsidR="000B5A52" w:rsidRPr="00A45342">
                <w:rPr>
                  <w:rStyle w:val="af5"/>
                  <w:rFonts w:ascii="Times New Roman" w:hAnsi="Times New Roman" w:cs="Times New Roman"/>
                  <w:bCs/>
                  <w:sz w:val="24"/>
                  <w:szCs w:val="24"/>
                  <w:lang w:val="en-US"/>
                </w:rPr>
                <w:t>http</w:t>
              </w:r>
              <w:r w:rsidR="000B5A52" w:rsidRPr="00A45342">
                <w:rPr>
                  <w:rStyle w:val="af5"/>
                  <w:rFonts w:ascii="Times New Roman" w:hAnsi="Times New Roman" w:cs="Times New Roman"/>
                  <w:bCs/>
                  <w:sz w:val="24"/>
                  <w:szCs w:val="24"/>
                </w:rPr>
                <w:t>://</w:t>
              </w:r>
              <w:r w:rsidR="000B5A52" w:rsidRPr="00A45342">
                <w:rPr>
                  <w:rStyle w:val="af5"/>
                  <w:rFonts w:ascii="Times New Roman" w:hAnsi="Times New Roman" w:cs="Times New Roman"/>
                  <w:bCs/>
                  <w:sz w:val="24"/>
                  <w:szCs w:val="24"/>
                  <w:lang w:val="en-US"/>
                </w:rPr>
                <w:t>rus</w:t>
              </w:r>
              <w:r w:rsidR="000B5A52" w:rsidRPr="00A45342">
                <w:rPr>
                  <w:rStyle w:val="af5"/>
                  <w:rFonts w:ascii="Times New Roman" w:hAnsi="Times New Roman" w:cs="Times New Roman"/>
                  <w:bCs/>
                  <w:sz w:val="24"/>
                  <w:szCs w:val="24"/>
                </w:rPr>
                <w:t>.</w:t>
              </w:r>
              <w:r w:rsidR="000B5A52" w:rsidRPr="00A45342">
                <w:rPr>
                  <w:rStyle w:val="af5"/>
                  <w:rFonts w:ascii="Times New Roman" w:hAnsi="Times New Roman" w:cs="Times New Roman"/>
                  <w:bCs/>
                  <w:sz w:val="24"/>
                  <w:szCs w:val="24"/>
                  <w:lang w:val="en-US"/>
                </w:rPr>
                <w:t>rusolymp</w:t>
              </w:r>
              <w:r w:rsidR="000B5A52" w:rsidRPr="00A45342">
                <w:rPr>
                  <w:rStyle w:val="af5"/>
                  <w:rFonts w:ascii="Times New Roman" w:hAnsi="Times New Roman" w:cs="Times New Roman"/>
                  <w:bCs/>
                  <w:sz w:val="24"/>
                  <w:szCs w:val="24"/>
                </w:rPr>
                <w:t>.</w:t>
              </w:r>
              <w:r w:rsidR="000B5A52" w:rsidRPr="00A45342">
                <w:rPr>
                  <w:rStyle w:val="af5"/>
                  <w:rFonts w:ascii="Times New Roman" w:hAnsi="Times New Roman" w:cs="Times New Roman"/>
                  <w:bCs/>
                  <w:sz w:val="24"/>
                  <w:szCs w:val="24"/>
                  <w:lang w:val="en-US"/>
                </w:rPr>
                <w:t>ru</w:t>
              </w:r>
            </w:hyperlink>
            <w:r w:rsidR="000B5A52" w:rsidRPr="000B5A52">
              <w:rPr>
                <w:rStyle w:val="5"/>
                <w:rFonts w:eastAsiaTheme="minorHAnsi"/>
                <w:sz w:val="24"/>
                <w:szCs w:val="24"/>
                <w:lang w:val="ru-RU"/>
              </w:rPr>
              <w:t xml:space="preserve"> </w:t>
            </w:r>
            <w:r w:rsidR="000B5A52" w:rsidRPr="00A45342">
              <w:rPr>
                <w:rStyle w:val="50"/>
                <w:rFonts w:eastAsiaTheme="minorHAnsi"/>
                <w:sz w:val="24"/>
                <w:szCs w:val="24"/>
              </w:rPr>
              <w:t xml:space="preserve">Владимир Даль. Проект портала </w:t>
            </w:r>
            <w:r w:rsidR="000B5A52" w:rsidRPr="00A45342">
              <w:rPr>
                <w:rStyle w:val="50"/>
                <w:rFonts w:eastAsiaTheme="minorHAnsi"/>
                <w:sz w:val="24"/>
                <w:szCs w:val="24"/>
                <w:lang w:val="en-US"/>
              </w:rPr>
              <w:t>Philolog</w:t>
            </w:r>
            <w:r w:rsidR="000B5A52" w:rsidRPr="00A45342">
              <w:rPr>
                <w:rStyle w:val="50"/>
                <w:rFonts w:eastAsiaTheme="minorHAnsi"/>
                <w:sz w:val="24"/>
                <w:szCs w:val="24"/>
              </w:rPr>
              <w:t>.</w:t>
            </w:r>
            <w:r w:rsidR="000B5A52" w:rsidRPr="00A45342">
              <w:rPr>
                <w:rStyle w:val="50"/>
                <w:rFonts w:eastAsiaTheme="minorHAnsi"/>
                <w:sz w:val="24"/>
                <w:szCs w:val="24"/>
                <w:lang w:val="en-US"/>
              </w:rPr>
              <w:t>ru</w:t>
            </w:r>
          </w:p>
          <w:p w:rsidR="000B5A52" w:rsidRPr="00A45342" w:rsidRDefault="001D1815" w:rsidP="000B5A52">
            <w:pPr>
              <w:spacing w:line="230" w:lineRule="exact"/>
              <w:ind w:left="20" w:right="1320"/>
              <w:jc w:val="both"/>
              <w:rPr>
                <w:rFonts w:ascii="Times New Roman" w:hAnsi="Times New Roman" w:cs="Times New Roman"/>
                <w:sz w:val="24"/>
                <w:szCs w:val="24"/>
              </w:rPr>
            </w:pPr>
            <w:hyperlink r:id="rId96" w:history="1">
              <w:r w:rsidR="000B5A52" w:rsidRPr="00A45342">
                <w:rPr>
                  <w:rStyle w:val="af5"/>
                  <w:rFonts w:ascii="Times New Roman" w:hAnsi="Times New Roman" w:cs="Times New Roman"/>
                  <w:bCs/>
                  <w:sz w:val="24"/>
                  <w:szCs w:val="24"/>
                  <w:lang w:val="en-US"/>
                </w:rPr>
                <w:t>http</w:t>
              </w:r>
              <w:r w:rsidR="000B5A52" w:rsidRPr="00A45342">
                <w:rPr>
                  <w:rStyle w:val="af5"/>
                  <w:rFonts w:ascii="Times New Roman" w:hAnsi="Times New Roman" w:cs="Times New Roman"/>
                  <w:bCs/>
                  <w:sz w:val="24"/>
                  <w:szCs w:val="24"/>
                </w:rPr>
                <w:t>://</w:t>
              </w:r>
              <w:r w:rsidR="000B5A52" w:rsidRPr="00A45342">
                <w:rPr>
                  <w:rStyle w:val="af5"/>
                  <w:rFonts w:ascii="Times New Roman" w:hAnsi="Times New Roman" w:cs="Times New Roman"/>
                  <w:bCs/>
                  <w:sz w:val="24"/>
                  <w:szCs w:val="24"/>
                  <w:lang w:val="en-US"/>
                </w:rPr>
                <w:t>www</w:t>
              </w:r>
              <w:r w:rsidR="000B5A52" w:rsidRPr="00A45342">
                <w:rPr>
                  <w:rStyle w:val="af5"/>
                  <w:rFonts w:ascii="Times New Roman" w:hAnsi="Times New Roman" w:cs="Times New Roman"/>
                  <w:bCs/>
                  <w:sz w:val="24"/>
                  <w:szCs w:val="24"/>
                </w:rPr>
                <w:t>.</w:t>
              </w:r>
              <w:r w:rsidR="000B5A52" w:rsidRPr="00A45342">
                <w:rPr>
                  <w:rStyle w:val="af5"/>
                  <w:rFonts w:ascii="Times New Roman" w:hAnsi="Times New Roman" w:cs="Times New Roman"/>
                  <w:bCs/>
                  <w:sz w:val="24"/>
                  <w:szCs w:val="24"/>
                  <w:lang w:val="en-US"/>
                </w:rPr>
                <w:t>philolog</w:t>
              </w:r>
              <w:r w:rsidR="000B5A52" w:rsidRPr="00A45342">
                <w:rPr>
                  <w:rStyle w:val="af5"/>
                  <w:rFonts w:ascii="Times New Roman" w:hAnsi="Times New Roman" w:cs="Times New Roman"/>
                  <w:bCs/>
                  <w:sz w:val="24"/>
                  <w:szCs w:val="24"/>
                </w:rPr>
                <w:t>.</w:t>
              </w:r>
              <w:r w:rsidR="000B5A52" w:rsidRPr="00A45342">
                <w:rPr>
                  <w:rStyle w:val="af5"/>
                  <w:rFonts w:ascii="Times New Roman" w:hAnsi="Times New Roman" w:cs="Times New Roman"/>
                  <w:bCs/>
                  <w:sz w:val="24"/>
                  <w:szCs w:val="24"/>
                  <w:lang w:val="en-US"/>
                </w:rPr>
                <w:t>ru</w:t>
              </w:r>
              <w:r w:rsidR="000B5A52" w:rsidRPr="00A45342">
                <w:rPr>
                  <w:rStyle w:val="af5"/>
                  <w:rFonts w:ascii="Times New Roman" w:hAnsi="Times New Roman" w:cs="Times New Roman"/>
                  <w:bCs/>
                  <w:sz w:val="24"/>
                  <w:szCs w:val="24"/>
                </w:rPr>
                <w:t>/</w:t>
              </w:r>
              <w:r w:rsidR="000B5A52" w:rsidRPr="00A45342">
                <w:rPr>
                  <w:rStyle w:val="af5"/>
                  <w:rFonts w:ascii="Times New Roman" w:hAnsi="Times New Roman" w:cs="Times New Roman"/>
                  <w:bCs/>
                  <w:sz w:val="24"/>
                  <w:szCs w:val="24"/>
                  <w:lang w:val="en-US"/>
                </w:rPr>
                <w:t>dahl</w:t>
              </w:r>
            </w:hyperlink>
            <w:r w:rsidR="000B5A52" w:rsidRPr="000B5A52">
              <w:rPr>
                <w:rStyle w:val="5"/>
                <w:rFonts w:eastAsiaTheme="minorHAnsi"/>
                <w:sz w:val="24"/>
                <w:szCs w:val="24"/>
                <w:lang w:val="ru-RU"/>
              </w:rPr>
              <w:t xml:space="preserve"> </w:t>
            </w:r>
            <w:r w:rsidR="000B5A52" w:rsidRPr="00A45342">
              <w:rPr>
                <w:rStyle w:val="50"/>
                <w:rFonts w:eastAsiaTheme="minorHAnsi"/>
                <w:sz w:val="24"/>
                <w:szCs w:val="24"/>
              </w:rPr>
              <w:t>ЕГЭ по русскому языку: электронный репетитор</w:t>
            </w:r>
          </w:p>
          <w:p w:rsidR="000B5A52" w:rsidRPr="00A45342" w:rsidRDefault="001D1815" w:rsidP="000B5A52">
            <w:pPr>
              <w:spacing w:line="230" w:lineRule="exact"/>
              <w:ind w:left="20" w:right="580"/>
              <w:jc w:val="both"/>
              <w:rPr>
                <w:rFonts w:ascii="Times New Roman" w:hAnsi="Times New Roman" w:cs="Times New Roman"/>
                <w:sz w:val="24"/>
                <w:szCs w:val="24"/>
              </w:rPr>
            </w:pPr>
            <w:hyperlink r:id="rId97" w:history="1">
              <w:r w:rsidR="000B5A52" w:rsidRPr="00A45342">
                <w:rPr>
                  <w:rStyle w:val="af5"/>
                  <w:rFonts w:ascii="Times New Roman" w:hAnsi="Times New Roman" w:cs="Times New Roman"/>
                  <w:bCs/>
                  <w:sz w:val="24"/>
                  <w:szCs w:val="24"/>
                  <w:lang w:val="en-US"/>
                </w:rPr>
                <w:t>http</w:t>
              </w:r>
              <w:r w:rsidR="000B5A52" w:rsidRPr="00A45342">
                <w:rPr>
                  <w:rStyle w:val="af5"/>
                  <w:rFonts w:ascii="Times New Roman" w:hAnsi="Times New Roman" w:cs="Times New Roman"/>
                  <w:bCs/>
                  <w:sz w:val="24"/>
                  <w:szCs w:val="24"/>
                </w:rPr>
                <w:t>://</w:t>
              </w:r>
              <w:r w:rsidR="000B5A52" w:rsidRPr="00A45342">
                <w:rPr>
                  <w:rStyle w:val="af5"/>
                  <w:rFonts w:ascii="Times New Roman" w:hAnsi="Times New Roman" w:cs="Times New Roman"/>
                  <w:bCs/>
                  <w:sz w:val="24"/>
                  <w:szCs w:val="24"/>
                  <w:lang w:val="en-US"/>
                </w:rPr>
                <w:t>www</w:t>
              </w:r>
              <w:r w:rsidR="000B5A52" w:rsidRPr="00A45342">
                <w:rPr>
                  <w:rStyle w:val="af5"/>
                  <w:rFonts w:ascii="Times New Roman" w:hAnsi="Times New Roman" w:cs="Times New Roman"/>
                  <w:bCs/>
                  <w:sz w:val="24"/>
                  <w:szCs w:val="24"/>
                </w:rPr>
                <w:t>.</w:t>
              </w:r>
              <w:r w:rsidR="000B5A52" w:rsidRPr="00A45342">
                <w:rPr>
                  <w:rStyle w:val="af5"/>
                  <w:rFonts w:ascii="Times New Roman" w:hAnsi="Times New Roman" w:cs="Times New Roman"/>
                  <w:bCs/>
                  <w:sz w:val="24"/>
                  <w:szCs w:val="24"/>
                  <w:lang w:val="en-US"/>
                </w:rPr>
                <w:t>rus</w:t>
              </w:r>
              <w:r w:rsidR="000B5A52" w:rsidRPr="00A45342">
                <w:rPr>
                  <w:rStyle w:val="af5"/>
                  <w:rFonts w:ascii="Times New Roman" w:hAnsi="Times New Roman" w:cs="Times New Roman"/>
                  <w:bCs/>
                  <w:sz w:val="24"/>
                  <w:szCs w:val="24"/>
                </w:rPr>
                <w:t>-</w:t>
              </w:r>
              <w:r w:rsidR="000B5A52" w:rsidRPr="00A45342">
                <w:rPr>
                  <w:rStyle w:val="af5"/>
                  <w:rFonts w:ascii="Times New Roman" w:hAnsi="Times New Roman" w:cs="Times New Roman"/>
                  <w:bCs/>
                  <w:sz w:val="24"/>
                  <w:szCs w:val="24"/>
                  <w:lang w:val="en-US"/>
                </w:rPr>
                <w:t>ege</w:t>
              </w:r>
              <w:r w:rsidR="000B5A52" w:rsidRPr="00A45342">
                <w:rPr>
                  <w:rStyle w:val="af5"/>
                  <w:rFonts w:ascii="Times New Roman" w:hAnsi="Times New Roman" w:cs="Times New Roman"/>
                  <w:bCs/>
                  <w:sz w:val="24"/>
                  <w:szCs w:val="24"/>
                </w:rPr>
                <w:t>.</w:t>
              </w:r>
              <w:r w:rsidR="000B5A52" w:rsidRPr="00A45342">
                <w:rPr>
                  <w:rStyle w:val="af5"/>
                  <w:rFonts w:ascii="Times New Roman" w:hAnsi="Times New Roman" w:cs="Times New Roman"/>
                  <w:bCs/>
                  <w:sz w:val="24"/>
                  <w:szCs w:val="24"/>
                  <w:lang w:val="en-US"/>
                </w:rPr>
                <w:t>com</w:t>
              </w:r>
            </w:hyperlink>
            <w:r w:rsidR="000B5A52" w:rsidRPr="000B5A52">
              <w:rPr>
                <w:rStyle w:val="5"/>
                <w:rFonts w:eastAsiaTheme="minorHAnsi"/>
                <w:sz w:val="24"/>
                <w:szCs w:val="24"/>
                <w:lang w:val="ru-RU"/>
              </w:rPr>
              <w:t xml:space="preserve"> </w:t>
            </w:r>
            <w:r w:rsidR="000B5A52" w:rsidRPr="00A45342">
              <w:rPr>
                <w:rStyle w:val="50"/>
                <w:rFonts w:eastAsiaTheme="minorHAnsi"/>
                <w:sz w:val="24"/>
                <w:szCs w:val="24"/>
              </w:rPr>
              <w:t>Институт русского языка им. В.В. Виноградова Российской академии наук</w:t>
            </w:r>
          </w:p>
          <w:p w:rsidR="000B5A52" w:rsidRPr="00B83CD2" w:rsidRDefault="001D1815" w:rsidP="000B5A52">
            <w:pPr>
              <w:spacing w:line="230" w:lineRule="exact"/>
              <w:ind w:left="20" w:right="580"/>
              <w:rPr>
                <w:rFonts w:ascii="Times New Roman" w:hAnsi="Times New Roman" w:cs="Times New Roman"/>
                <w:sz w:val="24"/>
                <w:szCs w:val="24"/>
              </w:rPr>
            </w:pPr>
            <w:hyperlink r:id="rId98" w:history="1">
              <w:r w:rsidR="000B5A52" w:rsidRPr="00A45342">
                <w:rPr>
                  <w:rStyle w:val="af5"/>
                  <w:rFonts w:ascii="Times New Roman" w:hAnsi="Times New Roman" w:cs="Times New Roman"/>
                  <w:bCs/>
                  <w:sz w:val="24"/>
                  <w:szCs w:val="24"/>
                  <w:lang w:val="en-US"/>
                </w:rPr>
                <w:t>http</w:t>
              </w:r>
              <w:r w:rsidR="000B5A52" w:rsidRPr="00A45342">
                <w:rPr>
                  <w:rStyle w:val="af5"/>
                  <w:rFonts w:ascii="Times New Roman" w:hAnsi="Times New Roman" w:cs="Times New Roman"/>
                  <w:bCs/>
                  <w:sz w:val="24"/>
                  <w:szCs w:val="24"/>
                </w:rPr>
                <w:t>://</w:t>
              </w:r>
              <w:r w:rsidR="000B5A52" w:rsidRPr="00A45342">
                <w:rPr>
                  <w:rStyle w:val="af5"/>
                  <w:rFonts w:ascii="Times New Roman" w:hAnsi="Times New Roman" w:cs="Times New Roman"/>
                  <w:bCs/>
                  <w:sz w:val="24"/>
                  <w:szCs w:val="24"/>
                  <w:lang w:val="en-US"/>
                </w:rPr>
                <w:t>www</w:t>
              </w:r>
              <w:r w:rsidR="000B5A52" w:rsidRPr="00A45342">
                <w:rPr>
                  <w:rStyle w:val="af5"/>
                  <w:rFonts w:ascii="Times New Roman" w:hAnsi="Times New Roman" w:cs="Times New Roman"/>
                  <w:bCs/>
                  <w:sz w:val="24"/>
                  <w:szCs w:val="24"/>
                </w:rPr>
                <w:t>.</w:t>
              </w:r>
              <w:r w:rsidR="000B5A52" w:rsidRPr="00A45342">
                <w:rPr>
                  <w:rStyle w:val="af5"/>
                  <w:rFonts w:ascii="Times New Roman" w:hAnsi="Times New Roman" w:cs="Times New Roman"/>
                  <w:bCs/>
                  <w:sz w:val="24"/>
                  <w:szCs w:val="24"/>
                  <w:lang w:val="en-US"/>
                </w:rPr>
                <w:t>ruslang</w:t>
              </w:r>
              <w:r w:rsidR="000B5A52" w:rsidRPr="00A45342">
                <w:rPr>
                  <w:rStyle w:val="af5"/>
                  <w:rFonts w:ascii="Times New Roman" w:hAnsi="Times New Roman" w:cs="Times New Roman"/>
                  <w:bCs/>
                  <w:sz w:val="24"/>
                  <w:szCs w:val="24"/>
                </w:rPr>
                <w:t>.</w:t>
              </w:r>
              <w:r w:rsidR="000B5A52" w:rsidRPr="00A45342">
                <w:rPr>
                  <w:rStyle w:val="af5"/>
                  <w:rFonts w:ascii="Times New Roman" w:hAnsi="Times New Roman" w:cs="Times New Roman"/>
                  <w:bCs/>
                  <w:sz w:val="24"/>
                  <w:szCs w:val="24"/>
                  <w:lang w:val="en-US"/>
                </w:rPr>
                <w:t>ru</w:t>
              </w:r>
            </w:hyperlink>
            <w:r w:rsidR="000B5A52" w:rsidRPr="000B5A52">
              <w:rPr>
                <w:rStyle w:val="5"/>
                <w:rFonts w:eastAsiaTheme="minorHAnsi"/>
                <w:sz w:val="24"/>
                <w:szCs w:val="24"/>
                <w:lang w:val="ru-RU"/>
              </w:rPr>
              <w:t xml:space="preserve"> </w:t>
            </w:r>
            <w:r w:rsidR="000B5A52" w:rsidRPr="00A45342">
              <w:rPr>
                <w:rStyle w:val="50"/>
                <w:rFonts w:eastAsiaTheme="minorHAnsi"/>
                <w:sz w:val="24"/>
                <w:szCs w:val="24"/>
              </w:rPr>
              <w:t xml:space="preserve">Интернет-проект исследователей-русистов </w:t>
            </w:r>
            <w:r w:rsidR="000B5A52" w:rsidRPr="00A45342">
              <w:rPr>
                <w:rStyle w:val="50"/>
                <w:rFonts w:eastAsiaTheme="minorHAnsi"/>
                <w:sz w:val="24"/>
                <w:szCs w:val="24"/>
                <w:lang w:val="en-US"/>
              </w:rPr>
              <w:t>Ruthenia</w:t>
            </w:r>
            <w:r w:rsidR="000B5A52" w:rsidRPr="00A45342">
              <w:rPr>
                <w:rStyle w:val="50"/>
                <w:rFonts w:eastAsiaTheme="minorHAnsi"/>
                <w:sz w:val="24"/>
                <w:szCs w:val="24"/>
              </w:rPr>
              <w:t>.</w:t>
            </w:r>
            <w:r w:rsidR="000B5A52" w:rsidRPr="00A45342">
              <w:rPr>
                <w:rStyle w:val="50"/>
                <w:rFonts w:eastAsiaTheme="minorHAnsi"/>
                <w:sz w:val="24"/>
                <w:szCs w:val="24"/>
                <w:lang w:val="en-US"/>
              </w:rPr>
              <w:t>ru</w:t>
            </w:r>
            <w:r w:rsidR="000B5A52" w:rsidRPr="00A45342">
              <w:rPr>
                <w:rStyle w:val="50"/>
                <w:rFonts w:eastAsiaTheme="minorHAnsi"/>
                <w:sz w:val="24"/>
                <w:szCs w:val="24"/>
              </w:rPr>
              <w:t xml:space="preserve"> </w:t>
            </w:r>
          </w:p>
        </w:tc>
      </w:tr>
      <w:tr w:rsidR="000B5A52" w:rsidRPr="00B83CD2" w:rsidTr="000B5A52">
        <w:trPr>
          <w:trHeight w:val="115"/>
        </w:trPr>
        <w:tc>
          <w:tcPr>
            <w:tcW w:w="15098" w:type="dxa"/>
          </w:tcPr>
          <w:p w:rsidR="000B5A52" w:rsidRPr="000A1CD4" w:rsidRDefault="000B5A52" w:rsidP="000B5A52">
            <w:pPr>
              <w:spacing w:after="0" w:line="240" w:lineRule="auto"/>
              <w:rPr>
                <w:rFonts w:ascii="Times New Roman" w:hAnsi="Times New Roman" w:cs="Times New Roman"/>
                <w:b/>
                <w:sz w:val="24"/>
                <w:szCs w:val="24"/>
              </w:rPr>
            </w:pPr>
            <w:r w:rsidRPr="000A1CD4">
              <w:rPr>
                <w:rFonts w:ascii="Times New Roman" w:hAnsi="Times New Roman" w:cs="Times New Roman"/>
                <w:b/>
                <w:sz w:val="24"/>
                <w:szCs w:val="24"/>
              </w:rPr>
              <w:lastRenderedPageBreak/>
              <w:t>Литература:</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Учебник под ред. Обернихиной  Г.А. – М., 2012;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Русская литература ХХ в. (ч.1,). 11 кл. Агеносов В.В. и др. – М., 2013;</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Русская литература ХХ в. (ч.1,). 11 кл. Агеносов В.В. и др. – М., 2014;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Литература, 10 кл./под редакцией  Т.М. Курдюмовой – М., 2014;</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История русской литературы ХIХ в., 1800-1830 гг. / Под ред. В.Н. Аношкиной  и С.М. Петрова. – М., 2000;</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История русской литературы ХI-Х IХ вв. / Под ред. В.И. Коровина, Н.И Якушина. – М., 2001;</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История русской литературы ХIХ в. / Под ред. В.Н. Аношкина, Л.Д. Громова. – М.,2001;</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Михайлов А. Жизнь В. Маяковского. – М., 2003;</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Михайлов О. Жизнь Бунина. – М., 2002;</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Мусатов В.В. История русской литературы первой половины ХХ в. – М., 2001;</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Набоков В. Лекции по русской литературе. – М., 2001;</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Русская литература ХХ в. / Под ред. А.Г. Андреевой. – М., 2002;</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Смирнова Л.Н. Русская литература конца ХIХ - начала ХХ в. – М., 2001;</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Соколов А.Г. История русской литературы ХIХ - ХХ века. – М., 2000;</w:t>
            </w:r>
          </w:p>
          <w:p w:rsidR="000B5A5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Тимина М.И. Русская проза конца ХХ в. – М., 2001.</w:t>
            </w:r>
          </w:p>
          <w:p w:rsidR="000B5A52" w:rsidRPr="00A45342" w:rsidRDefault="001D1815" w:rsidP="000B5A52">
            <w:pPr>
              <w:pStyle w:val="af0"/>
              <w:spacing w:line="228" w:lineRule="auto"/>
            </w:pPr>
            <w:hyperlink r:id="rId99" w:history="1">
              <w:r w:rsidR="000B5A52" w:rsidRPr="00A45342">
                <w:rPr>
                  <w:rStyle w:val="af5"/>
                </w:rPr>
                <w:t>http://lito.ru/</w:t>
              </w:r>
            </w:hyperlink>
          </w:p>
          <w:p w:rsidR="000B5A52" w:rsidRPr="00A45342" w:rsidRDefault="001D1815" w:rsidP="000B5A52">
            <w:pPr>
              <w:pStyle w:val="af0"/>
              <w:spacing w:line="228" w:lineRule="auto"/>
            </w:pPr>
            <w:hyperlink r:id="rId100" w:history="1">
              <w:r w:rsidR="000B5A52" w:rsidRPr="00A45342">
                <w:rPr>
                  <w:rStyle w:val="af5"/>
                </w:rPr>
                <w:t>http://www.ruthenia.ru/</w:t>
              </w:r>
            </w:hyperlink>
          </w:p>
          <w:p w:rsidR="000B5A52" w:rsidRPr="00A45342" w:rsidRDefault="001D1815" w:rsidP="000B5A52">
            <w:pPr>
              <w:keepNext/>
              <w:keepLines/>
              <w:ind w:right="1580"/>
              <w:rPr>
                <w:rFonts w:ascii="Times New Roman" w:hAnsi="Times New Roman" w:cs="Times New Roman"/>
                <w:sz w:val="24"/>
                <w:szCs w:val="24"/>
              </w:rPr>
            </w:pPr>
            <w:hyperlink r:id="rId101" w:history="1">
              <w:r w:rsidR="000B5A52" w:rsidRPr="00A45342">
                <w:rPr>
                  <w:rStyle w:val="af5"/>
                  <w:rFonts w:ascii="Times New Roman" w:hAnsi="Times New Roman" w:cs="Times New Roman"/>
                  <w:bCs/>
                  <w:sz w:val="24"/>
                  <w:szCs w:val="24"/>
                  <w:lang w:val="en-US"/>
                </w:rPr>
                <w:t>http</w:t>
              </w:r>
              <w:r w:rsidR="000B5A52" w:rsidRPr="00A45342">
                <w:rPr>
                  <w:rStyle w:val="af5"/>
                  <w:rFonts w:ascii="Times New Roman" w:hAnsi="Times New Roman" w:cs="Times New Roman"/>
                  <w:bCs/>
                  <w:sz w:val="24"/>
                  <w:szCs w:val="24"/>
                </w:rPr>
                <w:t>://</w:t>
              </w:r>
              <w:r w:rsidR="000B5A52" w:rsidRPr="00A45342">
                <w:rPr>
                  <w:rStyle w:val="af5"/>
                  <w:rFonts w:ascii="Times New Roman" w:hAnsi="Times New Roman" w:cs="Times New Roman"/>
                  <w:bCs/>
                  <w:sz w:val="24"/>
                  <w:szCs w:val="24"/>
                  <w:lang w:val="en-US"/>
                </w:rPr>
                <w:t>window</w:t>
              </w:r>
              <w:r w:rsidR="000B5A52" w:rsidRPr="00A45342">
                <w:rPr>
                  <w:rStyle w:val="af5"/>
                  <w:rFonts w:ascii="Times New Roman" w:hAnsi="Times New Roman" w:cs="Times New Roman"/>
                  <w:bCs/>
                  <w:sz w:val="24"/>
                  <w:szCs w:val="24"/>
                </w:rPr>
                <w:t>.</w:t>
              </w:r>
              <w:r w:rsidR="000B5A52" w:rsidRPr="00A45342">
                <w:rPr>
                  <w:rStyle w:val="af5"/>
                  <w:rFonts w:ascii="Times New Roman" w:hAnsi="Times New Roman" w:cs="Times New Roman"/>
                  <w:bCs/>
                  <w:sz w:val="24"/>
                  <w:szCs w:val="24"/>
                  <w:lang w:val="en-US"/>
                </w:rPr>
                <w:t>edu</w:t>
              </w:r>
              <w:r w:rsidR="000B5A52" w:rsidRPr="00A45342">
                <w:rPr>
                  <w:rStyle w:val="af5"/>
                  <w:rFonts w:ascii="Times New Roman" w:hAnsi="Times New Roman" w:cs="Times New Roman"/>
                  <w:bCs/>
                  <w:sz w:val="24"/>
                  <w:szCs w:val="24"/>
                </w:rPr>
                <w:t>.</w:t>
              </w:r>
              <w:r w:rsidR="000B5A52" w:rsidRPr="00A45342">
                <w:rPr>
                  <w:rStyle w:val="af5"/>
                  <w:rFonts w:ascii="Times New Roman" w:hAnsi="Times New Roman" w:cs="Times New Roman"/>
                  <w:bCs/>
                  <w:sz w:val="24"/>
                  <w:szCs w:val="24"/>
                  <w:lang w:val="en-US"/>
                </w:rPr>
                <w:t>ru</w:t>
              </w:r>
              <w:r w:rsidR="000B5A52" w:rsidRPr="00A45342">
                <w:rPr>
                  <w:rStyle w:val="af5"/>
                  <w:rFonts w:ascii="Times New Roman" w:hAnsi="Times New Roman" w:cs="Times New Roman"/>
                  <w:bCs/>
                  <w:sz w:val="24"/>
                  <w:szCs w:val="24"/>
                </w:rPr>
                <w:t>/</w:t>
              </w:r>
              <w:r w:rsidR="000B5A52" w:rsidRPr="00A45342">
                <w:rPr>
                  <w:rStyle w:val="af5"/>
                  <w:rFonts w:ascii="Times New Roman" w:hAnsi="Times New Roman" w:cs="Times New Roman"/>
                  <w:bCs/>
                  <w:sz w:val="24"/>
                  <w:szCs w:val="24"/>
                  <w:lang w:val="en-US"/>
                </w:rPr>
                <w:t>window</w:t>
              </w:r>
              <w:r w:rsidR="000B5A52" w:rsidRPr="00A45342">
                <w:rPr>
                  <w:rStyle w:val="af5"/>
                  <w:rFonts w:ascii="Times New Roman" w:hAnsi="Times New Roman" w:cs="Times New Roman"/>
                  <w:bCs/>
                  <w:sz w:val="24"/>
                  <w:szCs w:val="24"/>
                </w:rPr>
                <w:t>/</w:t>
              </w:r>
              <w:r w:rsidR="000B5A52" w:rsidRPr="00A45342">
                <w:rPr>
                  <w:rStyle w:val="af5"/>
                  <w:rFonts w:ascii="Times New Roman" w:hAnsi="Times New Roman" w:cs="Times New Roman"/>
                  <w:bCs/>
                  <w:sz w:val="24"/>
                  <w:szCs w:val="24"/>
                  <w:lang w:val="en-US"/>
                </w:rPr>
                <w:t>catalog</w:t>
              </w:r>
            </w:hyperlink>
            <w:r w:rsidR="000B5A52" w:rsidRPr="000B5A52">
              <w:rPr>
                <w:rStyle w:val="35"/>
                <w:rFonts w:eastAsia="Microsoft Sans Serif"/>
                <w:sz w:val="24"/>
                <w:szCs w:val="24"/>
                <w:lang w:val="ru-RU"/>
              </w:rPr>
              <w:t xml:space="preserve"> </w:t>
            </w:r>
            <w:r w:rsidR="000B5A52" w:rsidRPr="00A45342">
              <w:rPr>
                <w:sz w:val="24"/>
                <w:szCs w:val="24"/>
              </w:rPr>
              <w:t>Каталог Российского общеобразовательного портала</w:t>
            </w:r>
          </w:p>
          <w:p w:rsidR="000B5A52" w:rsidRPr="00B83CD2" w:rsidRDefault="001D1815" w:rsidP="000B5A52">
            <w:pPr>
              <w:spacing w:after="0" w:line="240" w:lineRule="auto"/>
              <w:rPr>
                <w:rFonts w:ascii="Times New Roman" w:hAnsi="Times New Roman" w:cs="Times New Roman"/>
                <w:sz w:val="24"/>
                <w:szCs w:val="24"/>
              </w:rPr>
            </w:pPr>
            <w:hyperlink r:id="rId102" w:history="1">
              <w:r w:rsidR="000B5A52" w:rsidRPr="00A45342">
                <w:rPr>
                  <w:rStyle w:val="af5"/>
                  <w:rFonts w:ascii="Times New Roman" w:hAnsi="Times New Roman" w:cs="Times New Roman"/>
                  <w:bCs/>
                  <w:sz w:val="24"/>
                  <w:szCs w:val="24"/>
                  <w:lang w:val="en-US"/>
                </w:rPr>
                <w:t>http</w:t>
              </w:r>
              <w:r w:rsidR="000B5A52" w:rsidRPr="00A45342">
                <w:rPr>
                  <w:rStyle w:val="af5"/>
                  <w:rFonts w:ascii="Times New Roman" w:hAnsi="Times New Roman" w:cs="Times New Roman"/>
                  <w:bCs/>
                  <w:sz w:val="24"/>
                  <w:szCs w:val="24"/>
                </w:rPr>
                <w:t>://</w:t>
              </w:r>
              <w:r w:rsidR="000B5A52" w:rsidRPr="00A45342">
                <w:rPr>
                  <w:rStyle w:val="af5"/>
                  <w:rFonts w:ascii="Times New Roman" w:hAnsi="Times New Roman" w:cs="Times New Roman"/>
                  <w:bCs/>
                  <w:sz w:val="24"/>
                  <w:szCs w:val="24"/>
                  <w:lang w:val="en-US"/>
                </w:rPr>
                <w:t>www</w:t>
              </w:r>
              <w:r w:rsidR="000B5A52" w:rsidRPr="00A45342">
                <w:rPr>
                  <w:rStyle w:val="af5"/>
                  <w:rFonts w:ascii="Times New Roman" w:hAnsi="Times New Roman" w:cs="Times New Roman"/>
                  <w:bCs/>
                  <w:sz w:val="24"/>
                  <w:szCs w:val="24"/>
                </w:rPr>
                <w:t>.</w:t>
              </w:r>
              <w:r w:rsidR="000B5A52" w:rsidRPr="00A45342">
                <w:rPr>
                  <w:rStyle w:val="af5"/>
                  <w:rFonts w:ascii="Times New Roman" w:hAnsi="Times New Roman" w:cs="Times New Roman"/>
                  <w:bCs/>
                  <w:sz w:val="24"/>
                  <w:szCs w:val="24"/>
                  <w:lang w:val="en-US"/>
                </w:rPr>
                <w:t>school</w:t>
              </w:r>
              <w:r w:rsidR="000B5A52" w:rsidRPr="00A45342">
                <w:rPr>
                  <w:rStyle w:val="af5"/>
                  <w:rFonts w:ascii="Times New Roman" w:hAnsi="Times New Roman" w:cs="Times New Roman"/>
                  <w:bCs/>
                  <w:sz w:val="24"/>
                  <w:szCs w:val="24"/>
                </w:rPr>
                <w:t>.</w:t>
              </w:r>
              <w:r w:rsidR="000B5A52" w:rsidRPr="00A45342">
                <w:rPr>
                  <w:rStyle w:val="af5"/>
                  <w:rFonts w:ascii="Times New Roman" w:hAnsi="Times New Roman" w:cs="Times New Roman"/>
                  <w:bCs/>
                  <w:sz w:val="24"/>
                  <w:szCs w:val="24"/>
                  <w:lang w:val="en-US"/>
                </w:rPr>
                <w:t>edu</w:t>
              </w:r>
              <w:r w:rsidR="000B5A52" w:rsidRPr="00A45342">
                <w:rPr>
                  <w:rStyle w:val="af5"/>
                  <w:rFonts w:ascii="Times New Roman" w:hAnsi="Times New Roman" w:cs="Times New Roman"/>
                  <w:bCs/>
                  <w:sz w:val="24"/>
                  <w:szCs w:val="24"/>
                </w:rPr>
                <w:t>.</w:t>
              </w:r>
              <w:r w:rsidR="000B5A52" w:rsidRPr="00A45342">
                <w:rPr>
                  <w:rStyle w:val="af5"/>
                  <w:rFonts w:ascii="Times New Roman" w:hAnsi="Times New Roman" w:cs="Times New Roman"/>
                  <w:bCs/>
                  <w:sz w:val="24"/>
                  <w:szCs w:val="24"/>
                  <w:lang w:val="en-US"/>
                </w:rPr>
                <w:t>ru</w:t>
              </w:r>
            </w:hyperlink>
            <w:r w:rsidR="000B5A52" w:rsidRPr="000B5A52">
              <w:rPr>
                <w:rStyle w:val="35"/>
                <w:rFonts w:eastAsia="Microsoft Sans Serif"/>
                <w:sz w:val="24"/>
                <w:szCs w:val="24"/>
                <w:lang w:val="ru-RU"/>
              </w:rPr>
              <w:t xml:space="preserve"> </w:t>
            </w:r>
            <w:r w:rsidR="000B5A52" w:rsidRPr="00A45342">
              <w:rPr>
                <w:sz w:val="24"/>
                <w:szCs w:val="24"/>
              </w:rPr>
              <w:t>Каталог «Образовательные ресурсы сети Интернет для общего образования»</w:t>
            </w:r>
          </w:p>
        </w:tc>
      </w:tr>
      <w:tr w:rsidR="000B5A52" w:rsidRPr="00B83CD2" w:rsidTr="000B5A52">
        <w:trPr>
          <w:trHeight w:val="115"/>
        </w:trPr>
        <w:tc>
          <w:tcPr>
            <w:tcW w:w="15098" w:type="dxa"/>
          </w:tcPr>
          <w:p w:rsidR="000B5A52" w:rsidRPr="000A1CD4" w:rsidRDefault="000B5A52" w:rsidP="000B5A52">
            <w:pPr>
              <w:spacing w:after="0" w:line="240" w:lineRule="auto"/>
              <w:rPr>
                <w:rFonts w:ascii="Times New Roman" w:hAnsi="Times New Roman" w:cs="Times New Roman"/>
                <w:b/>
                <w:sz w:val="24"/>
                <w:szCs w:val="24"/>
              </w:rPr>
            </w:pPr>
            <w:r w:rsidRPr="000A1CD4">
              <w:rPr>
                <w:rFonts w:ascii="Times New Roman" w:hAnsi="Times New Roman" w:cs="Times New Roman"/>
                <w:b/>
                <w:sz w:val="24"/>
                <w:szCs w:val="24"/>
              </w:rPr>
              <w:lastRenderedPageBreak/>
              <w:t>Иностранный язык:</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Агабекян И.П. Английский язык для средних и специальных заведений. Ростов-на-Дону. Феникс 2011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Н. В. Басов. Т. Г. Коноплёва. Немецкий для колледжей. Ростов-на-Дону. Феникс 2009</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Г. И. Воронина. И. В. Карелина. Немецкий язык. М. Просвещение.2003</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Басова А. В. «Немецкий для  ССУЗов», Ростов н/Дону.: Феникс, 2004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Кравцова Л. И. «Английский язык», М.: Академия, 2010</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Электронный ресурс: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http://dic.academic.ru/contents.nsf/muller/</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http://window.edu.ru/window/catalog Каталог Российского общеобразовательного портала</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http://www.school.edu.ru Каталог «Образовательные ресурсы сети Интернет для общего образования»</w:t>
            </w:r>
          </w:p>
          <w:p w:rsidR="000B5A52" w:rsidRPr="007F4832" w:rsidRDefault="000B5A52" w:rsidP="000B5A52">
            <w:pPr>
              <w:spacing w:after="0" w:line="240" w:lineRule="auto"/>
              <w:rPr>
                <w:rFonts w:ascii="Times New Roman" w:hAnsi="Times New Roman" w:cs="Times New Roman"/>
                <w:sz w:val="24"/>
                <w:szCs w:val="24"/>
                <w:lang w:val="en-US"/>
              </w:rPr>
            </w:pPr>
            <w:r w:rsidRPr="00B83CD2">
              <w:rPr>
                <w:rFonts w:ascii="Times New Roman" w:hAnsi="Times New Roman" w:cs="Times New Roman"/>
                <w:sz w:val="24"/>
                <w:szCs w:val="24"/>
              </w:rPr>
              <w:t>http://www rambler.ru/dict  Служба «Яндекс. Словари</w:t>
            </w:r>
            <w:r w:rsidRPr="007F4832">
              <w:rPr>
                <w:rFonts w:ascii="Times New Roman" w:hAnsi="Times New Roman" w:cs="Times New Roman"/>
                <w:sz w:val="24"/>
                <w:szCs w:val="24"/>
                <w:lang w:val="en-US"/>
              </w:rPr>
              <w:t xml:space="preserve">» </w:t>
            </w:r>
          </w:p>
          <w:p w:rsidR="000B5A52" w:rsidRPr="007F4832" w:rsidRDefault="000B5A52" w:rsidP="000B5A52">
            <w:pPr>
              <w:spacing w:after="0" w:line="240" w:lineRule="auto"/>
              <w:rPr>
                <w:rFonts w:ascii="Times New Roman" w:hAnsi="Times New Roman" w:cs="Times New Roman"/>
                <w:sz w:val="24"/>
                <w:szCs w:val="24"/>
                <w:lang w:val="en-US"/>
              </w:rPr>
            </w:pPr>
            <w:r w:rsidRPr="00B83CD2">
              <w:rPr>
                <w:rFonts w:ascii="Times New Roman" w:hAnsi="Times New Roman" w:cs="Times New Roman"/>
                <w:sz w:val="24"/>
                <w:szCs w:val="24"/>
                <w:lang w:val="en-US"/>
              </w:rPr>
              <w:t>http</w:t>
            </w:r>
            <w:r w:rsidRPr="007F4832">
              <w:rPr>
                <w:rFonts w:ascii="Times New Roman" w:hAnsi="Times New Roman" w:cs="Times New Roman"/>
                <w:sz w:val="24"/>
                <w:szCs w:val="24"/>
                <w:lang w:val="en-US"/>
              </w:rPr>
              <w:t>://</w:t>
            </w:r>
            <w:r w:rsidRPr="00B83CD2">
              <w:rPr>
                <w:rFonts w:ascii="Times New Roman" w:hAnsi="Times New Roman" w:cs="Times New Roman"/>
                <w:sz w:val="24"/>
                <w:szCs w:val="24"/>
                <w:lang w:val="en-US"/>
              </w:rPr>
              <w:t>slovari</w:t>
            </w:r>
            <w:r w:rsidRPr="007F4832">
              <w:rPr>
                <w:rFonts w:ascii="Times New Roman" w:hAnsi="Times New Roman" w:cs="Times New Roman"/>
                <w:sz w:val="24"/>
                <w:szCs w:val="24"/>
                <w:lang w:val="en-US"/>
              </w:rPr>
              <w:t>.</w:t>
            </w:r>
            <w:r w:rsidRPr="00B83CD2">
              <w:rPr>
                <w:rFonts w:ascii="Times New Roman" w:hAnsi="Times New Roman" w:cs="Times New Roman"/>
                <w:sz w:val="24"/>
                <w:szCs w:val="24"/>
                <w:lang w:val="en-US"/>
              </w:rPr>
              <w:t>yandex</w:t>
            </w:r>
            <w:r w:rsidRPr="007F4832">
              <w:rPr>
                <w:rFonts w:ascii="Times New Roman" w:hAnsi="Times New Roman" w:cs="Times New Roman"/>
                <w:sz w:val="24"/>
                <w:szCs w:val="24"/>
                <w:lang w:val="en-US"/>
              </w:rPr>
              <w:t>.</w:t>
            </w:r>
            <w:r w:rsidRPr="00B83CD2">
              <w:rPr>
                <w:rFonts w:ascii="Times New Roman" w:hAnsi="Times New Roman" w:cs="Times New Roman"/>
                <w:sz w:val="24"/>
                <w:szCs w:val="24"/>
                <w:lang w:val="en-US"/>
              </w:rPr>
              <w:t>ru</w:t>
            </w:r>
            <w:r w:rsidRPr="007F4832">
              <w:rPr>
                <w:rFonts w:ascii="Times New Roman" w:hAnsi="Times New Roman" w:cs="Times New Roman"/>
                <w:sz w:val="24"/>
                <w:szCs w:val="24"/>
                <w:lang w:val="en-US"/>
              </w:rPr>
              <w:t xml:space="preserve"> </w:t>
            </w:r>
            <w:r w:rsidRPr="00B83CD2">
              <w:rPr>
                <w:rFonts w:ascii="Times New Roman" w:hAnsi="Times New Roman" w:cs="Times New Roman"/>
                <w:sz w:val="24"/>
                <w:szCs w:val="24"/>
                <w:lang w:val="en-US"/>
              </w:rPr>
              <w:t>Cambridge</w:t>
            </w:r>
            <w:r w:rsidRPr="007F4832">
              <w:rPr>
                <w:rFonts w:ascii="Times New Roman" w:hAnsi="Times New Roman" w:cs="Times New Roman"/>
                <w:sz w:val="24"/>
                <w:szCs w:val="24"/>
                <w:lang w:val="en-US"/>
              </w:rPr>
              <w:t xml:space="preserve"> </w:t>
            </w:r>
            <w:r w:rsidRPr="00B83CD2">
              <w:rPr>
                <w:rFonts w:ascii="Times New Roman" w:hAnsi="Times New Roman" w:cs="Times New Roman"/>
                <w:sz w:val="24"/>
                <w:szCs w:val="24"/>
                <w:lang w:val="en-US"/>
              </w:rPr>
              <w:t>Dictionaries</w:t>
            </w:r>
            <w:r w:rsidRPr="007F4832">
              <w:rPr>
                <w:rFonts w:ascii="Times New Roman" w:hAnsi="Times New Roman" w:cs="Times New Roman"/>
                <w:sz w:val="24"/>
                <w:szCs w:val="24"/>
                <w:lang w:val="en-US"/>
              </w:rPr>
              <w:t xml:space="preserve"> </w:t>
            </w:r>
            <w:r w:rsidRPr="00B83CD2">
              <w:rPr>
                <w:rFonts w:ascii="Times New Roman" w:hAnsi="Times New Roman" w:cs="Times New Roman"/>
                <w:sz w:val="24"/>
                <w:szCs w:val="24"/>
                <w:lang w:val="en-US"/>
              </w:rPr>
              <w:t>Online</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http://dictionary.cambridge.org Dictionary.com: онлайн-словари и переводчики</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http://dictionary.reference.com TheFreeDictionary.com: онлайн-словари и переводчики</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http://www.thefreedictionary.com YourDictionary.com: онлайн-словари и переводчики</w:t>
            </w:r>
          </w:p>
        </w:tc>
      </w:tr>
      <w:tr w:rsidR="000B5A52" w:rsidRPr="00B83CD2" w:rsidTr="000B5A52">
        <w:trPr>
          <w:trHeight w:val="115"/>
        </w:trPr>
        <w:tc>
          <w:tcPr>
            <w:tcW w:w="15098" w:type="dxa"/>
          </w:tcPr>
          <w:p w:rsidR="000B5A52" w:rsidRPr="000A1CD4" w:rsidRDefault="000B5A52" w:rsidP="000B5A52">
            <w:pPr>
              <w:spacing w:after="0" w:line="240" w:lineRule="auto"/>
              <w:rPr>
                <w:rFonts w:ascii="Times New Roman" w:hAnsi="Times New Roman" w:cs="Times New Roman"/>
                <w:b/>
                <w:sz w:val="24"/>
                <w:szCs w:val="24"/>
              </w:rPr>
            </w:pPr>
            <w:r w:rsidRPr="000A1CD4">
              <w:rPr>
                <w:rFonts w:ascii="Times New Roman" w:hAnsi="Times New Roman" w:cs="Times New Roman"/>
                <w:b/>
                <w:sz w:val="24"/>
                <w:szCs w:val="24"/>
              </w:rPr>
              <w:t>История:</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Артемов В.В., Лубченков Ю.Н.  История. М.: Академия, 2010</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Самыгин П.С. История Ростов на Дону 2012</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Артемов В. В. «История отечества». М.: Академия, 2004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Апальков В. С., Миняева Н. М. «История отечества», М., Инфра-М, 2004</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Электронный ресурс: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http://www.tourbase.ru/mgimotest</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http://window.edu.ru/window/catalog Каталог Российского общеобразовательного портала</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http://www.school.edu.ru Каталог «Образовательные ресурсы сети Интернет для общего образования»</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http://biography.globala.ru/ - Биографии известных людей</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http://www.stolypin.ru/ - посвященных личности и реформаторскому наследию П.А.Столыпина 2011 г.</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http://bibliofond.ru – Библиотека научной и студенческой информации</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http://www.hrono.info – Всемирная история в интернете</w:t>
            </w:r>
          </w:p>
        </w:tc>
      </w:tr>
      <w:tr w:rsidR="000B5A52" w:rsidRPr="00B83CD2" w:rsidTr="000B5A52">
        <w:trPr>
          <w:trHeight w:val="115"/>
        </w:trPr>
        <w:tc>
          <w:tcPr>
            <w:tcW w:w="15098" w:type="dxa"/>
          </w:tcPr>
          <w:p w:rsidR="000B5A52" w:rsidRPr="000A1CD4" w:rsidRDefault="000B5A52" w:rsidP="000B5A52">
            <w:pPr>
              <w:spacing w:after="0" w:line="240" w:lineRule="auto"/>
              <w:rPr>
                <w:rFonts w:ascii="Times New Roman" w:hAnsi="Times New Roman" w:cs="Times New Roman"/>
                <w:b/>
                <w:sz w:val="24"/>
                <w:szCs w:val="24"/>
              </w:rPr>
            </w:pPr>
            <w:r w:rsidRPr="000A1CD4">
              <w:rPr>
                <w:rFonts w:ascii="Times New Roman" w:hAnsi="Times New Roman" w:cs="Times New Roman"/>
                <w:b/>
                <w:sz w:val="24"/>
                <w:szCs w:val="24"/>
              </w:rPr>
              <w:t xml:space="preserve">Обществознание: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Кравченко А.И. Обществознание М. Русское слово 2009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Корнев В. С. «Человек и общество». М.: Высш. школа, 2012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Боровик В.С., Боровик С.С. Обществознание. М. Академия 2006</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Важенин А.Г. Обществознание. М. Академия 2006</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Электронный ресурс: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lastRenderedPageBreak/>
              <w:t>http://kakvv.chat.ru/silavoli.html</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http://basic.economicus.ru/guide/</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http://window.edu.ru/window/catalog Каталог Российского общеобразовательного портала</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http://www.school.edu.ru Каталог «Образовательные ресурсы сети Интернет для общего образования»</w:t>
            </w:r>
          </w:p>
        </w:tc>
      </w:tr>
      <w:tr w:rsidR="000B5A52" w:rsidRPr="00B83CD2" w:rsidTr="000B5A52">
        <w:trPr>
          <w:trHeight w:val="115"/>
        </w:trPr>
        <w:tc>
          <w:tcPr>
            <w:tcW w:w="15098" w:type="dxa"/>
          </w:tcPr>
          <w:p w:rsidR="000B5A52" w:rsidRPr="000A1CD4" w:rsidRDefault="000B5A52" w:rsidP="000B5A52">
            <w:pPr>
              <w:spacing w:after="0" w:line="240" w:lineRule="auto"/>
              <w:rPr>
                <w:rFonts w:ascii="Times New Roman" w:hAnsi="Times New Roman" w:cs="Times New Roman"/>
                <w:b/>
                <w:sz w:val="24"/>
                <w:szCs w:val="24"/>
              </w:rPr>
            </w:pPr>
            <w:r w:rsidRPr="000A1CD4">
              <w:rPr>
                <w:rFonts w:ascii="Times New Roman" w:hAnsi="Times New Roman" w:cs="Times New Roman"/>
                <w:b/>
                <w:sz w:val="24"/>
                <w:szCs w:val="24"/>
              </w:rPr>
              <w:lastRenderedPageBreak/>
              <w:t>География:</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 Баранчиков ЕВ.Горохов С.А. География. М.: Академия 2010</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Петрова Н.Н. География. М.: ФОРУМ: ИНФРА-М,2006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Максаковский Б. Н. «География». М.: Академия, 2009</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Электронный ресурс: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http://www.u-g.ru/catalog/</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http://www.geosite.com.ru Библиотека по географии</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http://geoman.ru География. Планета Земля</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http://www.rgo.ru Раздел «География» в энциклопедии Википедия http://ru.wikipedia.org/wiki/География</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География.ру: клуб путешествий</w:t>
            </w:r>
          </w:p>
        </w:tc>
      </w:tr>
      <w:tr w:rsidR="000B5A52" w:rsidRPr="00B83CD2" w:rsidTr="000B5A52">
        <w:trPr>
          <w:trHeight w:val="115"/>
        </w:trPr>
        <w:tc>
          <w:tcPr>
            <w:tcW w:w="15098" w:type="dxa"/>
          </w:tcPr>
          <w:p w:rsidR="000B5A52" w:rsidRPr="000A1CD4" w:rsidRDefault="000B5A52" w:rsidP="000B5A52">
            <w:pPr>
              <w:spacing w:after="0" w:line="240" w:lineRule="auto"/>
              <w:rPr>
                <w:rFonts w:ascii="Times New Roman" w:hAnsi="Times New Roman" w:cs="Times New Roman"/>
                <w:b/>
                <w:sz w:val="24"/>
                <w:szCs w:val="24"/>
              </w:rPr>
            </w:pPr>
            <w:r w:rsidRPr="000A1CD4">
              <w:rPr>
                <w:rFonts w:ascii="Times New Roman" w:hAnsi="Times New Roman" w:cs="Times New Roman"/>
                <w:b/>
                <w:sz w:val="24"/>
                <w:szCs w:val="24"/>
              </w:rPr>
              <w:t>Естествознание:</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Основные источники: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1. Л. Э. Генденштейн Физика. 10 класс. В 2 ч. Ч. 1. Учебник для общеобразовательных учреждений (базовый уровень)/ Л. Э. Генденштейн, Ю. И. Дик. – М.: Мнемозина, 2010</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2. Л. Э. Генденштейн Физика. 11 класс. В 2 ч. Ч. 2. Учебник для общеобразовательных учреждений (базовый уровень)/ Л. Э. Генденштейн, Ю. И. Дик. – М.: Мнемозина, 2010</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3. Л. Э. Генденштейн Физика. 10 класс. В 2 ч. Ч. 1. Задачник для общеобразовательных учреждений (базовый уровень)/ Л. Э. Генденштейн, Л. А. Кирик, И. М. Гельфгат, И. Ю. Ненашев; под ред. Л. Э. Генденштейна. – М.: Мнемозина, 2010</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4. Л. Э. Генденштейн Физика. 11 класс. В 2 ч. Ч. 2. Задачник для общеобразовательных учреждений (базовый уровень)/ Л. Э. Генденштейн, Л. А. Кирик, И. М. Гельфгат, И. Ю. Ненашев; под ред. Л. Э. Генденштейна. – М.: Мнемозина, 2010</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Дополнительные источники: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5.  Мякишев Г. Я. Физика. 10 класс: учеб.для общеобразоват. учреждений с прил. на электрон. носителе: базовый и профильный уровни/ Г. Я. Мякишев, Б. Б. Буховцев, Н. Н. Сотский; под ред. В. И. Николаева, Н. А. Парфентьевой.- 21 изд. - М.: Просвещение, 2012</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6. Мякишев Г. Я. Физика. 11 класс: учеб.для общеобразоват. учреждений с прил. на электрон. носителе: базовый и профильный уровни/ Г. Я. Мякишев, Б. Б. Буховцев, В. М. Чаругин; под ред. Н. А. Парфентьевой.- 21 изд. - М.: Просвещение, 2012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7. Рымкевич А.П. Физика. Задачник. 10-11 кл.: пособие  для общеобразоват. учреждений.-  М.: Дрофа, 2013</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8. ШахмаевН.М.и др. Физический эксперимент в средней школе.- М.:Просвещение,  1991</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Печатные пособия: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9.  Тематические таблицы по физике.</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10.  Портреты выдающихся ученых</w:t>
            </w:r>
          </w:p>
        </w:tc>
      </w:tr>
      <w:tr w:rsidR="000B5A52" w:rsidRPr="00B83CD2" w:rsidTr="000B5A52">
        <w:trPr>
          <w:trHeight w:val="115"/>
        </w:trPr>
        <w:tc>
          <w:tcPr>
            <w:tcW w:w="15098" w:type="dxa"/>
          </w:tcPr>
          <w:p w:rsidR="000B5A52" w:rsidRPr="000A1CD4" w:rsidRDefault="000B5A52" w:rsidP="000B5A52">
            <w:pPr>
              <w:spacing w:after="0" w:line="240" w:lineRule="auto"/>
              <w:rPr>
                <w:rFonts w:ascii="Times New Roman" w:hAnsi="Times New Roman" w:cs="Times New Roman"/>
                <w:b/>
                <w:sz w:val="24"/>
                <w:szCs w:val="24"/>
              </w:rPr>
            </w:pPr>
            <w:r w:rsidRPr="000A1CD4">
              <w:rPr>
                <w:rFonts w:ascii="Times New Roman" w:hAnsi="Times New Roman" w:cs="Times New Roman"/>
                <w:b/>
                <w:sz w:val="24"/>
                <w:szCs w:val="24"/>
              </w:rPr>
              <w:lastRenderedPageBreak/>
              <w:t>Физическая культура:</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Бишаева А.А. Физическая культура (7-е изд., стер.) учебник  2014</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Лях В.И., Зданевич А.А. Физическая культура 10—11 кл. — М., 2005.</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Электронный ресурс: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http://ballplay.narod.ru</w:t>
            </w:r>
          </w:p>
        </w:tc>
      </w:tr>
      <w:tr w:rsidR="000B5A52" w:rsidRPr="00B83CD2" w:rsidTr="000B5A52">
        <w:trPr>
          <w:trHeight w:val="115"/>
        </w:trPr>
        <w:tc>
          <w:tcPr>
            <w:tcW w:w="15098" w:type="dxa"/>
          </w:tcPr>
          <w:p w:rsidR="000B5A52" w:rsidRPr="000A1CD4" w:rsidRDefault="000B5A52" w:rsidP="000B5A52">
            <w:pPr>
              <w:spacing w:after="0" w:line="240" w:lineRule="auto"/>
              <w:rPr>
                <w:rFonts w:ascii="Times New Roman" w:hAnsi="Times New Roman" w:cs="Times New Roman"/>
                <w:b/>
                <w:sz w:val="24"/>
                <w:szCs w:val="24"/>
              </w:rPr>
            </w:pPr>
            <w:r w:rsidRPr="000A1CD4">
              <w:rPr>
                <w:rFonts w:ascii="Times New Roman" w:hAnsi="Times New Roman" w:cs="Times New Roman"/>
                <w:b/>
                <w:sz w:val="24"/>
                <w:szCs w:val="24"/>
              </w:rPr>
              <w:t>Основы безопасности жизнедеятельности:</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Смирнов А.Т., Мишин Б.И., Васнев В.А. Основы безопасности жизнедеятельности. Учебник для 10 класса. М., Просвещение, 2012;</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Смирнов А.Т., Мишин Б.И., Васнев В.А. Основы безопасности жизнедеятельности.  Учебник для 11 класса. М., Просвещение, 2014;</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Торопов И.К. Основы безопасности жизнедеятельности. Учебник для 10 класса. М., Просвещение, 2014;</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Фролов М.П. Основы безопасности жизнедеятельности. Учебник для 11 класса. М., Просвещение, 2013;</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Фролов М.П. Основы безопасности жизнедеятельности. Учебник для 11 класса. М., Просвещение, 2013;Сапронов Ю.Г., Сыса Основы безопасности жизнедеятельности: Смирнов А.Т., Мишин Б.И., Васнев В.А. Основы безопасности жизнедеятельности. Учебник для 10 класса. М., Просвещение, 2012;</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Смирнов А.Т., Мишин Б.И., Васнев В.А. Основы безопасности жизнедеятельности.  Учебник для 11 класса. М., Просвещение, 2014;</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Торопов И.К. Основы безопасности жизнедеятельности. Учебник для 10 класса. М., Просвещение, 2014;</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Фролов М.П. Основы безопасности жизнедеятельности. Учебник для 11 класса. М., Просвещение, 2013;</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Фролов М.П. Основы безопасности жизнедеятельности. Учебник для 11 класса. М., Просвещение, 2013;Сапронов Ю.Г., Сыса А.Б., Шахбазян В.В. Безопасность жизнедеятельности. М., Академия, 2003;</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Смирнов А.Т., Мишин Б.И., Васнев В.А. Основы военной службы. М., Академия, 2000;</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Смирнов А.Т., Мишин Б.И., Васнев В.А. Основы безопасности жизнедеятельности. М., Просвещение, 2002;</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Смирнов А.Т., Мишин Б.И., Васнев В.А. Основы медицинских знаний и здорового образа жизни. М., Просвещение, 2002;</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Защита населения и территорий от чрезвычайных ситуаций мирного и военного времени. Учебное пособие. Часть 1. ГУ МО «Специальный центр «Звенигород». Звенигород, 2012.</w:t>
            </w:r>
          </w:p>
        </w:tc>
      </w:tr>
      <w:tr w:rsidR="000B5A52" w:rsidRPr="00B83CD2" w:rsidTr="000B5A52">
        <w:trPr>
          <w:trHeight w:val="115"/>
        </w:trPr>
        <w:tc>
          <w:tcPr>
            <w:tcW w:w="15098" w:type="dxa"/>
          </w:tcPr>
          <w:p w:rsidR="000B5A52" w:rsidRPr="000A1CD4" w:rsidRDefault="000B5A52" w:rsidP="000B5A52">
            <w:pPr>
              <w:spacing w:after="0" w:line="240" w:lineRule="auto"/>
              <w:rPr>
                <w:rFonts w:ascii="Times New Roman" w:hAnsi="Times New Roman" w:cs="Times New Roman"/>
                <w:b/>
                <w:sz w:val="24"/>
                <w:szCs w:val="24"/>
              </w:rPr>
            </w:pPr>
            <w:r w:rsidRPr="000A1CD4">
              <w:rPr>
                <w:rFonts w:ascii="Times New Roman" w:hAnsi="Times New Roman" w:cs="Times New Roman"/>
                <w:b/>
                <w:sz w:val="24"/>
                <w:szCs w:val="24"/>
              </w:rPr>
              <w:t xml:space="preserve">Математика: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Н.В. Богомолов .П .И . Самойленко. Математика. М. Дрофа.2010</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И.Д. Пехлицкий. Математика.  М. Академия. 2003</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Дадаян А.А. Математика. М.: ФОРУМ: ИНФРА-М,2006.</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Колягин Ю. М. «Математика». М.: Академия, 2003</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Электронный ресурс: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http://markbook.chat.ru</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http://www.math.ru Материалы по математике в Единой коллекции цифровых образовательных ресурсов</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http://school-collection.edu.ru/collection/matematika Московский центр непрерывного математического образования</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http://www.mccme.ru Вся элементарная математика: Средняя математическая интернет-школа</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http://www.bymath.net Газета «Математика» Издательского дома «Первое сентября» http://mat.1september.ru</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lastRenderedPageBreak/>
              <w:t>ЕГЭ по математике: подготовка к тестированию</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http://www.uztest.ru Задачи по геометрии: информационно-поисковая система</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http://zadachi.mccme.ru Интернет-проект «Задачи» http://www.problems.ru Компьютерная математика в школе</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http://edu.of.ru/computermath Математика в «Открытом колледже»</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 mathematics.ru Математика в помощь школьнику и студенту (тесты по математике online)</w:t>
            </w:r>
          </w:p>
        </w:tc>
      </w:tr>
      <w:tr w:rsidR="000B5A52" w:rsidRPr="00B83CD2" w:rsidTr="000B5A52">
        <w:trPr>
          <w:trHeight w:val="115"/>
        </w:trPr>
        <w:tc>
          <w:tcPr>
            <w:tcW w:w="15098" w:type="dxa"/>
          </w:tcPr>
          <w:p w:rsidR="000B5A52" w:rsidRPr="000A1CD4" w:rsidRDefault="000B5A52" w:rsidP="000B5A52">
            <w:pPr>
              <w:spacing w:after="0" w:line="240" w:lineRule="auto"/>
              <w:rPr>
                <w:rFonts w:ascii="Times New Roman" w:hAnsi="Times New Roman" w:cs="Times New Roman"/>
                <w:b/>
                <w:sz w:val="24"/>
                <w:szCs w:val="24"/>
              </w:rPr>
            </w:pPr>
            <w:r w:rsidRPr="000A1CD4">
              <w:rPr>
                <w:rFonts w:ascii="Times New Roman" w:hAnsi="Times New Roman" w:cs="Times New Roman"/>
                <w:b/>
                <w:sz w:val="24"/>
                <w:szCs w:val="24"/>
              </w:rPr>
              <w:lastRenderedPageBreak/>
              <w:t>Информатика и информационно-коммуникационные технологии:</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 Е. В. Филимонова. Информационные технологии в профессиональной деятельности,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Издательство: Феникс, 2008 г.</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Гришин В.Н., Панфилова Е.Е. Информационные технологии в профессиональной деятельности (имеется ГРИФ),  2009 г.</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Михеева Е.В. Информационные технологии в профессиональной деятельности. 2005 г.</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Михеева Е.В. Практикум по информационным технологиям в профессиональной деятельности. 2005 г.</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Интернет-ресурсы</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http://iit.metodist.ru - Информатика  - и информационные технологии: cайт лаборатории информатики МИОО</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http://www.intuit.ru - Интернет-университет информационных технологий (ИНТУИТ.ру)</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http://test.specialist.ru - Онлайн-тестирование и сертификация по информационным технологиям</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http://www.iteach.ru - Программа Intel «Обучение для будущего»</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http://www.rusedu.info - Сайт RusEdu: информационные технологии в образовании</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http://edu.ascon.ru - Система автоматизированного проектирования КОМПАС-3D в образовании.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http://www.osp.ru - Открытые системы: издания по информационным технологиям</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http://www.npstoik.ru/vio - Электронный альманах «Вопросы информатизации образования»</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Конференции и выставки</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http://ito.edu.ru  - Конгресс конференций «Информационные технологии в образовании»</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http://www.bytic.ru/ - Международные конференции «Применение новых технологий в образовании»</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http://www.elearnexpo.ru - Московская международная выставка и конференция по электронному обучению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http://www.computer-museum.ru - Виртуальный компьютерный музей</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Олимпиады и конкурсы</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http://www.konkurskit.ru - Конкурс-олимпиада «КИТ – компьютеры, информатика, технологии»</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http://www.olympiads.ru - Олимпиадная информатика</w:t>
            </w:r>
          </w:p>
        </w:tc>
      </w:tr>
      <w:tr w:rsidR="000B5A52" w:rsidRPr="00B83CD2" w:rsidTr="000B5A52">
        <w:trPr>
          <w:trHeight w:val="115"/>
        </w:trPr>
        <w:tc>
          <w:tcPr>
            <w:tcW w:w="15098" w:type="dxa"/>
          </w:tcPr>
          <w:p w:rsidR="000B5A52" w:rsidRPr="000A1CD4" w:rsidRDefault="000B5A52" w:rsidP="000B5A52">
            <w:pPr>
              <w:spacing w:after="0" w:line="240" w:lineRule="auto"/>
              <w:rPr>
                <w:rFonts w:ascii="Times New Roman" w:hAnsi="Times New Roman" w:cs="Times New Roman"/>
                <w:b/>
                <w:sz w:val="24"/>
                <w:szCs w:val="24"/>
              </w:rPr>
            </w:pPr>
            <w:r w:rsidRPr="000A1CD4">
              <w:rPr>
                <w:rFonts w:ascii="Times New Roman" w:hAnsi="Times New Roman" w:cs="Times New Roman"/>
                <w:b/>
                <w:sz w:val="24"/>
                <w:szCs w:val="24"/>
              </w:rPr>
              <w:t>Экономика:</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В.В. Акимов, Т.Н. Макарова Экономика отрасли. М: ИНФРА-М, 2005</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П.И. Новицкий. Организация производства на предприятиях. М., 2012</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И.Л. Зайцев. Экономика организации. М., Экзамен, 2011</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Н.В. Сергеев. Экономика предприятия. М., Финансы и статистика, 2012</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И.А. Сафронов. Экономика предприятия. Финансы и статистика., 2006</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lastRenderedPageBreak/>
              <w:t>Л.Н. Чечевицына. Экономический анализ. Ростов-на-Дону; Феникс, 2008</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В.А. Швандара. Экономика предприятия. Тесты, задачи, ситуации. М., ЮНИНИ, 2011</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Агентство консультаций и деловой информации «Экономика» //http://www.akdi.ru.</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Обзоры состояния экономики  России ( на сайте Института экономики пе-реходного периода) //http://online.ru/sp/iet/trends/.</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Перечень информационных ресурсов Интернета (в том числе по экономике) в помощь студентам //http://referats-tv.stars.ru/link.</w:t>
            </w:r>
          </w:p>
        </w:tc>
      </w:tr>
      <w:tr w:rsidR="000B5A52" w:rsidRPr="00B83CD2" w:rsidTr="000B5A52">
        <w:trPr>
          <w:trHeight w:val="115"/>
        </w:trPr>
        <w:tc>
          <w:tcPr>
            <w:tcW w:w="15098" w:type="dxa"/>
          </w:tcPr>
          <w:p w:rsidR="000B5A52" w:rsidRPr="000A1CD4" w:rsidRDefault="000B5A52" w:rsidP="000B5A52">
            <w:pPr>
              <w:spacing w:after="0" w:line="240" w:lineRule="auto"/>
              <w:rPr>
                <w:rFonts w:ascii="Times New Roman" w:hAnsi="Times New Roman" w:cs="Times New Roman"/>
                <w:b/>
                <w:sz w:val="24"/>
                <w:szCs w:val="24"/>
              </w:rPr>
            </w:pPr>
            <w:r w:rsidRPr="000A1CD4">
              <w:rPr>
                <w:rFonts w:ascii="Times New Roman" w:hAnsi="Times New Roman" w:cs="Times New Roman"/>
                <w:b/>
                <w:sz w:val="24"/>
                <w:szCs w:val="24"/>
              </w:rPr>
              <w:lastRenderedPageBreak/>
              <w:t xml:space="preserve">Право: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Абдулаев М.И. СПБ Питер, 2012</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Румынина В.В. Основы права М. Инфра 2004.</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Меньшов В.Л. Основы права М. Инфра 2007.</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Шатулла В.И., СытинскаяВ.В.Основы права М.: Академия 2005</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Электронный ресурс: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ГАРАНТ</w:t>
            </w:r>
          </w:p>
        </w:tc>
      </w:tr>
      <w:tr w:rsidR="000B5A52" w:rsidRPr="00B83CD2" w:rsidTr="000B5A52">
        <w:trPr>
          <w:trHeight w:val="115"/>
        </w:trPr>
        <w:tc>
          <w:tcPr>
            <w:tcW w:w="15098" w:type="dxa"/>
          </w:tcPr>
          <w:p w:rsidR="000B5A52" w:rsidRPr="000A1CD4" w:rsidRDefault="000B5A52" w:rsidP="000B5A52">
            <w:pPr>
              <w:spacing w:after="0" w:line="240" w:lineRule="auto"/>
              <w:rPr>
                <w:rFonts w:ascii="Times New Roman" w:hAnsi="Times New Roman" w:cs="Times New Roman"/>
                <w:b/>
                <w:sz w:val="24"/>
                <w:szCs w:val="24"/>
              </w:rPr>
            </w:pPr>
            <w:r w:rsidRPr="000A1CD4">
              <w:rPr>
                <w:rFonts w:ascii="Times New Roman" w:hAnsi="Times New Roman" w:cs="Times New Roman"/>
                <w:b/>
                <w:sz w:val="24"/>
                <w:szCs w:val="24"/>
              </w:rPr>
              <w:t>Основы философии:</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Основные источники:</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Горелов А.А. Основы философии. Академия, 2010.</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Гуревич П.С. Основы философии. Кронус,2011.</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Билялова Э.Р., Гайнуллин Р.В. Смысл жизни. Жизнь и смерть в духовном опыте человека. Учебное пособие. -  М.: ВУНМЦ, 2000.</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Быкова С., Юдин Б., Эвтаназия: мнение врача. // Человек. 1994, №2.</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Губин В.Д. Основы философии. – М. ФОРУМ: ИНФА-М. 2007. – 288 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Гуревич П.С. Введение в философию. - М., 1997.</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Дмитриев В.В., Дымченко Л.Д. Основы философии. – АНМИ М., 2008 – 379 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Хрусталев Ю.М. Основы филосософии. Учебник для медицинских училищ и колледжей. Москва издательская группа «ГЭОТАР-Медиа», 2008. – 304 стр.</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Дополнительные источники:</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Антология мировой философии. В 4 т. – М., 1969.</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Асмус В.Ф. Античная философия. – М., 1976.</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Афанасьева А.А. История философской мысли. Учебное пособие для учащихся под редакцией А.А. Бородиной. 10 класс – М.: Основы православной культуры, 2005.  – 200 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Афанасьева А.А. История философской мысли. Учебное пособие для учащихся под редакцией А.А. Бородиной. 11 класс – М.: Основы православной культуры, 2006. – 312 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Балашев Л.Е. Практическая философия. – М., 2001.</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Бердяев Н.А. Самопознание. – Л., 1991.</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Бибихин В.В. Язык философии. М. Издательская группа «Прогресс» 1993.</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Введение в философию. В 2 ч. - М., 1989.</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lastRenderedPageBreak/>
              <w:t>Вернадский В.И. Философские мысли. М., 1988.</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Губин В.Д. Философия: актуальные проблемы. Учебное пособие. – М. Омега-Л, 2006. – 370 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 Джон Уайатт.  На грани жизни и смерти. Проблемы современного здравоохранения в свете христианской этики. СПб.: Мирт, 2003. – 362 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Долинин В.А., Петленко В.П., Попов А.С. Диалектика и логика клинического мышления. Л. 1982.</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Журнал "Наука и жизнь" www.nkj.ru/archive .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 Жизнь после смерти. – М.: ЗАО Мздов ЭКСМО-Пресс, 1998.</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Заховаева А.Г. Философия: ее смысл, функции и структура. Учебно-методическое пособие для заочного отделения факультета высшего сестринского образования. – М., 2001</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Зеленов Л.А., Владимиров А.А. Основы философии. - М.: ВЛАДОС, 2000.</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 Золотухина-Аболина Е.В. Страна Философия. – Ростов-на-Дону «Феникс», 1995.</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 Кант И. Критика чистого разума. – М.: Мысль, 1994.</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Мамардашвили М. Как я понимаю философию. СПб, 1992.</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 Мусина Л.М. Теория познания. Учебно-методическое пособие для студентов медицинских училищ и колледжей. - М., 2000.</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 Радугин А.А. Философия. – М., 1996.</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 Радугин А.А. История философии. - СПб., 1994.</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 Радугин А.А.  Философия. Курс лекций. – М.: «Владос», 1995.</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 Святость человеческой жизни. // Мир медицины. 1997,  №3.</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Сергеев Б.Ф. Парадоксы мозга. Л. 1985.</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Сеченов Н.М. Избранные философские и психологические произведения. М.,1947.</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Современный экзистенциализм. М. 1982.</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24. Спиркин А.Г. Основы философии.- М., 1991. www.koob.ru/spirkin/filosifya_spirkin www.gumer.info/bogoslov_Buks/Philos/Spirk/index.php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 Философия. – ФЕНИКС, Ростов-н-Д., 1995.</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 Философия. Основные идеи и принципы. - М.: Изд-во «Полит. лит-ра.», 1988.</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Чикин С.Я. Врачи - философы. М.1990.</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Шкловский И.С. Вселенная.  Жизнь. Разум. М. 1980.</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 Хрусталев Ю.М. Введение в философию.Учебное пособие для студентов медицинских и фармацевтических вузов. – «Феникс» - Ростов-н-Д., 1999.</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 Хрусталев Ю.М. Введение в биомедицинскую этику. Москва: Издательский центр «Академия», 2010. – 224 стр.</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http://platonanet.org.ua/load/knigi_po_filosofii/aksiologija/70  -  Электронная библиотека по философии.</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 http://www.nauki-online.ru/filosofija - NAUKI-ONLINE.RU - Наука и техника, экономика и бизнес, раздел Философия.</w:t>
            </w:r>
          </w:p>
        </w:tc>
      </w:tr>
      <w:tr w:rsidR="000B5A52" w:rsidRPr="00B83CD2" w:rsidTr="000B5A52">
        <w:trPr>
          <w:trHeight w:val="115"/>
        </w:trPr>
        <w:tc>
          <w:tcPr>
            <w:tcW w:w="15098" w:type="dxa"/>
          </w:tcPr>
          <w:p w:rsidR="000B5A52" w:rsidRPr="000A1CD4" w:rsidRDefault="000B5A52" w:rsidP="000B5A52">
            <w:pPr>
              <w:spacing w:after="0" w:line="240" w:lineRule="auto"/>
              <w:rPr>
                <w:rFonts w:ascii="Times New Roman" w:hAnsi="Times New Roman" w:cs="Times New Roman"/>
                <w:b/>
                <w:sz w:val="24"/>
                <w:szCs w:val="24"/>
              </w:rPr>
            </w:pPr>
            <w:r w:rsidRPr="000A1CD4">
              <w:rPr>
                <w:rFonts w:ascii="Times New Roman" w:hAnsi="Times New Roman" w:cs="Times New Roman"/>
                <w:b/>
                <w:sz w:val="24"/>
                <w:szCs w:val="24"/>
              </w:rPr>
              <w:lastRenderedPageBreak/>
              <w:t>История:</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Артемов В.В., Лубченков Ю.Н.  История. М.: Академия, 2010</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Самыгин П.С. История Ростов на Дону 2012</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Артемов В. В. «История отечества». М.: Академия, 2004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lastRenderedPageBreak/>
              <w:t>Апальков В. С., Миняева Н. М. «История отечества», М., Инфра-М, 2004</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Электронный ресурс: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http://www.tourbase.ru/mgimotest</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http://window.edu.ru/window/catalog Каталог Российского общеобразовательного портала.</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http://www.school.edu.ru Каталог «Образовательные ресурсы сети Интернет для общего образования»</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http://biography.globala.ru/ - Биографии известных людей</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http://www.stolypin.ru/ - посвященных личности и реформаторскому наследию П.А.Столыпина 2011 г.</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http://bibliofond.ru – Библиотека научной и студенческой информации</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http://www.hrono.info – Всемирная история в интернете.</w:t>
            </w:r>
          </w:p>
        </w:tc>
      </w:tr>
      <w:tr w:rsidR="000B5A52" w:rsidRPr="00B83CD2" w:rsidTr="000B5A52">
        <w:trPr>
          <w:trHeight w:val="115"/>
        </w:trPr>
        <w:tc>
          <w:tcPr>
            <w:tcW w:w="15098" w:type="dxa"/>
          </w:tcPr>
          <w:p w:rsidR="000B5A52" w:rsidRPr="000A1CD4" w:rsidRDefault="000B5A52" w:rsidP="000B5A52">
            <w:pPr>
              <w:spacing w:after="0" w:line="240" w:lineRule="auto"/>
              <w:rPr>
                <w:rFonts w:ascii="Times New Roman" w:hAnsi="Times New Roman" w:cs="Times New Roman"/>
                <w:b/>
                <w:sz w:val="24"/>
                <w:szCs w:val="24"/>
              </w:rPr>
            </w:pPr>
            <w:r w:rsidRPr="000A1CD4">
              <w:rPr>
                <w:rFonts w:ascii="Times New Roman" w:hAnsi="Times New Roman" w:cs="Times New Roman"/>
                <w:b/>
                <w:sz w:val="24"/>
                <w:szCs w:val="24"/>
              </w:rPr>
              <w:lastRenderedPageBreak/>
              <w:t>Иностранный язык (английский):</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Кравцова, Л.И. Английский язык для С Сузов [Текст] / Л.И. Кравцова – М.: Высшая школа, 2011, 2011. -264 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Айзенкоп, С.М. Научно – технический перевод. [Текст] / С.М. Айзенкоп – Ростов-на Дону: Феникс, 2013. – 140 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Агабекян, И.П. Английский для ССУЗов [Текст] / И.П. Агабекян Ростов-на Дону: Феникс, 2011. – 378 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Агабекян, И.Н. Технический английский для ВУЗов. [Текст] / И.Н. Агабекян- Ростов- на Дону.: Феникс, 2010;</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Электронный учебник: Беляева М.А. Грамматика английского языка;</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Сушкевич, А.С. Устные темы по английскому языку. [Текст] / А.С. Сушкевич – Минск: Аверсев, 2010;</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Англо-русские, русско-английские словари.  </w:t>
            </w:r>
          </w:p>
          <w:p w:rsidR="000B5A52" w:rsidRPr="000A1CD4" w:rsidRDefault="000B5A52" w:rsidP="000B5A52">
            <w:pPr>
              <w:spacing w:after="0" w:line="240" w:lineRule="auto"/>
              <w:rPr>
                <w:rFonts w:ascii="Times New Roman" w:hAnsi="Times New Roman" w:cs="Times New Roman"/>
                <w:b/>
                <w:sz w:val="24"/>
                <w:szCs w:val="24"/>
              </w:rPr>
            </w:pPr>
            <w:r w:rsidRPr="000A1CD4">
              <w:rPr>
                <w:rFonts w:ascii="Times New Roman" w:hAnsi="Times New Roman" w:cs="Times New Roman"/>
                <w:b/>
                <w:sz w:val="24"/>
                <w:szCs w:val="24"/>
              </w:rPr>
              <w:t>Иностранный язык (Немецкий):</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Басова Н.В. Немецкий для колледжей [Текст] Н.В. Басова – Ростов - на-Дону.: Феникс,2013.-416 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Горбанев Н.Н. Технический немецкий для ВУЗов [Текст] Н.Н. Горбанев - Ростов-на-Дону.: Феникс, 2010.320 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Айзенкоп, С.М. Научно-технический  перевод. [Текст] / С.М. Айзенкоп - Ростов-на-Дону.: Феникс, 2013.-140 с.4. Варфоломеева И.М. 150 устных тем по немецкому языку  [Текст] И.М. Варфоломеева. – М. Дрова, 2011.-208 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Овчинникова А.В. Читаем по-немецки.- М.: Иностранный язык, 2012-320 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Немецко-русские, русско-немецкие словари и профессиональной тематики.</w:t>
            </w:r>
          </w:p>
        </w:tc>
      </w:tr>
      <w:tr w:rsidR="000B5A52" w:rsidRPr="00B83CD2" w:rsidTr="000B5A52">
        <w:trPr>
          <w:trHeight w:val="115"/>
        </w:trPr>
        <w:tc>
          <w:tcPr>
            <w:tcW w:w="15098" w:type="dxa"/>
          </w:tcPr>
          <w:p w:rsidR="000B5A52" w:rsidRPr="000A1CD4" w:rsidRDefault="000B5A52" w:rsidP="000B5A52">
            <w:pPr>
              <w:spacing w:after="0" w:line="240" w:lineRule="auto"/>
              <w:rPr>
                <w:rFonts w:ascii="Times New Roman" w:hAnsi="Times New Roman" w:cs="Times New Roman"/>
                <w:b/>
                <w:sz w:val="24"/>
                <w:szCs w:val="24"/>
              </w:rPr>
            </w:pPr>
            <w:r w:rsidRPr="000A1CD4">
              <w:rPr>
                <w:rFonts w:ascii="Times New Roman" w:hAnsi="Times New Roman" w:cs="Times New Roman"/>
                <w:b/>
                <w:sz w:val="24"/>
                <w:szCs w:val="24"/>
              </w:rPr>
              <w:t>Физическая культура:</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 Лях В.И., Зданевич А.А. Физическая культура 10-11 кл.- М., 2011.;</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Решетников Н.В. Физическая культура.-М.,2012.;</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Решетников Н.В. Кислицин Ю.Л. Физическая культура: учеб.пособия для студентов СПО.- М.,2011.;</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Барчуков И.С. Физическая культура.- М., 2008.;</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Бирюкова А.А. Спортивный массаж: учебник для вузов. – М.,2006.;</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Бишаева А.А., Зимин В.Н. Физическое воспитание и валеология: учебное пособие для студентов вузов: в 3 ч. Физическое воспитание молодежи с профессиональной и валеологической направленностью - Кострома, 2008.;</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Вайнер Э.Н. Валеология. – М., 2009.;</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Вайнер Э.Н., Волынская Е.В. Валеология: учебный практикум. – М., 2002.;</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lastRenderedPageBreak/>
              <w:t>Дмитриев А.А. Физическая культура в специальном образовании. – М., 2006.;</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Методические рекомендации: Здоровье сберегающие технологии в общеобразовательной школе / под ред. М.М. Безруких, В.Д. Сонькина. – М., 20012.;</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Туревский И.М. Самостоятельная работа студентов факультетов физической культуры. – М., 2010.;</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Хрущев С.В. Физическая культура детей заболевания органов дыхания: учеб. Пособие для вузов. – М., 2006.</w:t>
            </w:r>
          </w:p>
        </w:tc>
      </w:tr>
      <w:tr w:rsidR="000B5A52" w:rsidRPr="005E54CA" w:rsidTr="000B5A52">
        <w:trPr>
          <w:trHeight w:val="115"/>
        </w:trPr>
        <w:tc>
          <w:tcPr>
            <w:tcW w:w="15098" w:type="dxa"/>
          </w:tcPr>
          <w:p w:rsidR="000B5A52" w:rsidRPr="000A1CD4" w:rsidRDefault="000B5A52" w:rsidP="000B5A52">
            <w:pPr>
              <w:spacing w:after="0" w:line="240" w:lineRule="auto"/>
              <w:rPr>
                <w:rFonts w:ascii="Times New Roman" w:hAnsi="Times New Roman" w:cs="Times New Roman"/>
                <w:b/>
                <w:sz w:val="24"/>
                <w:szCs w:val="24"/>
              </w:rPr>
            </w:pPr>
            <w:r w:rsidRPr="000A1CD4">
              <w:rPr>
                <w:rFonts w:ascii="Times New Roman" w:hAnsi="Times New Roman" w:cs="Times New Roman"/>
                <w:b/>
                <w:sz w:val="24"/>
                <w:szCs w:val="24"/>
              </w:rPr>
              <w:lastRenderedPageBreak/>
              <w:t xml:space="preserve">Основы социологии и политологии: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Основные источники:</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1. А. И. Кравченко. Основы социологии и политологии. Учебное пособие для ССУЗов – М., 2008</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2.      Конституция Российской Федерации- М., 2011</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3.      Программа партии «Единая Россия»-М., 2011</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4.      Программа партии КПРФ- М, 2011</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5.      Программа партии ЛДПР- М, 2011</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Дополнительные источники:</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1.      Добреньков В.И., Кравченко А.И. Фундаментальная социология- М., 2009</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2.      Дюркгейм Э. Социология. Ее предмет, метод, предназначение –М., 2009</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3.      Култыгин В.П. Классическая социология – М., 2010</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4.      Сорокин П.А. Система социологии – М., 2009</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5.      Социология: Краткий тематический словарь/ под общ.ред. Ю. Г. Волкова – Ростов н/ Д, 2009</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6.      Дегтярев А.А. Политическая власть как регулятивный механизм социального общения// Политические исследования- М., 2010</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7.      Дмитриев А.В. Конфликтология – М., 2009</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8.      Ледяев В.А. Власть: концептуальный анализ// Политические исследования   - 2011</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9.      Парсонс Т. О понятии «политическая власть»// Антология мировой политической мысли- М., 2009</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10.  Рассел Б. Власть// Антология мировой политической мысли- М., 2010</w:t>
            </w:r>
          </w:p>
          <w:p w:rsidR="000B5A52" w:rsidRPr="000B5A52" w:rsidRDefault="000B5A52" w:rsidP="000B5A52">
            <w:pPr>
              <w:spacing w:after="0" w:line="240" w:lineRule="auto"/>
              <w:rPr>
                <w:rFonts w:ascii="Times New Roman" w:hAnsi="Times New Roman" w:cs="Times New Roman"/>
                <w:sz w:val="24"/>
                <w:szCs w:val="24"/>
                <w:lang w:val="fr-FR"/>
              </w:rPr>
            </w:pPr>
            <w:r w:rsidRPr="00B83CD2">
              <w:rPr>
                <w:rFonts w:ascii="Times New Roman" w:hAnsi="Times New Roman" w:cs="Times New Roman"/>
                <w:sz w:val="24"/>
                <w:szCs w:val="24"/>
              </w:rPr>
              <w:t>Интернетресурсы</w:t>
            </w:r>
          </w:p>
          <w:p w:rsidR="000B5A52" w:rsidRPr="000B5A52" w:rsidRDefault="000B5A52" w:rsidP="000B5A52">
            <w:pPr>
              <w:spacing w:after="0" w:line="240" w:lineRule="auto"/>
              <w:rPr>
                <w:rFonts w:ascii="Times New Roman" w:hAnsi="Times New Roman" w:cs="Times New Roman"/>
                <w:sz w:val="24"/>
                <w:szCs w:val="24"/>
                <w:lang w:val="fr-FR"/>
              </w:rPr>
            </w:pPr>
            <w:r w:rsidRPr="000B5A52">
              <w:rPr>
                <w:rFonts w:ascii="Times New Roman" w:hAnsi="Times New Roman" w:cs="Times New Roman"/>
                <w:sz w:val="24"/>
                <w:szCs w:val="24"/>
                <w:lang w:val="fr-FR"/>
              </w:rPr>
              <w:t>www.fero. ru/index.php?menu=devapim literature</w:t>
            </w:r>
          </w:p>
          <w:p w:rsidR="000B5A52" w:rsidRPr="00B83CD2" w:rsidRDefault="000B5A52" w:rsidP="000B5A52">
            <w:pPr>
              <w:spacing w:after="0" w:line="240" w:lineRule="auto"/>
              <w:rPr>
                <w:rFonts w:ascii="Times New Roman" w:hAnsi="Times New Roman" w:cs="Times New Roman"/>
                <w:sz w:val="24"/>
                <w:szCs w:val="24"/>
                <w:lang w:val="en-US"/>
              </w:rPr>
            </w:pPr>
            <w:r w:rsidRPr="00B83CD2">
              <w:rPr>
                <w:rFonts w:ascii="Times New Roman" w:hAnsi="Times New Roman" w:cs="Times New Roman"/>
                <w:sz w:val="24"/>
                <w:szCs w:val="24"/>
                <w:lang w:val="en-US"/>
              </w:rPr>
              <w:t>www. alleng. ru/d/polit/po1066.htm</w:t>
            </w:r>
          </w:p>
          <w:p w:rsidR="000B5A52" w:rsidRPr="00B83CD2" w:rsidRDefault="000B5A52" w:rsidP="000B5A52">
            <w:pPr>
              <w:spacing w:after="0" w:line="240" w:lineRule="auto"/>
              <w:rPr>
                <w:rFonts w:ascii="Times New Roman" w:hAnsi="Times New Roman" w:cs="Times New Roman"/>
                <w:sz w:val="24"/>
                <w:szCs w:val="24"/>
                <w:lang w:val="en-US"/>
              </w:rPr>
            </w:pPr>
            <w:r w:rsidRPr="00B83CD2">
              <w:rPr>
                <w:rFonts w:ascii="Times New Roman" w:hAnsi="Times New Roman" w:cs="Times New Roman"/>
                <w:sz w:val="24"/>
                <w:szCs w:val="24"/>
                <w:lang w:val="en-US"/>
              </w:rPr>
              <w:t>right777.ru/sosiolog.html</w:t>
            </w:r>
          </w:p>
          <w:p w:rsidR="000B5A52" w:rsidRPr="00B83CD2" w:rsidRDefault="000B5A52" w:rsidP="000B5A52">
            <w:pPr>
              <w:spacing w:after="0" w:line="240" w:lineRule="auto"/>
              <w:rPr>
                <w:rFonts w:ascii="Times New Roman" w:hAnsi="Times New Roman" w:cs="Times New Roman"/>
                <w:sz w:val="24"/>
                <w:szCs w:val="24"/>
                <w:lang w:val="en-US"/>
              </w:rPr>
            </w:pPr>
            <w:r w:rsidRPr="00B83CD2">
              <w:rPr>
                <w:rFonts w:ascii="Times New Roman" w:hAnsi="Times New Roman" w:cs="Times New Roman"/>
                <w:sz w:val="24"/>
                <w:szCs w:val="24"/>
                <w:lang w:val="en-US"/>
              </w:rPr>
              <w:t>www.twirpx.com/file/1047/</w:t>
            </w:r>
          </w:p>
          <w:p w:rsidR="000B5A52" w:rsidRPr="00B83CD2" w:rsidRDefault="000B5A52" w:rsidP="000B5A52">
            <w:pPr>
              <w:spacing w:after="0" w:line="240" w:lineRule="auto"/>
              <w:rPr>
                <w:rFonts w:ascii="Times New Roman" w:hAnsi="Times New Roman" w:cs="Times New Roman"/>
                <w:sz w:val="24"/>
                <w:szCs w:val="24"/>
                <w:lang w:val="en-US"/>
              </w:rPr>
            </w:pPr>
            <w:r w:rsidRPr="00B83CD2">
              <w:rPr>
                <w:rFonts w:ascii="Times New Roman" w:hAnsi="Times New Roman" w:cs="Times New Roman"/>
                <w:sz w:val="24"/>
                <w:szCs w:val="24"/>
                <w:lang w:val="en-US"/>
              </w:rPr>
              <w:t>99.94.223.197 /c/document_library/get_file</w:t>
            </w:r>
          </w:p>
          <w:p w:rsidR="000B5A52" w:rsidRPr="00B83CD2" w:rsidRDefault="000B5A52" w:rsidP="000B5A52">
            <w:pPr>
              <w:spacing w:after="0" w:line="240" w:lineRule="auto"/>
              <w:rPr>
                <w:rFonts w:ascii="Times New Roman" w:hAnsi="Times New Roman" w:cs="Times New Roman"/>
                <w:sz w:val="24"/>
                <w:szCs w:val="24"/>
                <w:lang w:val="en-US"/>
              </w:rPr>
            </w:pPr>
            <w:r w:rsidRPr="00B83CD2">
              <w:rPr>
                <w:rFonts w:ascii="Times New Roman" w:hAnsi="Times New Roman" w:cs="Times New Roman"/>
                <w:sz w:val="24"/>
                <w:szCs w:val="24"/>
                <w:lang w:val="en-US"/>
              </w:rPr>
              <w:t>zdcollege.ru/download/rup/prog/soc.doc</w:t>
            </w:r>
          </w:p>
          <w:p w:rsidR="000B5A52" w:rsidRPr="00B83CD2" w:rsidRDefault="000B5A52" w:rsidP="000B5A52">
            <w:pPr>
              <w:spacing w:after="0" w:line="240" w:lineRule="auto"/>
              <w:rPr>
                <w:rFonts w:ascii="Times New Roman" w:hAnsi="Times New Roman" w:cs="Times New Roman"/>
                <w:sz w:val="24"/>
                <w:szCs w:val="24"/>
                <w:lang w:val="en-US"/>
              </w:rPr>
            </w:pPr>
            <w:r w:rsidRPr="00B83CD2">
              <w:rPr>
                <w:rFonts w:ascii="Times New Roman" w:hAnsi="Times New Roman" w:cs="Times New Roman"/>
                <w:sz w:val="24"/>
                <w:szCs w:val="24"/>
                <w:lang w:val="en-US"/>
              </w:rPr>
              <w:t>open-edu.sfedu.ru</w:t>
            </w:r>
          </w:p>
          <w:p w:rsidR="000B5A52" w:rsidRPr="00B83CD2" w:rsidRDefault="000B5A52" w:rsidP="000B5A52">
            <w:pPr>
              <w:spacing w:after="0" w:line="240" w:lineRule="auto"/>
              <w:rPr>
                <w:rFonts w:ascii="Times New Roman" w:hAnsi="Times New Roman" w:cs="Times New Roman"/>
                <w:sz w:val="24"/>
                <w:szCs w:val="24"/>
                <w:lang w:val="en-US"/>
              </w:rPr>
            </w:pPr>
            <w:r w:rsidRPr="00B83CD2">
              <w:rPr>
                <w:rFonts w:ascii="Times New Roman" w:hAnsi="Times New Roman" w:cs="Times New Roman"/>
                <w:sz w:val="24"/>
                <w:szCs w:val="24"/>
                <w:lang w:val="en-US"/>
              </w:rPr>
              <w:t>uifguep.ru/samoobsled 2011.pdf</w:t>
            </w:r>
          </w:p>
        </w:tc>
      </w:tr>
      <w:tr w:rsidR="000B5A52" w:rsidRPr="00B83CD2" w:rsidTr="000B5A52">
        <w:trPr>
          <w:trHeight w:val="115"/>
        </w:trPr>
        <w:tc>
          <w:tcPr>
            <w:tcW w:w="15098" w:type="dxa"/>
          </w:tcPr>
          <w:p w:rsidR="000B5A52" w:rsidRPr="000A1CD4" w:rsidRDefault="000B5A52" w:rsidP="000B5A52">
            <w:pPr>
              <w:spacing w:after="0" w:line="240" w:lineRule="auto"/>
              <w:rPr>
                <w:rFonts w:ascii="Times New Roman" w:hAnsi="Times New Roman" w:cs="Times New Roman"/>
                <w:b/>
                <w:sz w:val="24"/>
                <w:szCs w:val="24"/>
              </w:rPr>
            </w:pPr>
            <w:r w:rsidRPr="000A1CD4">
              <w:rPr>
                <w:rFonts w:ascii="Times New Roman" w:hAnsi="Times New Roman" w:cs="Times New Roman"/>
                <w:b/>
                <w:sz w:val="24"/>
                <w:szCs w:val="24"/>
              </w:rPr>
              <w:t xml:space="preserve">Математика: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Н.В. Богомолов .П .И . Самойленко. Математика. М. Дрофа.2010</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lastRenderedPageBreak/>
              <w:t>И.Д. Пехлицкий. Математика.  М. Академия. 2003</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Дадаян А.А. Математика. М.: ФОРУМ: ИНФРА-М,2006.</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Колягин Ю. М. «Математика». М.: Академия, 2003</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Электронный ресурс: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http://markbook.chat.ru</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http://www.math.ru Материалы по математике в Единой коллекции цифровых образовательных ресурсов</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http://school-collection.edu.ru/collection/matematika Московский центр непрерывного математического образования</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http://www.mccme.ru Вся элементарная математика: Средняя математическая интернет-школа</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http://www.bymath.net Газета «Математика» Издательского дома «Первое сентября» http://mat.1september.ru</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ЕГЭ по математике: подготовка к тестированию</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http://www.uztest.ru Задачи по геометрии: информационно-поисковая система</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http://zadachi.mccme.ru Интернет-проект «Задачи» http://www.problems.ru Компьютерная математика в школе</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http://edu.of.ru/computermath Математика в «Открытом колледже»</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 mathematics.ru Математика в помощь школьнику и студенту (тесты по математике online)</w:t>
            </w:r>
          </w:p>
        </w:tc>
      </w:tr>
      <w:tr w:rsidR="000B5A52" w:rsidRPr="00B83CD2" w:rsidTr="000B5A52">
        <w:trPr>
          <w:trHeight w:val="115"/>
        </w:trPr>
        <w:tc>
          <w:tcPr>
            <w:tcW w:w="15098" w:type="dxa"/>
          </w:tcPr>
          <w:p w:rsidR="000B5A52" w:rsidRPr="000A1CD4" w:rsidRDefault="000B5A52" w:rsidP="000B5A52">
            <w:pPr>
              <w:spacing w:after="0" w:line="240" w:lineRule="auto"/>
              <w:rPr>
                <w:rFonts w:ascii="Times New Roman" w:hAnsi="Times New Roman" w:cs="Times New Roman"/>
                <w:b/>
                <w:sz w:val="24"/>
                <w:szCs w:val="24"/>
              </w:rPr>
            </w:pPr>
            <w:r w:rsidRPr="000A1CD4">
              <w:rPr>
                <w:rFonts w:ascii="Times New Roman" w:hAnsi="Times New Roman" w:cs="Times New Roman"/>
                <w:b/>
                <w:sz w:val="24"/>
                <w:szCs w:val="24"/>
              </w:rPr>
              <w:lastRenderedPageBreak/>
              <w:t>Информатика и информационно-коммуникационные технологии в профессиональной деятельности:</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Е. В. Филимонова. Информационные технологии в профессиональной деятельности,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Издательство: Феникс, 2008 г.</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Гришин В.Н., Панфилова Е.Е. Информационные технологии в профессиональной деятельности (имеется ГРИФ),  2009 г.</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Михеева Е.В. Информационные технологии в профессиональной деятельности. 2005 г.</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Михеева Е.В. Практикум по информационным технологиям в профессиональной деятельности. 2005 г.</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Интернет-ресурсы</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http://iit.metodist.ru - Информатика  - и информационные технологии: cайт лаборатории информатики МИОО</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http://www.intuit.ru - Интернет-университет информационных технологий (ИНТУИТ.ру)</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http://test.specialist.ru - Онлайн-тестирование и сертификация по информационным технологиям</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http://www.iteach.ru - Программа Intel «Обучение для будущего»</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10.</w:t>
            </w:r>
            <w:r w:rsidRPr="00B83CD2">
              <w:rPr>
                <w:rFonts w:ascii="Times New Roman" w:hAnsi="Times New Roman" w:cs="Times New Roman"/>
                <w:sz w:val="24"/>
                <w:szCs w:val="24"/>
              </w:rPr>
              <w:tab/>
              <w:t>http://www.rusedu.info - Сайт RusEdu: информационные технологии в образовании</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http://edu.ascon.ru - Система автоматизированного проектирования КОМПАС-3D в образовании.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http://www.osp.ru - Открытые системы: издания по информационным технологиям</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http://www.npstoik.ru/vio - Электронный альманах «Вопросы информатизации образования»</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Конференции и выставки</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http://ito.edu.ru  - Конгресс конференций «Информационные технологии в образовании»</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http://www.bytic.ru/ - Международные конференции «Применение новых технологий в образовании»</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http://www.elearnexpo.ru - Московская международная выставка и конференция по электронному обучению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http://www.computer-museum.ru - Виртуальный компьютерный музей</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lastRenderedPageBreak/>
              <w:t>Олимпиады и конкурсы</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http://www.konkurskit.ru - Конкурс-олимпиада «КИТ – компьютеры, информатика, технологии»</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http://www.olympiads.ru - Олимпиадная информатика</w:t>
            </w:r>
          </w:p>
        </w:tc>
      </w:tr>
      <w:tr w:rsidR="000B5A52" w:rsidRPr="00B83CD2" w:rsidTr="000B5A52">
        <w:trPr>
          <w:trHeight w:val="115"/>
        </w:trPr>
        <w:tc>
          <w:tcPr>
            <w:tcW w:w="15098" w:type="dxa"/>
          </w:tcPr>
          <w:p w:rsidR="000B5A52" w:rsidRPr="000A1CD4" w:rsidRDefault="000B5A52" w:rsidP="000B5A52">
            <w:pPr>
              <w:spacing w:after="0" w:line="240" w:lineRule="auto"/>
              <w:rPr>
                <w:rFonts w:ascii="Times New Roman" w:hAnsi="Times New Roman" w:cs="Times New Roman"/>
                <w:b/>
                <w:sz w:val="24"/>
                <w:szCs w:val="24"/>
              </w:rPr>
            </w:pPr>
            <w:r w:rsidRPr="000A1CD4">
              <w:rPr>
                <w:rFonts w:ascii="Times New Roman" w:hAnsi="Times New Roman" w:cs="Times New Roman"/>
                <w:b/>
                <w:sz w:val="24"/>
                <w:szCs w:val="24"/>
              </w:rPr>
              <w:lastRenderedPageBreak/>
              <w:t>Менеджмент:</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Дафт Р.Л. Менеджмент. – СПб.: Питер, 2012.-382с.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Мескон М.Х., Альберт М., Хедоури Ф. Основы менеджмента / Пер. с англ. – М.:Дело,2010. – 704с.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Менеджмент: Учеб. пособие/ Под ред. В. В. Лукашевича, Н.И. Астаховой. – М.:ЮНИТИ-ДАНА,2011. – 255с.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Управление организацией: Учебник/ Под ред. А.Г. Поршнева, З.П. Румянцевой, Н.А.Соломатина.-2-е изд., переработ. И доп. – М.: ИНФРА-М, 2009. – 669с.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Доброворотский И.Л. Менеджмент. Эффективные технологии. Учеб.пособие – М.: ПРИОР, 2010. – 464с.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Друкер П.Ф. Задачи менеджмента в ХХ1веке. / пер. с англ. – М.: Издательский дом «Вильямс»,2009.-398с.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Корниенко В.И. Основы менеджмента устойчивого развития: Курс лекций. – М.: Ступени, 2008. – 256с.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Кравченко А.И. История менеджмента: Учеб.пособие для студентов вузов. – М.: Академический Проект, 2009. – 352с.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Менеджмент. Практикум: Учеб.пособие для студентов вузов, обучающихся по специальностям 351300 «Коммерция (торговое дело)» и 061500 «Маркетинг» / Под ред. Л.В. Ивановой. – М.: ЮНИТИ-ДАНА,2009. – 191с.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Мильнер Б.З. Теория организации: Учебник. – 2-е изд., перераб. и доп. – М.: ИНФРА-М,2010. – 480с.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Робинс, Стивен, П., Коутлер, Мери. Менеджмент, 6-е издание. /Пер. с англ. – М.: Издательский дом «Вильямс», 2010. – 880с.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Салмон Р. Будущее менеджмента/Пер. с англ. – СПб.: Питер,2012. – 298с.</w:t>
            </w:r>
          </w:p>
        </w:tc>
      </w:tr>
      <w:tr w:rsidR="000B5A52" w:rsidRPr="00B83CD2" w:rsidTr="000B5A52">
        <w:trPr>
          <w:trHeight w:val="115"/>
        </w:trPr>
        <w:tc>
          <w:tcPr>
            <w:tcW w:w="15098" w:type="dxa"/>
          </w:tcPr>
          <w:p w:rsidR="000B5A52" w:rsidRPr="000A1CD4" w:rsidRDefault="000B5A52" w:rsidP="000B5A52">
            <w:pPr>
              <w:spacing w:after="0" w:line="240" w:lineRule="auto"/>
              <w:rPr>
                <w:rFonts w:ascii="Times New Roman" w:hAnsi="Times New Roman" w:cs="Times New Roman"/>
                <w:b/>
                <w:sz w:val="24"/>
                <w:szCs w:val="24"/>
              </w:rPr>
            </w:pPr>
            <w:r w:rsidRPr="000A1CD4">
              <w:rPr>
                <w:rFonts w:ascii="Times New Roman" w:hAnsi="Times New Roman" w:cs="Times New Roman"/>
                <w:b/>
                <w:sz w:val="24"/>
                <w:szCs w:val="24"/>
              </w:rPr>
              <w:t>Правовое и документационное обеспечение профессиональной деятельности:</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 Конституция Российской Федерации.</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Гражданский кодекс Российской Федерации, часть вторая от 21.01.1996г. №14-ФЗ. (в ред. ФЗ от 12.08.1996г. №110-ФЗ; от 24.10.1997г. №133-ФЗ; от 17.12.1999г. №213-ФЗ; от21.11.2002г. №152-ФЗ; от 10.01.2003г. №8-ФЗ.) – М.: ИКЦ «МарТ», Ростов н/Д, 2003г.</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Закон РФ « О Государственноой регистрации юридических лиц и индивидуальных предпринимателей» от 8.08.2001г. №129-ФЗ.</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Закон РФ «Об основах туристской деятельности в Российской Федерации» от 24.11.1996г. №132-ФЗ.</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Закон РФ «Об акционерных обществах» от 26.12.1995г. №208-ФЗ.</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Закон РФ « О рекламе» от 18.07.1995г.№108-ФЗ (ред. От 02.11.2004г.).</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Закон РФ «Об обществах с ограниченной ответственностью» от 08.02.1992г. №2300-1</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Закон РФ « о защите прав потребителей» от 07.02.1992г. №2300-1</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Закон РФ «О стандартизации» от 10.06.1993</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Федеральный закон «О международных договора Российской Федерации» от 15.07.1995 №101-ФЗ</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Постановление правительства РФ от 17.02.2004г. №87 «О подписание Соглашения между Правительством Российской федерации и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Березина Н.М., Бахаревам.м. кадровое делопроизводство.- СПб.: Питер,2010.</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Березина Н.М., Воронцова Е.П., Лысенко Л.М Современое делопроизводство.- СПб.: Питер,2011.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Красавин А.С. Документационное обеспечение управление кадрами: Практическое пособие.-М.: ИНФРА-М, 2011.</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lastRenderedPageBreak/>
              <w:t>Андреева В.И. Делопроизводство: Практическое пособие.-М.: ООО «Управление персоналом»,2009.</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Биржаков М.Б. Ведение в туризм: Учебник-М. – СПб.: «Невский дом»,2009.</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Борисов К.Г. Международный туризм и право: учебное пособие.- М.: Изд-во «НИМП»,2010.</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Бургонова Г.Н.,Каморбжанова Н.А., Гостиничный и туристский бизнес: особенности бухгалтерского учета и налогооблажения.Учебное пособие для экономических специальностей вузов.- М.: «Финансы и статистика»,2011.</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Волков Ю.Ф. Законадательные основы гостиничного сервиса: Учебник – Ростов-на-дону: «Феникс»,2012.</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Гущин В.В., Пахомов В.Д., Приходько Е.П. Сервисное право: Учебник / под ред. Ю.П.</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Свириденко.-2-е изд., И дополн.-М: Издательско-торговая корпорация «Дащков и Ко»,2009.</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Зорин И.В., Квартальнов В.А. Энциклопедия туризма. - М.:Финансы и статистика»,2009.</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Квартальнов В.А. Туризм: Учебник-М.: «Финансы и статистика»,2010.</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ГОСТ Р 51141-98: Делопроизводство и архивное дело. Термины и определения.</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Типовая инструкция по делопроизводству в федеральных органах исполнительной власти, утвержденная приказом министерства культуры и массовых коммуникаций от 08.11.2005 №536 и зарегистрированная Минюстом России 27.01.2006г. №7418.</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Перечень типовых управленческих документов, образующихся в деятельности организаций, с указанием сроков хранения, утвержденный руководителем Федеральной архивной службы России 06.10.2000г.</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Постановление Правительства Российской Федерации от 16 апреля 2003г. №225 «О трудовых книжках».</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Трудовой кодекс Российской Федерации от 30 декабря 2001г. №197-ФЗ</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ГОСТ  Р  6.30-2003:  Унифицированная система организационно-распорядительной документации. Требования к оформлению ддокументов.</w:t>
            </w:r>
          </w:p>
          <w:p w:rsidR="000B5A52" w:rsidRPr="00B83CD2" w:rsidRDefault="001D1815" w:rsidP="000B5A52">
            <w:pPr>
              <w:spacing w:after="0" w:line="240" w:lineRule="auto"/>
              <w:rPr>
                <w:rFonts w:ascii="Times New Roman" w:hAnsi="Times New Roman" w:cs="Times New Roman"/>
                <w:sz w:val="24"/>
                <w:szCs w:val="24"/>
              </w:rPr>
            </w:pPr>
            <w:hyperlink r:id="rId103" w:history="1">
              <w:r w:rsidR="000B5A52" w:rsidRPr="00B83CD2">
                <w:rPr>
                  <w:rStyle w:val="af5"/>
                  <w:rFonts w:ascii="Times New Roman" w:hAnsi="Times New Roman" w:cs="Times New Roman"/>
                  <w:sz w:val="24"/>
                  <w:szCs w:val="24"/>
                  <w:lang w:val="en-US"/>
                </w:rPr>
                <w:t>http</w:t>
              </w:r>
              <w:r w:rsidR="000B5A52" w:rsidRPr="00B83CD2">
                <w:rPr>
                  <w:rStyle w:val="af5"/>
                  <w:rFonts w:ascii="Times New Roman" w:hAnsi="Times New Roman" w:cs="Times New Roman"/>
                  <w:sz w:val="24"/>
                  <w:szCs w:val="24"/>
                </w:rPr>
                <w:t>://</w:t>
              </w:r>
              <w:r w:rsidR="000B5A52" w:rsidRPr="00B83CD2">
                <w:rPr>
                  <w:rStyle w:val="af5"/>
                  <w:rFonts w:ascii="Times New Roman" w:hAnsi="Times New Roman" w:cs="Times New Roman"/>
                  <w:sz w:val="24"/>
                  <w:szCs w:val="24"/>
                  <w:lang w:val="en-US"/>
                </w:rPr>
                <w:t>www</w:t>
              </w:r>
              <w:r w:rsidR="000B5A52" w:rsidRPr="00B83CD2">
                <w:rPr>
                  <w:rStyle w:val="af5"/>
                  <w:rFonts w:ascii="Times New Roman" w:hAnsi="Times New Roman" w:cs="Times New Roman"/>
                  <w:sz w:val="24"/>
                  <w:szCs w:val="24"/>
                </w:rPr>
                <w:t>.</w:t>
              </w:r>
              <w:r w:rsidR="000B5A52" w:rsidRPr="00B83CD2">
                <w:rPr>
                  <w:rStyle w:val="af5"/>
                  <w:rFonts w:ascii="Times New Roman" w:hAnsi="Times New Roman" w:cs="Times New Roman"/>
                  <w:sz w:val="24"/>
                  <w:szCs w:val="24"/>
                  <w:lang w:val="en-US"/>
                </w:rPr>
                <w:t>rusarchives</w:t>
              </w:r>
              <w:r w:rsidR="000B5A52" w:rsidRPr="00B83CD2">
                <w:rPr>
                  <w:rStyle w:val="af5"/>
                  <w:rFonts w:ascii="Times New Roman" w:hAnsi="Times New Roman" w:cs="Times New Roman"/>
                  <w:sz w:val="24"/>
                  <w:szCs w:val="24"/>
                </w:rPr>
                <w:t>/</w:t>
              </w:r>
              <w:r w:rsidR="000B5A52" w:rsidRPr="00B83CD2">
                <w:rPr>
                  <w:rStyle w:val="af5"/>
                  <w:rFonts w:ascii="Times New Roman" w:hAnsi="Times New Roman" w:cs="Times New Roman"/>
                  <w:sz w:val="24"/>
                  <w:szCs w:val="24"/>
                  <w:lang w:val="en-US"/>
                </w:rPr>
                <w:t>ru</w:t>
              </w:r>
              <w:r w:rsidR="000B5A52" w:rsidRPr="00B83CD2">
                <w:rPr>
                  <w:rStyle w:val="af5"/>
                  <w:rFonts w:ascii="Times New Roman" w:hAnsi="Times New Roman" w:cs="Times New Roman"/>
                  <w:sz w:val="24"/>
                  <w:szCs w:val="24"/>
                </w:rPr>
                <w:t>/</w:t>
              </w:r>
            </w:hyperlink>
          </w:p>
          <w:p w:rsidR="000B5A52" w:rsidRPr="00B83CD2" w:rsidRDefault="001D1815" w:rsidP="000B5A52">
            <w:pPr>
              <w:spacing w:after="0" w:line="240" w:lineRule="auto"/>
              <w:rPr>
                <w:rFonts w:ascii="Times New Roman" w:hAnsi="Times New Roman" w:cs="Times New Roman"/>
                <w:sz w:val="24"/>
                <w:szCs w:val="24"/>
              </w:rPr>
            </w:pPr>
            <w:hyperlink r:id="rId104" w:history="1">
              <w:r w:rsidR="000B5A52" w:rsidRPr="00B83CD2">
                <w:rPr>
                  <w:rStyle w:val="af5"/>
                  <w:rFonts w:ascii="Times New Roman" w:hAnsi="Times New Roman" w:cs="Times New Roman"/>
                  <w:sz w:val="24"/>
                  <w:szCs w:val="24"/>
                  <w:lang w:val="en-US"/>
                </w:rPr>
                <w:t>http</w:t>
              </w:r>
              <w:r w:rsidR="000B5A52" w:rsidRPr="00B83CD2">
                <w:rPr>
                  <w:rStyle w:val="af5"/>
                  <w:rFonts w:ascii="Times New Roman" w:hAnsi="Times New Roman" w:cs="Times New Roman"/>
                  <w:sz w:val="24"/>
                  <w:szCs w:val="24"/>
                </w:rPr>
                <w:t>://</w:t>
              </w:r>
              <w:r w:rsidR="000B5A52" w:rsidRPr="00B83CD2">
                <w:rPr>
                  <w:rStyle w:val="af5"/>
                  <w:rFonts w:ascii="Times New Roman" w:hAnsi="Times New Roman" w:cs="Times New Roman"/>
                  <w:sz w:val="24"/>
                  <w:szCs w:val="24"/>
                  <w:lang w:val="en-US"/>
                </w:rPr>
                <w:t>www</w:t>
              </w:r>
              <w:r w:rsidR="000B5A52" w:rsidRPr="00B83CD2">
                <w:rPr>
                  <w:rStyle w:val="af5"/>
                  <w:rFonts w:ascii="Times New Roman" w:hAnsi="Times New Roman" w:cs="Times New Roman"/>
                  <w:sz w:val="24"/>
                  <w:szCs w:val="24"/>
                </w:rPr>
                <w:t>.</w:t>
              </w:r>
              <w:r w:rsidR="000B5A52" w:rsidRPr="00B83CD2">
                <w:rPr>
                  <w:rStyle w:val="af5"/>
                  <w:rFonts w:ascii="Times New Roman" w:hAnsi="Times New Roman" w:cs="Times New Roman"/>
                  <w:sz w:val="24"/>
                  <w:szCs w:val="24"/>
                  <w:lang w:val="en-US"/>
                </w:rPr>
                <w:t>delpro</w:t>
              </w:r>
              <w:r w:rsidR="000B5A52" w:rsidRPr="00B83CD2">
                <w:rPr>
                  <w:rStyle w:val="af5"/>
                  <w:rFonts w:ascii="Times New Roman" w:hAnsi="Times New Roman" w:cs="Times New Roman"/>
                  <w:sz w:val="24"/>
                  <w:szCs w:val="24"/>
                </w:rPr>
                <w:t>.</w:t>
              </w:r>
              <w:r w:rsidR="000B5A52" w:rsidRPr="00B83CD2">
                <w:rPr>
                  <w:rStyle w:val="af5"/>
                  <w:rFonts w:ascii="Times New Roman" w:hAnsi="Times New Roman" w:cs="Times New Roman"/>
                  <w:sz w:val="24"/>
                  <w:szCs w:val="24"/>
                  <w:lang w:val="en-US"/>
                </w:rPr>
                <w:t>narod</w:t>
              </w:r>
              <w:r w:rsidR="000B5A52" w:rsidRPr="00B83CD2">
                <w:rPr>
                  <w:rStyle w:val="af5"/>
                  <w:rFonts w:ascii="Times New Roman" w:hAnsi="Times New Roman" w:cs="Times New Roman"/>
                  <w:sz w:val="24"/>
                  <w:szCs w:val="24"/>
                </w:rPr>
                <w:t>.</w:t>
              </w:r>
              <w:r w:rsidR="000B5A52" w:rsidRPr="00B83CD2">
                <w:rPr>
                  <w:rStyle w:val="af5"/>
                  <w:rFonts w:ascii="Times New Roman" w:hAnsi="Times New Roman" w:cs="Times New Roman"/>
                  <w:sz w:val="24"/>
                  <w:szCs w:val="24"/>
                  <w:lang w:val="en-US"/>
                </w:rPr>
                <w:t>ru</w:t>
              </w:r>
              <w:r w:rsidR="000B5A52" w:rsidRPr="00B83CD2">
                <w:rPr>
                  <w:rStyle w:val="af5"/>
                  <w:rFonts w:ascii="Times New Roman" w:hAnsi="Times New Roman" w:cs="Times New Roman"/>
                  <w:sz w:val="24"/>
                  <w:szCs w:val="24"/>
                </w:rPr>
                <w:t>/</w:t>
              </w:r>
            </w:hyperlink>
          </w:p>
        </w:tc>
      </w:tr>
      <w:tr w:rsidR="000B5A52" w:rsidRPr="00B83CD2" w:rsidTr="000B5A52">
        <w:trPr>
          <w:trHeight w:val="115"/>
        </w:trPr>
        <w:tc>
          <w:tcPr>
            <w:tcW w:w="15098" w:type="dxa"/>
          </w:tcPr>
          <w:p w:rsidR="000B5A52" w:rsidRPr="000A1CD4" w:rsidRDefault="000B5A52" w:rsidP="000B5A52">
            <w:pPr>
              <w:spacing w:after="0" w:line="240" w:lineRule="auto"/>
              <w:rPr>
                <w:rFonts w:ascii="Times New Roman" w:hAnsi="Times New Roman" w:cs="Times New Roman"/>
                <w:b/>
                <w:sz w:val="24"/>
                <w:szCs w:val="24"/>
              </w:rPr>
            </w:pPr>
            <w:r w:rsidRPr="000A1CD4">
              <w:rPr>
                <w:rFonts w:ascii="Times New Roman" w:hAnsi="Times New Roman" w:cs="Times New Roman"/>
                <w:b/>
                <w:sz w:val="24"/>
                <w:szCs w:val="24"/>
              </w:rPr>
              <w:lastRenderedPageBreak/>
              <w:t>Экономика организации:</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 «Экономика гостиниц и ресторанов»  О.П. Ефимова,    Н.А. Ефимова,  Т.А Олиференко  ООО «Новое знание» Минск-2011г.</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Яковлев Г.Я. Экономика гостиничного хозяйства: Учебное пособие. - М.: Изд-во РДЛ,2010Г.</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Морозов М.А., Волдоманова Н.Ю. Экономика гостиничного предприятия</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Филиповский ЕЕ., Экономика и организация гостиничного хозяйства,2012г.</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планирование деятельности гостиничных предприятий. Учебно- методическое пособие.2012г.</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Гражданский Кодекс Российской Федерации,ч.1.</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Закон о защите прав потребителей.</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Общероссийский классификатор услуг населения.</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Трудовой Кодекс Российской Федерации.</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Управления доходами и финансовое планирование на гостиничном предприятие. Москва,2008.</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 Методология оценки экономической эффективности гостиниц. Москва,2006.</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 Конкурентоспособность гостиничных предприятий.2007.</w:t>
            </w:r>
          </w:p>
          <w:p w:rsidR="000B5A52" w:rsidRPr="00B83CD2" w:rsidRDefault="001D1815" w:rsidP="000B5A52">
            <w:pPr>
              <w:spacing w:after="0" w:line="240" w:lineRule="auto"/>
              <w:rPr>
                <w:rFonts w:ascii="Times New Roman" w:hAnsi="Times New Roman" w:cs="Times New Roman"/>
                <w:sz w:val="24"/>
                <w:szCs w:val="24"/>
              </w:rPr>
            </w:pPr>
            <w:hyperlink r:id="rId105" w:history="1">
              <w:r w:rsidR="000B5A52" w:rsidRPr="00B83CD2">
                <w:rPr>
                  <w:rStyle w:val="af5"/>
                  <w:rFonts w:ascii="Times New Roman" w:hAnsi="Times New Roman" w:cs="Times New Roman"/>
                  <w:sz w:val="24"/>
                  <w:szCs w:val="24"/>
                  <w:lang w:val="en-US"/>
                </w:rPr>
                <w:t>http</w:t>
              </w:r>
              <w:r w:rsidR="000B5A52" w:rsidRPr="00B83CD2">
                <w:rPr>
                  <w:rStyle w:val="af5"/>
                  <w:rFonts w:ascii="Times New Roman" w:hAnsi="Times New Roman" w:cs="Times New Roman"/>
                  <w:sz w:val="24"/>
                  <w:szCs w:val="24"/>
                </w:rPr>
                <w:t>://</w:t>
              </w:r>
              <w:r w:rsidR="000B5A52" w:rsidRPr="00B83CD2">
                <w:rPr>
                  <w:rStyle w:val="af5"/>
                  <w:rFonts w:ascii="Times New Roman" w:hAnsi="Times New Roman" w:cs="Times New Roman"/>
                  <w:sz w:val="24"/>
                  <w:szCs w:val="24"/>
                  <w:lang w:val="en-US"/>
                </w:rPr>
                <w:t>www</w:t>
              </w:r>
              <w:r w:rsidR="000B5A52" w:rsidRPr="00B83CD2">
                <w:rPr>
                  <w:rStyle w:val="af5"/>
                  <w:rFonts w:ascii="Times New Roman" w:hAnsi="Times New Roman" w:cs="Times New Roman"/>
                  <w:sz w:val="24"/>
                  <w:szCs w:val="24"/>
                </w:rPr>
                <w:t>.</w:t>
              </w:r>
              <w:r w:rsidR="000B5A52" w:rsidRPr="00B83CD2">
                <w:rPr>
                  <w:rStyle w:val="af5"/>
                  <w:rFonts w:ascii="Times New Roman" w:hAnsi="Times New Roman" w:cs="Times New Roman"/>
                  <w:sz w:val="24"/>
                  <w:szCs w:val="24"/>
                  <w:lang w:val="en-US"/>
                </w:rPr>
                <w:t>hotelmaster</w:t>
              </w:r>
              <w:r w:rsidR="000B5A52" w:rsidRPr="00B83CD2">
                <w:rPr>
                  <w:rStyle w:val="af5"/>
                  <w:rFonts w:ascii="Times New Roman" w:hAnsi="Times New Roman" w:cs="Times New Roman"/>
                  <w:sz w:val="24"/>
                  <w:szCs w:val="24"/>
                </w:rPr>
                <w:t>.</w:t>
              </w:r>
              <w:r w:rsidR="000B5A52" w:rsidRPr="00B83CD2">
                <w:rPr>
                  <w:rStyle w:val="af5"/>
                  <w:rFonts w:ascii="Times New Roman" w:hAnsi="Times New Roman" w:cs="Times New Roman"/>
                  <w:sz w:val="24"/>
                  <w:szCs w:val="24"/>
                  <w:lang w:val="en-US"/>
                </w:rPr>
                <w:t>ru</w:t>
              </w:r>
            </w:hyperlink>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lang w:val="en-US"/>
              </w:rPr>
              <w:lastRenderedPageBreak/>
              <w:t>http</w:t>
            </w:r>
            <w:r w:rsidRPr="00B83CD2">
              <w:rPr>
                <w:rFonts w:ascii="Times New Roman" w:hAnsi="Times New Roman" w:cs="Times New Roman"/>
                <w:sz w:val="24"/>
                <w:szCs w:val="24"/>
              </w:rPr>
              <w:t>://</w:t>
            </w:r>
            <w:r w:rsidRPr="00B83CD2">
              <w:rPr>
                <w:rFonts w:ascii="Times New Roman" w:hAnsi="Times New Roman" w:cs="Times New Roman"/>
                <w:sz w:val="24"/>
                <w:szCs w:val="24"/>
                <w:lang w:val="en-US"/>
              </w:rPr>
              <w:t>turgostinica</w:t>
            </w:r>
            <w:r w:rsidRPr="00B83CD2">
              <w:rPr>
                <w:rFonts w:ascii="Times New Roman" w:hAnsi="Times New Roman" w:cs="Times New Roman"/>
                <w:sz w:val="24"/>
                <w:szCs w:val="24"/>
              </w:rPr>
              <w:t>.</w:t>
            </w:r>
            <w:r w:rsidRPr="00B83CD2">
              <w:rPr>
                <w:rFonts w:ascii="Times New Roman" w:hAnsi="Times New Roman" w:cs="Times New Roman"/>
                <w:sz w:val="24"/>
                <w:szCs w:val="24"/>
                <w:lang w:val="en-US"/>
              </w:rPr>
              <w:t>ru</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lang w:val="en-US"/>
              </w:rPr>
              <w:t>http</w:t>
            </w:r>
            <w:r w:rsidRPr="00B83CD2">
              <w:rPr>
                <w:rFonts w:ascii="Times New Roman" w:hAnsi="Times New Roman" w:cs="Times New Roman"/>
                <w:sz w:val="24"/>
                <w:szCs w:val="24"/>
              </w:rPr>
              <w:t>://</w:t>
            </w:r>
            <w:r w:rsidRPr="00B83CD2">
              <w:rPr>
                <w:rFonts w:ascii="Times New Roman" w:hAnsi="Times New Roman" w:cs="Times New Roman"/>
                <w:sz w:val="24"/>
                <w:szCs w:val="24"/>
                <w:lang w:val="en-US"/>
              </w:rPr>
              <w:t>www</w:t>
            </w:r>
            <w:r w:rsidRPr="00B83CD2">
              <w:rPr>
                <w:rFonts w:ascii="Times New Roman" w:hAnsi="Times New Roman" w:cs="Times New Roman"/>
                <w:sz w:val="24"/>
                <w:szCs w:val="24"/>
              </w:rPr>
              <w:t>.</w:t>
            </w:r>
            <w:r w:rsidRPr="00B83CD2">
              <w:rPr>
                <w:rFonts w:ascii="Times New Roman" w:hAnsi="Times New Roman" w:cs="Times New Roman"/>
                <w:sz w:val="24"/>
                <w:szCs w:val="24"/>
                <w:lang w:val="en-US"/>
              </w:rPr>
              <w:t>npark</w:t>
            </w:r>
            <w:r w:rsidRPr="00B83CD2">
              <w:rPr>
                <w:rFonts w:ascii="Times New Roman" w:hAnsi="Times New Roman" w:cs="Times New Roman"/>
                <w:sz w:val="24"/>
                <w:szCs w:val="24"/>
              </w:rPr>
              <w:t>.</w:t>
            </w:r>
            <w:r w:rsidRPr="00B83CD2">
              <w:rPr>
                <w:rFonts w:ascii="Times New Roman" w:hAnsi="Times New Roman" w:cs="Times New Roman"/>
                <w:sz w:val="24"/>
                <w:szCs w:val="24"/>
                <w:lang w:val="en-US"/>
              </w:rPr>
              <w:t>ru</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lang w:val="en-US"/>
              </w:rPr>
              <w:t>http</w:t>
            </w:r>
            <w:r w:rsidRPr="00B83CD2">
              <w:rPr>
                <w:rFonts w:ascii="Times New Roman" w:hAnsi="Times New Roman" w:cs="Times New Roman"/>
                <w:sz w:val="24"/>
                <w:szCs w:val="24"/>
              </w:rPr>
              <w:t>://</w:t>
            </w:r>
            <w:r w:rsidRPr="00B83CD2">
              <w:rPr>
                <w:rFonts w:ascii="Times New Roman" w:hAnsi="Times New Roman" w:cs="Times New Roman"/>
                <w:sz w:val="24"/>
                <w:szCs w:val="24"/>
                <w:lang w:val="en-US"/>
              </w:rPr>
              <w:t>tourlib</w:t>
            </w:r>
            <w:r w:rsidRPr="00B83CD2">
              <w:rPr>
                <w:rFonts w:ascii="Times New Roman" w:hAnsi="Times New Roman" w:cs="Times New Roman"/>
                <w:sz w:val="24"/>
                <w:szCs w:val="24"/>
              </w:rPr>
              <w:t>.</w:t>
            </w:r>
            <w:r w:rsidRPr="00B83CD2">
              <w:rPr>
                <w:rFonts w:ascii="Times New Roman" w:hAnsi="Times New Roman" w:cs="Times New Roman"/>
                <w:sz w:val="24"/>
                <w:szCs w:val="24"/>
                <w:lang w:val="en-US"/>
              </w:rPr>
              <w:t>net</w:t>
            </w:r>
          </w:p>
        </w:tc>
      </w:tr>
      <w:tr w:rsidR="000B5A52" w:rsidRPr="00B83CD2" w:rsidTr="000B5A52">
        <w:trPr>
          <w:trHeight w:val="115"/>
        </w:trPr>
        <w:tc>
          <w:tcPr>
            <w:tcW w:w="15098" w:type="dxa"/>
          </w:tcPr>
          <w:p w:rsidR="000B5A52" w:rsidRPr="000A1CD4" w:rsidRDefault="000B5A52" w:rsidP="000B5A52">
            <w:pPr>
              <w:spacing w:after="0" w:line="240" w:lineRule="auto"/>
              <w:rPr>
                <w:rFonts w:ascii="Times New Roman" w:hAnsi="Times New Roman" w:cs="Times New Roman"/>
                <w:b/>
                <w:sz w:val="24"/>
                <w:szCs w:val="24"/>
              </w:rPr>
            </w:pPr>
            <w:r w:rsidRPr="000A1CD4">
              <w:rPr>
                <w:rFonts w:ascii="Times New Roman" w:hAnsi="Times New Roman" w:cs="Times New Roman"/>
                <w:b/>
                <w:sz w:val="24"/>
                <w:szCs w:val="24"/>
              </w:rPr>
              <w:lastRenderedPageBreak/>
              <w:t>Бухгалтерский учет:</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Закон Российской Федерации от 21.11.96. № 129-ФЗ «О бухгалтерском учете» (ред. от 28.09.2010).</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План счетов бухгалтерского учета финансово-хозяйственной деятельности, утв. приказом Минфина РФ от 31.10.2000 № 94н.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Положение о безналичных расчетах в Российской Федерации, утв. ЦБ РФ 03.10.2002 №2-П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Положение по ведению бухгалтерского учета и бухгалтерской отчетности в РФ, утв. приказом Минфина РФ от 29.07.98 № 34н (ред. от 26.03.2007 г.).</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Положение по бухгалтерскому учету «Учетная политика организации» ПБУ 1/2008, утв. приказом Минфина РФ от 06.10.2008 № 106н.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Положение по бухгалтерскому учету «Учет активов и обязательств, стоимость которых выражена в иностранной валюте» ПБУ 3/2006, утв. приказом Минфина РФ от 27.11. 2006 № 154 н.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Положение по бухгалтерскому учету «Бухгалтерская отчетность организации» ПБУ 4/99, утв. приказом Минфина РФ от 06.07.99 № 43н.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Положение по бухгалтерскому учету «Учет основных средств» ПБУ 6/01, утв. приказом Минфина РФ от 30.03.01 № 26н.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Положение по бухгалтерскому учету "Доходы организации" ПБУ 9/99, утв. приказом Минфина РФ от 06.05.99 № 32н.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Положение по бухгалтерскому учету "Расходы организации" ПБУ 10/99, утв. приказом Минфина РФ от 06.05.99 № ЗЗн.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11.</w:t>
            </w:r>
            <w:r w:rsidRPr="00B83CD2">
              <w:rPr>
                <w:rFonts w:ascii="Times New Roman" w:hAnsi="Times New Roman" w:cs="Times New Roman"/>
                <w:sz w:val="24"/>
                <w:szCs w:val="24"/>
              </w:rPr>
              <w:tab/>
              <w:t xml:space="preserve">Положение по бухгалтерскому учету «Учет нематериальных активов» ПБУ 14/2007. утв. приказом Минфина РФ от 27.12.2007 г. № 153н.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Положение по бухгалтерскому учету «Исправление ошибок в бухгалтерском учете и отчетности» ПБУ 22/2010, утв. приказом Минфина РФ от 26.06.2010 г. № 63н (ред. 08.11.2010 г).</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Кирьянов, А.М. Теория бухгалтерского учета. / А.М. Кирьянов. [Текст]. - М.: Финансы и статистика, 2011. – 208 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Коженов,  В.Я. Бухгалтерский учет для начинающих. / В.Я. Коженов. [Текст]. - М.: Факел, 2010. – 286 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Мизиковский, В.Г. Теория бухгалтерского учета. / В.Г. Мизиковский. [Текст]. - М.: Экономист, 2010. – 124 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Глушков, Т.Н. Бухгалтерский учет. / Т.Н. Глушков. [Текст]. – М.: ИНФРА:М, 2012. – 344 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17. Кондраков, Н.П. Бухгалтерский учет. / Н.П. Кондраков. [Текст]. – М.: Финансы и статистика, 2011. – 254 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Русалева, Л.А. Теория бухгалтерского учета. / Л.А. Русалева, В.М. Богаченко. [Текст]. –  Ростов-н/Дону: Феникс, 2012. – 288 с.</w:t>
            </w:r>
          </w:p>
        </w:tc>
      </w:tr>
      <w:tr w:rsidR="000B5A52" w:rsidRPr="00B83CD2" w:rsidTr="000B5A52">
        <w:trPr>
          <w:trHeight w:val="115"/>
        </w:trPr>
        <w:tc>
          <w:tcPr>
            <w:tcW w:w="15098" w:type="dxa"/>
          </w:tcPr>
          <w:p w:rsidR="000B5A52" w:rsidRPr="000A1CD4" w:rsidRDefault="000B5A52" w:rsidP="000B5A52">
            <w:pPr>
              <w:spacing w:after="0" w:line="240" w:lineRule="auto"/>
              <w:rPr>
                <w:rFonts w:ascii="Times New Roman" w:hAnsi="Times New Roman" w:cs="Times New Roman"/>
                <w:b/>
                <w:sz w:val="24"/>
                <w:szCs w:val="24"/>
              </w:rPr>
            </w:pPr>
            <w:r w:rsidRPr="000A1CD4">
              <w:rPr>
                <w:rFonts w:ascii="Times New Roman" w:hAnsi="Times New Roman" w:cs="Times New Roman"/>
                <w:b/>
                <w:sz w:val="24"/>
                <w:szCs w:val="24"/>
              </w:rPr>
              <w:t>Здания и инженерные сети гостиниц:</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Ляпина, И.Ю. Индустриальная база гостиниц и туристских комплексов. / И.Ю. Ляпина. [Текст].  – М.: «Академия», 2009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Байлик, С.И.Гостиничное хозяйство. [Текст]./ С.И.Байлик. -  Киев: ВИРА-Р, 2001.</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Сенин, В.С.  Гостиничный бизнес./ В.С.Сенин .[Текст] -  М.: Финансы и статистика, 2008.</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Туризм и гостиничное хозяйство. [Текст]: учебник / А.Д. Чудновский. [и др.]; - М.:  Экмос, 2000.</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Лукьянова, Л.Т. Интерьер гостиниц. / Л.Т. Лукьянова. [Текст].- Киев: Вышаяшкола, 1999.</w:t>
            </w:r>
          </w:p>
        </w:tc>
      </w:tr>
      <w:tr w:rsidR="000B5A52" w:rsidRPr="00B83CD2" w:rsidTr="000B5A52">
        <w:trPr>
          <w:trHeight w:val="9196"/>
        </w:trPr>
        <w:tc>
          <w:tcPr>
            <w:tcW w:w="15098" w:type="dxa"/>
          </w:tcPr>
          <w:p w:rsidR="000B5A52" w:rsidRPr="000A1CD4" w:rsidRDefault="000B5A52" w:rsidP="000B5A52">
            <w:pPr>
              <w:spacing w:after="0" w:line="240" w:lineRule="auto"/>
              <w:rPr>
                <w:rFonts w:ascii="Times New Roman" w:hAnsi="Times New Roman" w:cs="Times New Roman"/>
                <w:b/>
                <w:sz w:val="24"/>
                <w:szCs w:val="24"/>
              </w:rPr>
            </w:pPr>
            <w:r w:rsidRPr="000A1CD4">
              <w:rPr>
                <w:rFonts w:ascii="Times New Roman" w:hAnsi="Times New Roman" w:cs="Times New Roman"/>
                <w:b/>
                <w:sz w:val="24"/>
                <w:szCs w:val="24"/>
              </w:rPr>
              <w:lastRenderedPageBreak/>
              <w:t>Безопасность жизнедеятельности:</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 Смирнов А.Т., Мишин Б.И., Васнев В.А. Основы безопасности жизнедеятельности. Учебник для 10 класса. М., Просвещение, 2012;</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Смирнов А.Т., Мишин Б.И., Васнев В.А. Основы безопасности жизнедеятельности.  Учебник для 11 класса. М., Просвещение, 2014;</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Торопов И.К. Основы безопасности жизнедеятельности. Учебник для 10 класса. М., Просвещение, 2014;</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Фролов М.П. Основы безопасности жизнедеятельности. Учебник для 11 класса. М., Просвещение, 2013;</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Фролов М.П. Основы безопасности жизнедеятельности. Учебник для 11 класса. М., Просвещение, 2013;Сапронов Ю.Г., Сыса Основы безопасности жизнедеятельности: Смирнов А.Т., Мишин Б.И., Васнев В.А. Основы безопасности жизнедеятельности. Учебник для 10 класса. М., Просвещение, 2012;</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Смирнов А.Т., Мишин Б.И., Васнев В.А. Основы безопасности жизнедеятельности.  Учебник для 11 класса. М., Просвещение, 2014;</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Торопов И.К. Основы безопасности жизнедеятельности. Учебник для 10 класса. М., Просвещение, 2014;</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Фролов М.П. Основы безопасности жизнедеятельности. Учебник для 11 класса. М., Просвещение, 2013;</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Фролов М.П. Основы безопасности жизнедеятельности. Учебник для 11 класса. М., Просвещение, 2013;Сапронов Ю.Г., Сыса А.Б., Шахбазян В.В. Безопасность жизнедеятельности. М., Академия, 2003;</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Смирнов А.Т., Мишин Б.И., Васнев В.А. Основы военной службы. М., Академия, 2000;</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Смирнов А.Т., Мишин Б.И., Васнев В.А. Основы безопасности жизнедеятельности. М., Просвещение, 2002;</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Смирнов А.Т., Мишин Б.И., Васнев В.А. Основы медицинских знаний и здорового образа жизни. М., Просвещение, 2002;</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Защита населения и территорий от чрезвычайных ситуаций мирного и военного времени. Учебное пособие. Часть 1. ГУ МО «Специальный центр «Звенигород». Звенигород, 2012.</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htth://www.marketing.ru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http://gendocs.ru/v38651/лекции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http://www.bibliofond.ru/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http://www.garant.ru/actual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http://all-books.biz/pravo-grajdanskoe/dogovor-okazanii-gostinichnyih.html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http://www.hoteline.ru</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http://all-books.biz/pravo-grajdanskoe/dogovor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http://gendocs.ru/v38651/лекции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http://www.bibliofond.ru/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http://www.garant.ru/actual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http://all-books.biz/pravo-grajdanskoe/dogovor-okazanii-gostinichnyih.html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http://www.acase.ru</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http://www.hotel.uralregion.ru</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http://www.hoteline.ru</w:t>
            </w:r>
          </w:p>
          <w:p w:rsidR="000B5A52" w:rsidRPr="00B83CD2" w:rsidRDefault="000B5A52" w:rsidP="000B5A52">
            <w:pPr>
              <w:rPr>
                <w:rFonts w:ascii="Times New Roman" w:hAnsi="Times New Roman" w:cs="Times New Roman"/>
                <w:sz w:val="24"/>
                <w:szCs w:val="24"/>
              </w:rPr>
            </w:pPr>
            <w:r w:rsidRPr="00B83CD2">
              <w:rPr>
                <w:rFonts w:ascii="Times New Roman" w:hAnsi="Times New Roman" w:cs="Times New Roman"/>
                <w:sz w:val="24"/>
                <w:szCs w:val="24"/>
              </w:rPr>
              <w:t>http://all-books.biz/pravo-grajdanskoe/dogovor</w:t>
            </w:r>
          </w:p>
        </w:tc>
      </w:tr>
      <w:tr w:rsidR="000B5A52" w:rsidRPr="00B83CD2" w:rsidTr="000B5A52">
        <w:trPr>
          <w:trHeight w:val="115"/>
        </w:trPr>
        <w:tc>
          <w:tcPr>
            <w:tcW w:w="15098" w:type="dxa"/>
          </w:tcPr>
          <w:p w:rsidR="000B5A52" w:rsidRPr="000A1CD4" w:rsidRDefault="000B5A52" w:rsidP="000B5A52">
            <w:pPr>
              <w:spacing w:after="0" w:line="240" w:lineRule="auto"/>
              <w:rPr>
                <w:rFonts w:ascii="Times New Roman" w:hAnsi="Times New Roman" w:cs="Times New Roman"/>
                <w:b/>
                <w:sz w:val="24"/>
                <w:szCs w:val="24"/>
              </w:rPr>
            </w:pPr>
            <w:r w:rsidRPr="000A1CD4">
              <w:rPr>
                <w:rFonts w:ascii="Times New Roman" w:hAnsi="Times New Roman" w:cs="Times New Roman"/>
                <w:b/>
                <w:sz w:val="24"/>
                <w:szCs w:val="24"/>
              </w:rPr>
              <w:lastRenderedPageBreak/>
              <w:t>Сервисная деятельность:</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1.</w:t>
            </w:r>
            <w:r w:rsidRPr="00B83CD2">
              <w:rPr>
                <w:rFonts w:ascii="Times New Roman" w:hAnsi="Times New Roman" w:cs="Times New Roman"/>
                <w:sz w:val="24"/>
                <w:szCs w:val="24"/>
              </w:rPr>
              <w:tab/>
              <w:t xml:space="preserve"> Федеральный закон от 09.01.1996 «О защите прав потребителей», ФЗ-2 с изменениями и дополнениями.</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2.</w:t>
            </w:r>
            <w:r w:rsidRPr="00B83CD2">
              <w:rPr>
                <w:rFonts w:ascii="Times New Roman" w:hAnsi="Times New Roman" w:cs="Times New Roman"/>
                <w:sz w:val="24"/>
                <w:szCs w:val="24"/>
              </w:rPr>
              <w:tab/>
              <w:t xml:space="preserve"> Федеральный закон от 23.09.1992. «О товарных знаках, знаках обслуживания и наименованиях мест происхождения товара».</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3.</w:t>
            </w:r>
            <w:r w:rsidRPr="00B83CD2">
              <w:rPr>
                <w:rFonts w:ascii="Times New Roman" w:hAnsi="Times New Roman" w:cs="Times New Roman"/>
                <w:sz w:val="24"/>
                <w:szCs w:val="24"/>
              </w:rPr>
              <w:tab/>
              <w:t xml:space="preserve"> Федеральный закон от 20.02.1995. «Об информации, информатизации и защите информации», ФЗ-24 с изменениями и дополнениями.</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4.</w:t>
            </w:r>
            <w:r w:rsidRPr="00B83CD2">
              <w:rPr>
                <w:rFonts w:ascii="Times New Roman" w:hAnsi="Times New Roman" w:cs="Times New Roman"/>
                <w:sz w:val="24"/>
                <w:szCs w:val="24"/>
              </w:rPr>
              <w:tab/>
              <w:t xml:space="preserve"> Федеральный закон от 18.07.1995. «О рекламе», ФЗ-108 с изменениями и дополнениями.</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5.</w:t>
            </w:r>
            <w:r w:rsidRPr="00B83CD2">
              <w:rPr>
                <w:rFonts w:ascii="Times New Roman" w:hAnsi="Times New Roman" w:cs="Times New Roman"/>
                <w:sz w:val="24"/>
                <w:szCs w:val="24"/>
              </w:rPr>
              <w:tab/>
              <w:t>Федеральный закон «Об основах туристской деятельности в Российской Федерации». Принят Государственной Думой 4 октября 1996 года.</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6.</w:t>
            </w:r>
            <w:r w:rsidRPr="00B83CD2">
              <w:rPr>
                <w:rFonts w:ascii="Times New Roman" w:hAnsi="Times New Roman" w:cs="Times New Roman"/>
                <w:sz w:val="24"/>
                <w:szCs w:val="24"/>
              </w:rPr>
              <w:tab/>
              <w:t>ПОСТАНОВЛЕНИЕ ПРАВИТЕЛЬСТВА РОССИЙСКОЙ ФЕДЕРАЦИИ от 25 апреля 1997г. N 490 ОБ УТВЕРЖДЕНИИ ПРАВИЛ ПРЕДОСТАВЛЕНИЯ ГОСТИНИЧНЫХУСЛУГ В РОССИЙСКОЙ ФЕДЕРАЦИИ (в ред. Постановлений Правительства РФ от 02.10.1999 N 1104, от 15.09.2000 N 693, от 01.02.2005 N 49).</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7.</w:t>
            </w:r>
            <w:r w:rsidRPr="00B83CD2">
              <w:rPr>
                <w:rFonts w:ascii="Times New Roman" w:hAnsi="Times New Roman" w:cs="Times New Roman"/>
                <w:sz w:val="24"/>
                <w:szCs w:val="24"/>
              </w:rPr>
              <w:tab/>
              <w:t>1. ГОСТ Р 50645-94 «Туристско-экскурсионное обслуживание. Классификация гостиниц».</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8.</w:t>
            </w:r>
            <w:r w:rsidRPr="00B83CD2">
              <w:rPr>
                <w:rFonts w:ascii="Times New Roman" w:hAnsi="Times New Roman" w:cs="Times New Roman"/>
                <w:sz w:val="24"/>
                <w:szCs w:val="24"/>
              </w:rPr>
              <w:tab/>
              <w:t>2. ГОСТ Р 51185-98 «Туристские услуги. Средства размещения. Общие требования».</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9.</w:t>
            </w:r>
            <w:r w:rsidRPr="00B83CD2">
              <w:rPr>
                <w:rFonts w:ascii="Times New Roman" w:hAnsi="Times New Roman" w:cs="Times New Roman"/>
                <w:sz w:val="24"/>
                <w:szCs w:val="24"/>
              </w:rPr>
              <w:tab/>
              <w:t>Перечень работ и услуг, подлежащих обязательной сертификации. Утвержден Постановлением Правительства Российской Федерации 13 августа 1997 г. N 1013.</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Учебники и учебные пособия:</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1.</w:t>
            </w:r>
            <w:r w:rsidRPr="00B83CD2">
              <w:rPr>
                <w:rFonts w:ascii="Times New Roman" w:hAnsi="Times New Roman" w:cs="Times New Roman"/>
                <w:sz w:val="24"/>
                <w:szCs w:val="24"/>
              </w:rPr>
              <w:tab/>
              <w:t>Учебник под редакцией В.А. Алексунина. Маркетинг в отраслях и сферах деятельности. Изд. 5-е, преработанное и дополненное. – М. 2007. – 714 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2.</w:t>
            </w:r>
            <w:r w:rsidRPr="00B83CD2">
              <w:rPr>
                <w:rFonts w:ascii="Times New Roman" w:hAnsi="Times New Roman" w:cs="Times New Roman"/>
                <w:sz w:val="24"/>
                <w:szCs w:val="24"/>
              </w:rPr>
              <w:tab/>
              <w:t>Турковский М. Маркетинг гостиничных услуг [Электронный ресурс]:  Учеб.-метод.  Пособие: пер. с польск. – М.: Финансы и статистика, 2008. – 286 с.: ил.</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3.</w:t>
            </w:r>
            <w:r w:rsidRPr="00B83CD2">
              <w:rPr>
                <w:rFonts w:ascii="Times New Roman" w:hAnsi="Times New Roman" w:cs="Times New Roman"/>
                <w:sz w:val="24"/>
                <w:szCs w:val="24"/>
              </w:rPr>
              <w:tab/>
              <w:t xml:space="preserve"> Филип Котлер, Амстронг Гари, Джон Сондерс. Основы маркетинга: пер. с англ. -2-е европ. изд. – М.; СПб.; К.; Издательский дом «Вильямс», 2001. – 944 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4.</w:t>
            </w:r>
            <w:r w:rsidRPr="00B83CD2">
              <w:rPr>
                <w:rFonts w:ascii="Times New Roman" w:hAnsi="Times New Roman" w:cs="Times New Roman"/>
                <w:sz w:val="24"/>
                <w:szCs w:val="24"/>
              </w:rPr>
              <w:tab/>
              <w:t>Сервисная деятельность :  учебное  пособие /  Г.В. Чекмарева,</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Е.Ю.  Коломыцкая,  Е.В. Трунова,  Л.М. Загорская. – Новосибирск: Изд-во НГТУ, 2008. – 152 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5. Ёхина М.А. Организация обслуживания в гостиницах. Учебное пособие для ОУ СПО. – Москва: Академия, 2008;</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Дополнительные источники</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5.</w:t>
            </w:r>
            <w:r w:rsidRPr="00B83CD2">
              <w:rPr>
                <w:rFonts w:ascii="Times New Roman" w:hAnsi="Times New Roman" w:cs="Times New Roman"/>
                <w:sz w:val="24"/>
                <w:szCs w:val="24"/>
              </w:rPr>
              <w:tab/>
              <w:t>Захарова И. В. Маркетинг в вопросах и решениях : учебное пособие для</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практических занятий / И. В. Захарова, Т. В. Евстигнеева. – М. : КНОРУС, 2011. - 374 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6.</w:t>
            </w:r>
            <w:r w:rsidRPr="00B83CD2">
              <w:rPr>
                <w:rFonts w:ascii="Times New Roman" w:hAnsi="Times New Roman" w:cs="Times New Roman"/>
                <w:sz w:val="24"/>
                <w:szCs w:val="24"/>
              </w:rPr>
              <w:tab/>
              <w:t>Марченко О.Г., МартышенкоН.С.Маркетинг в индустрии туризма и гостеприимства: Практикум. – Владивосток: Изд-во ВГУЭС, 2004. – 76 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7.</w:t>
            </w:r>
            <w:r w:rsidRPr="00B83CD2">
              <w:rPr>
                <w:rFonts w:ascii="Times New Roman" w:hAnsi="Times New Roman" w:cs="Times New Roman"/>
                <w:sz w:val="24"/>
                <w:szCs w:val="24"/>
              </w:rPr>
              <w:tab/>
              <w:t>Сборник практических заданий, тестов, деловых игр по курсу «Маркетинг» / Сост. Е.Б. Старикова, И.С. Чиповская. - Владивосток: Изд-во ДВГТУ, 2006.</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8.</w:t>
            </w:r>
            <w:r w:rsidRPr="00B83CD2">
              <w:rPr>
                <w:rFonts w:ascii="Times New Roman" w:hAnsi="Times New Roman" w:cs="Times New Roman"/>
                <w:sz w:val="24"/>
                <w:szCs w:val="24"/>
              </w:rPr>
              <w:tab/>
              <w:t>Скопина И.В., Бакланова Ю.О. Маркетинг. Сборник практических работ/Учебное пособие. Изд. 3-е доп. – Киров: Издательство ВятГУ, 2006. -217 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9.</w:t>
            </w:r>
            <w:r w:rsidRPr="00B83CD2">
              <w:rPr>
                <w:rFonts w:ascii="Times New Roman" w:hAnsi="Times New Roman" w:cs="Times New Roman"/>
                <w:sz w:val="24"/>
                <w:szCs w:val="24"/>
              </w:rPr>
              <w:tab/>
              <w:t xml:space="preserve">1.  О сертификации продукции и услуг ФЗ № 5151-1 от 10.03.1993 г. // Гостиничное и ресторанное дело, туризм. – Ростов н/Д, 2008. – С. </w:t>
            </w:r>
            <w:r w:rsidRPr="00B83CD2">
              <w:rPr>
                <w:rFonts w:ascii="Times New Roman" w:hAnsi="Times New Roman" w:cs="Times New Roman"/>
                <w:sz w:val="24"/>
                <w:szCs w:val="24"/>
              </w:rPr>
              <w:lastRenderedPageBreak/>
              <w:t>121-130.</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10.</w:t>
            </w:r>
            <w:r w:rsidRPr="00B83CD2">
              <w:rPr>
                <w:rFonts w:ascii="Times New Roman" w:hAnsi="Times New Roman" w:cs="Times New Roman"/>
                <w:sz w:val="24"/>
                <w:szCs w:val="24"/>
              </w:rPr>
              <w:tab/>
              <w:t>3. Радченко, Л.А. Обслуживание на предприятиях общественного питания / Л.А. Радченко. – Р н/Д : Феникс, 2003. – 384 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11.</w:t>
            </w:r>
            <w:r w:rsidRPr="00B83CD2">
              <w:rPr>
                <w:rFonts w:ascii="Times New Roman" w:hAnsi="Times New Roman" w:cs="Times New Roman"/>
                <w:sz w:val="24"/>
                <w:szCs w:val="24"/>
              </w:rPr>
              <w:tab/>
              <w:t>4. Романович Ж.А. Сервисная деятельность / Ж.А. Романович, С.Л. Калачев. – М. : Дашков и К, 2006. – 265 с.Сенин, В.С. Гостиничный бизнес: классификация гостиниц и других средств размещения / В.С.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12.</w:t>
            </w:r>
            <w:r w:rsidRPr="00B83CD2">
              <w:rPr>
                <w:rFonts w:ascii="Times New Roman" w:hAnsi="Times New Roman" w:cs="Times New Roman"/>
                <w:sz w:val="24"/>
                <w:szCs w:val="24"/>
              </w:rPr>
              <w:tab/>
              <w:t>Учебно-методический комплекс по дисциплине «Технологии формирования и продвижения гостиничного продукта» / сост. С. А. Грашин [Электронный ресурс]:. – Тольятти : Изд-во ПВГУС, 2013. – 36 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13.</w:t>
            </w:r>
            <w:r w:rsidRPr="00B83CD2">
              <w:rPr>
                <w:rFonts w:ascii="Times New Roman" w:hAnsi="Times New Roman" w:cs="Times New Roman"/>
                <w:sz w:val="24"/>
                <w:szCs w:val="24"/>
              </w:rPr>
              <w:tab/>
              <w:t>Филип Котлер, Джон Боуэн, Джеймс Мейкенз. Маркетинг. Гостеприимство. Туризм  [Электронный ресурс]: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14.</w:t>
            </w:r>
            <w:r w:rsidRPr="00B83CD2">
              <w:rPr>
                <w:rFonts w:ascii="Times New Roman" w:hAnsi="Times New Roman" w:cs="Times New Roman"/>
                <w:sz w:val="24"/>
                <w:szCs w:val="24"/>
              </w:rPr>
              <w:tab/>
              <w:t>Шмелева Ю., Исследование целевой аудитории рынка гостиничных услуг (бизнес-сегмент) [Электронный ресурс]:   Маркетинговое агентство BCGroup, 2011</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     Интернет-ресурсы:</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htth://www.marketing.ru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http://gendocs.ru/v38651/лекции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http://www.bibliofond.ru/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http://www.garant.ru/actual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http://all-books.biz/pravo-grajdanskoe/dogovor-okazanii-gostinichnyih.html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http://www.hoteline.ru</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http://all-books.biz/pravo-grajdanskoe/dogovor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http://gendocs.ru/v38651/лекции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http://www.bibliofond.ru/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http://www.garant.ru/actual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http://all-books.biz/pravo-grajdanskoe/dogovor-okazanii-gostinichnyih.html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http://www.acase.ru</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http://www.hotel.uralregion.ru</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http://www.hoteline.ru</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http://all-books.biz/pravo-grajdanskoe/dogovor   и  другие</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Дополнительные источники:</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1.</w:t>
            </w:r>
            <w:r w:rsidRPr="00B83CD2">
              <w:rPr>
                <w:rFonts w:ascii="Times New Roman" w:hAnsi="Times New Roman" w:cs="Times New Roman"/>
                <w:sz w:val="24"/>
                <w:szCs w:val="24"/>
              </w:rPr>
              <w:tab/>
              <w:t xml:space="preserve">Арбузов Н.Ю. Технология и организация гостиничных услуг. Учебное пособие для студ. высш. учеб.заведений. - Москва: Академия, 2009;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2.</w:t>
            </w:r>
            <w:r w:rsidRPr="00B83CD2">
              <w:rPr>
                <w:rFonts w:ascii="Times New Roman" w:hAnsi="Times New Roman" w:cs="Times New Roman"/>
                <w:sz w:val="24"/>
                <w:szCs w:val="24"/>
              </w:rPr>
              <w:tab/>
              <w:t>Сорокина А.В. Организация обслуживания в гостиницах и туристских комплексах. Учебное пособие. – Москва: Альфа-М- ИНФРА-М, 2006;</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3.</w:t>
            </w:r>
            <w:r w:rsidRPr="00B83CD2">
              <w:rPr>
                <w:rFonts w:ascii="Times New Roman" w:hAnsi="Times New Roman" w:cs="Times New Roman"/>
                <w:sz w:val="24"/>
                <w:szCs w:val="24"/>
              </w:rPr>
              <w:tab/>
              <w:t>Тимохина Т.Л.  Организация приема и обслуживания туристов. Учебное пособие. – 3-е изд., перераб. и допол. – М.: ИНФРА-М, 2009;</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4.</w:t>
            </w:r>
            <w:r w:rsidRPr="00B83CD2">
              <w:rPr>
                <w:rFonts w:ascii="Times New Roman" w:hAnsi="Times New Roman" w:cs="Times New Roman"/>
                <w:sz w:val="24"/>
                <w:szCs w:val="24"/>
              </w:rPr>
              <w:tab/>
              <w:t>Труханович Л.В., Щур Д.Л. Кадры в сфере гостиничного обслуживания. Сборник должностных и производственных инструкций М.: Финпресс, 2003.</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5.</w:t>
            </w:r>
            <w:r w:rsidRPr="00B83CD2">
              <w:rPr>
                <w:rFonts w:ascii="Times New Roman" w:hAnsi="Times New Roman" w:cs="Times New Roman"/>
                <w:sz w:val="24"/>
                <w:szCs w:val="24"/>
              </w:rPr>
              <w:tab/>
              <w:t>РомановВ.А. Гостиничные комплексы. Организация и функционирование. Учебное пособие. – Ростов н/Д: Феникс, 2010;</w:t>
            </w:r>
          </w:p>
        </w:tc>
      </w:tr>
      <w:tr w:rsidR="000B5A52" w:rsidRPr="00B83CD2" w:rsidTr="000B5A52">
        <w:trPr>
          <w:trHeight w:val="115"/>
        </w:trPr>
        <w:tc>
          <w:tcPr>
            <w:tcW w:w="15098" w:type="dxa"/>
          </w:tcPr>
          <w:p w:rsidR="000B5A52" w:rsidRPr="000A1CD4" w:rsidRDefault="000B5A52" w:rsidP="000B5A52">
            <w:pPr>
              <w:spacing w:after="0" w:line="240" w:lineRule="auto"/>
              <w:rPr>
                <w:rFonts w:ascii="Times New Roman" w:hAnsi="Times New Roman" w:cs="Times New Roman"/>
                <w:b/>
                <w:sz w:val="24"/>
                <w:szCs w:val="24"/>
              </w:rPr>
            </w:pPr>
            <w:r w:rsidRPr="000A1CD4">
              <w:rPr>
                <w:rFonts w:ascii="Times New Roman" w:hAnsi="Times New Roman" w:cs="Times New Roman"/>
                <w:b/>
                <w:sz w:val="24"/>
                <w:szCs w:val="24"/>
              </w:rPr>
              <w:lastRenderedPageBreak/>
              <w:t>Иностранный язык (профессиональный):</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С.Б.Жулидов,</w:t>
            </w:r>
            <w:r w:rsidRPr="00B83CD2">
              <w:rPr>
                <w:rFonts w:ascii="Times New Roman" w:hAnsi="Times New Roman" w:cs="Times New Roman"/>
                <w:sz w:val="24"/>
                <w:szCs w:val="24"/>
                <w:lang w:val="en-US"/>
              </w:rPr>
              <w:t>TheHotelBusiness</w:t>
            </w:r>
            <w:r w:rsidRPr="00B83CD2">
              <w:rPr>
                <w:rFonts w:ascii="Times New Roman" w:hAnsi="Times New Roman" w:cs="Times New Roman"/>
                <w:sz w:val="24"/>
                <w:szCs w:val="24"/>
              </w:rPr>
              <w:t>.</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 И.С Богатский, Н.М Дюканова, Бизнес-курс английского языка.</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А.А,Ермаков,Практическая грамматика английского языка для начинающих</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Т.Ю.Журина, 55 устных тем по английскому языку</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Г.Д Томахин, По странам изучаемого языка</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6.Агата Кристи, Рассказы</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Электронный учебник: М.А Беляева, Грамматика английского языка</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Англо-русские, русско-английские словари</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Н.В. Хайрова, Немецкий язык для технических колледжей</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И.М. Варфоломеева И.М., 150 устных тем по немецкому языку</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Н.З. Морохова, устные темы по немецкому языку</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Т.А. Потемкина, Т.Ю. Тамбовкина,  Немецкий язык: от простого к сложному</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В.Е.Салькова, 100 разговорных тем по немецкому языку</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Н.Ф. Бориско, Бизнес – курс немецкого языка</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А.А. Яцкевич, 50 устных тем по немецкому языку</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А.В. Овчиникова, 500 упражнений по грамматике немецкого языка</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А.А. Попов, Немецкая грамматика</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Т.Г. Тайдуганова, Совершенствует наш немецкий</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О.Г. Козьмин, О.М. Герасимова. По странам изучаемого языка</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И.П. Суслова, Немецкий язык для  поступающих в вузы</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Н.Б. Соколова, Немецкая грамматика</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В.В Князькина, немецкий язык: темы, тексты, тексты с ответами</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Немецко-русские, русско-немецкие словари</w:t>
            </w:r>
          </w:p>
        </w:tc>
      </w:tr>
      <w:tr w:rsidR="000B5A52" w:rsidRPr="00B83CD2" w:rsidTr="000B5A52">
        <w:trPr>
          <w:trHeight w:val="115"/>
        </w:trPr>
        <w:tc>
          <w:tcPr>
            <w:tcW w:w="15098" w:type="dxa"/>
          </w:tcPr>
          <w:p w:rsidR="000B5A52" w:rsidRPr="000A1CD4" w:rsidRDefault="000B5A52" w:rsidP="000B5A52">
            <w:pPr>
              <w:spacing w:after="0" w:line="240" w:lineRule="auto"/>
              <w:rPr>
                <w:rFonts w:ascii="Times New Roman" w:hAnsi="Times New Roman" w:cs="Times New Roman"/>
                <w:b/>
                <w:sz w:val="24"/>
                <w:szCs w:val="24"/>
              </w:rPr>
            </w:pPr>
            <w:r w:rsidRPr="000A1CD4">
              <w:rPr>
                <w:rFonts w:ascii="Times New Roman" w:hAnsi="Times New Roman" w:cs="Times New Roman"/>
                <w:b/>
                <w:sz w:val="24"/>
                <w:szCs w:val="24"/>
              </w:rPr>
              <w:t>Управленческая психология:</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Основные источники:</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Столяренко А.Д. «Психология управления» Ростов – на – Дону «Феникс» 2007.</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Столяренко А.Д. «Психология делового общения и управления» Ростов – на – Дону «Феникс» 2008.</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Волкогонова О.Д., Зуб А.Т. «Управленческая психология» Москва ИД «Форум» - Инфра – М 2007.</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Немов Р.С. «Психология» Москва изд.центр «Владос» 2010.</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Немов Р.С. «Психология» Москва «Юрайт» 2009.</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Столяренко А.Д. «Основы психологии» Ростов – на – Дону. Изд. Феникс 2008.</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Дополнительные источники:</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Щепкин Г.В. «Практическая психология менеджмента» Киев изд. «Украина» 2007.</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lastRenderedPageBreak/>
              <w:t>Батаршев А.В. «Психодиагностика, способности к общению» Москва «Владос» - 2008.</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Лавриненко В.Н. «Социальная психология и этика делового общения» Москва изд. объединение «Юнита» 2007.</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Берн Эрик «Игры, в которые играют люди, люди которые играют в игры» Лениздат 2008.</w:t>
            </w:r>
          </w:p>
        </w:tc>
      </w:tr>
      <w:tr w:rsidR="000B5A52" w:rsidRPr="00B83CD2" w:rsidTr="000B5A52">
        <w:trPr>
          <w:trHeight w:val="115"/>
        </w:trPr>
        <w:tc>
          <w:tcPr>
            <w:tcW w:w="15098" w:type="dxa"/>
          </w:tcPr>
          <w:p w:rsidR="000B5A52" w:rsidRPr="000A1CD4" w:rsidRDefault="000B5A52" w:rsidP="000B5A52">
            <w:pPr>
              <w:spacing w:after="0" w:line="240" w:lineRule="auto"/>
              <w:rPr>
                <w:rFonts w:ascii="Times New Roman" w:hAnsi="Times New Roman" w:cs="Times New Roman"/>
                <w:b/>
                <w:sz w:val="24"/>
                <w:szCs w:val="24"/>
              </w:rPr>
            </w:pPr>
            <w:r w:rsidRPr="000A1CD4">
              <w:rPr>
                <w:rFonts w:ascii="Times New Roman" w:hAnsi="Times New Roman" w:cs="Times New Roman"/>
                <w:b/>
                <w:sz w:val="24"/>
                <w:szCs w:val="24"/>
              </w:rPr>
              <w:lastRenderedPageBreak/>
              <w:t>Организация туризма:</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1. Федеральный закон № 132-ФЗ «Об основах туристской деятельности в Российской Федерации» (в ред. Федеральных законов от 10.01.2003 N 15-ФЗ, от 22.08.2004 N 122-ФЗ, от 05.02.2007 N 12-ФЗ)</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2. Федеральный закон «Закон о защите прав потребителей» от 28.07.2012 N133-ФЗ</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3. Манильская декларация по мировому туризму. – 1989</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4. Гаагская декларация по туризму. – 1989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5. Хартия туризма. – 1985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6. Шенгенское соглашение ЕС «О едином визовом и туристском пространстве». – 1995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7. Акентьева С.И. Организация туристской индустрии: учебник для студ. учреждений сред.проф. образования /С.И. Акентьева, В.В. Игнатьева, Г.В. Петрова. – М.: Издательский центр «Академия», 2014. – 320 с.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8. Брашнов, Д.Г. Гостиничный сервис и туризм: учебное пособие /Д.Г.Брашнов.-М.: Альфа-М: ИНФРА-М, 2011.-224с.- : Режим доступа: http://zhanium.com//</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9. Кусков, А. С. Туроперейтинг: учебник / А.С. Кусков, В.Л. Голубева. - М.: Форум, 2009. - 400 с.: Режим доступа: http://zhanium.com//.</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Дополнительная литература</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1. Александрова А.Ю. Международный туризм: учебник. – М.: Аспект Пресс, 2011.</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2. Ворошилова Т.В. Новые информационные технологии в туризме. – М., 2012</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3. Косолапов, А.Б. Технология и организация туроператорской и турагентской деятельности : учеб.пособие для сред. проф. образования / А.Б. Косолапов. - М. : КНОРУС, 2010. - 288 с. Режим доступа: http://zhanium.com//</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Программное обеспечение и Интернет-ресурсы</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1. http:// www.cfin..ru/management/practice/manag_decision_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2.http://katalog.turrjmpot.ru/turizm/c/7.1.1..php</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 xml:space="preserve">3. http://www/ozpp.ru/zknd/turi/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4. http:/rudocs.exdat.com/docs/index</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5.http://www.tvmrk.ru/produkty/animatsionnye_programmy/</w:t>
            </w:r>
          </w:p>
        </w:tc>
      </w:tr>
      <w:tr w:rsidR="000B5A52" w:rsidRPr="00B83CD2" w:rsidTr="000B5A52">
        <w:trPr>
          <w:trHeight w:val="115"/>
        </w:trPr>
        <w:tc>
          <w:tcPr>
            <w:tcW w:w="15098" w:type="dxa"/>
          </w:tcPr>
          <w:p w:rsidR="000B5A52" w:rsidRPr="00B83CD2" w:rsidRDefault="000B5A52" w:rsidP="000B5A52">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t xml:space="preserve">ПМ.01 </w:t>
            </w:r>
            <w:r w:rsidRPr="00B83CD2">
              <w:rPr>
                <w:rFonts w:ascii="Times New Roman" w:hAnsi="Times New Roman" w:cs="Times New Roman"/>
                <w:b/>
                <w:bCs/>
                <w:sz w:val="24"/>
                <w:szCs w:val="24"/>
              </w:rPr>
              <w:t>Бронирование гостиничных услуг:</w:t>
            </w:r>
          </w:p>
        </w:tc>
      </w:tr>
      <w:tr w:rsidR="000B5A52" w:rsidRPr="00B83CD2" w:rsidTr="000B5A52">
        <w:trPr>
          <w:trHeight w:val="115"/>
        </w:trPr>
        <w:tc>
          <w:tcPr>
            <w:tcW w:w="15098" w:type="dxa"/>
          </w:tcPr>
          <w:p w:rsidR="000B5A52" w:rsidRPr="00BB4FD2" w:rsidRDefault="000B5A52" w:rsidP="000B5A52">
            <w:pPr>
              <w:spacing w:after="0" w:line="240" w:lineRule="auto"/>
              <w:rPr>
                <w:rFonts w:ascii="Times New Roman" w:hAnsi="Times New Roman" w:cs="Times New Roman"/>
                <w:b/>
                <w:sz w:val="24"/>
                <w:szCs w:val="24"/>
              </w:rPr>
            </w:pPr>
            <w:r>
              <w:rPr>
                <w:rFonts w:ascii="Times New Roman" w:hAnsi="Times New Roman" w:cs="Times New Roman"/>
                <w:b/>
                <w:sz w:val="24"/>
                <w:szCs w:val="24"/>
              </w:rPr>
              <w:t xml:space="preserve">МДК.01.01 </w:t>
            </w:r>
            <w:r w:rsidRPr="00BB4FD2">
              <w:rPr>
                <w:rFonts w:ascii="Times New Roman" w:hAnsi="Times New Roman" w:cs="Times New Roman"/>
                <w:b/>
                <w:sz w:val="24"/>
                <w:szCs w:val="24"/>
              </w:rPr>
              <w:t xml:space="preserve">Организация деятельности служб бронирования: </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Арбузов Н.Ю. Технология и организация гостиничных услуг. Учебное пособие для студ. высш. учеб.заведений – Москва: Академия, 2009.</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Сорокина А.В. Организация обслуживания в гостиницах и туристских комплексах. Учебное пособие. – Москва: Альфа- М- ИНФРА-М, 2006.</w:t>
            </w:r>
          </w:p>
        </w:tc>
      </w:tr>
      <w:tr w:rsidR="000B5A52" w:rsidRPr="00B83CD2" w:rsidTr="000B5A52">
        <w:trPr>
          <w:trHeight w:val="115"/>
        </w:trPr>
        <w:tc>
          <w:tcPr>
            <w:tcW w:w="15098" w:type="dxa"/>
          </w:tcPr>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Учебная практика технологическая:</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Арбузов Н.Ю. Технология и организация гостиничных услуг. Учебное пособие для студ. высш. учеб.заведений – Москва: Академия, 2009.</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Сорокина А.В. Организация обслуживания в гостиницах и туристских комплексах. Учебное пособие. – Москва: Альфа- М- ИНФРА-М, 2006.</w:t>
            </w:r>
          </w:p>
        </w:tc>
      </w:tr>
      <w:tr w:rsidR="000B5A52" w:rsidRPr="00B83CD2" w:rsidTr="000B5A52">
        <w:trPr>
          <w:trHeight w:val="115"/>
        </w:trPr>
        <w:tc>
          <w:tcPr>
            <w:tcW w:w="15098" w:type="dxa"/>
          </w:tcPr>
          <w:p w:rsidR="000B5A52" w:rsidRPr="00B83CD2" w:rsidRDefault="000B5A52" w:rsidP="000B5A52">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lastRenderedPageBreak/>
              <w:t xml:space="preserve">ПМ.02 </w:t>
            </w:r>
            <w:r w:rsidRPr="00B83CD2">
              <w:rPr>
                <w:rFonts w:ascii="Times New Roman" w:hAnsi="Times New Roman" w:cs="Times New Roman"/>
                <w:b/>
                <w:bCs/>
                <w:sz w:val="24"/>
                <w:szCs w:val="24"/>
              </w:rPr>
              <w:t>Прием, размещение и выписка гостей:</w:t>
            </w:r>
          </w:p>
        </w:tc>
      </w:tr>
      <w:tr w:rsidR="000B5A52" w:rsidRPr="00B83CD2" w:rsidTr="000B5A52">
        <w:trPr>
          <w:trHeight w:val="115"/>
        </w:trPr>
        <w:tc>
          <w:tcPr>
            <w:tcW w:w="15098" w:type="dxa"/>
          </w:tcPr>
          <w:p w:rsidR="000B5A52" w:rsidRPr="00BB4FD2" w:rsidRDefault="000B5A52" w:rsidP="000B5A52">
            <w:pPr>
              <w:spacing w:after="0" w:line="240" w:lineRule="auto"/>
              <w:rPr>
                <w:rFonts w:ascii="Times New Roman" w:hAnsi="Times New Roman" w:cs="Times New Roman"/>
                <w:b/>
                <w:sz w:val="24"/>
                <w:szCs w:val="24"/>
              </w:rPr>
            </w:pPr>
            <w:r>
              <w:rPr>
                <w:rFonts w:ascii="Times New Roman" w:hAnsi="Times New Roman" w:cs="Times New Roman"/>
                <w:b/>
                <w:sz w:val="24"/>
                <w:szCs w:val="24"/>
              </w:rPr>
              <w:t xml:space="preserve">МДК.02.01 </w:t>
            </w:r>
            <w:r w:rsidRPr="00BB4FD2">
              <w:rPr>
                <w:rFonts w:ascii="Times New Roman" w:hAnsi="Times New Roman" w:cs="Times New Roman"/>
                <w:b/>
                <w:sz w:val="24"/>
                <w:szCs w:val="24"/>
              </w:rPr>
              <w:t>Организация деятельности службы приема, размещения и выписки гостей:</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Ёхина М.А. Организация обслуживания в гостиницах. Учебное пособие для ОУ СПО. – Москва: Академия,2008</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Арбузов Н.Ю. Технология и организация гостиничных услуг. Учебное пособие . – Москва: Альфа – М- ИНФРА-М, 2006</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Сорокина А.В. организация обслуживания в гостиницах и туристских комплексах. Учебное пособие. – Москва: Альфа-М-ИНФРА-М, 2006.</w:t>
            </w:r>
          </w:p>
        </w:tc>
      </w:tr>
      <w:tr w:rsidR="000B5A52" w:rsidRPr="00B83CD2" w:rsidTr="000B5A52">
        <w:trPr>
          <w:trHeight w:val="115"/>
        </w:trPr>
        <w:tc>
          <w:tcPr>
            <w:tcW w:w="15098" w:type="dxa"/>
          </w:tcPr>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Учебная практика:</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Организация деятельности службы приема, размещения и выписки гостей:</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Ёхина М.А. Организация обслуживания в гостиницах. Учебное пособие для ОУ СПО. – Москва: Академия,2008</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Арбузов Н.Ю. Технология и организация гостиничных услуг. Учебное пособие . – Москва: Альфа – М- ИНФРА-М, 2006</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Сорокина А.В. организация обслуживания в гостиницах и туристских комплексах. Учебное пособие. – Москва: Альфа-М-ИНФРА-М, 2006.</w:t>
            </w:r>
          </w:p>
        </w:tc>
      </w:tr>
      <w:tr w:rsidR="000B5A52" w:rsidRPr="00B83CD2" w:rsidTr="000B5A52">
        <w:trPr>
          <w:trHeight w:val="115"/>
        </w:trPr>
        <w:tc>
          <w:tcPr>
            <w:tcW w:w="15098" w:type="dxa"/>
          </w:tcPr>
          <w:p w:rsidR="000B5A52" w:rsidRPr="00B83CD2" w:rsidRDefault="000B5A52" w:rsidP="000B5A52">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t>ПМ.03</w:t>
            </w:r>
            <w:r w:rsidRPr="00B83CD2">
              <w:rPr>
                <w:rFonts w:ascii="Times New Roman" w:hAnsi="Times New Roman" w:cs="Times New Roman"/>
                <w:b/>
                <w:bCs/>
                <w:sz w:val="24"/>
                <w:szCs w:val="24"/>
              </w:rPr>
              <w:t>Организация обслуживания гостей в процессе проживания:</w:t>
            </w:r>
          </w:p>
        </w:tc>
      </w:tr>
      <w:tr w:rsidR="000B5A52" w:rsidRPr="00B83CD2" w:rsidTr="000B5A52">
        <w:trPr>
          <w:trHeight w:val="115"/>
        </w:trPr>
        <w:tc>
          <w:tcPr>
            <w:tcW w:w="15098" w:type="dxa"/>
          </w:tcPr>
          <w:p w:rsidR="000B5A52" w:rsidRPr="00BB4FD2" w:rsidRDefault="000B5A52" w:rsidP="000B5A52">
            <w:pPr>
              <w:spacing w:after="0" w:line="240" w:lineRule="auto"/>
              <w:rPr>
                <w:rFonts w:ascii="Times New Roman" w:hAnsi="Times New Roman" w:cs="Times New Roman"/>
                <w:b/>
                <w:sz w:val="24"/>
                <w:szCs w:val="24"/>
              </w:rPr>
            </w:pPr>
            <w:r>
              <w:rPr>
                <w:rFonts w:ascii="Times New Roman" w:hAnsi="Times New Roman" w:cs="Times New Roman"/>
                <w:b/>
                <w:sz w:val="24"/>
                <w:szCs w:val="24"/>
              </w:rPr>
              <w:t xml:space="preserve">МДК.03.01 </w:t>
            </w:r>
            <w:r w:rsidRPr="00BB4FD2">
              <w:rPr>
                <w:rFonts w:ascii="Times New Roman" w:hAnsi="Times New Roman" w:cs="Times New Roman"/>
                <w:b/>
                <w:sz w:val="24"/>
                <w:szCs w:val="24"/>
              </w:rPr>
              <w:t>Организация обслуживания гостей в процессе проживания:</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Организация деятельности службы приема, размещения и выписки гостей:</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Ёхина М.А. Организация обслуживания в гостиницах. Учебное пособие для ОУ СПО. – Москва: Академия,2008</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Арбузов Н.Ю. Технология и организация гостиничных услуг. Учебное пособие . – Москва: Альфа – М- ИНФРА-М, 2006</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Сорокина А.В. организация обслуживания в гостиницах и туристских комплексах. Учебное пособие. – Москва: Альфа-М-ИНФРА-М, 2006.</w:t>
            </w:r>
          </w:p>
        </w:tc>
      </w:tr>
      <w:tr w:rsidR="000B5A52" w:rsidRPr="00B83CD2" w:rsidTr="000B5A52">
        <w:trPr>
          <w:trHeight w:val="115"/>
        </w:trPr>
        <w:tc>
          <w:tcPr>
            <w:tcW w:w="15098" w:type="dxa"/>
          </w:tcPr>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Учебная практика:</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Организация обслуживания гостей в процессе проживания:</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Организация деятельности службы приема, размещения и выписки гостей:</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Ёхина М.А. Организация обслуживания в гостиницах. Учебное пособие для ОУ СПО. – Москва: Академия,2008</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Арбузов Н.Ю. Технология и организация гостиничных услуг. Учебное пособие . – Москва: Альфа – М- ИНФРА-М, 2006</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Сорокина А.В. организация обслуживания в гостиницах и туристских комплексах. Учебное пособие. – Москва: Альфа-М-ИНФРА-М, 2006.</w:t>
            </w:r>
          </w:p>
        </w:tc>
      </w:tr>
      <w:tr w:rsidR="000B5A52" w:rsidRPr="00B83CD2" w:rsidTr="000B5A52">
        <w:trPr>
          <w:trHeight w:val="115"/>
        </w:trPr>
        <w:tc>
          <w:tcPr>
            <w:tcW w:w="15098" w:type="dxa"/>
          </w:tcPr>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Производственная практика:</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Организация обслуживания гостей в процессе проживания:</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Организация деятельности службы приема, размещения и выписки гостей:</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Ёхина М.А. Организация обслуживания в гостиницах. Учебное пособие для ОУ СПО. – Москва: Академия,2008</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Арбузов Н.Ю. Технология и организация гостиничных услуг. Учебное пособие . – Москва: Альфа – М- ИНФРА-М, 2006</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Сорокина А.В. организация обслуживания в гостиницах и туристских комплексах. Учебное пособие. – Москва: Альфа-М-ИНФРА-М, 2006.</w:t>
            </w:r>
          </w:p>
        </w:tc>
      </w:tr>
      <w:tr w:rsidR="000B5A52" w:rsidRPr="00B83CD2" w:rsidTr="000B5A52">
        <w:trPr>
          <w:trHeight w:val="115"/>
        </w:trPr>
        <w:tc>
          <w:tcPr>
            <w:tcW w:w="15098" w:type="dxa"/>
          </w:tcPr>
          <w:p w:rsidR="000B5A52" w:rsidRPr="00B83CD2" w:rsidRDefault="000B5A52" w:rsidP="000B5A52">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t>ПМ.04</w:t>
            </w:r>
            <w:r w:rsidRPr="00B83CD2">
              <w:rPr>
                <w:rFonts w:ascii="Times New Roman" w:hAnsi="Times New Roman" w:cs="Times New Roman"/>
                <w:b/>
                <w:bCs/>
                <w:sz w:val="24"/>
                <w:szCs w:val="24"/>
              </w:rPr>
              <w:t>Продажи гостиничного продукта:</w:t>
            </w:r>
          </w:p>
        </w:tc>
      </w:tr>
      <w:tr w:rsidR="000B5A52" w:rsidRPr="00B83CD2" w:rsidTr="000B5A52">
        <w:trPr>
          <w:trHeight w:val="115"/>
        </w:trPr>
        <w:tc>
          <w:tcPr>
            <w:tcW w:w="15098" w:type="dxa"/>
          </w:tcPr>
          <w:p w:rsidR="000B5A52" w:rsidRPr="00BB4FD2" w:rsidRDefault="000B5A52" w:rsidP="000B5A52">
            <w:pPr>
              <w:spacing w:after="0" w:line="240" w:lineRule="auto"/>
              <w:rPr>
                <w:rFonts w:ascii="Times New Roman" w:hAnsi="Times New Roman" w:cs="Times New Roman"/>
                <w:b/>
                <w:sz w:val="24"/>
                <w:szCs w:val="24"/>
              </w:rPr>
            </w:pPr>
            <w:r>
              <w:rPr>
                <w:rFonts w:ascii="Times New Roman" w:hAnsi="Times New Roman" w:cs="Times New Roman"/>
                <w:b/>
                <w:sz w:val="24"/>
                <w:szCs w:val="24"/>
              </w:rPr>
              <w:t xml:space="preserve">МДК.04.01 </w:t>
            </w:r>
            <w:r w:rsidRPr="00BB4FD2">
              <w:rPr>
                <w:rFonts w:ascii="Times New Roman" w:hAnsi="Times New Roman" w:cs="Times New Roman"/>
                <w:b/>
                <w:sz w:val="24"/>
                <w:szCs w:val="24"/>
              </w:rPr>
              <w:t>Организация продаж гостиничного продукта:</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Елканова Д.И. Основы индустрии гостеприимства: учеб.пособие / Д.И. Елканова, Д.А. Осипов, В.В. Романов, Е.В. Сорокина. – М.: Дашков и К,2010.- 248 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Годин А.М. Маркетинг: учебник / А.М. Годин. – 7-е изд., испр. И доп. – Москва: Дашков и К, 2009. – 652с.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Третьякова Т.Н. Реклама в социально-культурном сервисе и туризме: учебное пособие. – М.: Академия, 2008. – 272с.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lastRenderedPageBreak/>
              <w:t>Турковский Марек. Маркетинг гостиничных услуг: учеб.-метод. Пособие /М. Турковский. – М.: Финансы и статистика, 2008. – 296с.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lang w:val="en-US"/>
              </w:rPr>
              <w:t>http</w:t>
            </w:r>
            <w:r w:rsidRPr="00B83CD2">
              <w:rPr>
                <w:rFonts w:ascii="Times New Roman" w:hAnsi="Times New Roman" w:cs="Times New Roman"/>
                <w:sz w:val="24"/>
                <w:szCs w:val="24"/>
              </w:rPr>
              <w:t>://</w:t>
            </w:r>
            <w:r w:rsidRPr="00B83CD2">
              <w:rPr>
                <w:rFonts w:ascii="Times New Roman" w:hAnsi="Times New Roman" w:cs="Times New Roman"/>
                <w:sz w:val="24"/>
                <w:szCs w:val="24"/>
                <w:lang w:val="en-US"/>
              </w:rPr>
              <w:t>all</w:t>
            </w:r>
            <w:r w:rsidRPr="00B83CD2">
              <w:rPr>
                <w:rFonts w:ascii="Times New Roman" w:hAnsi="Times New Roman" w:cs="Times New Roman"/>
                <w:sz w:val="24"/>
                <w:szCs w:val="24"/>
              </w:rPr>
              <w:t>-</w:t>
            </w:r>
            <w:r w:rsidRPr="00B83CD2">
              <w:rPr>
                <w:rFonts w:ascii="Times New Roman" w:hAnsi="Times New Roman" w:cs="Times New Roman"/>
                <w:sz w:val="24"/>
                <w:szCs w:val="24"/>
                <w:lang w:val="en-US"/>
              </w:rPr>
              <w:t>hotels</w:t>
            </w:r>
            <w:r w:rsidRPr="00B83CD2">
              <w:rPr>
                <w:rFonts w:ascii="Times New Roman" w:hAnsi="Times New Roman" w:cs="Times New Roman"/>
                <w:sz w:val="24"/>
                <w:szCs w:val="24"/>
              </w:rPr>
              <w:t>.</w:t>
            </w:r>
            <w:r w:rsidRPr="00B83CD2">
              <w:rPr>
                <w:rFonts w:ascii="Times New Roman" w:hAnsi="Times New Roman" w:cs="Times New Roman"/>
                <w:sz w:val="24"/>
                <w:szCs w:val="24"/>
                <w:lang w:val="en-US"/>
              </w:rPr>
              <w:t>ru</w:t>
            </w:r>
            <w:r w:rsidRPr="00B83CD2">
              <w:rPr>
                <w:rFonts w:ascii="Times New Roman" w:hAnsi="Times New Roman" w:cs="Times New Roman"/>
                <w:sz w:val="24"/>
                <w:szCs w:val="24"/>
              </w:rPr>
              <w:t xml:space="preserve"> Все отели России (характеристика рынка гостиничных услуг России);</w:t>
            </w:r>
          </w:p>
          <w:p w:rsidR="000B5A52" w:rsidRPr="00B83CD2" w:rsidRDefault="000B5A52" w:rsidP="000B5A52">
            <w:pPr>
              <w:spacing w:after="0" w:line="240" w:lineRule="auto"/>
              <w:rPr>
                <w:rFonts w:ascii="Times New Roman" w:hAnsi="Times New Roman" w:cs="Times New Roman"/>
                <w:b/>
                <w:bCs/>
                <w:sz w:val="24"/>
                <w:szCs w:val="24"/>
              </w:rPr>
            </w:pPr>
            <w:r w:rsidRPr="00B83CD2">
              <w:rPr>
                <w:rFonts w:ascii="Times New Roman" w:hAnsi="Times New Roman" w:cs="Times New Roman"/>
                <w:sz w:val="24"/>
                <w:szCs w:val="24"/>
                <w:lang w:val="en-US"/>
              </w:rPr>
              <w:t>www</w:t>
            </w:r>
            <w:r w:rsidRPr="00B83CD2">
              <w:rPr>
                <w:rFonts w:ascii="Times New Roman" w:hAnsi="Times New Roman" w:cs="Times New Roman"/>
                <w:sz w:val="24"/>
                <w:szCs w:val="24"/>
              </w:rPr>
              <w:t>.</w:t>
            </w:r>
            <w:r w:rsidRPr="00B83CD2">
              <w:rPr>
                <w:rFonts w:ascii="Times New Roman" w:hAnsi="Times New Roman" w:cs="Times New Roman"/>
                <w:sz w:val="24"/>
                <w:szCs w:val="24"/>
                <w:lang w:val="en-US"/>
              </w:rPr>
              <w:t>hotelconsulting</w:t>
            </w:r>
            <w:r w:rsidRPr="00B83CD2">
              <w:rPr>
                <w:rFonts w:ascii="Times New Roman" w:hAnsi="Times New Roman" w:cs="Times New Roman"/>
                <w:sz w:val="24"/>
                <w:szCs w:val="24"/>
              </w:rPr>
              <w:t>.</w:t>
            </w:r>
            <w:r w:rsidRPr="00B83CD2">
              <w:rPr>
                <w:rFonts w:ascii="Times New Roman" w:hAnsi="Times New Roman" w:cs="Times New Roman"/>
                <w:sz w:val="24"/>
                <w:szCs w:val="24"/>
                <w:lang w:val="en-US"/>
              </w:rPr>
              <w:t>ru</w:t>
            </w:r>
            <w:r w:rsidRPr="00B83CD2">
              <w:rPr>
                <w:rFonts w:ascii="Times New Roman" w:hAnsi="Times New Roman" w:cs="Times New Roman"/>
                <w:sz w:val="24"/>
                <w:szCs w:val="24"/>
              </w:rPr>
              <w:t xml:space="preserve">. Официальный сайт компании консалтинговых услуг </w:t>
            </w:r>
            <w:r w:rsidRPr="00B83CD2">
              <w:rPr>
                <w:rFonts w:ascii="Times New Roman" w:hAnsi="Times New Roman" w:cs="Times New Roman"/>
                <w:b/>
                <w:bCs/>
                <w:sz w:val="24"/>
                <w:szCs w:val="24"/>
              </w:rPr>
              <w:t>Но</w:t>
            </w:r>
            <w:r w:rsidRPr="00B83CD2">
              <w:rPr>
                <w:rFonts w:ascii="Times New Roman" w:hAnsi="Times New Roman" w:cs="Times New Roman"/>
                <w:b/>
                <w:bCs/>
                <w:sz w:val="24"/>
                <w:szCs w:val="24"/>
                <w:lang w:val="en-US"/>
              </w:rPr>
              <w:t>telConsultingandDevelopmentGroup</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lang w:val="en-US"/>
              </w:rPr>
              <w:t>http</w:t>
            </w:r>
            <w:r w:rsidRPr="00B83CD2">
              <w:rPr>
                <w:rFonts w:ascii="Times New Roman" w:hAnsi="Times New Roman" w:cs="Times New Roman"/>
                <w:sz w:val="24"/>
                <w:szCs w:val="24"/>
              </w:rPr>
              <w:t>://</w:t>
            </w:r>
            <w:r w:rsidRPr="00B83CD2">
              <w:rPr>
                <w:rFonts w:ascii="Times New Roman" w:hAnsi="Times New Roman" w:cs="Times New Roman"/>
                <w:sz w:val="24"/>
                <w:szCs w:val="24"/>
                <w:lang w:val="en-US"/>
              </w:rPr>
              <w:t>media</w:t>
            </w:r>
            <w:r w:rsidRPr="00B83CD2">
              <w:rPr>
                <w:rFonts w:ascii="Times New Roman" w:hAnsi="Times New Roman" w:cs="Times New Roman"/>
                <w:sz w:val="24"/>
                <w:szCs w:val="24"/>
              </w:rPr>
              <w:t>.</w:t>
            </w:r>
            <w:r w:rsidRPr="00B83CD2">
              <w:rPr>
                <w:rFonts w:ascii="Times New Roman" w:hAnsi="Times New Roman" w:cs="Times New Roman"/>
                <w:sz w:val="24"/>
                <w:szCs w:val="24"/>
                <w:lang w:val="en-US"/>
              </w:rPr>
              <w:t>prohotel</w:t>
            </w:r>
            <w:r w:rsidRPr="00B83CD2">
              <w:rPr>
                <w:rFonts w:ascii="Times New Roman" w:hAnsi="Times New Roman" w:cs="Times New Roman"/>
                <w:sz w:val="24"/>
                <w:szCs w:val="24"/>
              </w:rPr>
              <w:t>.</w:t>
            </w:r>
            <w:r w:rsidRPr="00B83CD2">
              <w:rPr>
                <w:rFonts w:ascii="Times New Roman" w:hAnsi="Times New Roman" w:cs="Times New Roman"/>
                <w:sz w:val="24"/>
                <w:szCs w:val="24"/>
                <w:lang w:val="en-US"/>
              </w:rPr>
              <w:t>ru</w:t>
            </w:r>
            <w:r w:rsidRPr="00B83CD2">
              <w:rPr>
                <w:rFonts w:ascii="Times New Roman" w:hAnsi="Times New Roman" w:cs="Times New Roman"/>
                <w:sz w:val="24"/>
                <w:szCs w:val="24"/>
              </w:rPr>
              <w:t>/</w:t>
            </w:r>
            <w:r w:rsidRPr="00B83CD2">
              <w:rPr>
                <w:rFonts w:ascii="Times New Roman" w:hAnsi="Times New Roman" w:cs="Times New Roman"/>
                <w:sz w:val="24"/>
                <w:szCs w:val="24"/>
                <w:lang w:val="en-US"/>
              </w:rPr>
              <w:t>novosti</w:t>
            </w:r>
            <w:r w:rsidRPr="00B83CD2">
              <w:rPr>
                <w:rFonts w:ascii="Times New Roman" w:hAnsi="Times New Roman" w:cs="Times New Roman"/>
                <w:sz w:val="24"/>
                <w:szCs w:val="24"/>
              </w:rPr>
              <w:t>/32.</w:t>
            </w:r>
            <w:r w:rsidRPr="00B83CD2">
              <w:rPr>
                <w:rFonts w:ascii="Times New Roman" w:hAnsi="Times New Roman" w:cs="Times New Roman"/>
                <w:sz w:val="24"/>
                <w:szCs w:val="24"/>
                <w:lang w:val="en-US"/>
              </w:rPr>
              <w:t>html</w:t>
            </w:r>
            <w:r w:rsidRPr="00B83CD2">
              <w:rPr>
                <w:rFonts w:ascii="Times New Roman" w:hAnsi="Times New Roman" w:cs="Times New Roman"/>
                <w:sz w:val="24"/>
                <w:szCs w:val="24"/>
              </w:rPr>
              <w:t xml:space="preserve"> Официальный сайт журнала </w:t>
            </w:r>
            <w:r w:rsidRPr="00B83CD2">
              <w:rPr>
                <w:rFonts w:ascii="Times New Roman" w:hAnsi="Times New Roman" w:cs="Times New Roman"/>
                <w:sz w:val="24"/>
                <w:szCs w:val="24"/>
                <w:lang w:val="en-US"/>
              </w:rPr>
              <w:t>PROO</w:t>
            </w:r>
            <w:r w:rsidRPr="00B83CD2">
              <w:rPr>
                <w:rFonts w:ascii="Times New Roman" w:hAnsi="Times New Roman" w:cs="Times New Roman"/>
                <w:sz w:val="24"/>
                <w:szCs w:val="24"/>
              </w:rPr>
              <w:t>тель для PROфессионалов гостиничного дела.</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lang w:val="en-US"/>
              </w:rPr>
              <w:t>http</w:t>
            </w:r>
            <w:r w:rsidRPr="00B83CD2">
              <w:rPr>
                <w:rFonts w:ascii="Times New Roman" w:hAnsi="Times New Roman" w:cs="Times New Roman"/>
                <w:sz w:val="24"/>
                <w:szCs w:val="24"/>
              </w:rPr>
              <w:t>://</w:t>
            </w:r>
            <w:r w:rsidRPr="00B83CD2">
              <w:rPr>
                <w:rFonts w:ascii="Times New Roman" w:hAnsi="Times New Roman" w:cs="Times New Roman"/>
                <w:sz w:val="24"/>
                <w:szCs w:val="24"/>
                <w:lang w:val="en-US"/>
              </w:rPr>
              <w:t>www</w:t>
            </w:r>
            <w:r w:rsidRPr="00B83CD2">
              <w:rPr>
                <w:rFonts w:ascii="Times New Roman" w:hAnsi="Times New Roman" w:cs="Times New Roman"/>
                <w:sz w:val="24"/>
                <w:szCs w:val="24"/>
              </w:rPr>
              <w:t>.</w:t>
            </w:r>
            <w:r w:rsidRPr="00B83CD2">
              <w:rPr>
                <w:rFonts w:ascii="Times New Roman" w:hAnsi="Times New Roman" w:cs="Times New Roman"/>
                <w:sz w:val="24"/>
                <w:szCs w:val="24"/>
                <w:lang w:val="en-US"/>
              </w:rPr>
              <w:t>pir</w:t>
            </w:r>
            <w:r w:rsidRPr="00B83CD2">
              <w:rPr>
                <w:rFonts w:ascii="Times New Roman" w:hAnsi="Times New Roman" w:cs="Times New Roman"/>
                <w:sz w:val="24"/>
                <w:szCs w:val="24"/>
              </w:rPr>
              <w:t>.</w:t>
            </w:r>
            <w:r w:rsidRPr="00B83CD2">
              <w:rPr>
                <w:rFonts w:ascii="Times New Roman" w:hAnsi="Times New Roman" w:cs="Times New Roman"/>
                <w:sz w:val="24"/>
                <w:szCs w:val="24"/>
                <w:lang w:val="en-US"/>
              </w:rPr>
              <w:t>ru</w:t>
            </w:r>
            <w:r w:rsidRPr="00B83CD2">
              <w:rPr>
                <w:rFonts w:ascii="Times New Roman" w:hAnsi="Times New Roman" w:cs="Times New Roman"/>
                <w:sz w:val="24"/>
                <w:szCs w:val="24"/>
              </w:rPr>
              <w:t>/</w:t>
            </w:r>
            <w:r w:rsidRPr="00B83CD2">
              <w:rPr>
                <w:rFonts w:ascii="Times New Roman" w:hAnsi="Times New Roman" w:cs="Times New Roman"/>
                <w:sz w:val="24"/>
                <w:szCs w:val="24"/>
                <w:lang w:val="en-US"/>
              </w:rPr>
              <w:t>vestnik</w:t>
            </w:r>
            <w:r w:rsidRPr="00B83CD2">
              <w:rPr>
                <w:rFonts w:ascii="Times New Roman" w:hAnsi="Times New Roman" w:cs="Times New Roman"/>
                <w:sz w:val="24"/>
                <w:szCs w:val="24"/>
              </w:rPr>
              <w:t>/261.</w:t>
            </w:r>
            <w:r w:rsidRPr="00B83CD2">
              <w:rPr>
                <w:rFonts w:ascii="Times New Roman" w:hAnsi="Times New Roman" w:cs="Times New Roman"/>
                <w:sz w:val="24"/>
                <w:szCs w:val="24"/>
                <w:lang w:val="en-US"/>
              </w:rPr>
              <w:t>html</w:t>
            </w:r>
            <w:r w:rsidRPr="00B83CD2">
              <w:rPr>
                <w:rFonts w:ascii="Times New Roman" w:hAnsi="Times New Roman" w:cs="Times New Roman"/>
                <w:sz w:val="24"/>
                <w:szCs w:val="24"/>
              </w:rPr>
              <w:t>#1 Вестник ПИР – вестник индустрии гостеприимства</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w:t>
            </w:r>
            <w:r w:rsidRPr="00B83CD2">
              <w:rPr>
                <w:rFonts w:ascii="Times New Roman" w:hAnsi="Times New Roman" w:cs="Times New Roman"/>
                <w:sz w:val="24"/>
                <w:szCs w:val="24"/>
                <w:lang w:val="en-US"/>
              </w:rPr>
              <w:t>h</w:t>
            </w:r>
            <w:r w:rsidRPr="00B83CD2">
              <w:rPr>
                <w:rFonts w:ascii="Times New Roman" w:hAnsi="Times New Roman" w:cs="Times New Roman"/>
                <w:sz w:val="24"/>
                <w:szCs w:val="24"/>
              </w:rPr>
              <w:t>otelslobby/com/maincity/TyTyum/5395 (онлайн - бронирование номеров в 30 гостиницах г.Тюмени)</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http://www.go2tyumen.ru/ Информация о гостиницах и отелях в г. Тюмени</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http://www.rus-trip.ru/content/viev/530/2 (гостиницы Тюмени, статус, цены, отзывы клиентов, адреса)</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http://www.otels.ru/tumen/htm (информация о гостиницах г.Тюмени краткое описание, адреса, фото, отзывы клиентов)</w:t>
            </w:r>
          </w:p>
        </w:tc>
      </w:tr>
      <w:tr w:rsidR="000B5A52" w:rsidRPr="00B83CD2" w:rsidTr="000B5A52">
        <w:trPr>
          <w:trHeight w:val="115"/>
        </w:trPr>
        <w:tc>
          <w:tcPr>
            <w:tcW w:w="15098" w:type="dxa"/>
          </w:tcPr>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lastRenderedPageBreak/>
              <w:t>Учебная практика:</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Елканова Д.И. Основы индустрии гостеприимства: учеб.пособие / Д.И. Елканова, Д.А. Осипов, В.В. Романов, Е.В. Сорокина. – М.: Дашков и К,2010.- 248 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Годин А.М. Маркетинг: учебник / А.М. Годин. – 7-е изд., испр. И доп. – Москва: Дашков и К, 2009. – 652с.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Третьякова Т.Н. Реклама в социально-культурном сервисе и туризме: учебное пособие. – М.: Академия, 2008. – 272с.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Турковский Марек. Маркетинг гостиничных услуг: учеб.-метод. Пособие /М. Турковский. – М.: Финансы и статистика, 2008. – 296с.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lang w:val="en-US"/>
              </w:rPr>
              <w:t>http</w:t>
            </w:r>
            <w:r w:rsidRPr="00B83CD2">
              <w:rPr>
                <w:rFonts w:ascii="Times New Roman" w:hAnsi="Times New Roman" w:cs="Times New Roman"/>
                <w:sz w:val="24"/>
                <w:szCs w:val="24"/>
              </w:rPr>
              <w:t>://</w:t>
            </w:r>
            <w:r w:rsidRPr="00B83CD2">
              <w:rPr>
                <w:rFonts w:ascii="Times New Roman" w:hAnsi="Times New Roman" w:cs="Times New Roman"/>
                <w:sz w:val="24"/>
                <w:szCs w:val="24"/>
                <w:lang w:val="en-US"/>
              </w:rPr>
              <w:t>all</w:t>
            </w:r>
            <w:r w:rsidRPr="00B83CD2">
              <w:rPr>
                <w:rFonts w:ascii="Times New Roman" w:hAnsi="Times New Roman" w:cs="Times New Roman"/>
                <w:sz w:val="24"/>
                <w:szCs w:val="24"/>
              </w:rPr>
              <w:t>-</w:t>
            </w:r>
            <w:r w:rsidRPr="00B83CD2">
              <w:rPr>
                <w:rFonts w:ascii="Times New Roman" w:hAnsi="Times New Roman" w:cs="Times New Roman"/>
                <w:sz w:val="24"/>
                <w:szCs w:val="24"/>
                <w:lang w:val="en-US"/>
              </w:rPr>
              <w:t>hotels</w:t>
            </w:r>
            <w:r w:rsidRPr="00B83CD2">
              <w:rPr>
                <w:rFonts w:ascii="Times New Roman" w:hAnsi="Times New Roman" w:cs="Times New Roman"/>
                <w:sz w:val="24"/>
                <w:szCs w:val="24"/>
              </w:rPr>
              <w:t>.</w:t>
            </w:r>
            <w:r w:rsidRPr="00B83CD2">
              <w:rPr>
                <w:rFonts w:ascii="Times New Roman" w:hAnsi="Times New Roman" w:cs="Times New Roman"/>
                <w:sz w:val="24"/>
                <w:szCs w:val="24"/>
                <w:lang w:val="en-US"/>
              </w:rPr>
              <w:t>ru</w:t>
            </w:r>
            <w:r w:rsidRPr="00B83CD2">
              <w:rPr>
                <w:rFonts w:ascii="Times New Roman" w:hAnsi="Times New Roman" w:cs="Times New Roman"/>
                <w:sz w:val="24"/>
                <w:szCs w:val="24"/>
              </w:rPr>
              <w:t xml:space="preserve"> Все отели России (характеристика рынка гостиничных услуг России);</w:t>
            </w:r>
          </w:p>
          <w:p w:rsidR="000B5A52" w:rsidRPr="00B83CD2" w:rsidRDefault="000B5A52" w:rsidP="000B5A52">
            <w:pPr>
              <w:spacing w:after="0" w:line="240" w:lineRule="auto"/>
              <w:rPr>
                <w:rFonts w:ascii="Times New Roman" w:hAnsi="Times New Roman" w:cs="Times New Roman"/>
                <w:b/>
                <w:bCs/>
                <w:sz w:val="24"/>
                <w:szCs w:val="24"/>
              </w:rPr>
            </w:pPr>
            <w:r w:rsidRPr="00B83CD2">
              <w:rPr>
                <w:rFonts w:ascii="Times New Roman" w:hAnsi="Times New Roman" w:cs="Times New Roman"/>
                <w:sz w:val="24"/>
                <w:szCs w:val="24"/>
                <w:lang w:val="en-US"/>
              </w:rPr>
              <w:t>www</w:t>
            </w:r>
            <w:r w:rsidRPr="00B83CD2">
              <w:rPr>
                <w:rFonts w:ascii="Times New Roman" w:hAnsi="Times New Roman" w:cs="Times New Roman"/>
                <w:sz w:val="24"/>
                <w:szCs w:val="24"/>
              </w:rPr>
              <w:t>.</w:t>
            </w:r>
            <w:r w:rsidRPr="00B83CD2">
              <w:rPr>
                <w:rFonts w:ascii="Times New Roman" w:hAnsi="Times New Roman" w:cs="Times New Roman"/>
                <w:sz w:val="24"/>
                <w:szCs w:val="24"/>
                <w:lang w:val="en-US"/>
              </w:rPr>
              <w:t>hotelconsulting</w:t>
            </w:r>
            <w:r w:rsidRPr="00B83CD2">
              <w:rPr>
                <w:rFonts w:ascii="Times New Roman" w:hAnsi="Times New Roman" w:cs="Times New Roman"/>
                <w:sz w:val="24"/>
                <w:szCs w:val="24"/>
              </w:rPr>
              <w:t>.</w:t>
            </w:r>
            <w:r w:rsidRPr="00B83CD2">
              <w:rPr>
                <w:rFonts w:ascii="Times New Roman" w:hAnsi="Times New Roman" w:cs="Times New Roman"/>
                <w:sz w:val="24"/>
                <w:szCs w:val="24"/>
                <w:lang w:val="en-US"/>
              </w:rPr>
              <w:t>ru</w:t>
            </w:r>
            <w:r w:rsidRPr="00B83CD2">
              <w:rPr>
                <w:rFonts w:ascii="Times New Roman" w:hAnsi="Times New Roman" w:cs="Times New Roman"/>
                <w:sz w:val="24"/>
                <w:szCs w:val="24"/>
              </w:rPr>
              <w:t xml:space="preserve">. Официальный сайт компании консалтинговых услуг </w:t>
            </w:r>
            <w:r w:rsidRPr="00B83CD2">
              <w:rPr>
                <w:rFonts w:ascii="Times New Roman" w:hAnsi="Times New Roman" w:cs="Times New Roman"/>
                <w:b/>
                <w:bCs/>
                <w:sz w:val="24"/>
                <w:szCs w:val="24"/>
              </w:rPr>
              <w:t>Но</w:t>
            </w:r>
            <w:r w:rsidRPr="00B83CD2">
              <w:rPr>
                <w:rFonts w:ascii="Times New Roman" w:hAnsi="Times New Roman" w:cs="Times New Roman"/>
                <w:b/>
                <w:bCs/>
                <w:sz w:val="24"/>
                <w:szCs w:val="24"/>
                <w:lang w:val="en-US"/>
              </w:rPr>
              <w:t>telConsultingandDevelopmentGroup</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lang w:val="en-US"/>
              </w:rPr>
              <w:t>http</w:t>
            </w:r>
            <w:r w:rsidRPr="00B83CD2">
              <w:rPr>
                <w:rFonts w:ascii="Times New Roman" w:hAnsi="Times New Roman" w:cs="Times New Roman"/>
                <w:sz w:val="24"/>
                <w:szCs w:val="24"/>
              </w:rPr>
              <w:t>://</w:t>
            </w:r>
            <w:r w:rsidRPr="00B83CD2">
              <w:rPr>
                <w:rFonts w:ascii="Times New Roman" w:hAnsi="Times New Roman" w:cs="Times New Roman"/>
                <w:sz w:val="24"/>
                <w:szCs w:val="24"/>
                <w:lang w:val="en-US"/>
              </w:rPr>
              <w:t>media</w:t>
            </w:r>
            <w:r w:rsidRPr="00B83CD2">
              <w:rPr>
                <w:rFonts w:ascii="Times New Roman" w:hAnsi="Times New Roman" w:cs="Times New Roman"/>
                <w:sz w:val="24"/>
                <w:szCs w:val="24"/>
              </w:rPr>
              <w:t>.</w:t>
            </w:r>
            <w:r w:rsidRPr="00B83CD2">
              <w:rPr>
                <w:rFonts w:ascii="Times New Roman" w:hAnsi="Times New Roman" w:cs="Times New Roman"/>
                <w:sz w:val="24"/>
                <w:szCs w:val="24"/>
                <w:lang w:val="en-US"/>
              </w:rPr>
              <w:t>prohotel</w:t>
            </w:r>
            <w:r w:rsidRPr="00B83CD2">
              <w:rPr>
                <w:rFonts w:ascii="Times New Roman" w:hAnsi="Times New Roman" w:cs="Times New Roman"/>
                <w:sz w:val="24"/>
                <w:szCs w:val="24"/>
              </w:rPr>
              <w:t>.</w:t>
            </w:r>
            <w:r w:rsidRPr="00B83CD2">
              <w:rPr>
                <w:rFonts w:ascii="Times New Roman" w:hAnsi="Times New Roman" w:cs="Times New Roman"/>
                <w:sz w:val="24"/>
                <w:szCs w:val="24"/>
                <w:lang w:val="en-US"/>
              </w:rPr>
              <w:t>ru</w:t>
            </w:r>
            <w:r w:rsidRPr="00B83CD2">
              <w:rPr>
                <w:rFonts w:ascii="Times New Roman" w:hAnsi="Times New Roman" w:cs="Times New Roman"/>
                <w:sz w:val="24"/>
                <w:szCs w:val="24"/>
              </w:rPr>
              <w:t>/</w:t>
            </w:r>
            <w:r w:rsidRPr="00B83CD2">
              <w:rPr>
                <w:rFonts w:ascii="Times New Roman" w:hAnsi="Times New Roman" w:cs="Times New Roman"/>
                <w:sz w:val="24"/>
                <w:szCs w:val="24"/>
                <w:lang w:val="en-US"/>
              </w:rPr>
              <w:t>novosti</w:t>
            </w:r>
            <w:r w:rsidRPr="00B83CD2">
              <w:rPr>
                <w:rFonts w:ascii="Times New Roman" w:hAnsi="Times New Roman" w:cs="Times New Roman"/>
                <w:sz w:val="24"/>
                <w:szCs w:val="24"/>
              </w:rPr>
              <w:t>/32.</w:t>
            </w:r>
            <w:r w:rsidRPr="00B83CD2">
              <w:rPr>
                <w:rFonts w:ascii="Times New Roman" w:hAnsi="Times New Roman" w:cs="Times New Roman"/>
                <w:sz w:val="24"/>
                <w:szCs w:val="24"/>
                <w:lang w:val="en-US"/>
              </w:rPr>
              <w:t>html</w:t>
            </w:r>
            <w:r w:rsidRPr="00B83CD2">
              <w:rPr>
                <w:rFonts w:ascii="Times New Roman" w:hAnsi="Times New Roman" w:cs="Times New Roman"/>
                <w:sz w:val="24"/>
                <w:szCs w:val="24"/>
              </w:rPr>
              <w:t xml:space="preserve"> Официальный сайт журнала </w:t>
            </w:r>
            <w:r w:rsidRPr="00B83CD2">
              <w:rPr>
                <w:rFonts w:ascii="Times New Roman" w:hAnsi="Times New Roman" w:cs="Times New Roman"/>
                <w:sz w:val="24"/>
                <w:szCs w:val="24"/>
                <w:lang w:val="en-US"/>
              </w:rPr>
              <w:t>PROO</w:t>
            </w:r>
            <w:r w:rsidRPr="00B83CD2">
              <w:rPr>
                <w:rFonts w:ascii="Times New Roman" w:hAnsi="Times New Roman" w:cs="Times New Roman"/>
                <w:sz w:val="24"/>
                <w:szCs w:val="24"/>
              </w:rPr>
              <w:t>тель для PROфессионалов гостиничного дела.</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lang w:val="en-US"/>
              </w:rPr>
              <w:t>http</w:t>
            </w:r>
            <w:r w:rsidRPr="00B83CD2">
              <w:rPr>
                <w:rFonts w:ascii="Times New Roman" w:hAnsi="Times New Roman" w:cs="Times New Roman"/>
                <w:sz w:val="24"/>
                <w:szCs w:val="24"/>
              </w:rPr>
              <w:t>://</w:t>
            </w:r>
            <w:r w:rsidRPr="00B83CD2">
              <w:rPr>
                <w:rFonts w:ascii="Times New Roman" w:hAnsi="Times New Roman" w:cs="Times New Roman"/>
                <w:sz w:val="24"/>
                <w:szCs w:val="24"/>
                <w:lang w:val="en-US"/>
              </w:rPr>
              <w:t>www</w:t>
            </w:r>
            <w:r w:rsidRPr="00B83CD2">
              <w:rPr>
                <w:rFonts w:ascii="Times New Roman" w:hAnsi="Times New Roman" w:cs="Times New Roman"/>
                <w:sz w:val="24"/>
                <w:szCs w:val="24"/>
              </w:rPr>
              <w:t>.</w:t>
            </w:r>
            <w:r w:rsidRPr="00B83CD2">
              <w:rPr>
                <w:rFonts w:ascii="Times New Roman" w:hAnsi="Times New Roman" w:cs="Times New Roman"/>
                <w:sz w:val="24"/>
                <w:szCs w:val="24"/>
                <w:lang w:val="en-US"/>
              </w:rPr>
              <w:t>pir</w:t>
            </w:r>
            <w:r w:rsidRPr="00B83CD2">
              <w:rPr>
                <w:rFonts w:ascii="Times New Roman" w:hAnsi="Times New Roman" w:cs="Times New Roman"/>
                <w:sz w:val="24"/>
                <w:szCs w:val="24"/>
              </w:rPr>
              <w:t>.</w:t>
            </w:r>
            <w:r w:rsidRPr="00B83CD2">
              <w:rPr>
                <w:rFonts w:ascii="Times New Roman" w:hAnsi="Times New Roman" w:cs="Times New Roman"/>
                <w:sz w:val="24"/>
                <w:szCs w:val="24"/>
                <w:lang w:val="en-US"/>
              </w:rPr>
              <w:t>ru</w:t>
            </w:r>
            <w:r w:rsidRPr="00B83CD2">
              <w:rPr>
                <w:rFonts w:ascii="Times New Roman" w:hAnsi="Times New Roman" w:cs="Times New Roman"/>
                <w:sz w:val="24"/>
                <w:szCs w:val="24"/>
              </w:rPr>
              <w:t>/</w:t>
            </w:r>
            <w:r w:rsidRPr="00B83CD2">
              <w:rPr>
                <w:rFonts w:ascii="Times New Roman" w:hAnsi="Times New Roman" w:cs="Times New Roman"/>
                <w:sz w:val="24"/>
                <w:szCs w:val="24"/>
                <w:lang w:val="en-US"/>
              </w:rPr>
              <w:t>vestnik</w:t>
            </w:r>
            <w:r w:rsidRPr="00B83CD2">
              <w:rPr>
                <w:rFonts w:ascii="Times New Roman" w:hAnsi="Times New Roman" w:cs="Times New Roman"/>
                <w:sz w:val="24"/>
                <w:szCs w:val="24"/>
              </w:rPr>
              <w:t>/261.</w:t>
            </w:r>
            <w:r w:rsidRPr="00B83CD2">
              <w:rPr>
                <w:rFonts w:ascii="Times New Roman" w:hAnsi="Times New Roman" w:cs="Times New Roman"/>
                <w:sz w:val="24"/>
                <w:szCs w:val="24"/>
                <w:lang w:val="en-US"/>
              </w:rPr>
              <w:t>html</w:t>
            </w:r>
            <w:r w:rsidRPr="00B83CD2">
              <w:rPr>
                <w:rFonts w:ascii="Times New Roman" w:hAnsi="Times New Roman" w:cs="Times New Roman"/>
                <w:sz w:val="24"/>
                <w:szCs w:val="24"/>
              </w:rPr>
              <w:t>#1 Вестник ПИР – вестник индустрии гостеприимства</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w:t>
            </w:r>
            <w:r w:rsidRPr="00B83CD2">
              <w:rPr>
                <w:rFonts w:ascii="Times New Roman" w:hAnsi="Times New Roman" w:cs="Times New Roman"/>
                <w:sz w:val="24"/>
                <w:szCs w:val="24"/>
                <w:lang w:val="en-US"/>
              </w:rPr>
              <w:t>h</w:t>
            </w:r>
            <w:r w:rsidRPr="00B83CD2">
              <w:rPr>
                <w:rFonts w:ascii="Times New Roman" w:hAnsi="Times New Roman" w:cs="Times New Roman"/>
                <w:sz w:val="24"/>
                <w:szCs w:val="24"/>
              </w:rPr>
              <w:t>otelslobby/com/maincity/TyTyum/5395 (онлайн - бронирование номеров в 30 гостиницах г.Тюмени)</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http://www.go2tyumen.ru/ Информация о гостиницах и отелях в г. Тюмени</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http://www.rus-trip.ru/content/viev/530/2 (гостиницы Тюмени, статус, цены, отзывы клиентов, адреса)</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http://www.otels.ru/tumen/htm (информация о гостиницах г.Тюмени краткое описание, адреса, фото, отзывы клиентов)</w:t>
            </w:r>
          </w:p>
        </w:tc>
      </w:tr>
      <w:tr w:rsidR="000B5A52" w:rsidRPr="00B83CD2" w:rsidTr="000B5A52">
        <w:trPr>
          <w:trHeight w:val="115"/>
        </w:trPr>
        <w:tc>
          <w:tcPr>
            <w:tcW w:w="15098" w:type="dxa"/>
          </w:tcPr>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Производственная практика:</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Елканова Д.И. Основы индустрии гостеприимства: учеб.пособие / Д.И. Елканова, Д.А. Осипов, В.В. Романов, Е.В. Сорокина. – М.: Дашков и К,2010.- 248 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Годин А.М. Маркетинг: учебник / А.М. Годин. – 7-е изд., испр. И доп. – Москва: Дашков и К, 2009. – 652с.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Третьякова Т.Н. Реклама в социально-культурном сервисе и туризме: учебное пособие. – М.: Академия, 2008. – 272с.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Турковский Марек. Маркетинг гостиничных услуг: учеб.-метод. Пособие /М. Турковский. – М.: Финансы и статистика, 2008. – 296с.</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lang w:val="en-US"/>
              </w:rPr>
              <w:t>http</w:t>
            </w:r>
            <w:r w:rsidRPr="00B83CD2">
              <w:rPr>
                <w:rFonts w:ascii="Times New Roman" w:hAnsi="Times New Roman" w:cs="Times New Roman"/>
                <w:sz w:val="24"/>
                <w:szCs w:val="24"/>
              </w:rPr>
              <w:t>://</w:t>
            </w:r>
            <w:r w:rsidRPr="00B83CD2">
              <w:rPr>
                <w:rFonts w:ascii="Times New Roman" w:hAnsi="Times New Roman" w:cs="Times New Roman"/>
                <w:sz w:val="24"/>
                <w:szCs w:val="24"/>
                <w:lang w:val="en-US"/>
              </w:rPr>
              <w:t>all</w:t>
            </w:r>
            <w:r w:rsidRPr="00B83CD2">
              <w:rPr>
                <w:rFonts w:ascii="Times New Roman" w:hAnsi="Times New Roman" w:cs="Times New Roman"/>
                <w:sz w:val="24"/>
                <w:szCs w:val="24"/>
              </w:rPr>
              <w:t>-</w:t>
            </w:r>
            <w:r w:rsidRPr="00B83CD2">
              <w:rPr>
                <w:rFonts w:ascii="Times New Roman" w:hAnsi="Times New Roman" w:cs="Times New Roman"/>
                <w:sz w:val="24"/>
                <w:szCs w:val="24"/>
                <w:lang w:val="en-US"/>
              </w:rPr>
              <w:t>hotels</w:t>
            </w:r>
            <w:r w:rsidRPr="00B83CD2">
              <w:rPr>
                <w:rFonts w:ascii="Times New Roman" w:hAnsi="Times New Roman" w:cs="Times New Roman"/>
                <w:sz w:val="24"/>
                <w:szCs w:val="24"/>
              </w:rPr>
              <w:t>.</w:t>
            </w:r>
            <w:r w:rsidRPr="00B83CD2">
              <w:rPr>
                <w:rFonts w:ascii="Times New Roman" w:hAnsi="Times New Roman" w:cs="Times New Roman"/>
                <w:sz w:val="24"/>
                <w:szCs w:val="24"/>
                <w:lang w:val="en-US"/>
              </w:rPr>
              <w:t>ru</w:t>
            </w:r>
            <w:r w:rsidRPr="00B83CD2">
              <w:rPr>
                <w:rFonts w:ascii="Times New Roman" w:hAnsi="Times New Roman" w:cs="Times New Roman"/>
                <w:sz w:val="24"/>
                <w:szCs w:val="24"/>
              </w:rPr>
              <w:t xml:space="preserve"> Все отели России (характеристика рынка гостиничных услуг России);</w:t>
            </w:r>
          </w:p>
          <w:p w:rsidR="000B5A52" w:rsidRPr="00B83CD2" w:rsidRDefault="000B5A52" w:rsidP="000B5A52">
            <w:pPr>
              <w:spacing w:after="0" w:line="240" w:lineRule="auto"/>
              <w:rPr>
                <w:rFonts w:ascii="Times New Roman" w:hAnsi="Times New Roman" w:cs="Times New Roman"/>
                <w:b/>
                <w:bCs/>
                <w:sz w:val="24"/>
                <w:szCs w:val="24"/>
              </w:rPr>
            </w:pPr>
            <w:r w:rsidRPr="00B83CD2">
              <w:rPr>
                <w:rFonts w:ascii="Times New Roman" w:hAnsi="Times New Roman" w:cs="Times New Roman"/>
                <w:sz w:val="24"/>
                <w:szCs w:val="24"/>
                <w:lang w:val="en-US"/>
              </w:rPr>
              <w:t>www</w:t>
            </w:r>
            <w:r w:rsidRPr="00B83CD2">
              <w:rPr>
                <w:rFonts w:ascii="Times New Roman" w:hAnsi="Times New Roman" w:cs="Times New Roman"/>
                <w:sz w:val="24"/>
                <w:szCs w:val="24"/>
              </w:rPr>
              <w:t>.</w:t>
            </w:r>
            <w:r w:rsidRPr="00B83CD2">
              <w:rPr>
                <w:rFonts w:ascii="Times New Roman" w:hAnsi="Times New Roman" w:cs="Times New Roman"/>
                <w:sz w:val="24"/>
                <w:szCs w:val="24"/>
                <w:lang w:val="en-US"/>
              </w:rPr>
              <w:t>hotelconsulting</w:t>
            </w:r>
            <w:r w:rsidRPr="00B83CD2">
              <w:rPr>
                <w:rFonts w:ascii="Times New Roman" w:hAnsi="Times New Roman" w:cs="Times New Roman"/>
                <w:sz w:val="24"/>
                <w:szCs w:val="24"/>
              </w:rPr>
              <w:t>.</w:t>
            </w:r>
            <w:r w:rsidRPr="00B83CD2">
              <w:rPr>
                <w:rFonts w:ascii="Times New Roman" w:hAnsi="Times New Roman" w:cs="Times New Roman"/>
                <w:sz w:val="24"/>
                <w:szCs w:val="24"/>
                <w:lang w:val="en-US"/>
              </w:rPr>
              <w:t>ru</w:t>
            </w:r>
            <w:r w:rsidRPr="00B83CD2">
              <w:rPr>
                <w:rFonts w:ascii="Times New Roman" w:hAnsi="Times New Roman" w:cs="Times New Roman"/>
                <w:sz w:val="24"/>
                <w:szCs w:val="24"/>
              </w:rPr>
              <w:t xml:space="preserve">. Официальный сайт компании консалтинговых услуг </w:t>
            </w:r>
            <w:r w:rsidRPr="00B83CD2">
              <w:rPr>
                <w:rFonts w:ascii="Times New Roman" w:hAnsi="Times New Roman" w:cs="Times New Roman"/>
                <w:b/>
                <w:bCs/>
                <w:sz w:val="24"/>
                <w:szCs w:val="24"/>
              </w:rPr>
              <w:t>Но</w:t>
            </w:r>
            <w:r w:rsidRPr="00B83CD2">
              <w:rPr>
                <w:rFonts w:ascii="Times New Roman" w:hAnsi="Times New Roman" w:cs="Times New Roman"/>
                <w:b/>
                <w:bCs/>
                <w:sz w:val="24"/>
                <w:szCs w:val="24"/>
                <w:lang w:val="en-US"/>
              </w:rPr>
              <w:t>telConsultingandDevelopmentGroup</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lang w:val="en-US"/>
              </w:rPr>
              <w:t>http</w:t>
            </w:r>
            <w:r w:rsidRPr="00B83CD2">
              <w:rPr>
                <w:rFonts w:ascii="Times New Roman" w:hAnsi="Times New Roman" w:cs="Times New Roman"/>
                <w:sz w:val="24"/>
                <w:szCs w:val="24"/>
              </w:rPr>
              <w:t>://</w:t>
            </w:r>
            <w:r w:rsidRPr="00B83CD2">
              <w:rPr>
                <w:rFonts w:ascii="Times New Roman" w:hAnsi="Times New Roman" w:cs="Times New Roman"/>
                <w:sz w:val="24"/>
                <w:szCs w:val="24"/>
                <w:lang w:val="en-US"/>
              </w:rPr>
              <w:t>media</w:t>
            </w:r>
            <w:r w:rsidRPr="00B83CD2">
              <w:rPr>
                <w:rFonts w:ascii="Times New Roman" w:hAnsi="Times New Roman" w:cs="Times New Roman"/>
                <w:sz w:val="24"/>
                <w:szCs w:val="24"/>
              </w:rPr>
              <w:t>.</w:t>
            </w:r>
            <w:r w:rsidRPr="00B83CD2">
              <w:rPr>
                <w:rFonts w:ascii="Times New Roman" w:hAnsi="Times New Roman" w:cs="Times New Roman"/>
                <w:sz w:val="24"/>
                <w:szCs w:val="24"/>
                <w:lang w:val="en-US"/>
              </w:rPr>
              <w:t>prohotel</w:t>
            </w:r>
            <w:r w:rsidRPr="00B83CD2">
              <w:rPr>
                <w:rFonts w:ascii="Times New Roman" w:hAnsi="Times New Roman" w:cs="Times New Roman"/>
                <w:sz w:val="24"/>
                <w:szCs w:val="24"/>
              </w:rPr>
              <w:t>.</w:t>
            </w:r>
            <w:r w:rsidRPr="00B83CD2">
              <w:rPr>
                <w:rFonts w:ascii="Times New Roman" w:hAnsi="Times New Roman" w:cs="Times New Roman"/>
                <w:sz w:val="24"/>
                <w:szCs w:val="24"/>
                <w:lang w:val="en-US"/>
              </w:rPr>
              <w:t>ru</w:t>
            </w:r>
            <w:r w:rsidRPr="00B83CD2">
              <w:rPr>
                <w:rFonts w:ascii="Times New Roman" w:hAnsi="Times New Roman" w:cs="Times New Roman"/>
                <w:sz w:val="24"/>
                <w:szCs w:val="24"/>
              </w:rPr>
              <w:t>/</w:t>
            </w:r>
            <w:r w:rsidRPr="00B83CD2">
              <w:rPr>
                <w:rFonts w:ascii="Times New Roman" w:hAnsi="Times New Roman" w:cs="Times New Roman"/>
                <w:sz w:val="24"/>
                <w:szCs w:val="24"/>
                <w:lang w:val="en-US"/>
              </w:rPr>
              <w:t>novosti</w:t>
            </w:r>
            <w:r w:rsidRPr="00B83CD2">
              <w:rPr>
                <w:rFonts w:ascii="Times New Roman" w:hAnsi="Times New Roman" w:cs="Times New Roman"/>
                <w:sz w:val="24"/>
                <w:szCs w:val="24"/>
              </w:rPr>
              <w:t>/32.</w:t>
            </w:r>
            <w:r w:rsidRPr="00B83CD2">
              <w:rPr>
                <w:rFonts w:ascii="Times New Roman" w:hAnsi="Times New Roman" w:cs="Times New Roman"/>
                <w:sz w:val="24"/>
                <w:szCs w:val="24"/>
                <w:lang w:val="en-US"/>
              </w:rPr>
              <w:t>html</w:t>
            </w:r>
            <w:r w:rsidRPr="00B83CD2">
              <w:rPr>
                <w:rFonts w:ascii="Times New Roman" w:hAnsi="Times New Roman" w:cs="Times New Roman"/>
                <w:sz w:val="24"/>
                <w:szCs w:val="24"/>
              </w:rPr>
              <w:t xml:space="preserve"> Официальный сайт журнала </w:t>
            </w:r>
            <w:r w:rsidRPr="00B83CD2">
              <w:rPr>
                <w:rFonts w:ascii="Times New Roman" w:hAnsi="Times New Roman" w:cs="Times New Roman"/>
                <w:sz w:val="24"/>
                <w:szCs w:val="24"/>
                <w:lang w:val="en-US"/>
              </w:rPr>
              <w:t>PROO</w:t>
            </w:r>
            <w:r w:rsidRPr="00B83CD2">
              <w:rPr>
                <w:rFonts w:ascii="Times New Roman" w:hAnsi="Times New Roman" w:cs="Times New Roman"/>
                <w:sz w:val="24"/>
                <w:szCs w:val="24"/>
              </w:rPr>
              <w:t>тель для PROфессионалов гостиничного дела.</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lang w:val="en-US"/>
              </w:rPr>
              <w:t>http</w:t>
            </w:r>
            <w:r w:rsidRPr="00B83CD2">
              <w:rPr>
                <w:rFonts w:ascii="Times New Roman" w:hAnsi="Times New Roman" w:cs="Times New Roman"/>
                <w:sz w:val="24"/>
                <w:szCs w:val="24"/>
              </w:rPr>
              <w:t>://</w:t>
            </w:r>
            <w:r w:rsidRPr="00B83CD2">
              <w:rPr>
                <w:rFonts w:ascii="Times New Roman" w:hAnsi="Times New Roman" w:cs="Times New Roman"/>
                <w:sz w:val="24"/>
                <w:szCs w:val="24"/>
                <w:lang w:val="en-US"/>
              </w:rPr>
              <w:t>www</w:t>
            </w:r>
            <w:r w:rsidRPr="00B83CD2">
              <w:rPr>
                <w:rFonts w:ascii="Times New Roman" w:hAnsi="Times New Roman" w:cs="Times New Roman"/>
                <w:sz w:val="24"/>
                <w:szCs w:val="24"/>
              </w:rPr>
              <w:t>.</w:t>
            </w:r>
            <w:r w:rsidRPr="00B83CD2">
              <w:rPr>
                <w:rFonts w:ascii="Times New Roman" w:hAnsi="Times New Roman" w:cs="Times New Roman"/>
                <w:sz w:val="24"/>
                <w:szCs w:val="24"/>
                <w:lang w:val="en-US"/>
              </w:rPr>
              <w:t>pir</w:t>
            </w:r>
            <w:r w:rsidRPr="00B83CD2">
              <w:rPr>
                <w:rFonts w:ascii="Times New Roman" w:hAnsi="Times New Roman" w:cs="Times New Roman"/>
                <w:sz w:val="24"/>
                <w:szCs w:val="24"/>
              </w:rPr>
              <w:t>.</w:t>
            </w:r>
            <w:r w:rsidRPr="00B83CD2">
              <w:rPr>
                <w:rFonts w:ascii="Times New Roman" w:hAnsi="Times New Roman" w:cs="Times New Roman"/>
                <w:sz w:val="24"/>
                <w:szCs w:val="24"/>
                <w:lang w:val="en-US"/>
              </w:rPr>
              <w:t>ru</w:t>
            </w:r>
            <w:r w:rsidRPr="00B83CD2">
              <w:rPr>
                <w:rFonts w:ascii="Times New Roman" w:hAnsi="Times New Roman" w:cs="Times New Roman"/>
                <w:sz w:val="24"/>
                <w:szCs w:val="24"/>
              </w:rPr>
              <w:t>/</w:t>
            </w:r>
            <w:r w:rsidRPr="00B83CD2">
              <w:rPr>
                <w:rFonts w:ascii="Times New Roman" w:hAnsi="Times New Roman" w:cs="Times New Roman"/>
                <w:sz w:val="24"/>
                <w:szCs w:val="24"/>
                <w:lang w:val="en-US"/>
              </w:rPr>
              <w:t>vestnik</w:t>
            </w:r>
            <w:r w:rsidRPr="00B83CD2">
              <w:rPr>
                <w:rFonts w:ascii="Times New Roman" w:hAnsi="Times New Roman" w:cs="Times New Roman"/>
                <w:sz w:val="24"/>
                <w:szCs w:val="24"/>
              </w:rPr>
              <w:t>/261.</w:t>
            </w:r>
            <w:r w:rsidRPr="00B83CD2">
              <w:rPr>
                <w:rFonts w:ascii="Times New Roman" w:hAnsi="Times New Roman" w:cs="Times New Roman"/>
                <w:sz w:val="24"/>
                <w:szCs w:val="24"/>
                <w:lang w:val="en-US"/>
              </w:rPr>
              <w:t>html</w:t>
            </w:r>
            <w:r w:rsidRPr="00B83CD2">
              <w:rPr>
                <w:rFonts w:ascii="Times New Roman" w:hAnsi="Times New Roman" w:cs="Times New Roman"/>
                <w:sz w:val="24"/>
                <w:szCs w:val="24"/>
              </w:rPr>
              <w:t>#1 Вестник ПИР – вестник индустрии гостеприимства</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w:t>
            </w:r>
            <w:r w:rsidRPr="00B83CD2">
              <w:rPr>
                <w:rFonts w:ascii="Times New Roman" w:hAnsi="Times New Roman" w:cs="Times New Roman"/>
                <w:sz w:val="24"/>
                <w:szCs w:val="24"/>
                <w:lang w:val="en-US"/>
              </w:rPr>
              <w:t>h</w:t>
            </w:r>
            <w:r w:rsidRPr="00B83CD2">
              <w:rPr>
                <w:rFonts w:ascii="Times New Roman" w:hAnsi="Times New Roman" w:cs="Times New Roman"/>
                <w:sz w:val="24"/>
                <w:szCs w:val="24"/>
              </w:rPr>
              <w:t>otelslobby/com/maincity/TyTyum/5395 (онлайн - бронирование номеров в 30 гостиницах г.Тюмени)</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lastRenderedPageBreak/>
              <w:t>http://www.go2tyumen.ru/ Информация о гостиницах и отелях в г. Тюмени</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http://www.rus-trip.ru/content/viev/530/2 (гостиницы Тюмени, статус, цены, отзывы клиентов, адреса)</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http://www.otels.ru/tumen/htm (информация о гостиницах г.Тюмени краткое описание, адреса, фото, отзывы клиентов)</w:t>
            </w:r>
          </w:p>
        </w:tc>
      </w:tr>
      <w:tr w:rsidR="000B5A52" w:rsidRPr="00B83CD2" w:rsidTr="000B5A52">
        <w:trPr>
          <w:trHeight w:val="115"/>
        </w:trPr>
        <w:tc>
          <w:tcPr>
            <w:tcW w:w="15098" w:type="dxa"/>
          </w:tcPr>
          <w:p w:rsidR="000B5A52" w:rsidRPr="00B83CD2" w:rsidRDefault="000B5A52" w:rsidP="000B5A52">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lastRenderedPageBreak/>
              <w:t>ПМ.05</w:t>
            </w:r>
            <w:r w:rsidRPr="00B83CD2">
              <w:rPr>
                <w:rFonts w:ascii="Times New Roman" w:hAnsi="Times New Roman" w:cs="Times New Roman"/>
                <w:b/>
                <w:bCs/>
                <w:sz w:val="24"/>
                <w:szCs w:val="24"/>
              </w:rPr>
              <w:t>Выполнение работ по должности служащих «Администратор гостиницы (дома отдыха)»</w:t>
            </w:r>
          </w:p>
        </w:tc>
      </w:tr>
      <w:tr w:rsidR="000B5A52" w:rsidRPr="00B83CD2" w:rsidTr="000B5A52">
        <w:trPr>
          <w:trHeight w:val="115"/>
        </w:trPr>
        <w:tc>
          <w:tcPr>
            <w:tcW w:w="15098" w:type="dxa"/>
          </w:tcPr>
          <w:p w:rsidR="000B5A52" w:rsidRPr="00BB4FD2" w:rsidRDefault="000B5A52" w:rsidP="000B5A52">
            <w:pPr>
              <w:spacing w:after="0" w:line="240" w:lineRule="auto"/>
              <w:rPr>
                <w:rFonts w:ascii="Times New Roman" w:hAnsi="Times New Roman" w:cs="Times New Roman"/>
                <w:b/>
                <w:sz w:val="24"/>
                <w:szCs w:val="24"/>
              </w:rPr>
            </w:pPr>
            <w:r>
              <w:rPr>
                <w:rFonts w:ascii="Times New Roman" w:hAnsi="Times New Roman" w:cs="Times New Roman"/>
                <w:b/>
                <w:sz w:val="24"/>
                <w:szCs w:val="24"/>
              </w:rPr>
              <w:t xml:space="preserve">МДК.05.01 </w:t>
            </w:r>
            <w:r w:rsidRPr="00BB4FD2">
              <w:rPr>
                <w:rFonts w:ascii="Times New Roman" w:hAnsi="Times New Roman" w:cs="Times New Roman"/>
                <w:b/>
                <w:sz w:val="24"/>
                <w:szCs w:val="24"/>
              </w:rPr>
              <w:t>Выполнение работ по должности служащих «Администратор гостиницы (дома отдыха)»:</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Ёхина М.А. Организация обслуживания в гостиницах. Учебное пособие для ОУ СПО. – Москва: Академия, 2008.</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Арбузов Н.Ю. Технология и организация гостиничных услуг. Учебное пособие для студ.высш. учеб. заведений. – Москва: Академия, 2009;</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Сорокина А.В. Организация обслуживания в гостиницах и туристских комплексах. Учебное пособие. – Москва: Альфа- М- ИНФРА-М, 2006</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Тимохина Т.Л. Организация приема и обслуживания туристов. Учебное пособие . – 3-е изд., перераб. и дополн. – М.: ИНФРА-М, 2009;</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Труханович Л.В., Щур Д.Л. Кадры в сфере гостиничного обслуживания. Сборник должностных и производственных инструкций М.: Финпресс, 2003.</w:t>
            </w:r>
          </w:p>
        </w:tc>
      </w:tr>
      <w:tr w:rsidR="000B5A52" w:rsidRPr="00B83CD2" w:rsidTr="000B5A52">
        <w:trPr>
          <w:trHeight w:val="115"/>
        </w:trPr>
        <w:tc>
          <w:tcPr>
            <w:tcW w:w="15098" w:type="dxa"/>
          </w:tcPr>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Учебная практика:</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Ёхина М.А. Организация обслуживания в гостиницах. Учебное пособие для ОУ СПО. – Москва: Академия, 2008.</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Арбузов Н.Ю. Технология и организация гостиничных услуг. Учебное пособие для студ.высш. учеб. заведений. – Москва: Академия, 2009;</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Сорокина А.В. Организация обслуживания в гостиницах и туристских комплексах. Учебное пособие. – Москва: Альфа- М- ИНФРА-М, 2006</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Тимохина Т.Л. Организация приема и обслуживания туристов. Учебное пособие . – 3-е изд., перераб. и дополн. – М.: ИНФРА-М, 2009;</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Труханович Л.В., Щур Д.Л. Кадры в сфере гостиничного обслуживания. Сборник должностных и производственных инструкций М.: Финпресс, 2003.</w:t>
            </w:r>
          </w:p>
        </w:tc>
      </w:tr>
      <w:tr w:rsidR="000B5A52" w:rsidRPr="00B83CD2" w:rsidTr="000B5A52">
        <w:trPr>
          <w:trHeight w:val="115"/>
        </w:trPr>
        <w:tc>
          <w:tcPr>
            <w:tcW w:w="15098" w:type="dxa"/>
          </w:tcPr>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Производственная практика:</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Ёхина М.А. Организация обслуживания в гостиницах. Учебное пособие для ОУ СПО. – Москва: Академия, 2008.</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Арбузов Н.Ю. Технология и организация гостиничных услуг. Учебное пособие для студ.высш. учеб. заведений. – Москва: Академия, 2009;</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Сорокина А.В. Организация обслуживания в гостиницах и туристских комплексах. Учебное пособие. – Москва: Альфа- М- ИНФРА-М, 2006</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Тимохина Т.Л. Организация приема и обслуживания туристов. Учебное пособие . – 3-е изд., перераб. и дополн. – М.: ИНФРА-М, 2009;</w:t>
            </w:r>
          </w:p>
          <w:p w:rsidR="000B5A52" w:rsidRPr="00B83CD2" w:rsidRDefault="000B5A52" w:rsidP="000B5A52">
            <w:pPr>
              <w:spacing w:after="0" w:line="240" w:lineRule="auto"/>
              <w:rPr>
                <w:rFonts w:ascii="Times New Roman" w:hAnsi="Times New Roman" w:cs="Times New Roman"/>
                <w:sz w:val="24"/>
                <w:szCs w:val="24"/>
              </w:rPr>
            </w:pPr>
            <w:r w:rsidRPr="00B83CD2">
              <w:rPr>
                <w:rFonts w:ascii="Times New Roman" w:hAnsi="Times New Roman" w:cs="Times New Roman"/>
                <w:sz w:val="24"/>
                <w:szCs w:val="24"/>
              </w:rPr>
              <w:t>Труханович Л.В., Щур Д.Л. Кадры в сфере гостиничного обслуживания. Сборник должностных и производственных инструкций М.: Финпресс, 2003.</w:t>
            </w:r>
          </w:p>
        </w:tc>
      </w:tr>
    </w:tbl>
    <w:p w:rsidR="000B5A52" w:rsidRDefault="000B5A52" w:rsidP="000B5A52"/>
    <w:p w:rsidR="000B5A52" w:rsidRPr="000B5A52" w:rsidRDefault="000B5A52" w:rsidP="000B5A52">
      <w:pPr>
        <w:pStyle w:val="aa"/>
        <w:tabs>
          <w:tab w:val="left" w:pos="5498"/>
        </w:tabs>
        <w:ind w:left="1080" w:firstLine="480"/>
        <w:jc w:val="both"/>
        <w:rPr>
          <w:rFonts w:ascii="Times New Roman" w:hAnsi="Times New Roman" w:cs="Times New Roman"/>
          <w:b/>
          <w:sz w:val="24"/>
          <w:szCs w:val="24"/>
        </w:rPr>
      </w:pPr>
    </w:p>
    <w:p w:rsidR="00C96457" w:rsidRDefault="00C96457" w:rsidP="007207EF">
      <w:pPr>
        <w:pStyle w:val="aa"/>
        <w:tabs>
          <w:tab w:val="left" w:pos="5498"/>
        </w:tabs>
        <w:ind w:left="1080"/>
        <w:jc w:val="center"/>
        <w:rPr>
          <w:rFonts w:ascii="Times New Roman" w:hAnsi="Times New Roman" w:cs="Times New Roman"/>
          <w:b/>
          <w:sz w:val="24"/>
          <w:szCs w:val="24"/>
        </w:rPr>
      </w:pPr>
      <w:r w:rsidRPr="004B12E9">
        <w:rPr>
          <w:rFonts w:ascii="Times New Roman" w:hAnsi="Times New Roman" w:cs="Times New Roman"/>
          <w:b/>
          <w:sz w:val="24"/>
          <w:szCs w:val="24"/>
        </w:rPr>
        <w:t>6.5 Требования к материально-техническому обеспечению образовательного процесса</w:t>
      </w:r>
    </w:p>
    <w:p w:rsidR="002D2B33" w:rsidRPr="002D2B33" w:rsidRDefault="002D2B33" w:rsidP="002D2B33">
      <w:pPr>
        <w:tabs>
          <w:tab w:val="left" w:pos="720"/>
        </w:tabs>
        <w:spacing w:after="0" w:line="240" w:lineRule="auto"/>
        <w:ind w:firstLine="540"/>
        <w:jc w:val="both"/>
        <w:rPr>
          <w:rFonts w:ascii="Times New Roman" w:hAnsi="Times New Roman" w:cs="Times New Roman"/>
        </w:rPr>
      </w:pPr>
      <w:r w:rsidRPr="002D2B33">
        <w:rPr>
          <w:rFonts w:ascii="Times New Roman" w:hAnsi="Times New Roman" w:cs="Times New Roman"/>
        </w:rPr>
        <w:t xml:space="preserve">Реализация основной профессиональной образовательной программы по специальности обеспечивает выполнение студентом лабораторных и практических работ, включая как обязательный компонент практические знания с использование персональных компьютеров. Техникум располагает достаточной материально-технической базой, обеспечивающей реализацию основной профессиональной образовательной программы. </w:t>
      </w:r>
      <w:r w:rsidRPr="002D2B33">
        <w:rPr>
          <w:rFonts w:ascii="Times New Roman" w:hAnsi="Times New Roman" w:cs="Times New Roman"/>
          <w:bCs/>
        </w:rPr>
        <w:t xml:space="preserve">Лаборатории, аудитории для спец. дисциплин и медиатека расположены в учебных корпусах № 1, №2, №3 где созданы условия для проведения занятий (теоретических и практических) и самостоятельной внеаудиторной работы студентов. В общежитии имеется читальный зал для студентов и преподавателей. </w:t>
      </w:r>
    </w:p>
    <w:p w:rsidR="002D2B33" w:rsidRPr="002D2B33" w:rsidRDefault="002D2B33" w:rsidP="002D2B33">
      <w:pPr>
        <w:shd w:val="clear" w:color="auto" w:fill="FFFFFF"/>
        <w:tabs>
          <w:tab w:val="left" w:pos="4735"/>
        </w:tabs>
        <w:spacing w:after="0" w:line="240" w:lineRule="auto"/>
        <w:jc w:val="center"/>
        <w:rPr>
          <w:rFonts w:ascii="Times New Roman" w:eastAsia="Calibri" w:hAnsi="Times New Roman" w:cs="Times New Roman"/>
          <w:b/>
          <w:bCs/>
        </w:rPr>
      </w:pPr>
      <w:r w:rsidRPr="002D2B33">
        <w:rPr>
          <w:rFonts w:ascii="Times New Roman" w:eastAsia="Calibri" w:hAnsi="Times New Roman" w:cs="Times New Roman"/>
          <w:b/>
          <w:bCs/>
        </w:rPr>
        <w:lastRenderedPageBreak/>
        <w:t>Перечень кабинетов, лабораторий, мастерских и других помещений</w:t>
      </w:r>
    </w:p>
    <w:p w:rsidR="002D2B33" w:rsidRPr="002D2B33" w:rsidRDefault="002D2B33" w:rsidP="002D2B33">
      <w:pPr>
        <w:shd w:val="clear" w:color="auto" w:fill="FFFFFF"/>
        <w:tabs>
          <w:tab w:val="left" w:pos="4735"/>
        </w:tabs>
        <w:spacing w:after="0" w:line="240" w:lineRule="auto"/>
        <w:jc w:val="both"/>
        <w:rPr>
          <w:rFonts w:ascii="Times New Roman" w:eastAsia="Calibri" w:hAnsi="Times New Roman" w:cs="Times New Roman"/>
          <w:b/>
          <w:bCs/>
        </w:rPr>
      </w:pPr>
    </w:p>
    <w:tbl>
      <w:tblPr>
        <w:tblW w:w="0" w:type="auto"/>
        <w:jc w:val="center"/>
        <w:tblInd w:w="14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34"/>
        <w:gridCol w:w="7932"/>
      </w:tblGrid>
      <w:tr w:rsidR="002D2B33" w:rsidRPr="002D2B33" w:rsidTr="002D2B33">
        <w:trPr>
          <w:trHeight w:val="647"/>
          <w:jc w:val="center"/>
        </w:trPr>
        <w:tc>
          <w:tcPr>
            <w:tcW w:w="734" w:type="dxa"/>
          </w:tcPr>
          <w:p w:rsidR="002D2B33" w:rsidRPr="002D2B33" w:rsidRDefault="002D2B33" w:rsidP="002D2B33">
            <w:pPr>
              <w:spacing w:after="0" w:line="240" w:lineRule="auto"/>
              <w:jc w:val="center"/>
              <w:rPr>
                <w:rFonts w:ascii="Times New Roman" w:hAnsi="Times New Roman" w:cs="Times New Roman"/>
                <w:b/>
              </w:rPr>
            </w:pPr>
            <w:r w:rsidRPr="002D2B33">
              <w:rPr>
                <w:rFonts w:ascii="Times New Roman" w:hAnsi="Times New Roman" w:cs="Times New Roman"/>
                <w:b/>
              </w:rPr>
              <w:t>№ п/п</w:t>
            </w:r>
          </w:p>
        </w:tc>
        <w:tc>
          <w:tcPr>
            <w:tcW w:w="7932" w:type="dxa"/>
          </w:tcPr>
          <w:p w:rsidR="002D2B33" w:rsidRPr="002D2B33" w:rsidRDefault="002D2B33" w:rsidP="002D2B33">
            <w:pPr>
              <w:spacing w:after="0" w:line="240" w:lineRule="auto"/>
              <w:jc w:val="center"/>
              <w:rPr>
                <w:rFonts w:ascii="Times New Roman" w:hAnsi="Times New Roman" w:cs="Times New Roman"/>
                <w:b/>
              </w:rPr>
            </w:pPr>
            <w:r w:rsidRPr="002D2B33">
              <w:rPr>
                <w:rFonts w:ascii="Times New Roman" w:hAnsi="Times New Roman" w:cs="Times New Roman"/>
                <w:b/>
              </w:rPr>
              <w:t xml:space="preserve">Наименование </w:t>
            </w:r>
          </w:p>
        </w:tc>
      </w:tr>
      <w:tr w:rsidR="002D2B33" w:rsidRPr="002D2B33" w:rsidTr="002D2B33">
        <w:trPr>
          <w:trHeight w:val="323"/>
          <w:jc w:val="center"/>
        </w:trPr>
        <w:tc>
          <w:tcPr>
            <w:tcW w:w="8666" w:type="dxa"/>
            <w:gridSpan w:val="2"/>
          </w:tcPr>
          <w:p w:rsidR="002D2B33" w:rsidRPr="002D2B33" w:rsidRDefault="002D2B33" w:rsidP="002D2B33">
            <w:pPr>
              <w:spacing w:after="0" w:line="240" w:lineRule="auto"/>
              <w:ind w:firstLine="1212"/>
              <w:rPr>
                <w:rFonts w:ascii="Times New Roman" w:hAnsi="Times New Roman" w:cs="Times New Roman"/>
                <w:b/>
                <w:i/>
              </w:rPr>
            </w:pPr>
            <w:r w:rsidRPr="002D2B33">
              <w:rPr>
                <w:rFonts w:ascii="Times New Roman" w:hAnsi="Times New Roman" w:cs="Times New Roman"/>
                <w:b/>
                <w:i/>
              </w:rPr>
              <w:t xml:space="preserve">Кабинеты </w:t>
            </w:r>
          </w:p>
        </w:tc>
      </w:tr>
      <w:tr w:rsidR="002D2B33" w:rsidRPr="002D2B33" w:rsidTr="002D2B33">
        <w:trPr>
          <w:trHeight w:val="305"/>
          <w:jc w:val="center"/>
        </w:trPr>
        <w:tc>
          <w:tcPr>
            <w:tcW w:w="734" w:type="dxa"/>
          </w:tcPr>
          <w:p w:rsidR="002D2B33" w:rsidRPr="002D2B33" w:rsidRDefault="002D2B33" w:rsidP="002D2B33">
            <w:pPr>
              <w:spacing w:after="0" w:line="240" w:lineRule="auto"/>
              <w:jc w:val="center"/>
              <w:rPr>
                <w:rFonts w:ascii="Times New Roman" w:hAnsi="Times New Roman" w:cs="Times New Roman"/>
              </w:rPr>
            </w:pPr>
            <w:r w:rsidRPr="002D2B33">
              <w:rPr>
                <w:rFonts w:ascii="Times New Roman" w:hAnsi="Times New Roman" w:cs="Times New Roman"/>
              </w:rPr>
              <w:t>1</w:t>
            </w:r>
          </w:p>
        </w:tc>
        <w:tc>
          <w:tcPr>
            <w:tcW w:w="7932" w:type="dxa"/>
          </w:tcPr>
          <w:p w:rsidR="002D2B33" w:rsidRPr="002D2B33" w:rsidRDefault="002D2B33" w:rsidP="002D2B33">
            <w:pPr>
              <w:spacing w:after="0" w:line="240" w:lineRule="auto"/>
              <w:rPr>
                <w:rFonts w:ascii="Times New Roman" w:hAnsi="Times New Roman" w:cs="Times New Roman"/>
              </w:rPr>
            </w:pPr>
            <w:r w:rsidRPr="002D2B33">
              <w:rPr>
                <w:rFonts w:ascii="Times New Roman" w:hAnsi="Times New Roman" w:cs="Times New Roman"/>
              </w:rPr>
              <w:t xml:space="preserve">Гуманитарных и социально-экономических дисциплин </w:t>
            </w:r>
          </w:p>
        </w:tc>
      </w:tr>
      <w:tr w:rsidR="002D2B33" w:rsidRPr="002D2B33" w:rsidTr="002D2B33">
        <w:trPr>
          <w:trHeight w:val="323"/>
          <w:jc w:val="center"/>
        </w:trPr>
        <w:tc>
          <w:tcPr>
            <w:tcW w:w="734" w:type="dxa"/>
          </w:tcPr>
          <w:p w:rsidR="002D2B33" w:rsidRPr="002D2B33" w:rsidRDefault="002D2B33" w:rsidP="002D2B33">
            <w:pPr>
              <w:spacing w:after="0" w:line="240" w:lineRule="auto"/>
              <w:jc w:val="center"/>
              <w:rPr>
                <w:rFonts w:ascii="Times New Roman" w:hAnsi="Times New Roman" w:cs="Times New Roman"/>
              </w:rPr>
            </w:pPr>
            <w:r w:rsidRPr="002D2B33">
              <w:rPr>
                <w:rFonts w:ascii="Times New Roman" w:hAnsi="Times New Roman" w:cs="Times New Roman"/>
              </w:rPr>
              <w:t>2</w:t>
            </w:r>
          </w:p>
        </w:tc>
        <w:tc>
          <w:tcPr>
            <w:tcW w:w="7932" w:type="dxa"/>
          </w:tcPr>
          <w:p w:rsidR="002D2B33" w:rsidRPr="002D2B33" w:rsidRDefault="002D2B33" w:rsidP="002D2B33">
            <w:pPr>
              <w:spacing w:after="0" w:line="240" w:lineRule="auto"/>
              <w:rPr>
                <w:rFonts w:ascii="Times New Roman" w:hAnsi="Times New Roman" w:cs="Times New Roman"/>
              </w:rPr>
            </w:pPr>
            <w:r w:rsidRPr="002D2B33">
              <w:rPr>
                <w:rFonts w:ascii="Times New Roman" w:hAnsi="Times New Roman" w:cs="Times New Roman"/>
              </w:rPr>
              <w:t>Иностранного языка</w:t>
            </w:r>
          </w:p>
        </w:tc>
      </w:tr>
      <w:tr w:rsidR="002D2B33" w:rsidRPr="002D2B33" w:rsidTr="002D2B33">
        <w:trPr>
          <w:trHeight w:val="323"/>
          <w:jc w:val="center"/>
        </w:trPr>
        <w:tc>
          <w:tcPr>
            <w:tcW w:w="734" w:type="dxa"/>
          </w:tcPr>
          <w:p w:rsidR="002D2B33" w:rsidRPr="002D2B33" w:rsidRDefault="002D2B33" w:rsidP="002D2B33">
            <w:pPr>
              <w:spacing w:after="0" w:line="240" w:lineRule="auto"/>
              <w:jc w:val="center"/>
              <w:rPr>
                <w:rFonts w:ascii="Times New Roman" w:hAnsi="Times New Roman" w:cs="Times New Roman"/>
              </w:rPr>
            </w:pPr>
            <w:r w:rsidRPr="002D2B33">
              <w:rPr>
                <w:rFonts w:ascii="Times New Roman" w:hAnsi="Times New Roman" w:cs="Times New Roman"/>
              </w:rPr>
              <w:t>3</w:t>
            </w:r>
          </w:p>
        </w:tc>
        <w:tc>
          <w:tcPr>
            <w:tcW w:w="7932" w:type="dxa"/>
          </w:tcPr>
          <w:p w:rsidR="002D2B33" w:rsidRPr="002D2B33" w:rsidRDefault="002D2B33" w:rsidP="002D2B33">
            <w:pPr>
              <w:spacing w:after="0" w:line="240" w:lineRule="auto"/>
              <w:rPr>
                <w:rFonts w:ascii="Times New Roman" w:hAnsi="Times New Roman" w:cs="Times New Roman"/>
              </w:rPr>
            </w:pPr>
            <w:r w:rsidRPr="002D2B33">
              <w:rPr>
                <w:rFonts w:ascii="Times New Roman" w:hAnsi="Times New Roman" w:cs="Times New Roman"/>
              </w:rPr>
              <w:t>Менеджмента и управления персоналом</w:t>
            </w:r>
          </w:p>
        </w:tc>
      </w:tr>
      <w:tr w:rsidR="002D2B33" w:rsidRPr="002D2B33" w:rsidTr="002D2B33">
        <w:trPr>
          <w:trHeight w:val="305"/>
          <w:jc w:val="center"/>
        </w:trPr>
        <w:tc>
          <w:tcPr>
            <w:tcW w:w="734" w:type="dxa"/>
          </w:tcPr>
          <w:p w:rsidR="002D2B33" w:rsidRPr="002D2B33" w:rsidRDefault="002D2B33" w:rsidP="002D2B33">
            <w:pPr>
              <w:spacing w:after="0" w:line="240" w:lineRule="auto"/>
              <w:jc w:val="center"/>
              <w:rPr>
                <w:rFonts w:ascii="Times New Roman" w:hAnsi="Times New Roman" w:cs="Times New Roman"/>
              </w:rPr>
            </w:pPr>
            <w:r w:rsidRPr="002D2B33">
              <w:rPr>
                <w:rFonts w:ascii="Times New Roman" w:hAnsi="Times New Roman" w:cs="Times New Roman"/>
              </w:rPr>
              <w:t>4</w:t>
            </w:r>
          </w:p>
        </w:tc>
        <w:tc>
          <w:tcPr>
            <w:tcW w:w="7932" w:type="dxa"/>
          </w:tcPr>
          <w:p w:rsidR="002D2B33" w:rsidRPr="002D2B33" w:rsidRDefault="002D2B33" w:rsidP="002D2B33">
            <w:pPr>
              <w:spacing w:after="0" w:line="240" w:lineRule="auto"/>
              <w:rPr>
                <w:rFonts w:ascii="Times New Roman" w:hAnsi="Times New Roman" w:cs="Times New Roman"/>
              </w:rPr>
            </w:pPr>
            <w:r w:rsidRPr="002D2B33">
              <w:rPr>
                <w:rFonts w:ascii="Times New Roman" w:hAnsi="Times New Roman" w:cs="Times New Roman"/>
              </w:rPr>
              <w:t>Правового и документационного обеспечения профессиональной деятельности</w:t>
            </w:r>
          </w:p>
        </w:tc>
      </w:tr>
      <w:tr w:rsidR="002D2B33" w:rsidRPr="002D2B33" w:rsidTr="002D2B33">
        <w:trPr>
          <w:trHeight w:val="323"/>
          <w:jc w:val="center"/>
        </w:trPr>
        <w:tc>
          <w:tcPr>
            <w:tcW w:w="734" w:type="dxa"/>
          </w:tcPr>
          <w:p w:rsidR="002D2B33" w:rsidRPr="002D2B33" w:rsidRDefault="002D2B33" w:rsidP="002D2B33">
            <w:pPr>
              <w:spacing w:after="0" w:line="240" w:lineRule="auto"/>
              <w:jc w:val="center"/>
              <w:rPr>
                <w:rFonts w:ascii="Times New Roman" w:hAnsi="Times New Roman" w:cs="Times New Roman"/>
              </w:rPr>
            </w:pPr>
            <w:r w:rsidRPr="002D2B33">
              <w:rPr>
                <w:rFonts w:ascii="Times New Roman" w:hAnsi="Times New Roman" w:cs="Times New Roman"/>
              </w:rPr>
              <w:t>5</w:t>
            </w:r>
          </w:p>
        </w:tc>
        <w:tc>
          <w:tcPr>
            <w:tcW w:w="7932" w:type="dxa"/>
          </w:tcPr>
          <w:p w:rsidR="002D2B33" w:rsidRPr="002D2B33" w:rsidRDefault="002D2B33" w:rsidP="002D2B33">
            <w:pPr>
              <w:spacing w:after="0" w:line="240" w:lineRule="auto"/>
              <w:rPr>
                <w:rFonts w:ascii="Times New Roman" w:hAnsi="Times New Roman" w:cs="Times New Roman"/>
              </w:rPr>
            </w:pPr>
            <w:r w:rsidRPr="002D2B33">
              <w:rPr>
                <w:rFonts w:ascii="Times New Roman" w:hAnsi="Times New Roman" w:cs="Times New Roman"/>
              </w:rPr>
              <w:t>Экономики и бухгалтерского учета</w:t>
            </w:r>
          </w:p>
        </w:tc>
      </w:tr>
      <w:tr w:rsidR="002D2B33" w:rsidRPr="002D2B33" w:rsidTr="002D2B33">
        <w:trPr>
          <w:trHeight w:val="323"/>
          <w:jc w:val="center"/>
        </w:trPr>
        <w:tc>
          <w:tcPr>
            <w:tcW w:w="734" w:type="dxa"/>
          </w:tcPr>
          <w:p w:rsidR="002D2B33" w:rsidRPr="002D2B33" w:rsidRDefault="002D2B33" w:rsidP="002D2B33">
            <w:pPr>
              <w:spacing w:after="0" w:line="240" w:lineRule="auto"/>
              <w:jc w:val="center"/>
              <w:rPr>
                <w:rFonts w:ascii="Times New Roman" w:hAnsi="Times New Roman" w:cs="Times New Roman"/>
              </w:rPr>
            </w:pPr>
            <w:r w:rsidRPr="002D2B33">
              <w:rPr>
                <w:rFonts w:ascii="Times New Roman" w:hAnsi="Times New Roman" w:cs="Times New Roman"/>
              </w:rPr>
              <w:t>6</w:t>
            </w:r>
          </w:p>
        </w:tc>
        <w:tc>
          <w:tcPr>
            <w:tcW w:w="7932" w:type="dxa"/>
          </w:tcPr>
          <w:p w:rsidR="002D2B33" w:rsidRPr="002D2B33" w:rsidRDefault="002D2B33" w:rsidP="002D2B33">
            <w:pPr>
              <w:spacing w:after="0" w:line="240" w:lineRule="auto"/>
              <w:rPr>
                <w:rFonts w:ascii="Times New Roman" w:hAnsi="Times New Roman" w:cs="Times New Roman"/>
              </w:rPr>
            </w:pPr>
            <w:r w:rsidRPr="002D2B33">
              <w:rPr>
                <w:rFonts w:ascii="Times New Roman" w:hAnsi="Times New Roman" w:cs="Times New Roman"/>
              </w:rPr>
              <w:t>Инженерных систем гостиниц и охраны труда</w:t>
            </w:r>
          </w:p>
        </w:tc>
      </w:tr>
      <w:tr w:rsidR="002D2B33" w:rsidRPr="002D2B33" w:rsidTr="002D2B33">
        <w:trPr>
          <w:trHeight w:val="305"/>
          <w:jc w:val="center"/>
        </w:trPr>
        <w:tc>
          <w:tcPr>
            <w:tcW w:w="734" w:type="dxa"/>
          </w:tcPr>
          <w:p w:rsidR="002D2B33" w:rsidRPr="002D2B33" w:rsidRDefault="002D2B33" w:rsidP="002D2B33">
            <w:pPr>
              <w:spacing w:after="0" w:line="240" w:lineRule="auto"/>
              <w:jc w:val="center"/>
              <w:rPr>
                <w:rFonts w:ascii="Times New Roman" w:hAnsi="Times New Roman" w:cs="Times New Roman"/>
              </w:rPr>
            </w:pPr>
            <w:r w:rsidRPr="002D2B33">
              <w:rPr>
                <w:rFonts w:ascii="Times New Roman" w:hAnsi="Times New Roman" w:cs="Times New Roman"/>
              </w:rPr>
              <w:t>7</w:t>
            </w:r>
          </w:p>
        </w:tc>
        <w:tc>
          <w:tcPr>
            <w:tcW w:w="7932" w:type="dxa"/>
          </w:tcPr>
          <w:p w:rsidR="002D2B33" w:rsidRPr="002D2B33" w:rsidRDefault="002D2B33" w:rsidP="002D2B33">
            <w:pPr>
              <w:spacing w:after="0" w:line="240" w:lineRule="auto"/>
              <w:rPr>
                <w:rFonts w:ascii="Times New Roman" w:hAnsi="Times New Roman" w:cs="Times New Roman"/>
              </w:rPr>
            </w:pPr>
            <w:r w:rsidRPr="002D2B33">
              <w:rPr>
                <w:rFonts w:ascii="Times New Roman" w:hAnsi="Times New Roman" w:cs="Times New Roman"/>
              </w:rPr>
              <w:t>Безопасность жизнедеятельности</w:t>
            </w:r>
          </w:p>
        </w:tc>
      </w:tr>
      <w:tr w:rsidR="002D2B33" w:rsidRPr="002D2B33" w:rsidTr="002D2B33">
        <w:trPr>
          <w:trHeight w:val="323"/>
          <w:jc w:val="center"/>
        </w:trPr>
        <w:tc>
          <w:tcPr>
            <w:tcW w:w="734" w:type="dxa"/>
          </w:tcPr>
          <w:p w:rsidR="002D2B33" w:rsidRPr="002D2B33" w:rsidRDefault="002D2B33" w:rsidP="002D2B33">
            <w:pPr>
              <w:spacing w:after="0" w:line="240" w:lineRule="auto"/>
              <w:jc w:val="center"/>
              <w:rPr>
                <w:rFonts w:ascii="Times New Roman" w:hAnsi="Times New Roman" w:cs="Times New Roman"/>
              </w:rPr>
            </w:pPr>
            <w:r w:rsidRPr="002D2B33">
              <w:rPr>
                <w:rFonts w:ascii="Times New Roman" w:hAnsi="Times New Roman" w:cs="Times New Roman"/>
              </w:rPr>
              <w:t>8</w:t>
            </w:r>
          </w:p>
        </w:tc>
        <w:tc>
          <w:tcPr>
            <w:tcW w:w="7932" w:type="dxa"/>
          </w:tcPr>
          <w:p w:rsidR="002D2B33" w:rsidRPr="002D2B33" w:rsidRDefault="002D2B33" w:rsidP="002D2B33">
            <w:pPr>
              <w:spacing w:after="0" w:line="240" w:lineRule="auto"/>
              <w:rPr>
                <w:rFonts w:ascii="Times New Roman" w:hAnsi="Times New Roman" w:cs="Times New Roman"/>
              </w:rPr>
            </w:pPr>
            <w:r w:rsidRPr="002D2B33">
              <w:rPr>
                <w:rFonts w:ascii="Times New Roman" w:hAnsi="Times New Roman" w:cs="Times New Roman"/>
              </w:rPr>
              <w:t>Организация деятельности службы бронирования</w:t>
            </w:r>
          </w:p>
        </w:tc>
      </w:tr>
      <w:tr w:rsidR="002D2B33" w:rsidRPr="002D2B33" w:rsidTr="002D2B33">
        <w:trPr>
          <w:trHeight w:val="323"/>
          <w:jc w:val="center"/>
        </w:trPr>
        <w:tc>
          <w:tcPr>
            <w:tcW w:w="734" w:type="dxa"/>
          </w:tcPr>
          <w:p w:rsidR="002D2B33" w:rsidRPr="002D2B33" w:rsidRDefault="002D2B33" w:rsidP="002D2B33">
            <w:pPr>
              <w:spacing w:after="0" w:line="240" w:lineRule="auto"/>
              <w:jc w:val="center"/>
              <w:rPr>
                <w:rFonts w:ascii="Times New Roman" w:hAnsi="Times New Roman" w:cs="Times New Roman"/>
              </w:rPr>
            </w:pPr>
            <w:r w:rsidRPr="002D2B33">
              <w:rPr>
                <w:rFonts w:ascii="Times New Roman" w:hAnsi="Times New Roman" w:cs="Times New Roman"/>
              </w:rPr>
              <w:t>9</w:t>
            </w:r>
          </w:p>
        </w:tc>
        <w:tc>
          <w:tcPr>
            <w:tcW w:w="7932" w:type="dxa"/>
          </w:tcPr>
          <w:p w:rsidR="002D2B33" w:rsidRPr="002D2B33" w:rsidRDefault="002D2B33" w:rsidP="002D2B33">
            <w:pPr>
              <w:spacing w:after="0" w:line="240" w:lineRule="auto"/>
              <w:rPr>
                <w:rFonts w:ascii="Times New Roman" w:hAnsi="Times New Roman" w:cs="Times New Roman"/>
              </w:rPr>
            </w:pPr>
            <w:r w:rsidRPr="002D2B33">
              <w:rPr>
                <w:rFonts w:ascii="Times New Roman" w:hAnsi="Times New Roman" w:cs="Times New Roman"/>
              </w:rPr>
              <w:t>Организация деятельности службы приема, размещения и выписки гостей</w:t>
            </w:r>
          </w:p>
        </w:tc>
      </w:tr>
      <w:tr w:rsidR="002D2B33" w:rsidRPr="002D2B33" w:rsidTr="002D2B33">
        <w:trPr>
          <w:trHeight w:val="305"/>
          <w:jc w:val="center"/>
        </w:trPr>
        <w:tc>
          <w:tcPr>
            <w:tcW w:w="734" w:type="dxa"/>
          </w:tcPr>
          <w:p w:rsidR="002D2B33" w:rsidRPr="002D2B33" w:rsidRDefault="002D2B33" w:rsidP="002D2B33">
            <w:pPr>
              <w:spacing w:after="0" w:line="240" w:lineRule="auto"/>
              <w:jc w:val="center"/>
              <w:rPr>
                <w:rFonts w:ascii="Times New Roman" w:hAnsi="Times New Roman" w:cs="Times New Roman"/>
              </w:rPr>
            </w:pPr>
            <w:r w:rsidRPr="002D2B33">
              <w:rPr>
                <w:rFonts w:ascii="Times New Roman" w:hAnsi="Times New Roman" w:cs="Times New Roman"/>
              </w:rPr>
              <w:t>10</w:t>
            </w:r>
          </w:p>
        </w:tc>
        <w:tc>
          <w:tcPr>
            <w:tcW w:w="7932" w:type="dxa"/>
          </w:tcPr>
          <w:p w:rsidR="002D2B33" w:rsidRPr="002D2B33" w:rsidRDefault="002D2B33" w:rsidP="002D2B33">
            <w:pPr>
              <w:spacing w:after="0" w:line="240" w:lineRule="auto"/>
              <w:rPr>
                <w:rFonts w:ascii="Times New Roman" w:hAnsi="Times New Roman" w:cs="Times New Roman"/>
              </w:rPr>
            </w:pPr>
            <w:r w:rsidRPr="002D2B33">
              <w:rPr>
                <w:rFonts w:ascii="Times New Roman" w:hAnsi="Times New Roman" w:cs="Times New Roman"/>
              </w:rPr>
              <w:t>Организация продаж гостиничного продукта</w:t>
            </w:r>
          </w:p>
        </w:tc>
      </w:tr>
      <w:tr w:rsidR="002D2B33" w:rsidRPr="002D2B33" w:rsidTr="002D2B33">
        <w:trPr>
          <w:trHeight w:val="323"/>
          <w:jc w:val="center"/>
        </w:trPr>
        <w:tc>
          <w:tcPr>
            <w:tcW w:w="8666" w:type="dxa"/>
            <w:gridSpan w:val="2"/>
          </w:tcPr>
          <w:p w:rsidR="002D2B33" w:rsidRPr="002D2B33" w:rsidRDefault="002D2B33" w:rsidP="002D2B33">
            <w:pPr>
              <w:spacing w:after="0" w:line="240" w:lineRule="auto"/>
              <w:ind w:firstLine="1212"/>
              <w:rPr>
                <w:rFonts w:ascii="Times New Roman" w:hAnsi="Times New Roman" w:cs="Times New Roman"/>
                <w:b/>
                <w:i/>
              </w:rPr>
            </w:pPr>
            <w:r w:rsidRPr="002D2B33">
              <w:rPr>
                <w:rFonts w:ascii="Times New Roman" w:hAnsi="Times New Roman" w:cs="Times New Roman"/>
                <w:b/>
                <w:i/>
              </w:rPr>
              <w:t>Лаборатории и тренинговые кабинеты</w:t>
            </w:r>
          </w:p>
        </w:tc>
      </w:tr>
      <w:tr w:rsidR="002D2B33" w:rsidRPr="002D2B33" w:rsidTr="002D2B33">
        <w:trPr>
          <w:trHeight w:val="323"/>
          <w:jc w:val="center"/>
        </w:trPr>
        <w:tc>
          <w:tcPr>
            <w:tcW w:w="734" w:type="dxa"/>
          </w:tcPr>
          <w:p w:rsidR="002D2B33" w:rsidRPr="002D2B33" w:rsidRDefault="002D2B33" w:rsidP="002D2B33">
            <w:pPr>
              <w:spacing w:after="0" w:line="240" w:lineRule="auto"/>
              <w:jc w:val="center"/>
              <w:rPr>
                <w:rFonts w:ascii="Times New Roman" w:hAnsi="Times New Roman" w:cs="Times New Roman"/>
              </w:rPr>
            </w:pPr>
            <w:r w:rsidRPr="002D2B33">
              <w:rPr>
                <w:rFonts w:ascii="Times New Roman" w:hAnsi="Times New Roman" w:cs="Times New Roman"/>
              </w:rPr>
              <w:t>1</w:t>
            </w:r>
          </w:p>
        </w:tc>
        <w:tc>
          <w:tcPr>
            <w:tcW w:w="7932" w:type="dxa"/>
          </w:tcPr>
          <w:p w:rsidR="002D2B33" w:rsidRPr="002D2B33" w:rsidRDefault="002D2B33" w:rsidP="002D2B33">
            <w:pPr>
              <w:spacing w:after="0" w:line="240" w:lineRule="auto"/>
              <w:rPr>
                <w:rFonts w:ascii="Times New Roman" w:hAnsi="Times New Roman" w:cs="Times New Roman"/>
              </w:rPr>
            </w:pPr>
            <w:r w:rsidRPr="002D2B33">
              <w:rPr>
                <w:rFonts w:ascii="Times New Roman" w:hAnsi="Times New Roman" w:cs="Times New Roman"/>
              </w:rPr>
              <w:t>Информатики и информационно-коммуникационных технологий в профессиональной деятельности</w:t>
            </w:r>
          </w:p>
        </w:tc>
      </w:tr>
      <w:tr w:rsidR="002D2B33" w:rsidRPr="002D2B33" w:rsidTr="002D2B33">
        <w:trPr>
          <w:trHeight w:val="305"/>
          <w:jc w:val="center"/>
        </w:trPr>
        <w:tc>
          <w:tcPr>
            <w:tcW w:w="734" w:type="dxa"/>
          </w:tcPr>
          <w:p w:rsidR="002D2B33" w:rsidRPr="002D2B33" w:rsidRDefault="002D2B33" w:rsidP="002D2B33">
            <w:pPr>
              <w:spacing w:after="0" w:line="240" w:lineRule="auto"/>
              <w:jc w:val="center"/>
              <w:rPr>
                <w:rFonts w:ascii="Times New Roman" w:hAnsi="Times New Roman" w:cs="Times New Roman"/>
              </w:rPr>
            </w:pPr>
            <w:r w:rsidRPr="002D2B33">
              <w:rPr>
                <w:rFonts w:ascii="Times New Roman" w:hAnsi="Times New Roman" w:cs="Times New Roman"/>
              </w:rPr>
              <w:t>2</w:t>
            </w:r>
          </w:p>
        </w:tc>
        <w:tc>
          <w:tcPr>
            <w:tcW w:w="7932" w:type="dxa"/>
          </w:tcPr>
          <w:p w:rsidR="002D2B33" w:rsidRPr="002D2B33" w:rsidRDefault="002D2B33" w:rsidP="002D2B33">
            <w:pPr>
              <w:spacing w:after="0" w:line="240" w:lineRule="auto"/>
              <w:rPr>
                <w:rFonts w:ascii="Times New Roman" w:hAnsi="Times New Roman" w:cs="Times New Roman"/>
              </w:rPr>
            </w:pPr>
            <w:r w:rsidRPr="002D2B33">
              <w:rPr>
                <w:rFonts w:ascii="Times New Roman" w:hAnsi="Times New Roman" w:cs="Times New Roman"/>
              </w:rPr>
              <w:t>Гостиничный номер</w:t>
            </w:r>
          </w:p>
        </w:tc>
      </w:tr>
      <w:tr w:rsidR="002D2B33" w:rsidRPr="002D2B33" w:rsidTr="002D2B33">
        <w:trPr>
          <w:trHeight w:val="323"/>
          <w:jc w:val="center"/>
        </w:trPr>
        <w:tc>
          <w:tcPr>
            <w:tcW w:w="734" w:type="dxa"/>
          </w:tcPr>
          <w:p w:rsidR="002D2B33" w:rsidRPr="002D2B33" w:rsidRDefault="002D2B33" w:rsidP="002D2B33">
            <w:pPr>
              <w:spacing w:after="0" w:line="240" w:lineRule="auto"/>
              <w:jc w:val="center"/>
              <w:rPr>
                <w:rFonts w:ascii="Times New Roman" w:hAnsi="Times New Roman" w:cs="Times New Roman"/>
              </w:rPr>
            </w:pPr>
            <w:r w:rsidRPr="002D2B33">
              <w:rPr>
                <w:rFonts w:ascii="Times New Roman" w:hAnsi="Times New Roman" w:cs="Times New Roman"/>
              </w:rPr>
              <w:t>3</w:t>
            </w:r>
          </w:p>
        </w:tc>
        <w:tc>
          <w:tcPr>
            <w:tcW w:w="7932" w:type="dxa"/>
          </w:tcPr>
          <w:p w:rsidR="002D2B33" w:rsidRPr="002D2B33" w:rsidRDefault="002D2B33" w:rsidP="002D2B33">
            <w:pPr>
              <w:spacing w:after="0" w:line="240" w:lineRule="auto"/>
              <w:rPr>
                <w:rFonts w:ascii="Times New Roman" w:hAnsi="Times New Roman" w:cs="Times New Roman"/>
              </w:rPr>
            </w:pPr>
            <w:r w:rsidRPr="002D2B33">
              <w:rPr>
                <w:rFonts w:ascii="Times New Roman" w:hAnsi="Times New Roman" w:cs="Times New Roman"/>
              </w:rPr>
              <w:t>Служба приема и размещения гостей</w:t>
            </w:r>
          </w:p>
        </w:tc>
      </w:tr>
      <w:tr w:rsidR="002D2B33" w:rsidRPr="002D2B33" w:rsidTr="002D2B33">
        <w:trPr>
          <w:trHeight w:val="323"/>
          <w:jc w:val="center"/>
        </w:trPr>
        <w:tc>
          <w:tcPr>
            <w:tcW w:w="734" w:type="dxa"/>
          </w:tcPr>
          <w:p w:rsidR="002D2B33" w:rsidRPr="002D2B33" w:rsidRDefault="002D2B33" w:rsidP="002D2B33">
            <w:pPr>
              <w:spacing w:after="0" w:line="240" w:lineRule="auto"/>
              <w:jc w:val="center"/>
              <w:rPr>
                <w:rFonts w:ascii="Times New Roman" w:hAnsi="Times New Roman" w:cs="Times New Roman"/>
              </w:rPr>
            </w:pPr>
            <w:r w:rsidRPr="002D2B33">
              <w:rPr>
                <w:rFonts w:ascii="Times New Roman" w:hAnsi="Times New Roman" w:cs="Times New Roman"/>
              </w:rPr>
              <w:t>4</w:t>
            </w:r>
          </w:p>
        </w:tc>
        <w:tc>
          <w:tcPr>
            <w:tcW w:w="7932" w:type="dxa"/>
          </w:tcPr>
          <w:p w:rsidR="002D2B33" w:rsidRPr="002D2B33" w:rsidRDefault="002D2B33" w:rsidP="002D2B33">
            <w:pPr>
              <w:spacing w:after="0" w:line="240" w:lineRule="auto"/>
              <w:rPr>
                <w:rFonts w:ascii="Times New Roman" w:hAnsi="Times New Roman" w:cs="Times New Roman"/>
              </w:rPr>
            </w:pPr>
            <w:r w:rsidRPr="002D2B33">
              <w:rPr>
                <w:rFonts w:ascii="Times New Roman" w:hAnsi="Times New Roman" w:cs="Times New Roman"/>
              </w:rPr>
              <w:t>Служа бронирования гостиничных услуг</w:t>
            </w:r>
          </w:p>
        </w:tc>
      </w:tr>
      <w:tr w:rsidR="002D2B33" w:rsidRPr="002D2B33" w:rsidTr="002D2B33">
        <w:trPr>
          <w:trHeight w:val="305"/>
          <w:jc w:val="center"/>
        </w:trPr>
        <w:tc>
          <w:tcPr>
            <w:tcW w:w="734" w:type="dxa"/>
          </w:tcPr>
          <w:p w:rsidR="002D2B33" w:rsidRPr="002D2B33" w:rsidRDefault="002D2B33" w:rsidP="002D2B33">
            <w:pPr>
              <w:spacing w:after="0" w:line="240" w:lineRule="auto"/>
              <w:jc w:val="center"/>
              <w:rPr>
                <w:rFonts w:ascii="Times New Roman" w:hAnsi="Times New Roman" w:cs="Times New Roman"/>
              </w:rPr>
            </w:pPr>
            <w:r w:rsidRPr="002D2B33">
              <w:rPr>
                <w:rFonts w:ascii="Times New Roman" w:hAnsi="Times New Roman" w:cs="Times New Roman"/>
              </w:rPr>
              <w:t>5</w:t>
            </w:r>
          </w:p>
        </w:tc>
        <w:tc>
          <w:tcPr>
            <w:tcW w:w="7932" w:type="dxa"/>
          </w:tcPr>
          <w:p w:rsidR="002D2B33" w:rsidRPr="002D2B33" w:rsidRDefault="002D2B33" w:rsidP="002D2B33">
            <w:pPr>
              <w:spacing w:after="0" w:line="240" w:lineRule="auto"/>
              <w:rPr>
                <w:rFonts w:ascii="Times New Roman" w:hAnsi="Times New Roman" w:cs="Times New Roman"/>
              </w:rPr>
            </w:pPr>
            <w:r w:rsidRPr="002D2B33">
              <w:rPr>
                <w:rFonts w:ascii="Times New Roman" w:hAnsi="Times New Roman" w:cs="Times New Roman"/>
              </w:rPr>
              <w:t>Служба продажи и маркетинга</w:t>
            </w:r>
          </w:p>
        </w:tc>
      </w:tr>
      <w:tr w:rsidR="002D2B33" w:rsidRPr="002D2B33" w:rsidTr="002D2B33">
        <w:trPr>
          <w:trHeight w:val="323"/>
          <w:jc w:val="center"/>
        </w:trPr>
        <w:tc>
          <w:tcPr>
            <w:tcW w:w="8666" w:type="dxa"/>
            <w:gridSpan w:val="2"/>
          </w:tcPr>
          <w:p w:rsidR="002D2B33" w:rsidRPr="002D2B33" w:rsidRDefault="002D2B33" w:rsidP="002D2B33">
            <w:pPr>
              <w:spacing w:after="0" w:line="240" w:lineRule="auto"/>
              <w:ind w:firstLine="1212"/>
              <w:rPr>
                <w:rFonts w:ascii="Times New Roman" w:hAnsi="Times New Roman" w:cs="Times New Roman"/>
                <w:b/>
                <w:i/>
              </w:rPr>
            </w:pPr>
            <w:r w:rsidRPr="002D2B33">
              <w:rPr>
                <w:rFonts w:ascii="Times New Roman" w:hAnsi="Times New Roman" w:cs="Times New Roman"/>
                <w:b/>
                <w:i/>
              </w:rPr>
              <w:t>Спортивный комплекс</w:t>
            </w:r>
          </w:p>
        </w:tc>
      </w:tr>
      <w:tr w:rsidR="002D2B33" w:rsidRPr="002D2B33" w:rsidTr="002D2B33">
        <w:trPr>
          <w:trHeight w:val="323"/>
          <w:jc w:val="center"/>
        </w:trPr>
        <w:tc>
          <w:tcPr>
            <w:tcW w:w="734" w:type="dxa"/>
          </w:tcPr>
          <w:p w:rsidR="002D2B33" w:rsidRPr="002D2B33" w:rsidRDefault="002D2B33" w:rsidP="002D2B33">
            <w:pPr>
              <w:spacing w:after="0" w:line="240" w:lineRule="auto"/>
              <w:jc w:val="center"/>
              <w:rPr>
                <w:rFonts w:ascii="Times New Roman" w:hAnsi="Times New Roman" w:cs="Times New Roman"/>
              </w:rPr>
            </w:pPr>
            <w:r w:rsidRPr="002D2B33">
              <w:rPr>
                <w:rFonts w:ascii="Times New Roman" w:hAnsi="Times New Roman" w:cs="Times New Roman"/>
              </w:rPr>
              <w:t>1</w:t>
            </w:r>
          </w:p>
        </w:tc>
        <w:tc>
          <w:tcPr>
            <w:tcW w:w="7932" w:type="dxa"/>
          </w:tcPr>
          <w:p w:rsidR="002D2B33" w:rsidRPr="002D2B33" w:rsidRDefault="002D2B33" w:rsidP="002D2B33">
            <w:pPr>
              <w:spacing w:after="0" w:line="240" w:lineRule="auto"/>
              <w:rPr>
                <w:rFonts w:ascii="Times New Roman" w:hAnsi="Times New Roman" w:cs="Times New Roman"/>
              </w:rPr>
            </w:pPr>
            <w:r w:rsidRPr="002D2B33">
              <w:rPr>
                <w:rFonts w:ascii="Times New Roman" w:hAnsi="Times New Roman" w:cs="Times New Roman"/>
              </w:rPr>
              <w:t>Спортивный зал</w:t>
            </w:r>
          </w:p>
        </w:tc>
      </w:tr>
      <w:tr w:rsidR="002D2B33" w:rsidRPr="002D2B33" w:rsidTr="002D2B33">
        <w:trPr>
          <w:trHeight w:val="305"/>
          <w:jc w:val="center"/>
        </w:trPr>
        <w:tc>
          <w:tcPr>
            <w:tcW w:w="734" w:type="dxa"/>
          </w:tcPr>
          <w:p w:rsidR="002D2B33" w:rsidRPr="002D2B33" w:rsidRDefault="002D2B33" w:rsidP="002D2B33">
            <w:pPr>
              <w:spacing w:after="0" w:line="240" w:lineRule="auto"/>
              <w:jc w:val="center"/>
              <w:rPr>
                <w:rFonts w:ascii="Times New Roman" w:hAnsi="Times New Roman" w:cs="Times New Roman"/>
              </w:rPr>
            </w:pPr>
            <w:r w:rsidRPr="002D2B33">
              <w:rPr>
                <w:rFonts w:ascii="Times New Roman" w:hAnsi="Times New Roman" w:cs="Times New Roman"/>
              </w:rPr>
              <w:t>2</w:t>
            </w:r>
          </w:p>
        </w:tc>
        <w:tc>
          <w:tcPr>
            <w:tcW w:w="7932" w:type="dxa"/>
          </w:tcPr>
          <w:p w:rsidR="002D2B33" w:rsidRPr="002D2B33" w:rsidRDefault="002D2B33" w:rsidP="002D2B33">
            <w:pPr>
              <w:spacing w:after="0" w:line="240" w:lineRule="auto"/>
              <w:rPr>
                <w:rFonts w:ascii="Times New Roman" w:hAnsi="Times New Roman" w:cs="Times New Roman"/>
              </w:rPr>
            </w:pPr>
            <w:r w:rsidRPr="002D2B33">
              <w:rPr>
                <w:rFonts w:ascii="Times New Roman" w:hAnsi="Times New Roman" w:cs="Times New Roman"/>
              </w:rPr>
              <w:t>Открытый стадион широкого профиля с элементами полосы препятствий</w:t>
            </w:r>
          </w:p>
        </w:tc>
      </w:tr>
      <w:tr w:rsidR="002D2B33" w:rsidRPr="002D2B33" w:rsidTr="002D2B33">
        <w:trPr>
          <w:trHeight w:val="305"/>
          <w:jc w:val="center"/>
        </w:trPr>
        <w:tc>
          <w:tcPr>
            <w:tcW w:w="734" w:type="dxa"/>
          </w:tcPr>
          <w:p w:rsidR="002D2B33" w:rsidRPr="002D2B33" w:rsidRDefault="002D2B33" w:rsidP="002D2B33">
            <w:pPr>
              <w:spacing w:after="0" w:line="240" w:lineRule="auto"/>
              <w:jc w:val="center"/>
              <w:rPr>
                <w:rFonts w:ascii="Times New Roman" w:hAnsi="Times New Roman" w:cs="Times New Roman"/>
              </w:rPr>
            </w:pPr>
            <w:r w:rsidRPr="002D2B33">
              <w:rPr>
                <w:rFonts w:ascii="Times New Roman" w:hAnsi="Times New Roman" w:cs="Times New Roman"/>
              </w:rPr>
              <w:t>3</w:t>
            </w:r>
          </w:p>
        </w:tc>
        <w:tc>
          <w:tcPr>
            <w:tcW w:w="7932" w:type="dxa"/>
          </w:tcPr>
          <w:p w:rsidR="002D2B33" w:rsidRPr="002D2B33" w:rsidRDefault="002D2B33" w:rsidP="002D2B33">
            <w:pPr>
              <w:spacing w:after="0" w:line="240" w:lineRule="auto"/>
              <w:rPr>
                <w:rFonts w:ascii="Times New Roman" w:hAnsi="Times New Roman" w:cs="Times New Roman"/>
              </w:rPr>
            </w:pPr>
            <w:r w:rsidRPr="002D2B33">
              <w:rPr>
                <w:rFonts w:ascii="Times New Roman" w:hAnsi="Times New Roman" w:cs="Times New Roman"/>
              </w:rPr>
              <w:t>Место для стрельбы</w:t>
            </w:r>
          </w:p>
        </w:tc>
      </w:tr>
      <w:tr w:rsidR="002D2B33" w:rsidRPr="002D2B33" w:rsidTr="002D2B33">
        <w:trPr>
          <w:trHeight w:val="288"/>
          <w:jc w:val="center"/>
        </w:trPr>
        <w:tc>
          <w:tcPr>
            <w:tcW w:w="8666" w:type="dxa"/>
            <w:gridSpan w:val="2"/>
          </w:tcPr>
          <w:p w:rsidR="002D2B33" w:rsidRPr="002D2B33" w:rsidRDefault="002D2B33" w:rsidP="002D2B33">
            <w:pPr>
              <w:spacing w:after="0" w:line="240" w:lineRule="auto"/>
              <w:ind w:firstLine="1212"/>
              <w:rPr>
                <w:rFonts w:ascii="Times New Roman" w:hAnsi="Times New Roman" w:cs="Times New Roman"/>
                <w:b/>
                <w:i/>
              </w:rPr>
            </w:pPr>
            <w:r w:rsidRPr="002D2B33">
              <w:rPr>
                <w:rFonts w:ascii="Times New Roman" w:hAnsi="Times New Roman" w:cs="Times New Roman"/>
                <w:b/>
                <w:i/>
              </w:rPr>
              <w:t xml:space="preserve">Залы </w:t>
            </w:r>
          </w:p>
        </w:tc>
      </w:tr>
      <w:tr w:rsidR="002D2B33" w:rsidRPr="002D2B33" w:rsidTr="002D2B33">
        <w:trPr>
          <w:trHeight w:val="323"/>
          <w:jc w:val="center"/>
        </w:trPr>
        <w:tc>
          <w:tcPr>
            <w:tcW w:w="734" w:type="dxa"/>
          </w:tcPr>
          <w:p w:rsidR="002D2B33" w:rsidRPr="002D2B33" w:rsidRDefault="002D2B33" w:rsidP="002D2B33">
            <w:pPr>
              <w:spacing w:after="0" w:line="240" w:lineRule="auto"/>
              <w:jc w:val="center"/>
              <w:rPr>
                <w:rFonts w:ascii="Times New Roman" w:hAnsi="Times New Roman" w:cs="Times New Roman"/>
              </w:rPr>
            </w:pPr>
            <w:r w:rsidRPr="002D2B33">
              <w:rPr>
                <w:rFonts w:ascii="Times New Roman" w:hAnsi="Times New Roman" w:cs="Times New Roman"/>
              </w:rPr>
              <w:t>1</w:t>
            </w:r>
          </w:p>
        </w:tc>
        <w:tc>
          <w:tcPr>
            <w:tcW w:w="7932" w:type="dxa"/>
          </w:tcPr>
          <w:p w:rsidR="002D2B33" w:rsidRPr="002D2B33" w:rsidRDefault="002D2B33" w:rsidP="002D2B33">
            <w:pPr>
              <w:spacing w:after="0" w:line="240" w:lineRule="auto"/>
              <w:rPr>
                <w:rFonts w:ascii="Times New Roman" w:hAnsi="Times New Roman" w:cs="Times New Roman"/>
              </w:rPr>
            </w:pPr>
            <w:r w:rsidRPr="002D2B33">
              <w:rPr>
                <w:rFonts w:ascii="Times New Roman" w:hAnsi="Times New Roman" w:cs="Times New Roman"/>
              </w:rPr>
              <w:t>Библиотека, читальный зал с выходом в сеть Интернет</w:t>
            </w:r>
          </w:p>
        </w:tc>
      </w:tr>
      <w:tr w:rsidR="002D2B33" w:rsidRPr="002D2B33" w:rsidTr="002D2B33">
        <w:trPr>
          <w:trHeight w:val="323"/>
          <w:jc w:val="center"/>
        </w:trPr>
        <w:tc>
          <w:tcPr>
            <w:tcW w:w="734" w:type="dxa"/>
          </w:tcPr>
          <w:p w:rsidR="002D2B33" w:rsidRPr="002D2B33" w:rsidRDefault="002D2B33" w:rsidP="002D2B33">
            <w:pPr>
              <w:spacing w:after="0" w:line="240" w:lineRule="auto"/>
              <w:jc w:val="center"/>
              <w:rPr>
                <w:rFonts w:ascii="Times New Roman" w:hAnsi="Times New Roman" w:cs="Times New Roman"/>
              </w:rPr>
            </w:pPr>
            <w:r w:rsidRPr="002D2B33">
              <w:rPr>
                <w:rFonts w:ascii="Times New Roman" w:hAnsi="Times New Roman" w:cs="Times New Roman"/>
              </w:rPr>
              <w:t>2</w:t>
            </w:r>
          </w:p>
        </w:tc>
        <w:tc>
          <w:tcPr>
            <w:tcW w:w="7932" w:type="dxa"/>
          </w:tcPr>
          <w:p w:rsidR="002D2B33" w:rsidRPr="002D2B33" w:rsidRDefault="002D2B33" w:rsidP="002D2B33">
            <w:pPr>
              <w:spacing w:after="0" w:line="240" w:lineRule="auto"/>
              <w:rPr>
                <w:rFonts w:ascii="Times New Roman" w:hAnsi="Times New Roman" w:cs="Times New Roman"/>
              </w:rPr>
            </w:pPr>
            <w:r w:rsidRPr="002D2B33">
              <w:rPr>
                <w:rFonts w:ascii="Times New Roman" w:hAnsi="Times New Roman" w:cs="Times New Roman"/>
              </w:rPr>
              <w:t>Актовый зал</w:t>
            </w:r>
          </w:p>
        </w:tc>
      </w:tr>
    </w:tbl>
    <w:p w:rsidR="002D2B33" w:rsidRPr="0099132D" w:rsidRDefault="002D2B33" w:rsidP="002D2B33">
      <w:pPr>
        <w:pStyle w:val="Default"/>
        <w:spacing w:line="360" w:lineRule="auto"/>
        <w:ind w:firstLine="567"/>
        <w:jc w:val="center"/>
        <w:rPr>
          <w:b/>
          <w:bCs/>
          <w:sz w:val="28"/>
          <w:szCs w:val="28"/>
        </w:rPr>
      </w:pPr>
    </w:p>
    <w:p w:rsidR="00C96457" w:rsidRDefault="002D2B33" w:rsidP="002D2B33">
      <w:pPr>
        <w:pStyle w:val="aa"/>
        <w:tabs>
          <w:tab w:val="left" w:pos="5498"/>
        </w:tabs>
        <w:ind w:left="1080"/>
        <w:jc w:val="center"/>
        <w:rPr>
          <w:rFonts w:ascii="Times New Roman" w:hAnsi="Times New Roman" w:cs="Times New Roman"/>
          <w:b/>
          <w:sz w:val="24"/>
          <w:szCs w:val="24"/>
        </w:rPr>
      </w:pPr>
      <w:r>
        <w:rPr>
          <w:rFonts w:ascii="Times New Roman" w:hAnsi="Times New Roman" w:cs="Times New Roman"/>
          <w:b/>
          <w:sz w:val="24"/>
          <w:szCs w:val="24"/>
        </w:rPr>
        <w:lastRenderedPageBreak/>
        <w:t>7.</w:t>
      </w:r>
      <w:r w:rsidR="00C96457" w:rsidRPr="004B12E9">
        <w:rPr>
          <w:rFonts w:ascii="Times New Roman" w:hAnsi="Times New Roman" w:cs="Times New Roman"/>
          <w:b/>
          <w:sz w:val="24"/>
          <w:szCs w:val="24"/>
        </w:rPr>
        <w:t>ХАРАКТЕРИСТИКА СОЦИОКУЛЬТУРНОЙ СРЕДЫ ОБРАЗОВАТЕЛЬНОГО УЧРЕЖДЕНИЯ</w:t>
      </w:r>
    </w:p>
    <w:p w:rsidR="002D2B33" w:rsidRPr="002D2B33" w:rsidRDefault="002D2B33" w:rsidP="002D2B33">
      <w:pPr>
        <w:spacing w:after="0" w:line="240" w:lineRule="auto"/>
        <w:ind w:firstLine="709"/>
        <w:jc w:val="both"/>
        <w:rPr>
          <w:rFonts w:ascii="Times New Roman" w:hAnsi="Times New Roman" w:cs="Times New Roman"/>
        </w:rPr>
      </w:pPr>
    </w:p>
    <w:p w:rsidR="002D2B33" w:rsidRPr="002D2B33" w:rsidRDefault="002D2B33" w:rsidP="002D2B33">
      <w:pPr>
        <w:spacing w:after="0" w:line="240" w:lineRule="auto"/>
        <w:ind w:firstLine="709"/>
        <w:jc w:val="both"/>
        <w:rPr>
          <w:rFonts w:ascii="Times New Roman" w:hAnsi="Times New Roman" w:cs="Times New Roman"/>
          <w:b/>
        </w:rPr>
      </w:pPr>
      <w:r w:rsidRPr="002D2B33">
        <w:rPr>
          <w:rFonts w:ascii="Times New Roman" w:hAnsi="Times New Roman" w:cs="Times New Roman"/>
        </w:rPr>
        <w:t>Воспитательный процесс в КГБПОУ «ТАТТ» осуществляется на основе программы воспитательной деятельности, разработанной в соответствии с Законом Российской Федерации №273-ФЗ «Об образовании», Международной конвенцией о правах и свободах человека, Законом Алтайского края «Об образовании в Алтайском крае»; Типовым положением об образовательном учреждении среднего профессионального образования, Концепцией воспитательной деятельности КГБПОУ «ТАТТ».</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Задачи воспитательной деятельности:</w:t>
      </w:r>
    </w:p>
    <w:p w:rsidR="002D2B33" w:rsidRPr="002D2B33" w:rsidRDefault="002D2B33" w:rsidP="002D2B33">
      <w:pPr>
        <w:numPr>
          <w:ilvl w:val="0"/>
          <w:numId w:val="87"/>
        </w:numPr>
        <w:tabs>
          <w:tab w:val="left" w:pos="0"/>
        </w:tabs>
        <w:suppressAutoHyphens/>
        <w:spacing w:after="0" w:line="240" w:lineRule="auto"/>
        <w:ind w:left="0" w:firstLine="709"/>
        <w:jc w:val="both"/>
        <w:rPr>
          <w:rFonts w:ascii="Times New Roman" w:hAnsi="Times New Roman" w:cs="Times New Roman"/>
        </w:rPr>
      </w:pPr>
      <w:r w:rsidRPr="002D2B33">
        <w:rPr>
          <w:rFonts w:ascii="Times New Roman" w:hAnsi="Times New Roman" w:cs="Times New Roman"/>
        </w:rPr>
        <w:t>создание условий развития личности и реализации ее творческой активности;</w:t>
      </w:r>
    </w:p>
    <w:p w:rsidR="002D2B33" w:rsidRPr="002D2B33" w:rsidRDefault="002D2B33" w:rsidP="002D2B33">
      <w:pPr>
        <w:numPr>
          <w:ilvl w:val="0"/>
          <w:numId w:val="87"/>
        </w:numPr>
        <w:tabs>
          <w:tab w:val="left" w:pos="0"/>
        </w:tabs>
        <w:suppressAutoHyphens/>
        <w:spacing w:after="0" w:line="240" w:lineRule="auto"/>
        <w:ind w:left="0" w:firstLine="709"/>
        <w:jc w:val="both"/>
        <w:rPr>
          <w:rFonts w:ascii="Times New Roman" w:hAnsi="Times New Roman" w:cs="Times New Roman"/>
        </w:rPr>
      </w:pPr>
      <w:r w:rsidRPr="002D2B33">
        <w:rPr>
          <w:rFonts w:ascii="Times New Roman" w:hAnsi="Times New Roman" w:cs="Times New Roman"/>
        </w:rPr>
        <w:t>развитие воспитательной среды и воспитательных систем, их вариативности в учебном заведении.</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Основные направления воспитательной деятельности:</w:t>
      </w:r>
    </w:p>
    <w:p w:rsidR="002D2B33" w:rsidRPr="002D2B33" w:rsidRDefault="002D2B33" w:rsidP="002D2B33">
      <w:pPr>
        <w:numPr>
          <w:ilvl w:val="0"/>
          <w:numId w:val="88"/>
        </w:numPr>
        <w:tabs>
          <w:tab w:val="left" w:pos="0"/>
        </w:tabs>
        <w:suppressAutoHyphens/>
        <w:spacing w:after="0" w:line="240" w:lineRule="auto"/>
        <w:ind w:left="0" w:firstLine="709"/>
        <w:jc w:val="both"/>
        <w:rPr>
          <w:rFonts w:ascii="Times New Roman" w:hAnsi="Times New Roman" w:cs="Times New Roman"/>
        </w:rPr>
      </w:pPr>
      <w:r w:rsidRPr="002D2B33">
        <w:rPr>
          <w:rFonts w:ascii="Times New Roman" w:hAnsi="Times New Roman" w:cs="Times New Roman"/>
        </w:rPr>
        <w:t>создание условий для становления мировоззрения и системы ценностных ориентаций студента;</w:t>
      </w:r>
    </w:p>
    <w:p w:rsidR="002D2B33" w:rsidRPr="002D2B33" w:rsidRDefault="002D2B33" w:rsidP="002D2B33">
      <w:pPr>
        <w:numPr>
          <w:ilvl w:val="0"/>
          <w:numId w:val="88"/>
        </w:numPr>
        <w:tabs>
          <w:tab w:val="left" w:pos="0"/>
        </w:tabs>
        <w:suppressAutoHyphens/>
        <w:spacing w:after="0" w:line="240" w:lineRule="auto"/>
        <w:ind w:left="0" w:firstLine="709"/>
        <w:jc w:val="both"/>
        <w:rPr>
          <w:rFonts w:ascii="Times New Roman" w:hAnsi="Times New Roman" w:cs="Times New Roman"/>
        </w:rPr>
      </w:pPr>
      <w:r w:rsidRPr="002D2B33">
        <w:rPr>
          <w:rFonts w:ascii="Times New Roman" w:hAnsi="Times New Roman" w:cs="Times New Roman"/>
        </w:rPr>
        <w:t>формирование профессиональной направленности воспитательной деятельности;</w:t>
      </w:r>
    </w:p>
    <w:p w:rsidR="002D2B33" w:rsidRPr="002D2B33" w:rsidRDefault="002D2B33" w:rsidP="002D2B33">
      <w:pPr>
        <w:numPr>
          <w:ilvl w:val="0"/>
          <w:numId w:val="88"/>
        </w:numPr>
        <w:tabs>
          <w:tab w:val="left" w:pos="0"/>
        </w:tabs>
        <w:suppressAutoHyphens/>
        <w:spacing w:after="0" w:line="240" w:lineRule="auto"/>
        <w:ind w:left="0" w:firstLine="709"/>
        <w:jc w:val="both"/>
        <w:rPr>
          <w:rFonts w:ascii="Times New Roman" w:hAnsi="Times New Roman" w:cs="Times New Roman"/>
        </w:rPr>
      </w:pPr>
      <w:r w:rsidRPr="002D2B33">
        <w:rPr>
          <w:rFonts w:ascii="Times New Roman" w:hAnsi="Times New Roman" w:cs="Times New Roman"/>
        </w:rPr>
        <w:t>воспитание культуры межнационального общения;</w:t>
      </w:r>
    </w:p>
    <w:p w:rsidR="002D2B33" w:rsidRPr="002D2B33" w:rsidRDefault="002D2B33" w:rsidP="002D2B33">
      <w:pPr>
        <w:numPr>
          <w:ilvl w:val="0"/>
          <w:numId w:val="88"/>
        </w:numPr>
        <w:tabs>
          <w:tab w:val="left" w:pos="0"/>
        </w:tabs>
        <w:suppressAutoHyphens/>
        <w:spacing w:after="0" w:line="240" w:lineRule="auto"/>
        <w:ind w:left="0" w:firstLine="709"/>
        <w:jc w:val="both"/>
        <w:rPr>
          <w:rFonts w:ascii="Times New Roman" w:hAnsi="Times New Roman" w:cs="Times New Roman"/>
        </w:rPr>
      </w:pPr>
      <w:r w:rsidRPr="002D2B33">
        <w:rPr>
          <w:rFonts w:ascii="Times New Roman" w:hAnsi="Times New Roman" w:cs="Times New Roman"/>
        </w:rPr>
        <w:t>формирование здорового образа жизни и экологической культуры;</w:t>
      </w:r>
    </w:p>
    <w:p w:rsidR="002D2B33" w:rsidRPr="002D2B33" w:rsidRDefault="002D2B33" w:rsidP="002D2B33">
      <w:pPr>
        <w:numPr>
          <w:ilvl w:val="0"/>
          <w:numId w:val="88"/>
        </w:numPr>
        <w:tabs>
          <w:tab w:val="left" w:pos="0"/>
        </w:tabs>
        <w:suppressAutoHyphens/>
        <w:spacing w:after="0" w:line="240" w:lineRule="auto"/>
        <w:ind w:left="0" w:firstLine="709"/>
        <w:jc w:val="both"/>
        <w:rPr>
          <w:rFonts w:ascii="Times New Roman" w:hAnsi="Times New Roman" w:cs="Times New Roman"/>
        </w:rPr>
      </w:pPr>
      <w:r w:rsidRPr="002D2B33">
        <w:rPr>
          <w:rFonts w:ascii="Times New Roman" w:hAnsi="Times New Roman" w:cs="Times New Roman"/>
        </w:rPr>
        <w:t>воспитание культуры общения в семье, трудовом коллективе, быту, обществе в целом;</w:t>
      </w:r>
    </w:p>
    <w:p w:rsidR="002D2B33" w:rsidRPr="002D2B33" w:rsidRDefault="002D2B33" w:rsidP="002D2B33">
      <w:pPr>
        <w:numPr>
          <w:ilvl w:val="0"/>
          <w:numId w:val="88"/>
        </w:numPr>
        <w:tabs>
          <w:tab w:val="left" w:pos="0"/>
        </w:tabs>
        <w:suppressAutoHyphens/>
        <w:spacing w:after="0" w:line="240" w:lineRule="auto"/>
        <w:ind w:left="0" w:firstLine="709"/>
        <w:jc w:val="both"/>
        <w:rPr>
          <w:rFonts w:ascii="Times New Roman" w:hAnsi="Times New Roman" w:cs="Times New Roman"/>
        </w:rPr>
      </w:pPr>
      <w:r w:rsidRPr="002D2B33">
        <w:rPr>
          <w:rFonts w:ascii="Times New Roman" w:hAnsi="Times New Roman" w:cs="Times New Roman"/>
        </w:rPr>
        <w:t>развитие отношений сотрудничества студентов и преподавателей;</w:t>
      </w:r>
    </w:p>
    <w:p w:rsidR="002D2B33" w:rsidRPr="002D2B33" w:rsidRDefault="002D2B33" w:rsidP="002D2B33">
      <w:pPr>
        <w:numPr>
          <w:ilvl w:val="0"/>
          <w:numId w:val="88"/>
        </w:numPr>
        <w:tabs>
          <w:tab w:val="left" w:pos="0"/>
        </w:tabs>
        <w:suppressAutoHyphens/>
        <w:spacing w:after="0" w:line="240" w:lineRule="auto"/>
        <w:ind w:left="0" w:firstLine="709"/>
        <w:jc w:val="both"/>
        <w:rPr>
          <w:rFonts w:ascii="Times New Roman" w:hAnsi="Times New Roman" w:cs="Times New Roman"/>
        </w:rPr>
      </w:pPr>
      <w:r w:rsidRPr="002D2B33">
        <w:rPr>
          <w:rFonts w:ascii="Times New Roman" w:hAnsi="Times New Roman" w:cs="Times New Roman"/>
        </w:rPr>
        <w:t>развитие творческой деятельности студентов, соотносимой с общим контекстом его будущей профессиональной деятельности;</w:t>
      </w:r>
    </w:p>
    <w:p w:rsidR="002D2B33" w:rsidRPr="002D2B33" w:rsidRDefault="002D2B33" w:rsidP="002D2B33">
      <w:pPr>
        <w:numPr>
          <w:ilvl w:val="0"/>
          <w:numId w:val="88"/>
        </w:numPr>
        <w:tabs>
          <w:tab w:val="left" w:pos="0"/>
        </w:tabs>
        <w:suppressAutoHyphens/>
        <w:spacing w:after="0" w:line="240" w:lineRule="auto"/>
        <w:ind w:left="0" w:firstLine="709"/>
        <w:jc w:val="both"/>
        <w:rPr>
          <w:rFonts w:ascii="Times New Roman" w:hAnsi="Times New Roman" w:cs="Times New Roman"/>
        </w:rPr>
      </w:pPr>
      <w:r w:rsidRPr="002D2B33">
        <w:rPr>
          <w:rFonts w:ascii="Times New Roman" w:hAnsi="Times New Roman" w:cs="Times New Roman"/>
        </w:rPr>
        <w:t>развитие досуговой, клубной деятельности как особой сферы жизнедеятельности студенческой молодежи;</w:t>
      </w:r>
    </w:p>
    <w:p w:rsidR="002D2B33" w:rsidRPr="002D2B33" w:rsidRDefault="002D2B33" w:rsidP="002D2B33">
      <w:pPr>
        <w:numPr>
          <w:ilvl w:val="0"/>
          <w:numId w:val="88"/>
        </w:numPr>
        <w:tabs>
          <w:tab w:val="left" w:pos="0"/>
        </w:tabs>
        <w:suppressAutoHyphens/>
        <w:spacing w:after="0" w:line="240" w:lineRule="auto"/>
        <w:ind w:left="0" w:firstLine="709"/>
        <w:jc w:val="both"/>
        <w:rPr>
          <w:rFonts w:ascii="Times New Roman" w:hAnsi="Times New Roman" w:cs="Times New Roman"/>
        </w:rPr>
      </w:pPr>
      <w:r w:rsidRPr="002D2B33">
        <w:rPr>
          <w:rFonts w:ascii="Times New Roman" w:hAnsi="Times New Roman" w:cs="Times New Roman"/>
        </w:rPr>
        <w:t>организация отдыха студентов как специфической формы реализации образовательного и оздоровительного процессов;</w:t>
      </w:r>
    </w:p>
    <w:p w:rsidR="002D2B33" w:rsidRPr="002D2B33" w:rsidRDefault="002D2B33" w:rsidP="002D2B33">
      <w:pPr>
        <w:numPr>
          <w:ilvl w:val="0"/>
          <w:numId w:val="88"/>
        </w:numPr>
        <w:suppressAutoHyphens/>
        <w:spacing w:after="0" w:line="240" w:lineRule="auto"/>
        <w:ind w:left="0" w:firstLine="709"/>
        <w:jc w:val="both"/>
        <w:rPr>
          <w:rFonts w:ascii="Times New Roman" w:hAnsi="Times New Roman" w:cs="Times New Roman"/>
        </w:rPr>
      </w:pPr>
      <w:r w:rsidRPr="002D2B33">
        <w:rPr>
          <w:rFonts w:ascii="Times New Roman" w:hAnsi="Times New Roman" w:cs="Times New Roman"/>
        </w:rPr>
        <w:t xml:space="preserve"> формирование жизнестойкости обучающихся.</w:t>
      </w:r>
    </w:p>
    <w:p w:rsidR="002D2B33" w:rsidRPr="002D2B33" w:rsidRDefault="002D2B33" w:rsidP="002D2B33">
      <w:pPr>
        <w:pStyle w:val="af4"/>
        <w:spacing w:before="0" w:after="0"/>
        <w:ind w:firstLine="709"/>
        <w:jc w:val="both"/>
        <w:rPr>
          <w:rFonts w:ascii="Times New Roman" w:hAnsi="Times New Roman"/>
          <w:sz w:val="22"/>
          <w:szCs w:val="22"/>
        </w:rPr>
      </w:pPr>
      <w:r w:rsidRPr="002D2B33">
        <w:rPr>
          <w:rFonts w:ascii="Times New Roman" w:hAnsi="Times New Roman"/>
          <w:sz w:val="22"/>
          <w:szCs w:val="22"/>
        </w:rPr>
        <w:t>В соответствии с общей целью воспитания студентов в техникуме в качестве основных приняты следующие  интегрированные направления:  профессиональное, гражданско-патриотическое, здоровьесберегающее и культурно - нравственное</w:t>
      </w:r>
      <w:r w:rsidRPr="002D2B33">
        <w:rPr>
          <w:rStyle w:val="afffffb"/>
          <w:rFonts w:ascii="Times New Roman" w:hAnsi="Times New Roman"/>
          <w:i w:val="0"/>
          <w:sz w:val="22"/>
          <w:szCs w:val="22"/>
        </w:rPr>
        <w:t>, формирование жизнестойкости обучающихся, которые должны присутствовать во всех</w:t>
      </w:r>
      <w:r w:rsidRPr="002D2B33">
        <w:rPr>
          <w:rFonts w:ascii="Times New Roman" w:hAnsi="Times New Roman"/>
          <w:i/>
          <w:sz w:val="22"/>
          <w:szCs w:val="22"/>
        </w:rPr>
        <w:t xml:space="preserve"> </w:t>
      </w:r>
      <w:r w:rsidRPr="002D2B33">
        <w:rPr>
          <w:rFonts w:ascii="Times New Roman" w:hAnsi="Times New Roman"/>
          <w:sz w:val="22"/>
          <w:szCs w:val="22"/>
        </w:rPr>
        <w:t>учебно</w:t>
      </w:r>
      <w:r w:rsidRPr="002D2B33">
        <w:rPr>
          <w:rFonts w:ascii="Times New Roman" w:hAnsi="Times New Roman"/>
          <w:i/>
          <w:sz w:val="22"/>
          <w:szCs w:val="22"/>
        </w:rPr>
        <w:t>-</w:t>
      </w:r>
      <w:r w:rsidRPr="002D2B33">
        <w:rPr>
          <w:rFonts w:ascii="Times New Roman" w:hAnsi="Times New Roman"/>
          <w:sz w:val="22"/>
          <w:szCs w:val="22"/>
        </w:rPr>
        <w:t xml:space="preserve">воспитательных мероприятиях  техникума: на лекциях, семинарах, в курсовом и дипломном проектировании, на производственной практике, в студенческом самоуправлении, а также на занятиях в кружках, клубах и секциях, в работе классных руководителей со студентами, в планах воспитательной работы на всех уровнях. </w:t>
      </w:r>
    </w:p>
    <w:p w:rsidR="002D2B33" w:rsidRDefault="002D2B33" w:rsidP="002D2B33">
      <w:pPr>
        <w:pStyle w:val="af4"/>
        <w:spacing w:before="0" w:after="0"/>
        <w:ind w:firstLine="709"/>
        <w:jc w:val="center"/>
        <w:rPr>
          <w:rStyle w:val="afffffb"/>
          <w:rFonts w:ascii="Times New Roman" w:hAnsi="Times New Roman"/>
          <w:b/>
          <w:i w:val="0"/>
          <w:sz w:val="22"/>
          <w:szCs w:val="22"/>
        </w:rPr>
      </w:pPr>
    </w:p>
    <w:p w:rsidR="002D2B33" w:rsidRPr="002D2B33" w:rsidRDefault="002D2B33" w:rsidP="002D2B33">
      <w:pPr>
        <w:pStyle w:val="af4"/>
        <w:spacing w:before="0" w:after="0"/>
        <w:ind w:firstLine="709"/>
        <w:jc w:val="center"/>
        <w:rPr>
          <w:rStyle w:val="afffffb"/>
          <w:rFonts w:ascii="Times New Roman" w:hAnsi="Times New Roman"/>
          <w:b/>
          <w:i w:val="0"/>
          <w:sz w:val="22"/>
          <w:szCs w:val="22"/>
        </w:rPr>
      </w:pPr>
      <w:r w:rsidRPr="002D2B33">
        <w:rPr>
          <w:rStyle w:val="afffffb"/>
          <w:rFonts w:ascii="Times New Roman" w:hAnsi="Times New Roman"/>
          <w:b/>
          <w:i w:val="0"/>
          <w:sz w:val="22"/>
          <w:szCs w:val="22"/>
        </w:rPr>
        <w:t>Направления воспитательной работы</w:t>
      </w:r>
    </w:p>
    <w:p w:rsidR="002D2B33" w:rsidRDefault="002D2B33" w:rsidP="002D2B33">
      <w:pPr>
        <w:pStyle w:val="af4"/>
        <w:spacing w:before="0" w:after="0"/>
        <w:ind w:firstLine="709"/>
        <w:jc w:val="center"/>
        <w:rPr>
          <w:rStyle w:val="afffffb"/>
          <w:rFonts w:ascii="Times New Roman" w:hAnsi="Times New Roman"/>
          <w:b/>
          <w:i w:val="0"/>
          <w:sz w:val="22"/>
          <w:szCs w:val="22"/>
        </w:rPr>
      </w:pPr>
      <w:r w:rsidRPr="002D2B33">
        <w:rPr>
          <w:rStyle w:val="afffffb"/>
          <w:rFonts w:ascii="Times New Roman" w:hAnsi="Times New Roman"/>
          <w:b/>
          <w:i w:val="0"/>
          <w:sz w:val="22"/>
          <w:szCs w:val="22"/>
        </w:rPr>
        <w:t>Профессиональное воспитание</w:t>
      </w:r>
    </w:p>
    <w:p w:rsidR="002D2B33" w:rsidRPr="002D2B33" w:rsidRDefault="002D2B33" w:rsidP="002D2B33">
      <w:pPr>
        <w:pStyle w:val="af4"/>
        <w:spacing w:before="0" w:after="0"/>
        <w:ind w:firstLine="709"/>
        <w:jc w:val="center"/>
        <w:rPr>
          <w:rFonts w:ascii="Times New Roman" w:hAnsi="Times New Roman"/>
          <w:sz w:val="22"/>
          <w:szCs w:val="22"/>
        </w:rPr>
      </w:pPr>
    </w:p>
    <w:p w:rsidR="002D2B33" w:rsidRPr="002D2B33" w:rsidRDefault="002D2B33" w:rsidP="002D2B33">
      <w:pPr>
        <w:pStyle w:val="af4"/>
        <w:spacing w:before="0" w:after="0"/>
        <w:ind w:firstLine="709"/>
        <w:jc w:val="both"/>
        <w:rPr>
          <w:rFonts w:ascii="Times New Roman" w:hAnsi="Times New Roman"/>
          <w:sz w:val="22"/>
          <w:szCs w:val="22"/>
        </w:rPr>
      </w:pPr>
      <w:r w:rsidRPr="002D2B33">
        <w:rPr>
          <w:rFonts w:ascii="Times New Roman" w:hAnsi="Times New Roman"/>
          <w:sz w:val="22"/>
          <w:szCs w:val="22"/>
        </w:rPr>
        <w:t>В процессе формирования личности конкурентоспособного специалиста-профессионала в техникуме важнейшую роль играет профессиональное воспитание студентов, сущность которого заключается в приобщении подростка к профессионально-трудовой деятельности и связанным с нею социальным функциям в соответствии со специальностью и уровнем квалификации.</w:t>
      </w:r>
    </w:p>
    <w:p w:rsidR="002D2B33" w:rsidRPr="002D2B33" w:rsidRDefault="002D2B33" w:rsidP="002D2B33">
      <w:pPr>
        <w:pStyle w:val="af4"/>
        <w:spacing w:before="0" w:after="0"/>
        <w:ind w:firstLine="709"/>
        <w:jc w:val="both"/>
        <w:rPr>
          <w:rFonts w:ascii="Times New Roman" w:hAnsi="Times New Roman"/>
          <w:sz w:val="22"/>
          <w:szCs w:val="22"/>
        </w:rPr>
      </w:pPr>
      <w:r w:rsidRPr="002D2B33">
        <w:rPr>
          <w:rFonts w:ascii="Times New Roman" w:hAnsi="Times New Roman"/>
          <w:sz w:val="22"/>
          <w:szCs w:val="22"/>
        </w:rPr>
        <w:t xml:space="preserve">Профессиональное воспитание студентов выступает в техникуме как специально организованный и контролируемый процесс обучения студентов профессиональному труду в ходе становления их в качестве субъектов этой деятельности, увязанный с экономическим воспитанием и воспитанием профессиональной этики. </w:t>
      </w:r>
    </w:p>
    <w:p w:rsidR="002D2B33" w:rsidRPr="002D2B33" w:rsidRDefault="002D2B33" w:rsidP="002D2B33">
      <w:pPr>
        <w:pStyle w:val="af4"/>
        <w:spacing w:before="0" w:after="0"/>
        <w:ind w:firstLine="709"/>
        <w:jc w:val="both"/>
        <w:rPr>
          <w:rFonts w:ascii="Times New Roman" w:hAnsi="Times New Roman"/>
          <w:sz w:val="22"/>
          <w:szCs w:val="22"/>
        </w:rPr>
      </w:pPr>
      <w:r w:rsidRPr="002D2B33">
        <w:rPr>
          <w:rFonts w:ascii="Times New Roman" w:hAnsi="Times New Roman"/>
          <w:sz w:val="22"/>
          <w:szCs w:val="22"/>
        </w:rPr>
        <w:t>Актуальные задачи профессионального воспитания:</w:t>
      </w:r>
    </w:p>
    <w:p w:rsidR="002D2B33" w:rsidRPr="002D2B33" w:rsidRDefault="002D2B33" w:rsidP="002D2B33">
      <w:pPr>
        <w:pStyle w:val="af4"/>
        <w:widowControl/>
        <w:numPr>
          <w:ilvl w:val="0"/>
          <w:numId w:val="85"/>
        </w:numPr>
        <w:tabs>
          <w:tab w:val="clear" w:pos="0"/>
          <w:tab w:val="num" w:pos="720"/>
        </w:tabs>
        <w:spacing w:before="0" w:after="0"/>
        <w:ind w:left="0" w:firstLine="709"/>
        <w:jc w:val="both"/>
        <w:rPr>
          <w:rFonts w:ascii="Times New Roman" w:hAnsi="Times New Roman"/>
          <w:sz w:val="22"/>
          <w:szCs w:val="22"/>
        </w:rPr>
      </w:pPr>
      <w:r w:rsidRPr="002D2B33">
        <w:rPr>
          <w:rFonts w:ascii="Times New Roman" w:hAnsi="Times New Roman"/>
          <w:sz w:val="22"/>
          <w:szCs w:val="22"/>
        </w:rPr>
        <w:lastRenderedPageBreak/>
        <w:t>подготовка профессионально компетентного специалиста, востребованного на рынке труда;</w:t>
      </w:r>
    </w:p>
    <w:p w:rsidR="002D2B33" w:rsidRPr="002D2B33" w:rsidRDefault="002D2B33" w:rsidP="002D2B33">
      <w:pPr>
        <w:pStyle w:val="af4"/>
        <w:widowControl/>
        <w:numPr>
          <w:ilvl w:val="0"/>
          <w:numId w:val="85"/>
        </w:numPr>
        <w:tabs>
          <w:tab w:val="clear" w:pos="0"/>
          <w:tab w:val="num" w:pos="720"/>
        </w:tabs>
        <w:spacing w:before="0" w:after="0"/>
        <w:ind w:left="0" w:firstLine="709"/>
        <w:jc w:val="both"/>
        <w:rPr>
          <w:rFonts w:ascii="Times New Roman" w:hAnsi="Times New Roman"/>
          <w:sz w:val="22"/>
          <w:szCs w:val="22"/>
        </w:rPr>
      </w:pPr>
      <w:r w:rsidRPr="002D2B33">
        <w:rPr>
          <w:rFonts w:ascii="Times New Roman" w:hAnsi="Times New Roman"/>
          <w:sz w:val="22"/>
          <w:szCs w:val="22"/>
        </w:rPr>
        <w:t>формирование личных качеств выпускника, необходимых для профессиональной деятельности;</w:t>
      </w:r>
    </w:p>
    <w:p w:rsidR="002D2B33" w:rsidRPr="002D2B33" w:rsidRDefault="002D2B33" w:rsidP="002D2B33">
      <w:pPr>
        <w:pStyle w:val="af4"/>
        <w:widowControl/>
        <w:numPr>
          <w:ilvl w:val="0"/>
          <w:numId w:val="85"/>
        </w:numPr>
        <w:tabs>
          <w:tab w:val="clear" w:pos="0"/>
          <w:tab w:val="num" w:pos="720"/>
        </w:tabs>
        <w:spacing w:before="0" w:after="0"/>
        <w:ind w:left="0" w:firstLine="709"/>
        <w:jc w:val="both"/>
        <w:rPr>
          <w:rFonts w:ascii="Times New Roman" w:hAnsi="Times New Roman"/>
          <w:sz w:val="22"/>
          <w:szCs w:val="22"/>
        </w:rPr>
      </w:pPr>
      <w:r w:rsidRPr="002D2B33">
        <w:rPr>
          <w:rFonts w:ascii="Times New Roman" w:hAnsi="Times New Roman"/>
          <w:sz w:val="22"/>
          <w:szCs w:val="22"/>
        </w:rPr>
        <w:t xml:space="preserve">воспитание чувства моральной ответственности за результаты будущей работы. </w:t>
      </w:r>
    </w:p>
    <w:p w:rsidR="002D2B33" w:rsidRPr="002D2B33" w:rsidRDefault="002D2B33" w:rsidP="002D2B33">
      <w:pPr>
        <w:pStyle w:val="af4"/>
        <w:spacing w:before="0" w:after="0"/>
        <w:ind w:firstLine="709"/>
        <w:jc w:val="both"/>
        <w:rPr>
          <w:rStyle w:val="afffffb"/>
          <w:rFonts w:ascii="Times New Roman" w:hAnsi="Times New Roman"/>
          <w:b/>
          <w:i w:val="0"/>
          <w:sz w:val="22"/>
          <w:szCs w:val="22"/>
        </w:rPr>
      </w:pPr>
      <w:r w:rsidRPr="002D2B33">
        <w:rPr>
          <w:rFonts w:ascii="Times New Roman" w:hAnsi="Times New Roman"/>
          <w:sz w:val="22"/>
          <w:szCs w:val="22"/>
        </w:rPr>
        <w:t xml:space="preserve">В результате профессионального воспитания у студентов должны быть сформированы такие качества личности, как трудолюбие, любовь к окружающей природе, экономическая рациональность, профессиональная этика, способность принимать ответственные решения, должны быть развиты творческие способности и другие качества, необходимые работнику в соответствии с его специализацией. </w:t>
      </w:r>
    </w:p>
    <w:p w:rsidR="002D2B33" w:rsidRDefault="002D2B33" w:rsidP="002D2B33">
      <w:pPr>
        <w:pStyle w:val="af4"/>
        <w:spacing w:before="0" w:after="0"/>
        <w:ind w:firstLine="709"/>
        <w:jc w:val="center"/>
        <w:rPr>
          <w:rStyle w:val="afffffb"/>
          <w:rFonts w:ascii="Times New Roman" w:hAnsi="Times New Roman"/>
          <w:b/>
          <w:i w:val="0"/>
          <w:sz w:val="22"/>
          <w:szCs w:val="22"/>
        </w:rPr>
      </w:pPr>
    </w:p>
    <w:p w:rsidR="002D2B33" w:rsidRDefault="002D2B33" w:rsidP="002D2B33">
      <w:pPr>
        <w:pStyle w:val="af4"/>
        <w:spacing w:before="0" w:after="0"/>
        <w:ind w:firstLine="709"/>
        <w:jc w:val="center"/>
        <w:rPr>
          <w:rStyle w:val="afffffb"/>
          <w:rFonts w:ascii="Times New Roman" w:hAnsi="Times New Roman"/>
          <w:b/>
          <w:i w:val="0"/>
          <w:sz w:val="22"/>
          <w:szCs w:val="22"/>
        </w:rPr>
      </w:pPr>
      <w:r w:rsidRPr="002D2B33">
        <w:rPr>
          <w:rStyle w:val="afffffb"/>
          <w:rFonts w:ascii="Times New Roman" w:hAnsi="Times New Roman"/>
          <w:b/>
          <w:i w:val="0"/>
          <w:sz w:val="22"/>
          <w:szCs w:val="22"/>
        </w:rPr>
        <w:t>Гражданско-патриотическое воспитание</w:t>
      </w:r>
    </w:p>
    <w:p w:rsidR="002D2B33" w:rsidRPr="002D2B33" w:rsidRDefault="002D2B33" w:rsidP="002D2B33">
      <w:pPr>
        <w:pStyle w:val="af4"/>
        <w:spacing w:before="0" w:after="0"/>
        <w:ind w:firstLine="709"/>
        <w:jc w:val="center"/>
        <w:rPr>
          <w:rFonts w:ascii="Times New Roman" w:hAnsi="Times New Roman"/>
          <w:sz w:val="22"/>
          <w:szCs w:val="22"/>
        </w:rPr>
      </w:pPr>
    </w:p>
    <w:p w:rsidR="002D2B33" w:rsidRPr="002D2B33" w:rsidRDefault="002D2B33" w:rsidP="002D2B33">
      <w:pPr>
        <w:pStyle w:val="af4"/>
        <w:spacing w:before="0" w:after="0"/>
        <w:ind w:firstLine="709"/>
        <w:jc w:val="both"/>
        <w:rPr>
          <w:rFonts w:ascii="Times New Roman" w:hAnsi="Times New Roman"/>
          <w:sz w:val="22"/>
          <w:szCs w:val="22"/>
        </w:rPr>
      </w:pPr>
      <w:r w:rsidRPr="002D2B33">
        <w:rPr>
          <w:rFonts w:ascii="Times New Roman" w:hAnsi="Times New Roman"/>
          <w:sz w:val="22"/>
          <w:szCs w:val="22"/>
        </w:rPr>
        <w:t xml:space="preserve">В этом направлении воспитания интегрированы гражданское, правовое, патриотическое, интернациональное, политическое, семейное воспитание. Формирование социально-активных студентов граждан России, осуществляемое в системе гражданско-правового образования в техникуме  является важнейшим направлением воспитания и развития у студентов гражданственности, уважения к правам и свободам человека, любви к окружающей природе, Родине, семье, патриотического и национального самосознания, обеспечивая тесную взаимосвязь среднего профессионального образования с социально-экономическими и духовными преобразованиями в стране и мире. </w:t>
      </w:r>
    </w:p>
    <w:p w:rsidR="002D2B33" w:rsidRPr="002D2B33" w:rsidRDefault="002D2B33" w:rsidP="002D2B33">
      <w:pPr>
        <w:pStyle w:val="af4"/>
        <w:spacing w:before="0" w:after="0"/>
        <w:ind w:firstLine="709"/>
        <w:jc w:val="both"/>
        <w:rPr>
          <w:rFonts w:ascii="Times New Roman" w:hAnsi="Times New Roman"/>
          <w:sz w:val="22"/>
          <w:szCs w:val="22"/>
        </w:rPr>
      </w:pPr>
      <w:r w:rsidRPr="002D2B33">
        <w:rPr>
          <w:rFonts w:ascii="Times New Roman" w:hAnsi="Times New Roman"/>
          <w:sz w:val="22"/>
          <w:szCs w:val="22"/>
        </w:rPr>
        <w:t xml:space="preserve">К числу эффективных методов формирования гражданственности, патриотического и национального самосознания следует отнести целенаправленное развитие у студенчества в ходе обучения лучших черт и качеств: любовь к родной земле, доброта и широта натуры, коллективизм, высокая нравственность, упорство в достижении цели, дух дерзания, готовность к сочувствию и сопереживанию, чувство собственного достоинства, справедливость, любовь к семье и потребность в продолжении рода, высокая нравственность семьи и в общества. </w:t>
      </w:r>
    </w:p>
    <w:p w:rsidR="002D2B33" w:rsidRPr="002D2B33" w:rsidRDefault="002D2B33" w:rsidP="002D2B33">
      <w:pPr>
        <w:pStyle w:val="af4"/>
        <w:spacing w:before="0" w:after="0"/>
        <w:ind w:firstLine="709"/>
        <w:jc w:val="both"/>
        <w:rPr>
          <w:rFonts w:ascii="Times New Roman" w:hAnsi="Times New Roman"/>
          <w:sz w:val="22"/>
          <w:szCs w:val="22"/>
        </w:rPr>
      </w:pPr>
      <w:r w:rsidRPr="002D2B33">
        <w:rPr>
          <w:rFonts w:ascii="Times New Roman" w:hAnsi="Times New Roman"/>
          <w:sz w:val="22"/>
          <w:szCs w:val="22"/>
        </w:rPr>
        <w:t xml:space="preserve">Критериями эффективности воспитательной работы по формированию гражданственности студенческой молодежи могут быть проявления ими гражданского мужества, порядочности, убежденности, терпимости к другому мнению, соблюдение законов и норм поведения. </w:t>
      </w:r>
    </w:p>
    <w:p w:rsidR="002D2B33" w:rsidRPr="002D2B33" w:rsidRDefault="002D2B33" w:rsidP="002D2B33">
      <w:pPr>
        <w:pStyle w:val="af4"/>
        <w:spacing w:before="0" w:after="0"/>
        <w:ind w:firstLine="709"/>
        <w:jc w:val="both"/>
        <w:rPr>
          <w:rFonts w:ascii="Times New Roman" w:hAnsi="Times New Roman"/>
          <w:sz w:val="22"/>
          <w:szCs w:val="22"/>
        </w:rPr>
      </w:pPr>
      <w:r w:rsidRPr="002D2B33">
        <w:rPr>
          <w:rFonts w:ascii="Times New Roman" w:hAnsi="Times New Roman"/>
          <w:sz w:val="22"/>
          <w:szCs w:val="22"/>
        </w:rPr>
        <w:t>Показателем уровня патриотического воспитания студентов является их желание участвовать в патриотических мероприятиях, знание и выполнение социокультурных традиций, уважение к историческому прошлому своей страны и деятельности предшествующих поколений, желание защищать свою страну, желание работать не только для удовлетворения своих потребностей, но и для процветания Отечества.</w:t>
      </w:r>
    </w:p>
    <w:p w:rsidR="002D2B33" w:rsidRPr="002D2B33" w:rsidRDefault="002D2B33" w:rsidP="002D2B33">
      <w:pPr>
        <w:pStyle w:val="af4"/>
        <w:spacing w:before="0" w:after="0"/>
        <w:ind w:firstLine="709"/>
        <w:jc w:val="both"/>
        <w:rPr>
          <w:rFonts w:ascii="Times New Roman" w:hAnsi="Times New Roman"/>
          <w:sz w:val="22"/>
          <w:szCs w:val="22"/>
        </w:rPr>
      </w:pPr>
      <w:r w:rsidRPr="002D2B33">
        <w:rPr>
          <w:rFonts w:ascii="Times New Roman" w:hAnsi="Times New Roman"/>
          <w:sz w:val="22"/>
          <w:szCs w:val="22"/>
        </w:rPr>
        <w:t xml:space="preserve">Активная жизненная позиция личности студента, говорящая о ее социальной зрелости, отражает чувство ответственности за дела общества. Гражданский долг проявляется в отношении человека к своим правам и обязанностям. </w:t>
      </w:r>
    </w:p>
    <w:p w:rsidR="002D2B33" w:rsidRPr="002D2B33" w:rsidRDefault="002D2B33" w:rsidP="002D2B33">
      <w:pPr>
        <w:pStyle w:val="af4"/>
        <w:spacing w:before="0" w:after="0"/>
        <w:ind w:firstLine="709"/>
        <w:jc w:val="both"/>
        <w:rPr>
          <w:rFonts w:ascii="Times New Roman" w:hAnsi="Times New Roman"/>
          <w:sz w:val="22"/>
          <w:szCs w:val="22"/>
        </w:rPr>
      </w:pPr>
      <w:r w:rsidRPr="002D2B33">
        <w:rPr>
          <w:rFonts w:ascii="Times New Roman" w:hAnsi="Times New Roman"/>
          <w:sz w:val="22"/>
          <w:szCs w:val="22"/>
        </w:rPr>
        <w:t xml:space="preserve">Формирование правосознания студента – сложный и длительный процесс, требующий творческого подхода всего коллектива техникума, готовности, желания и умения всех и каждого бороться за укрепление общественной дисциплины и правопорядка в техникуме и обществе, за искоренение негативных явлений в жизни техникума и нашего демократизирующегося российского общества. Чтобы эффективно управлять процессом правосознания студенческой молодежи, необходимо создать в техникуме систему гражданского правового воспитания студентов в течение всего периода их обучения. </w:t>
      </w:r>
    </w:p>
    <w:p w:rsidR="002D2B33" w:rsidRPr="002D2B33" w:rsidRDefault="002D2B33" w:rsidP="002D2B33">
      <w:pPr>
        <w:pStyle w:val="af4"/>
        <w:spacing w:before="0" w:after="0"/>
        <w:ind w:firstLine="709"/>
        <w:jc w:val="both"/>
        <w:rPr>
          <w:rFonts w:ascii="Times New Roman" w:hAnsi="Times New Roman"/>
          <w:sz w:val="22"/>
          <w:szCs w:val="22"/>
        </w:rPr>
      </w:pPr>
      <w:r w:rsidRPr="002D2B33">
        <w:rPr>
          <w:rFonts w:ascii="Times New Roman" w:hAnsi="Times New Roman"/>
          <w:sz w:val="22"/>
          <w:szCs w:val="22"/>
        </w:rPr>
        <w:t xml:space="preserve">Об уровне сформированности правовой культуры молодого специалиста говорит то, в какой мере выпускник техникума осознает свои права и обязанности, убежден в необходимости их соблюдения и готов реализовать их на практике. </w:t>
      </w:r>
    </w:p>
    <w:p w:rsidR="002D2B33" w:rsidRPr="002D2B33" w:rsidRDefault="002D2B33" w:rsidP="002D2B33">
      <w:pPr>
        <w:pStyle w:val="af4"/>
        <w:spacing w:before="0" w:after="0"/>
        <w:ind w:firstLine="709"/>
        <w:jc w:val="both"/>
        <w:rPr>
          <w:rStyle w:val="afffffb"/>
          <w:rFonts w:ascii="Times New Roman" w:hAnsi="Times New Roman"/>
          <w:b/>
          <w:i w:val="0"/>
          <w:sz w:val="22"/>
          <w:szCs w:val="22"/>
        </w:rPr>
      </w:pPr>
      <w:r w:rsidRPr="002D2B33">
        <w:rPr>
          <w:rFonts w:ascii="Times New Roman" w:hAnsi="Times New Roman"/>
          <w:sz w:val="22"/>
          <w:szCs w:val="22"/>
        </w:rPr>
        <w:t xml:space="preserve">В результате гражданско-патриотического воспитания у студентов должны быть сформированы такие качества личности, как гражданственность, патриотизм, интернационализм, толерантность,  политическая культура, социальная активность, коллективизм, любовь к семье и др. </w:t>
      </w:r>
    </w:p>
    <w:p w:rsidR="002D2B33" w:rsidRDefault="002D2B33" w:rsidP="002D2B33">
      <w:pPr>
        <w:pStyle w:val="af4"/>
        <w:tabs>
          <w:tab w:val="left" w:pos="4414"/>
          <w:tab w:val="center" w:pos="7639"/>
        </w:tabs>
        <w:spacing w:before="0" w:after="0"/>
        <w:ind w:firstLine="709"/>
        <w:rPr>
          <w:rStyle w:val="afffffb"/>
          <w:rFonts w:ascii="Times New Roman" w:hAnsi="Times New Roman"/>
          <w:b/>
          <w:i w:val="0"/>
          <w:sz w:val="22"/>
          <w:szCs w:val="22"/>
        </w:rPr>
      </w:pPr>
      <w:r>
        <w:rPr>
          <w:rStyle w:val="afffffb"/>
          <w:rFonts w:ascii="Times New Roman" w:hAnsi="Times New Roman"/>
          <w:b/>
          <w:i w:val="0"/>
          <w:sz w:val="22"/>
          <w:szCs w:val="22"/>
        </w:rPr>
        <w:tab/>
      </w:r>
    </w:p>
    <w:p w:rsidR="002D2B33" w:rsidRPr="002D2B33" w:rsidRDefault="002D2B33" w:rsidP="002D2B33">
      <w:pPr>
        <w:pStyle w:val="af4"/>
        <w:tabs>
          <w:tab w:val="left" w:pos="4414"/>
          <w:tab w:val="center" w:pos="7639"/>
        </w:tabs>
        <w:spacing w:before="0" w:after="0"/>
        <w:ind w:firstLine="709"/>
        <w:rPr>
          <w:rFonts w:ascii="Times New Roman" w:hAnsi="Times New Roman"/>
          <w:sz w:val="22"/>
          <w:szCs w:val="22"/>
        </w:rPr>
      </w:pPr>
      <w:r>
        <w:rPr>
          <w:rStyle w:val="afffffb"/>
          <w:rFonts w:ascii="Times New Roman" w:hAnsi="Times New Roman"/>
          <w:b/>
          <w:i w:val="0"/>
          <w:sz w:val="22"/>
          <w:szCs w:val="22"/>
        </w:rPr>
        <w:tab/>
      </w:r>
      <w:r w:rsidRPr="002D2B33">
        <w:rPr>
          <w:rStyle w:val="afffffb"/>
          <w:rFonts w:ascii="Times New Roman" w:hAnsi="Times New Roman"/>
          <w:b/>
          <w:i w:val="0"/>
          <w:sz w:val="22"/>
          <w:szCs w:val="22"/>
        </w:rPr>
        <w:t>Здоровьесберегающее и культурно-нравственное воспитание</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 xml:space="preserve">На сегодняшний день проблема здоровьесбережения особенно актуализировалась. Анализ факторов, способствующих саморазвитию личности, показывает, что в наши профессиональные учебные заведения приходит всё меньше здоровых ребят. Интенсификация учебного процесса, недостаточная </w:t>
      </w:r>
      <w:r w:rsidRPr="002D2B33">
        <w:rPr>
          <w:rFonts w:ascii="Times New Roman" w:hAnsi="Times New Roman" w:cs="Times New Roman"/>
        </w:rPr>
        <w:lastRenderedPageBreak/>
        <w:t xml:space="preserve">двигательная активность, несоблюдение принципов здорового образа жизни приводят к ухудшению здоровья подростков. Причём наряду с физическим нездоровьем, а чаще всего это заболевания сердечно-сосудистой системы, желудочно-кишечного тракта, заболеваний неврогенного характера; всё больше психических расстройств и нравственной невоспитанности. А студент – это будущий специалист, и наша цель дать обществу специалистов не только обладающих профессиональными компетенциями, но и личностей, здоровых нравственно и физически.  </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Для разрешения сложившейся ситуации необходима рационализация учебного процесса, использование здоровьесберегающих технологий обучения, решение соответствующих воспитательных задач.</w:t>
      </w:r>
    </w:p>
    <w:p w:rsidR="002D2B33" w:rsidRPr="002D2B33" w:rsidRDefault="002D2B33" w:rsidP="002D2B33">
      <w:pPr>
        <w:pStyle w:val="af4"/>
        <w:spacing w:before="0" w:after="0"/>
        <w:ind w:firstLine="709"/>
        <w:jc w:val="both"/>
        <w:rPr>
          <w:rFonts w:ascii="Times New Roman" w:hAnsi="Times New Roman"/>
          <w:sz w:val="22"/>
          <w:szCs w:val="22"/>
        </w:rPr>
      </w:pPr>
      <w:r w:rsidRPr="002D2B33">
        <w:rPr>
          <w:rFonts w:ascii="Times New Roman" w:hAnsi="Times New Roman"/>
          <w:sz w:val="22"/>
          <w:szCs w:val="22"/>
        </w:rPr>
        <w:t xml:space="preserve">Воспитание и развитие у студентов нравственности и высокой культуры российского интеллигента является самой важной задачей в процессе становления личности. Культурно-нравственное воспитание включает в себя нравственное, эстетическое и физическое воспитание. </w:t>
      </w:r>
    </w:p>
    <w:p w:rsidR="002D2B33" w:rsidRPr="002D2B33" w:rsidRDefault="002D2B33" w:rsidP="002D2B33">
      <w:pPr>
        <w:pStyle w:val="af4"/>
        <w:spacing w:before="0" w:after="0"/>
        <w:ind w:firstLine="709"/>
        <w:jc w:val="both"/>
        <w:rPr>
          <w:rFonts w:ascii="Times New Roman" w:hAnsi="Times New Roman"/>
          <w:sz w:val="22"/>
          <w:szCs w:val="22"/>
        </w:rPr>
      </w:pPr>
      <w:r w:rsidRPr="002D2B33">
        <w:rPr>
          <w:rFonts w:ascii="Times New Roman" w:hAnsi="Times New Roman"/>
          <w:sz w:val="22"/>
          <w:szCs w:val="22"/>
        </w:rPr>
        <w:t xml:space="preserve">Интеллигентность как показатель нравственной и социальной зрелости человека проявляется в его образовании и культуре, честности и порядочности, неравнодушии к боли и страданиям окружающих. Подлинную российскую интеллигенцию всегда отличало сознание гражданского долга и гражданского достоинства, ответственности перед народом и высокая личная культура человека. </w:t>
      </w:r>
    </w:p>
    <w:p w:rsidR="002D2B33" w:rsidRPr="002D2B33" w:rsidRDefault="002D2B33" w:rsidP="002D2B33">
      <w:pPr>
        <w:pStyle w:val="af4"/>
        <w:spacing w:before="0" w:after="0"/>
        <w:ind w:firstLine="709"/>
        <w:jc w:val="both"/>
        <w:rPr>
          <w:rFonts w:ascii="Times New Roman" w:hAnsi="Times New Roman"/>
          <w:sz w:val="22"/>
          <w:szCs w:val="22"/>
        </w:rPr>
      </w:pPr>
      <w:r w:rsidRPr="002D2B33">
        <w:rPr>
          <w:rFonts w:ascii="Times New Roman" w:hAnsi="Times New Roman"/>
          <w:sz w:val="22"/>
          <w:szCs w:val="22"/>
        </w:rPr>
        <w:t xml:space="preserve">Интеллигентность является мерой культуры и воспитанности человека. Подлинно культурный человек – это свободная, гуманная, духовная, творческая и практичная личность, которой присущи эстетический вкус, хорошие манеры, умение творить повседневную жизнь по законам красоты, создавать и приумножать материальное благополучие семьи и богатство страны. </w:t>
      </w:r>
    </w:p>
    <w:p w:rsidR="002D2B33" w:rsidRPr="002D2B33" w:rsidRDefault="002D2B33" w:rsidP="002D2B33">
      <w:pPr>
        <w:pStyle w:val="af4"/>
        <w:spacing w:before="0" w:after="0"/>
        <w:ind w:firstLine="709"/>
        <w:jc w:val="both"/>
        <w:rPr>
          <w:rFonts w:ascii="Times New Roman" w:hAnsi="Times New Roman"/>
          <w:sz w:val="22"/>
          <w:szCs w:val="22"/>
        </w:rPr>
      </w:pPr>
      <w:r w:rsidRPr="002D2B33">
        <w:rPr>
          <w:rFonts w:ascii="Times New Roman" w:hAnsi="Times New Roman"/>
          <w:sz w:val="22"/>
          <w:szCs w:val="22"/>
        </w:rPr>
        <w:t xml:space="preserve">В качестве критериев нравственного воспитания в системе образования выступают: </w:t>
      </w:r>
    </w:p>
    <w:p w:rsidR="002D2B33" w:rsidRPr="002D2B33" w:rsidRDefault="002D2B33" w:rsidP="002D2B33">
      <w:pPr>
        <w:pStyle w:val="af4"/>
        <w:widowControl/>
        <w:numPr>
          <w:ilvl w:val="0"/>
          <w:numId w:val="86"/>
        </w:numPr>
        <w:tabs>
          <w:tab w:val="left" w:pos="0"/>
        </w:tabs>
        <w:spacing w:before="0" w:after="0"/>
        <w:ind w:left="0" w:firstLine="709"/>
        <w:jc w:val="both"/>
        <w:rPr>
          <w:rFonts w:ascii="Times New Roman" w:hAnsi="Times New Roman"/>
          <w:sz w:val="22"/>
          <w:szCs w:val="22"/>
        </w:rPr>
      </w:pPr>
      <w:r w:rsidRPr="002D2B33">
        <w:rPr>
          <w:rFonts w:ascii="Times New Roman" w:hAnsi="Times New Roman"/>
          <w:sz w:val="22"/>
          <w:szCs w:val="22"/>
        </w:rPr>
        <w:t>уровень знаний и убежденности в необходимости выполнения норм морали;</w:t>
      </w:r>
    </w:p>
    <w:p w:rsidR="002D2B33" w:rsidRPr="002D2B33" w:rsidRDefault="002D2B33" w:rsidP="002D2B33">
      <w:pPr>
        <w:pStyle w:val="af4"/>
        <w:widowControl/>
        <w:numPr>
          <w:ilvl w:val="0"/>
          <w:numId w:val="86"/>
        </w:numPr>
        <w:tabs>
          <w:tab w:val="left" w:pos="0"/>
        </w:tabs>
        <w:spacing w:before="0" w:after="0"/>
        <w:ind w:left="0" w:firstLine="709"/>
        <w:jc w:val="both"/>
        <w:rPr>
          <w:rFonts w:ascii="Times New Roman" w:hAnsi="Times New Roman"/>
          <w:sz w:val="22"/>
          <w:szCs w:val="22"/>
        </w:rPr>
      </w:pPr>
      <w:r w:rsidRPr="002D2B33">
        <w:rPr>
          <w:rFonts w:ascii="Times New Roman" w:hAnsi="Times New Roman"/>
          <w:sz w:val="22"/>
          <w:szCs w:val="22"/>
        </w:rPr>
        <w:t xml:space="preserve">сформированность моральных качеств личности, умения и навыки соответствующего поведения в  различных жизненных ситуациях. </w:t>
      </w:r>
    </w:p>
    <w:p w:rsidR="002D2B33" w:rsidRPr="002D2B33" w:rsidRDefault="002D2B33" w:rsidP="002D2B33">
      <w:pPr>
        <w:pStyle w:val="af4"/>
        <w:spacing w:before="0" w:after="0"/>
        <w:ind w:firstLine="709"/>
        <w:jc w:val="both"/>
        <w:rPr>
          <w:rFonts w:ascii="Times New Roman" w:hAnsi="Times New Roman"/>
          <w:sz w:val="22"/>
          <w:szCs w:val="22"/>
        </w:rPr>
      </w:pPr>
      <w:r w:rsidRPr="002D2B33">
        <w:rPr>
          <w:rFonts w:ascii="Times New Roman" w:hAnsi="Times New Roman"/>
          <w:sz w:val="22"/>
          <w:szCs w:val="22"/>
        </w:rPr>
        <w:t xml:space="preserve">В целом, это можно определить как уровень нравственной культуры личности. Эстетическое воспитание предполагает формирование устойчивой потребности постоянного восприятия и понимания произведений искусства, проявления интереса ко всему кругу проблем, которые решаются средствами художественного творчества. </w:t>
      </w:r>
    </w:p>
    <w:p w:rsidR="002D2B33" w:rsidRPr="002D2B33" w:rsidRDefault="002D2B33" w:rsidP="002D2B33">
      <w:pPr>
        <w:pStyle w:val="af4"/>
        <w:spacing w:before="0" w:after="0"/>
        <w:ind w:firstLine="709"/>
        <w:jc w:val="both"/>
        <w:rPr>
          <w:rFonts w:ascii="Times New Roman" w:hAnsi="Times New Roman"/>
          <w:sz w:val="22"/>
          <w:szCs w:val="22"/>
        </w:rPr>
      </w:pPr>
      <w:r w:rsidRPr="002D2B33">
        <w:rPr>
          <w:rFonts w:ascii="Times New Roman" w:hAnsi="Times New Roman"/>
          <w:sz w:val="22"/>
          <w:szCs w:val="22"/>
        </w:rPr>
        <w:t xml:space="preserve">В результате эстетического воспитания должны быть сформированы способности к эмоционально-чувственному восприятию художественных произведений, пониманию их содержания и сущности через приобщение студента к миру искусства во всех его проявлениях, что можно рассматривать в качестве показателей эффективности воспитательной деятельности в данной сфере. В качестве показателей сформированности эстетического сознания можно выделить объем знаний произведений художественной культуры, понимание различных видов искусства, умение противостоять влиянию массовой культуры низкого эстетического уровня. </w:t>
      </w:r>
    </w:p>
    <w:p w:rsidR="002D2B33" w:rsidRPr="002D2B33" w:rsidRDefault="002D2B33" w:rsidP="002D2B33">
      <w:pPr>
        <w:pStyle w:val="af4"/>
        <w:spacing w:before="0" w:after="0"/>
        <w:ind w:firstLine="709"/>
        <w:jc w:val="both"/>
        <w:rPr>
          <w:rFonts w:ascii="Times New Roman" w:hAnsi="Times New Roman"/>
          <w:sz w:val="22"/>
          <w:szCs w:val="22"/>
        </w:rPr>
      </w:pPr>
      <w:r w:rsidRPr="002D2B33">
        <w:rPr>
          <w:rFonts w:ascii="Times New Roman" w:hAnsi="Times New Roman"/>
          <w:sz w:val="22"/>
          <w:szCs w:val="22"/>
        </w:rPr>
        <w:t xml:space="preserve">Важное значение для становления российского интеллигента имеет здоровый образ жизни студентов, который формируется во многом в системе физического воспитания в техникуме. </w:t>
      </w:r>
    </w:p>
    <w:p w:rsidR="002D2B33" w:rsidRPr="002D2B33" w:rsidRDefault="002D2B33" w:rsidP="002D2B33">
      <w:pPr>
        <w:pStyle w:val="af4"/>
        <w:spacing w:before="0" w:after="0"/>
        <w:ind w:firstLine="709"/>
        <w:jc w:val="both"/>
        <w:rPr>
          <w:rFonts w:ascii="Times New Roman" w:hAnsi="Times New Roman"/>
          <w:sz w:val="22"/>
          <w:szCs w:val="22"/>
        </w:rPr>
      </w:pPr>
      <w:r w:rsidRPr="002D2B33">
        <w:rPr>
          <w:rFonts w:ascii="Times New Roman" w:hAnsi="Times New Roman"/>
          <w:sz w:val="22"/>
          <w:szCs w:val="22"/>
        </w:rPr>
        <w:t xml:space="preserve">В результате здоровьесберегающего и культурно-нравственного воспитания у студентов должны быть сформированы такие качества личности как высокая нравственность, эстетический вкус, высокие моральные, коллективистские, волевые и физические качества, нравственно-психологическая и физическая готовность к высокопроизводительному труду и защите Родины. </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Воспитательные функции в техникуме выполняют все педагогические работники, но ключевая роль в решении задач воспитания возлагается на структуру ответственную за организацию воспитательной  работы в учебном заведении: заместитель директора по воспитательной работе, председатель методического объединения классных руководителей, воспитатели общежитий, педагог-организатор, руководитель физического воспитания, классные руководители, председатель Студенческого совета техникума.</w:t>
      </w:r>
    </w:p>
    <w:p w:rsidR="002D2B33" w:rsidRDefault="002D2B33" w:rsidP="002D2B33">
      <w:pPr>
        <w:spacing w:after="0" w:line="240" w:lineRule="auto"/>
        <w:ind w:firstLine="709"/>
        <w:jc w:val="center"/>
        <w:rPr>
          <w:rStyle w:val="afffffb"/>
          <w:rFonts w:ascii="Times New Roman" w:hAnsi="Times New Roman" w:cs="Times New Roman"/>
          <w:b/>
          <w:i w:val="0"/>
        </w:rPr>
      </w:pPr>
    </w:p>
    <w:p w:rsidR="002D2B33" w:rsidRDefault="002D2B33" w:rsidP="002D2B33">
      <w:pPr>
        <w:spacing w:after="0" w:line="240" w:lineRule="auto"/>
        <w:ind w:firstLine="709"/>
        <w:jc w:val="center"/>
        <w:rPr>
          <w:rStyle w:val="afffffb"/>
          <w:rFonts w:ascii="Times New Roman" w:hAnsi="Times New Roman" w:cs="Times New Roman"/>
          <w:b/>
          <w:i w:val="0"/>
        </w:rPr>
      </w:pPr>
      <w:r w:rsidRPr="002D2B33">
        <w:rPr>
          <w:rStyle w:val="afffffb"/>
          <w:rFonts w:ascii="Times New Roman" w:hAnsi="Times New Roman" w:cs="Times New Roman"/>
          <w:b/>
          <w:i w:val="0"/>
        </w:rPr>
        <w:t>Формирование жизнестойкости обучающихся</w:t>
      </w:r>
    </w:p>
    <w:p w:rsidR="002D2B33" w:rsidRPr="002D2B33" w:rsidRDefault="002D2B33" w:rsidP="002D2B33">
      <w:pPr>
        <w:spacing w:after="0" w:line="240" w:lineRule="auto"/>
        <w:ind w:firstLine="709"/>
        <w:jc w:val="center"/>
        <w:rPr>
          <w:rFonts w:ascii="Times New Roman" w:hAnsi="Times New Roman" w:cs="Times New Roman"/>
        </w:rPr>
      </w:pP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lastRenderedPageBreak/>
        <w:t>Современное динамично развивающееся общество переживает серьезные социально-экономические, правовые, нравственные, духовные изменения, которые затрагивают различные сферы деятельности человека. Условия, в которых протекает жизнедеятельность современного подростка, часто по праву называют экстремальными и стимулирующими развитие стресса. В этих сложных условиях актуализируются проблемы, связанные с решением возникающих перед ним трудных жизненных ситуаций. Эта проблема актуальна для подростков, так как создавшаяся социальная обстановка требует от них максимальной адаптации.  Для некоторых трудные жизненные ситуации выступают в качестве повода суицидального  поведения, другие же в подобных ситуациях проявляют свою жизнестойкость. Целью данного направления является предупреждение антивитального поведения на основе формирования жизнестойкости обучающихся.</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Достижение этой цели ставит перед собой ряд взаимосвязанных задач:</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 изучение особенностей психолого-педагогического статуса каждого обучающегося с целью своевременной профилактики и эффективного решения проблем, возникающих в психическом состоянии, общении, развитии и обучении;</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 целенаправленное включение обучающихся в различные виды деятельности,  требующие преодоления препятствий (спортивная, трудовая, игровая и др.) и развивающие волевые качества;</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 работа с ценностно-смысловой сферой;</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 формирование  адекватной оценочной деятельности, направленной на анализ собственного поведения и поступков окружающих;</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 развитие коммуникативных способностей;</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 обучение способам релаксации, психической и физиологической саморегуляции;</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 снижение конфликтности посредством проигрывания конфликтных ситуаций с последующим конструктивным решением;</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 систематическое разностороннее педагогическое просвещение родителей;</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 привлечение родителей к активному участию в учебно-воспитательном процессе.</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Показателем эффективности данного направления выступает повышение уровня жизнестойкости подростков, что проявляется в сформированности качеств:</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1. Высокая адаптивность.</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2. Уверенность в себе.</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3. Независимость, самостоятельность суждений.</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4. Стремление к достижениям.</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5. Ограниченность контактов, самодостаточность.</w:t>
      </w:r>
    </w:p>
    <w:p w:rsidR="002D2B33" w:rsidRDefault="002D2B33" w:rsidP="002D2B33">
      <w:pPr>
        <w:pStyle w:val="af4"/>
        <w:spacing w:before="0" w:after="0"/>
        <w:ind w:firstLine="709"/>
        <w:jc w:val="center"/>
        <w:rPr>
          <w:rFonts w:ascii="Times New Roman" w:hAnsi="Times New Roman"/>
          <w:b/>
          <w:sz w:val="22"/>
          <w:szCs w:val="22"/>
        </w:rPr>
      </w:pPr>
    </w:p>
    <w:p w:rsidR="002D2B33" w:rsidRDefault="002D2B33" w:rsidP="002D2B33">
      <w:pPr>
        <w:pStyle w:val="af4"/>
        <w:spacing w:before="0" w:after="0"/>
        <w:ind w:firstLine="709"/>
        <w:jc w:val="center"/>
        <w:rPr>
          <w:rFonts w:ascii="Times New Roman" w:hAnsi="Times New Roman"/>
          <w:b/>
          <w:sz w:val="22"/>
          <w:szCs w:val="22"/>
        </w:rPr>
      </w:pPr>
      <w:r w:rsidRPr="002D2B33">
        <w:rPr>
          <w:rFonts w:ascii="Times New Roman" w:hAnsi="Times New Roman"/>
          <w:b/>
          <w:sz w:val="22"/>
          <w:szCs w:val="22"/>
        </w:rPr>
        <w:t>Основные воспитательные мероприятия</w:t>
      </w:r>
    </w:p>
    <w:p w:rsidR="002D2B33" w:rsidRPr="002D2B33" w:rsidRDefault="002D2B33" w:rsidP="002D2B33">
      <w:pPr>
        <w:pStyle w:val="af4"/>
        <w:spacing w:before="0" w:after="0"/>
        <w:ind w:firstLine="709"/>
        <w:jc w:val="center"/>
        <w:rPr>
          <w:rFonts w:ascii="Times New Roman" w:hAnsi="Times New Roman"/>
          <w:b/>
          <w:sz w:val="22"/>
          <w:szCs w:val="22"/>
        </w:rPr>
      </w:pPr>
    </w:p>
    <w:tbl>
      <w:tblPr>
        <w:tblW w:w="9616" w:type="dxa"/>
        <w:tblInd w:w="-10" w:type="dxa"/>
        <w:tblLayout w:type="fixed"/>
        <w:tblLook w:val="0000"/>
      </w:tblPr>
      <w:tblGrid>
        <w:gridCol w:w="895"/>
        <w:gridCol w:w="8721"/>
      </w:tblGrid>
      <w:tr w:rsidR="002D2B33" w:rsidRPr="002D2B33" w:rsidTr="002D2B33">
        <w:trPr>
          <w:trHeight w:val="856"/>
        </w:trPr>
        <w:tc>
          <w:tcPr>
            <w:tcW w:w="895" w:type="dxa"/>
            <w:tcBorders>
              <w:top w:val="single" w:sz="4" w:space="0" w:color="000000"/>
              <w:left w:val="single" w:sz="4" w:space="0" w:color="000000"/>
              <w:bottom w:val="single" w:sz="4" w:space="0" w:color="000000"/>
            </w:tcBorders>
            <w:shd w:val="clear" w:color="auto" w:fill="auto"/>
            <w:vAlign w:val="center"/>
          </w:tcPr>
          <w:p w:rsidR="002D2B33" w:rsidRPr="002D2B33" w:rsidRDefault="002D2B33" w:rsidP="002D2B33">
            <w:pPr>
              <w:pStyle w:val="af4"/>
              <w:spacing w:before="0" w:after="0"/>
              <w:jc w:val="center"/>
              <w:rPr>
                <w:rFonts w:ascii="Times New Roman" w:hAnsi="Times New Roman"/>
                <w:sz w:val="22"/>
                <w:szCs w:val="22"/>
              </w:rPr>
            </w:pPr>
            <w:r w:rsidRPr="002D2B33">
              <w:rPr>
                <w:rFonts w:ascii="Times New Roman" w:hAnsi="Times New Roman"/>
                <w:sz w:val="22"/>
                <w:szCs w:val="22"/>
              </w:rPr>
              <w:t>№ п/п</w:t>
            </w:r>
          </w:p>
        </w:tc>
        <w:tc>
          <w:tcPr>
            <w:tcW w:w="8721" w:type="dxa"/>
            <w:tcBorders>
              <w:top w:val="single" w:sz="4" w:space="0" w:color="000000"/>
              <w:left w:val="single" w:sz="4" w:space="0" w:color="000000"/>
              <w:bottom w:val="single" w:sz="4" w:space="0" w:color="000000"/>
              <w:right w:val="single" w:sz="4" w:space="0" w:color="000000"/>
            </w:tcBorders>
            <w:shd w:val="clear" w:color="auto" w:fill="auto"/>
          </w:tcPr>
          <w:p w:rsidR="002D2B33" w:rsidRPr="002D2B33" w:rsidRDefault="002D2B33" w:rsidP="002D2B33">
            <w:pPr>
              <w:pStyle w:val="af4"/>
              <w:spacing w:before="0" w:after="0"/>
              <w:jc w:val="center"/>
              <w:rPr>
                <w:rFonts w:ascii="Times New Roman" w:hAnsi="Times New Roman"/>
                <w:sz w:val="22"/>
                <w:szCs w:val="22"/>
              </w:rPr>
            </w:pPr>
            <w:r w:rsidRPr="002D2B33">
              <w:rPr>
                <w:rFonts w:ascii="Times New Roman" w:hAnsi="Times New Roman"/>
                <w:sz w:val="22"/>
                <w:szCs w:val="22"/>
              </w:rPr>
              <w:t>Направление воспитательной работы</w:t>
            </w:r>
          </w:p>
          <w:p w:rsidR="002D2B33" w:rsidRPr="002D2B33" w:rsidRDefault="002D2B33" w:rsidP="002D2B33">
            <w:pPr>
              <w:pStyle w:val="af4"/>
              <w:spacing w:before="0" w:after="0"/>
              <w:jc w:val="center"/>
              <w:rPr>
                <w:rFonts w:ascii="Times New Roman" w:hAnsi="Times New Roman"/>
                <w:sz w:val="22"/>
                <w:szCs w:val="22"/>
              </w:rPr>
            </w:pPr>
            <w:r w:rsidRPr="002D2B33">
              <w:rPr>
                <w:rFonts w:ascii="Times New Roman" w:hAnsi="Times New Roman"/>
                <w:sz w:val="22"/>
                <w:szCs w:val="22"/>
              </w:rPr>
              <w:t>Наименование мероприятия</w:t>
            </w:r>
          </w:p>
        </w:tc>
      </w:tr>
      <w:tr w:rsidR="002D2B33" w:rsidRPr="002D2B33" w:rsidTr="002D2B33">
        <w:tc>
          <w:tcPr>
            <w:tcW w:w="895" w:type="dxa"/>
            <w:tcBorders>
              <w:top w:val="single" w:sz="4" w:space="0" w:color="000000"/>
              <w:left w:val="single" w:sz="4" w:space="0" w:color="000000"/>
              <w:bottom w:val="single" w:sz="4" w:space="0" w:color="000000"/>
            </w:tcBorders>
            <w:shd w:val="clear" w:color="auto" w:fill="auto"/>
          </w:tcPr>
          <w:p w:rsidR="002D2B33" w:rsidRPr="002D2B33" w:rsidRDefault="002D2B33" w:rsidP="002D2B33">
            <w:pPr>
              <w:pStyle w:val="af4"/>
              <w:snapToGrid w:val="0"/>
              <w:spacing w:before="0" w:after="0"/>
              <w:ind w:left="360"/>
              <w:rPr>
                <w:rFonts w:ascii="Times New Roman" w:hAnsi="Times New Roman"/>
                <w:sz w:val="22"/>
                <w:szCs w:val="22"/>
              </w:rPr>
            </w:pPr>
          </w:p>
        </w:tc>
        <w:tc>
          <w:tcPr>
            <w:tcW w:w="8721" w:type="dxa"/>
            <w:tcBorders>
              <w:top w:val="single" w:sz="4" w:space="0" w:color="000000"/>
              <w:left w:val="single" w:sz="4" w:space="0" w:color="000000"/>
              <w:bottom w:val="single" w:sz="4" w:space="0" w:color="000000"/>
              <w:right w:val="single" w:sz="4" w:space="0" w:color="000000"/>
            </w:tcBorders>
            <w:shd w:val="clear" w:color="auto" w:fill="auto"/>
          </w:tcPr>
          <w:p w:rsidR="002D2B33" w:rsidRPr="002D2B33" w:rsidRDefault="002D2B33" w:rsidP="002D2B33">
            <w:pPr>
              <w:pStyle w:val="af4"/>
              <w:spacing w:before="0" w:after="0"/>
              <w:jc w:val="center"/>
              <w:rPr>
                <w:rFonts w:ascii="Times New Roman" w:hAnsi="Times New Roman"/>
                <w:sz w:val="22"/>
                <w:szCs w:val="22"/>
              </w:rPr>
            </w:pPr>
            <w:r w:rsidRPr="002D2B33">
              <w:rPr>
                <w:rStyle w:val="afffffb"/>
                <w:rFonts w:ascii="Times New Roman" w:hAnsi="Times New Roman"/>
                <w:sz w:val="22"/>
                <w:szCs w:val="22"/>
              </w:rPr>
              <w:t>1. Профессиональное воспитание</w:t>
            </w:r>
          </w:p>
        </w:tc>
      </w:tr>
      <w:tr w:rsidR="002D2B33" w:rsidRPr="002D2B33" w:rsidTr="002D2B33">
        <w:tc>
          <w:tcPr>
            <w:tcW w:w="895" w:type="dxa"/>
            <w:tcBorders>
              <w:top w:val="single" w:sz="4" w:space="0" w:color="000000"/>
              <w:left w:val="single" w:sz="4" w:space="0" w:color="000000"/>
              <w:bottom w:val="single" w:sz="4" w:space="0" w:color="000000"/>
            </w:tcBorders>
            <w:shd w:val="clear" w:color="auto" w:fill="auto"/>
          </w:tcPr>
          <w:p w:rsidR="002D2B33" w:rsidRPr="002D2B33" w:rsidRDefault="002D2B33" w:rsidP="002D2B33">
            <w:pPr>
              <w:pStyle w:val="af4"/>
              <w:spacing w:before="0" w:after="0"/>
              <w:jc w:val="center"/>
              <w:rPr>
                <w:rFonts w:ascii="Times New Roman" w:hAnsi="Times New Roman"/>
                <w:sz w:val="22"/>
                <w:szCs w:val="22"/>
              </w:rPr>
            </w:pPr>
            <w:r w:rsidRPr="002D2B33">
              <w:rPr>
                <w:rFonts w:ascii="Times New Roman" w:hAnsi="Times New Roman"/>
                <w:sz w:val="22"/>
                <w:szCs w:val="22"/>
              </w:rPr>
              <w:t>1.1.</w:t>
            </w:r>
          </w:p>
        </w:tc>
        <w:tc>
          <w:tcPr>
            <w:tcW w:w="8721" w:type="dxa"/>
            <w:tcBorders>
              <w:top w:val="single" w:sz="4" w:space="0" w:color="000000"/>
              <w:left w:val="single" w:sz="4" w:space="0" w:color="000000"/>
              <w:bottom w:val="single" w:sz="4" w:space="0" w:color="000000"/>
              <w:right w:val="single" w:sz="4" w:space="0" w:color="000000"/>
            </w:tcBorders>
            <w:shd w:val="clear" w:color="auto" w:fill="auto"/>
          </w:tcPr>
          <w:p w:rsidR="002D2B33" w:rsidRPr="002D2B33" w:rsidRDefault="002D2B33" w:rsidP="002D2B33">
            <w:pPr>
              <w:pStyle w:val="af4"/>
              <w:spacing w:before="0" w:after="0"/>
              <w:rPr>
                <w:rFonts w:ascii="Times New Roman" w:hAnsi="Times New Roman"/>
                <w:sz w:val="22"/>
                <w:szCs w:val="22"/>
              </w:rPr>
            </w:pPr>
            <w:r w:rsidRPr="002D2B33">
              <w:rPr>
                <w:rFonts w:ascii="Times New Roman" w:hAnsi="Times New Roman"/>
                <w:sz w:val="22"/>
                <w:szCs w:val="22"/>
              </w:rPr>
              <w:t xml:space="preserve">Проведение традиционных общетехникумских мероприятий: День знаний, Посвящение в студенты, День учителя, Вечер трудовой славы, Новогодний бал, Последний звонок, День Победы, Выпускной вечер </w:t>
            </w:r>
          </w:p>
        </w:tc>
      </w:tr>
      <w:tr w:rsidR="002D2B33" w:rsidRPr="002D2B33" w:rsidTr="002D2B33">
        <w:tc>
          <w:tcPr>
            <w:tcW w:w="895" w:type="dxa"/>
            <w:tcBorders>
              <w:top w:val="single" w:sz="4" w:space="0" w:color="000000"/>
              <w:left w:val="single" w:sz="4" w:space="0" w:color="000000"/>
              <w:bottom w:val="single" w:sz="4" w:space="0" w:color="000000"/>
            </w:tcBorders>
            <w:shd w:val="clear" w:color="auto" w:fill="auto"/>
          </w:tcPr>
          <w:p w:rsidR="002D2B33" w:rsidRPr="002D2B33" w:rsidRDefault="002D2B33" w:rsidP="002D2B33">
            <w:pPr>
              <w:pStyle w:val="af4"/>
              <w:snapToGrid w:val="0"/>
              <w:spacing w:before="0" w:after="0"/>
              <w:jc w:val="center"/>
              <w:rPr>
                <w:rFonts w:ascii="Times New Roman" w:hAnsi="Times New Roman"/>
                <w:sz w:val="22"/>
                <w:szCs w:val="22"/>
              </w:rPr>
            </w:pPr>
            <w:r w:rsidRPr="002D2B33">
              <w:rPr>
                <w:rFonts w:ascii="Times New Roman" w:hAnsi="Times New Roman"/>
                <w:sz w:val="22"/>
                <w:szCs w:val="22"/>
              </w:rPr>
              <w:t>1.2.</w:t>
            </w:r>
          </w:p>
        </w:tc>
        <w:tc>
          <w:tcPr>
            <w:tcW w:w="8721" w:type="dxa"/>
            <w:tcBorders>
              <w:top w:val="single" w:sz="4" w:space="0" w:color="000000"/>
              <w:left w:val="single" w:sz="4" w:space="0" w:color="000000"/>
              <w:bottom w:val="single" w:sz="4" w:space="0" w:color="000000"/>
              <w:right w:val="single" w:sz="4" w:space="0" w:color="000000"/>
            </w:tcBorders>
            <w:shd w:val="clear" w:color="auto" w:fill="auto"/>
          </w:tcPr>
          <w:p w:rsidR="002D2B33" w:rsidRPr="002D2B33" w:rsidRDefault="002D2B33" w:rsidP="002D2B33">
            <w:pPr>
              <w:pStyle w:val="af4"/>
              <w:spacing w:before="0" w:after="0"/>
              <w:rPr>
                <w:rFonts w:ascii="Times New Roman" w:hAnsi="Times New Roman"/>
                <w:sz w:val="22"/>
                <w:szCs w:val="22"/>
              </w:rPr>
            </w:pPr>
            <w:r w:rsidRPr="002D2B33">
              <w:rPr>
                <w:rFonts w:ascii="Times New Roman" w:hAnsi="Times New Roman"/>
                <w:sz w:val="22"/>
                <w:szCs w:val="22"/>
              </w:rPr>
              <w:t xml:space="preserve">Проведение общетехникумских профессиональных конкурсов «Студент  года», «Мастер </w:t>
            </w:r>
            <w:r w:rsidRPr="002D2B33">
              <w:rPr>
                <w:rFonts w:ascii="Times New Roman" w:hAnsi="Times New Roman"/>
                <w:sz w:val="22"/>
                <w:szCs w:val="22"/>
              </w:rPr>
              <w:lastRenderedPageBreak/>
              <w:t>Золотые руки»</w:t>
            </w:r>
          </w:p>
        </w:tc>
      </w:tr>
      <w:tr w:rsidR="002D2B33" w:rsidRPr="002D2B33" w:rsidTr="002D2B33">
        <w:tc>
          <w:tcPr>
            <w:tcW w:w="895" w:type="dxa"/>
            <w:tcBorders>
              <w:top w:val="single" w:sz="4" w:space="0" w:color="000000"/>
              <w:left w:val="single" w:sz="4" w:space="0" w:color="000000"/>
              <w:bottom w:val="single" w:sz="4" w:space="0" w:color="000000"/>
            </w:tcBorders>
            <w:shd w:val="clear" w:color="auto" w:fill="auto"/>
          </w:tcPr>
          <w:p w:rsidR="002D2B33" w:rsidRPr="002D2B33" w:rsidRDefault="002D2B33" w:rsidP="002D2B33">
            <w:pPr>
              <w:pStyle w:val="af4"/>
              <w:snapToGrid w:val="0"/>
              <w:spacing w:before="0" w:after="0"/>
              <w:jc w:val="center"/>
              <w:rPr>
                <w:rFonts w:ascii="Times New Roman" w:hAnsi="Times New Roman"/>
                <w:sz w:val="22"/>
                <w:szCs w:val="22"/>
              </w:rPr>
            </w:pPr>
            <w:r w:rsidRPr="002D2B33">
              <w:rPr>
                <w:rFonts w:ascii="Times New Roman" w:hAnsi="Times New Roman"/>
                <w:sz w:val="22"/>
                <w:szCs w:val="22"/>
              </w:rPr>
              <w:lastRenderedPageBreak/>
              <w:t>1.3.</w:t>
            </w:r>
          </w:p>
        </w:tc>
        <w:tc>
          <w:tcPr>
            <w:tcW w:w="8721" w:type="dxa"/>
            <w:tcBorders>
              <w:top w:val="single" w:sz="4" w:space="0" w:color="000000"/>
              <w:left w:val="single" w:sz="4" w:space="0" w:color="000000"/>
              <w:bottom w:val="single" w:sz="4" w:space="0" w:color="000000"/>
              <w:right w:val="single" w:sz="4" w:space="0" w:color="000000"/>
            </w:tcBorders>
            <w:shd w:val="clear" w:color="auto" w:fill="auto"/>
          </w:tcPr>
          <w:p w:rsidR="002D2B33" w:rsidRPr="002D2B33" w:rsidRDefault="002D2B33" w:rsidP="002D2B33">
            <w:pPr>
              <w:pStyle w:val="af4"/>
              <w:spacing w:before="0" w:after="0"/>
              <w:rPr>
                <w:rFonts w:ascii="Times New Roman" w:hAnsi="Times New Roman"/>
                <w:sz w:val="22"/>
                <w:szCs w:val="22"/>
              </w:rPr>
            </w:pPr>
            <w:r w:rsidRPr="002D2B33">
              <w:rPr>
                <w:rFonts w:ascii="Times New Roman" w:hAnsi="Times New Roman"/>
                <w:sz w:val="22"/>
                <w:szCs w:val="22"/>
              </w:rPr>
              <w:t>Проведение тематических классных часов, бесед, встреч с выпускниками по вопросам профессиональной подготовки</w:t>
            </w:r>
          </w:p>
        </w:tc>
      </w:tr>
      <w:tr w:rsidR="002D2B33" w:rsidRPr="002D2B33" w:rsidTr="002D2B33">
        <w:tc>
          <w:tcPr>
            <w:tcW w:w="895" w:type="dxa"/>
            <w:tcBorders>
              <w:top w:val="single" w:sz="4" w:space="0" w:color="000000"/>
              <w:left w:val="single" w:sz="4" w:space="0" w:color="000000"/>
              <w:bottom w:val="single" w:sz="4" w:space="0" w:color="000000"/>
            </w:tcBorders>
            <w:shd w:val="clear" w:color="auto" w:fill="auto"/>
          </w:tcPr>
          <w:p w:rsidR="002D2B33" w:rsidRPr="002D2B33" w:rsidRDefault="002D2B33" w:rsidP="002D2B33">
            <w:pPr>
              <w:pStyle w:val="af4"/>
              <w:snapToGrid w:val="0"/>
              <w:spacing w:before="0" w:after="0"/>
              <w:jc w:val="center"/>
              <w:rPr>
                <w:rFonts w:ascii="Times New Roman" w:hAnsi="Times New Roman"/>
                <w:sz w:val="22"/>
                <w:szCs w:val="22"/>
              </w:rPr>
            </w:pPr>
            <w:r w:rsidRPr="002D2B33">
              <w:rPr>
                <w:rFonts w:ascii="Times New Roman" w:hAnsi="Times New Roman"/>
                <w:sz w:val="22"/>
                <w:szCs w:val="22"/>
              </w:rPr>
              <w:t>1.4.</w:t>
            </w:r>
          </w:p>
        </w:tc>
        <w:tc>
          <w:tcPr>
            <w:tcW w:w="8721" w:type="dxa"/>
            <w:tcBorders>
              <w:top w:val="single" w:sz="4" w:space="0" w:color="000000"/>
              <w:left w:val="single" w:sz="4" w:space="0" w:color="000000"/>
              <w:bottom w:val="single" w:sz="4" w:space="0" w:color="000000"/>
              <w:right w:val="single" w:sz="4" w:space="0" w:color="000000"/>
            </w:tcBorders>
            <w:shd w:val="clear" w:color="auto" w:fill="auto"/>
          </w:tcPr>
          <w:p w:rsidR="002D2B33" w:rsidRPr="002D2B33" w:rsidRDefault="002D2B33" w:rsidP="002D2B33">
            <w:pPr>
              <w:pStyle w:val="af4"/>
              <w:spacing w:before="0" w:after="0"/>
              <w:rPr>
                <w:rFonts w:ascii="Times New Roman" w:hAnsi="Times New Roman"/>
                <w:sz w:val="22"/>
                <w:szCs w:val="22"/>
              </w:rPr>
            </w:pPr>
            <w:r w:rsidRPr="002D2B33">
              <w:rPr>
                <w:rFonts w:ascii="Times New Roman" w:hAnsi="Times New Roman"/>
                <w:sz w:val="22"/>
                <w:szCs w:val="22"/>
              </w:rPr>
              <w:t>Проведение  мероприятий, посвященных профессиональным праздникам</w:t>
            </w:r>
          </w:p>
        </w:tc>
      </w:tr>
      <w:tr w:rsidR="002D2B33" w:rsidRPr="002D2B33" w:rsidTr="002D2B33">
        <w:tc>
          <w:tcPr>
            <w:tcW w:w="895" w:type="dxa"/>
            <w:tcBorders>
              <w:top w:val="single" w:sz="4" w:space="0" w:color="000000"/>
              <w:left w:val="single" w:sz="4" w:space="0" w:color="000000"/>
              <w:bottom w:val="single" w:sz="4" w:space="0" w:color="000000"/>
            </w:tcBorders>
            <w:shd w:val="clear" w:color="auto" w:fill="auto"/>
          </w:tcPr>
          <w:p w:rsidR="002D2B33" w:rsidRPr="002D2B33" w:rsidRDefault="002D2B33" w:rsidP="002D2B33">
            <w:pPr>
              <w:pStyle w:val="af4"/>
              <w:snapToGrid w:val="0"/>
              <w:spacing w:before="0" w:after="0"/>
              <w:jc w:val="center"/>
              <w:rPr>
                <w:rFonts w:ascii="Times New Roman" w:hAnsi="Times New Roman"/>
                <w:sz w:val="22"/>
                <w:szCs w:val="22"/>
              </w:rPr>
            </w:pPr>
            <w:r w:rsidRPr="002D2B33">
              <w:rPr>
                <w:rFonts w:ascii="Times New Roman" w:hAnsi="Times New Roman"/>
                <w:sz w:val="22"/>
                <w:szCs w:val="22"/>
              </w:rPr>
              <w:t>1.5.</w:t>
            </w:r>
          </w:p>
        </w:tc>
        <w:tc>
          <w:tcPr>
            <w:tcW w:w="8721" w:type="dxa"/>
            <w:tcBorders>
              <w:top w:val="single" w:sz="4" w:space="0" w:color="000000"/>
              <w:left w:val="single" w:sz="4" w:space="0" w:color="000000"/>
              <w:bottom w:val="single" w:sz="4" w:space="0" w:color="000000"/>
              <w:right w:val="single" w:sz="4" w:space="0" w:color="000000"/>
            </w:tcBorders>
            <w:shd w:val="clear" w:color="auto" w:fill="auto"/>
          </w:tcPr>
          <w:p w:rsidR="002D2B33" w:rsidRPr="002D2B33" w:rsidRDefault="002D2B33" w:rsidP="002D2B33">
            <w:pPr>
              <w:pStyle w:val="af4"/>
              <w:spacing w:before="0" w:after="0"/>
              <w:jc w:val="both"/>
              <w:rPr>
                <w:rFonts w:ascii="Times New Roman" w:hAnsi="Times New Roman"/>
                <w:sz w:val="22"/>
                <w:szCs w:val="22"/>
              </w:rPr>
            </w:pPr>
            <w:r w:rsidRPr="002D2B33">
              <w:rPr>
                <w:rFonts w:ascii="Times New Roman" w:hAnsi="Times New Roman"/>
                <w:sz w:val="22"/>
                <w:szCs w:val="22"/>
              </w:rPr>
              <w:t>Выпуск информационных бюллетеней, слайд-фильмов, презентаций по вопросам трудовой и профессиональной подготовки</w:t>
            </w:r>
          </w:p>
        </w:tc>
      </w:tr>
      <w:tr w:rsidR="002D2B33" w:rsidRPr="002D2B33" w:rsidTr="002D2B33">
        <w:tc>
          <w:tcPr>
            <w:tcW w:w="895" w:type="dxa"/>
            <w:tcBorders>
              <w:top w:val="single" w:sz="4" w:space="0" w:color="000000"/>
              <w:left w:val="single" w:sz="4" w:space="0" w:color="000000"/>
              <w:bottom w:val="single" w:sz="4" w:space="0" w:color="000000"/>
            </w:tcBorders>
            <w:shd w:val="clear" w:color="auto" w:fill="auto"/>
          </w:tcPr>
          <w:p w:rsidR="002D2B33" w:rsidRPr="002D2B33" w:rsidRDefault="002D2B33" w:rsidP="002D2B33">
            <w:pPr>
              <w:pStyle w:val="af4"/>
              <w:snapToGrid w:val="0"/>
              <w:spacing w:before="0" w:after="0"/>
              <w:jc w:val="center"/>
              <w:rPr>
                <w:rFonts w:ascii="Times New Roman" w:hAnsi="Times New Roman"/>
                <w:sz w:val="22"/>
                <w:szCs w:val="22"/>
              </w:rPr>
            </w:pPr>
            <w:r w:rsidRPr="002D2B33">
              <w:rPr>
                <w:rFonts w:ascii="Times New Roman" w:hAnsi="Times New Roman"/>
                <w:sz w:val="22"/>
                <w:szCs w:val="22"/>
              </w:rPr>
              <w:t>1.6.</w:t>
            </w:r>
          </w:p>
        </w:tc>
        <w:tc>
          <w:tcPr>
            <w:tcW w:w="8721" w:type="dxa"/>
            <w:tcBorders>
              <w:top w:val="single" w:sz="4" w:space="0" w:color="000000"/>
              <w:left w:val="single" w:sz="4" w:space="0" w:color="000000"/>
              <w:bottom w:val="single" w:sz="4" w:space="0" w:color="000000"/>
              <w:right w:val="single" w:sz="4" w:space="0" w:color="000000"/>
            </w:tcBorders>
            <w:shd w:val="clear" w:color="auto" w:fill="auto"/>
          </w:tcPr>
          <w:p w:rsidR="002D2B33" w:rsidRPr="002D2B33" w:rsidRDefault="002D2B33" w:rsidP="002D2B33">
            <w:pPr>
              <w:pStyle w:val="af4"/>
              <w:spacing w:before="0" w:after="0"/>
              <w:rPr>
                <w:rFonts w:ascii="Times New Roman" w:hAnsi="Times New Roman"/>
                <w:sz w:val="22"/>
                <w:szCs w:val="22"/>
              </w:rPr>
            </w:pPr>
            <w:r w:rsidRPr="002D2B33">
              <w:rPr>
                <w:rFonts w:ascii="Times New Roman" w:hAnsi="Times New Roman"/>
                <w:sz w:val="22"/>
                <w:szCs w:val="22"/>
              </w:rPr>
              <w:t>Подготовка и проведение мероприятий в рамках профориентационной подготовки</w:t>
            </w:r>
          </w:p>
        </w:tc>
      </w:tr>
      <w:tr w:rsidR="002D2B33" w:rsidRPr="002D2B33" w:rsidTr="002D2B33">
        <w:tc>
          <w:tcPr>
            <w:tcW w:w="895" w:type="dxa"/>
            <w:tcBorders>
              <w:top w:val="single" w:sz="4" w:space="0" w:color="000000"/>
              <w:left w:val="single" w:sz="4" w:space="0" w:color="000000"/>
              <w:bottom w:val="single" w:sz="4" w:space="0" w:color="000000"/>
            </w:tcBorders>
            <w:shd w:val="clear" w:color="auto" w:fill="auto"/>
          </w:tcPr>
          <w:p w:rsidR="002D2B33" w:rsidRPr="002D2B33" w:rsidRDefault="002D2B33" w:rsidP="002D2B33">
            <w:pPr>
              <w:pStyle w:val="af4"/>
              <w:snapToGrid w:val="0"/>
              <w:spacing w:before="0" w:after="0"/>
              <w:jc w:val="center"/>
              <w:rPr>
                <w:rFonts w:ascii="Times New Roman" w:hAnsi="Times New Roman"/>
                <w:sz w:val="22"/>
                <w:szCs w:val="22"/>
              </w:rPr>
            </w:pPr>
            <w:r w:rsidRPr="002D2B33">
              <w:rPr>
                <w:rFonts w:ascii="Times New Roman" w:hAnsi="Times New Roman"/>
                <w:sz w:val="22"/>
                <w:szCs w:val="22"/>
              </w:rPr>
              <w:t>1.7.</w:t>
            </w:r>
          </w:p>
        </w:tc>
        <w:tc>
          <w:tcPr>
            <w:tcW w:w="8721" w:type="dxa"/>
            <w:tcBorders>
              <w:top w:val="single" w:sz="4" w:space="0" w:color="000000"/>
              <w:left w:val="single" w:sz="4" w:space="0" w:color="000000"/>
              <w:bottom w:val="single" w:sz="4" w:space="0" w:color="000000"/>
              <w:right w:val="single" w:sz="4" w:space="0" w:color="000000"/>
            </w:tcBorders>
            <w:shd w:val="clear" w:color="auto" w:fill="auto"/>
          </w:tcPr>
          <w:p w:rsidR="002D2B33" w:rsidRPr="002D2B33" w:rsidRDefault="002D2B33" w:rsidP="002D2B33">
            <w:pPr>
              <w:pStyle w:val="af4"/>
              <w:spacing w:before="0" w:after="0"/>
              <w:rPr>
                <w:rFonts w:ascii="Times New Roman" w:hAnsi="Times New Roman"/>
                <w:sz w:val="22"/>
                <w:szCs w:val="22"/>
              </w:rPr>
            </w:pPr>
            <w:r w:rsidRPr="002D2B33">
              <w:rPr>
                <w:rFonts w:ascii="Times New Roman" w:hAnsi="Times New Roman"/>
                <w:sz w:val="22"/>
                <w:szCs w:val="22"/>
              </w:rPr>
              <w:t>Проведение субботников на территории техникума, генеральных уборок в техникуме и общежитии</w:t>
            </w:r>
          </w:p>
        </w:tc>
      </w:tr>
      <w:tr w:rsidR="002D2B33" w:rsidRPr="002D2B33" w:rsidTr="002D2B33">
        <w:tc>
          <w:tcPr>
            <w:tcW w:w="895" w:type="dxa"/>
            <w:tcBorders>
              <w:top w:val="single" w:sz="4" w:space="0" w:color="000000"/>
              <w:left w:val="single" w:sz="4" w:space="0" w:color="000000"/>
              <w:bottom w:val="single" w:sz="4" w:space="0" w:color="000000"/>
            </w:tcBorders>
            <w:shd w:val="clear" w:color="auto" w:fill="auto"/>
          </w:tcPr>
          <w:p w:rsidR="002D2B33" w:rsidRPr="002D2B33" w:rsidRDefault="002D2B33" w:rsidP="002D2B33">
            <w:pPr>
              <w:pStyle w:val="af4"/>
              <w:snapToGrid w:val="0"/>
              <w:spacing w:before="0" w:after="0"/>
              <w:jc w:val="center"/>
              <w:rPr>
                <w:rFonts w:ascii="Times New Roman" w:hAnsi="Times New Roman"/>
                <w:sz w:val="22"/>
                <w:szCs w:val="22"/>
              </w:rPr>
            </w:pPr>
            <w:r w:rsidRPr="002D2B33">
              <w:rPr>
                <w:rFonts w:ascii="Times New Roman" w:hAnsi="Times New Roman"/>
                <w:sz w:val="22"/>
                <w:szCs w:val="22"/>
              </w:rPr>
              <w:t>1.8.</w:t>
            </w:r>
          </w:p>
        </w:tc>
        <w:tc>
          <w:tcPr>
            <w:tcW w:w="8721" w:type="dxa"/>
            <w:tcBorders>
              <w:top w:val="single" w:sz="4" w:space="0" w:color="000000"/>
              <w:left w:val="single" w:sz="4" w:space="0" w:color="000000"/>
              <w:bottom w:val="single" w:sz="4" w:space="0" w:color="000000"/>
              <w:right w:val="single" w:sz="4" w:space="0" w:color="000000"/>
            </w:tcBorders>
            <w:shd w:val="clear" w:color="auto" w:fill="auto"/>
          </w:tcPr>
          <w:p w:rsidR="002D2B33" w:rsidRPr="002D2B33" w:rsidRDefault="002D2B33" w:rsidP="002D2B33">
            <w:pPr>
              <w:pStyle w:val="af4"/>
              <w:spacing w:before="0" w:after="0"/>
              <w:rPr>
                <w:rFonts w:ascii="Times New Roman" w:hAnsi="Times New Roman"/>
                <w:sz w:val="22"/>
                <w:szCs w:val="22"/>
              </w:rPr>
            </w:pPr>
            <w:r w:rsidRPr="002D2B33">
              <w:rPr>
                <w:rFonts w:ascii="Times New Roman" w:hAnsi="Times New Roman"/>
                <w:sz w:val="22"/>
                <w:szCs w:val="22"/>
              </w:rPr>
              <w:t>Участие в проведении  районных трудовых молодежных акций</w:t>
            </w:r>
          </w:p>
        </w:tc>
      </w:tr>
      <w:tr w:rsidR="002D2B33" w:rsidRPr="002D2B33" w:rsidTr="002D2B33">
        <w:tc>
          <w:tcPr>
            <w:tcW w:w="895" w:type="dxa"/>
            <w:tcBorders>
              <w:top w:val="single" w:sz="4" w:space="0" w:color="000000"/>
              <w:left w:val="single" w:sz="4" w:space="0" w:color="000000"/>
              <w:bottom w:val="single" w:sz="4" w:space="0" w:color="000000"/>
            </w:tcBorders>
            <w:shd w:val="clear" w:color="auto" w:fill="auto"/>
          </w:tcPr>
          <w:p w:rsidR="002D2B33" w:rsidRPr="002D2B33" w:rsidRDefault="002D2B33" w:rsidP="002D2B33">
            <w:pPr>
              <w:pStyle w:val="af4"/>
              <w:snapToGrid w:val="0"/>
              <w:spacing w:before="0" w:after="0"/>
              <w:jc w:val="center"/>
              <w:rPr>
                <w:rFonts w:ascii="Times New Roman" w:hAnsi="Times New Roman"/>
                <w:sz w:val="22"/>
                <w:szCs w:val="22"/>
              </w:rPr>
            </w:pPr>
            <w:r w:rsidRPr="002D2B33">
              <w:rPr>
                <w:rFonts w:ascii="Times New Roman" w:hAnsi="Times New Roman"/>
                <w:sz w:val="22"/>
                <w:szCs w:val="22"/>
              </w:rPr>
              <w:t>1.9.</w:t>
            </w:r>
          </w:p>
        </w:tc>
        <w:tc>
          <w:tcPr>
            <w:tcW w:w="8721" w:type="dxa"/>
            <w:tcBorders>
              <w:top w:val="single" w:sz="4" w:space="0" w:color="000000"/>
              <w:left w:val="single" w:sz="4" w:space="0" w:color="000000"/>
              <w:bottom w:val="single" w:sz="4" w:space="0" w:color="000000"/>
              <w:right w:val="single" w:sz="4" w:space="0" w:color="000000"/>
            </w:tcBorders>
            <w:shd w:val="clear" w:color="auto" w:fill="auto"/>
          </w:tcPr>
          <w:p w:rsidR="002D2B33" w:rsidRPr="002D2B33" w:rsidRDefault="002D2B33" w:rsidP="002D2B33">
            <w:pPr>
              <w:pStyle w:val="af4"/>
              <w:spacing w:before="0" w:after="0"/>
              <w:rPr>
                <w:rFonts w:ascii="Times New Roman" w:hAnsi="Times New Roman"/>
                <w:sz w:val="22"/>
                <w:szCs w:val="22"/>
              </w:rPr>
            </w:pPr>
            <w:r w:rsidRPr="002D2B33">
              <w:rPr>
                <w:rFonts w:ascii="Times New Roman" w:hAnsi="Times New Roman"/>
                <w:sz w:val="22"/>
                <w:szCs w:val="22"/>
              </w:rPr>
              <w:t>Участие в районных, краевых, региональных, всероссийских конкурсах по вопросам профессиональной деятельности</w:t>
            </w:r>
          </w:p>
        </w:tc>
      </w:tr>
      <w:tr w:rsidR="002D2B33" w:rsidRPr="002D2B33" w:rsidTr="002D2B33">
        <w:tc>
          <w:tcPr>
            <w:tcW w:w="895" w:type="dxa"/>
            <w:tcBorders>
              <w:top w:val="single" w:sz="4" w:space="0" w:color="000000"/>
              <w:left w:val="single" w:sz="4" w:space="0" w:color="000000"/>
              <w:bottom w:val="single" w:sz="4" w:space="0" w:color="000000"/>
            </w:tcBorders>
            <w:shd w:val="clear" w:color="auto" w:fill="auto"/>
          </w:tcPr>
          <w:p w:rsidR="002D2B33" w:rsidRPr="002D2B33" w:rsidRDefault="002D2B33" w:rsidP="002D2B33">
            <w:pPr>
              <w:pStyle w:val="af4"/>
              <w:snapToGrid w:val="0"/>
              <w:spacing w:before="0" w:after="0"/>
              <w:jc w:val="center"/>
              <w:rPr>
                <w:rFonts w:ascii="Times New Roman" w:hAnsi="Times New Roman"/>
                <w:sz w:val="22"/>
                <w:szCs w:val="22"/>
              </w:rPr>
            </w:pPr>
            <w:r w:rsidRPr="002D2B33">
              <w:rPr>
                <w:rFonts w:ascii="Times New Roman" w:hAnsi="Times New Roman"/>
                <w:sz w:val="22"/>
                <w:szCs w:val="22"/>
              </w:rPr>
              <w:t>1.10.</w:t>
            </w:r>
          </w:p>
        </w:tc>
        <w:tc>
          <w:tcPr>
            <w:tcW w:w="8721" w:type="dxa"/>
            <w:tcBorders>
              <w:top w:val="single" w:sz="4" w:space="0" w:color="000000"/>
              <w:left w:val="single" w:sz="4" w:space="0" w:color="000000"/>
              <w:bottom w:val="single" w:sz="4" w:space="0" w:color="000000"/>
              <w:right w:val="single" w:sz="4" w:space="0" w:color="000000"/>
            </w:tcBorders>
            <w:shd w:val="clear" w:color="auto" w:fill="auto"/>
          </w:tcPr>
          <w:p w:rsidR="002D2B33" w:rsidRPr="002D2B33" w:rsidRDefault="002D2B33" w:rsidP="002D2B33">
            <w:pPr>
              <w:pStyle w:val="af4"/>
              <w:spacing w:before="0" w:after="0"/>
              <w:rPr>
                <w:rFonts w:ascii="Times New Roman" w:hAnsi="Times New Roman"/>
                <w:sz w:val="22"/>
                <w:szCs w:val="22"/>
              </w:rPr>
            </w:pPr>
            <w:r w:rsidRPr="002D2B33">
              <w:rPr>
                <w:rFonts w:ascii="Times New Roman" w:hAnsi="Times New Roman"/>
                <w:sz w:val="22"/>
                <w:szCs w:val="22"/>
              </w:rPr>
              <w:t xml:space="preserve">Подготовка и проведение районных, краевых научно-практических конференций </w:t>
            </w:r>
          </w:p>
        </w:tc>
      </w:tr>
      <w:tr w:rsidR="002D2B33" w:rsidRPr="002D2B33" w:rsidTr="002D2B33">
        <w:tc>
          <w:tcPr>
            <w:tcW w:w="895" w:type="dxa"/>
            <w:tcBorders>
              <w:top w:val="single" w:sz="4" w:space="0" w:color="000000"/>
              <w:left w:val="single" w:sz="4" w:space="0" w:color="000000"/>
              <w:bottom w:val="single" w:sz="4" w:space="0" w:color="000000"/>
            </w:tcBorders>
            <w:shd w:val="clear" w:color="auto" w:fill="auto"/>
          </w:tcPr>
          <w:p w:rsidR="002D2B33" w:rsidRPr="002D2B33" w:rsidRDefault="002D2B33" w:rsidP="002D2B33">
            <w:pPr>
              <w:pStyle w:val="af4"/>
              <w:snapToGrid w:val="0"/>
              <w:spacing w:before="0" w:after="0"/>
              <w:jc w:val="center"/>
              <w:rPr>
                <w:rFonts w:ascii="Times New Roman" w:hAnsi="Times New Roman"/>
                <w:sz w:val="22"/>
                <w:szCs w:val="22"/>
              </w:rPr>
            </w:pPr>
            <w:r w:rsidRPr="002D2B33">
              <w:rPr>
                <w:rFonts w:ascii="Times New Roman" w:hAnsi="Times New Roman"/>
                <w:sz w:val="22"/>
                <w:szCs w:val="22"/>
              </w:rPr>
              <w:t>1.11.</w:t>
            </w:r>
          </w:p>
        </w:tc>
        <w:tc>
          <w:tcPr>
            <w:tcW w:w="8721" w:type="dxa"/>
            <w:tcBorders>
              <w:top w:val="single" w:sz="4" w:space="0" w:color="000000"/>
              <w:left w:val="single" w:sz="4" w:space="0" w:color="000000"/>
              <w:bottom w:val="single" w:sz="4" w:space="0" w:color="000000"/>
              <w:right w:val="single" w:sz="4" w:space="0" w:color="000000"/>
            </w:tcBorders>
            <w:shd w:val="clear" w:color="auto" w:fill="auto"/>
          </w:tcPr>
          <w:p w:rsidR="002D2B33" w:rsidRPr="002D2B33" w:rsidRDefault="002D2B33" w:rsidP="002D2B33">
            <w:pPr>
              <w:pStyle w:val="af4"/>
              <w:spacing w:before="0" w:after="0"/>
              <w:rPr>
                <w:rFonts w:ascii="Times New Roman" w:hAnsi="Times New Roman"/>
                <w:sz w:val="22"/>
                <w:szCs w:val="22"/>
              </w:rPr>
            </w:pPr>
            <w:r w:rsidRPr="002D2B33">
              <w:rPr>
                <w:rFonts w:ascii="Times New Roman" w:hAnsi="Times New Roman"/>
                <w:sz w:val="22"/>
                <w:szCs w:val="22"/>
              </w:rPr>
              <w:t>Подготовка и проведение предметных недель и недель по специальности</w:t>
            </w:r>
          </w:p>
        </w:tc>
      </w:tr>
      <w:tr w:rsidR="002D2B33" w:rsidRPr="002D2B33" w:rsidTr="002D2B33">
        <w:tc>
          <w:tcPr>
            <w:tcW w:w="895" w:type="dxa"/>
            <w:tcBorders>
              <w:top w:val="single" w:sz="4" w:space="0" w:color="000000"/>
              <w:left w:val="single" w:sz="4" w:space="0" w:color="000000"/>
              <w:bottom w:val="single" w:sz="4" w:space="0" w:color="000000"/>
            </w:tcBorders>
            <w:shd w:val="clear" w:color="auto" w:fill="auto"/>
          </w:tcPr>
          <w:p w:rsidR="002D2B33" w:rsidRPr="002D2B33" w:rsidRDefault="002D2B33" w:rsidP="002D2B33">
            <w:pPr>
              <w:pStyle w:val="af4"/>
              <w:snapToGrid w:val="0"/>
              <w:spacing w:before="0" w:after="0"/>
              <w:jc w:val="center"/>
              <w:rPr>
                <w:rFonts w:ascii="Times New Roman" w:hAnsi="Times New Roman"/>
                <w:sz w:val="22"/>
                <w:szCs w:val="22"/>
              </w:rPr>
            </w:pPr>
            <w:r w:rsidRPr="002D2B33">
              <w:rPr>
                <w:rFonts w:ascii="Times New Roman" w:hAnsi="Times New Roman"/>
                <w:sz w:val="22"/>
                <w:szCs w:val="22"/>
              </w:rPr>
              <w:t>1.12.</w:t>
            </w:r>
          </w:p>
        </w:tc>
        <w:tc>
          <w:tcPr>
            <w:tcW w:w="8721" w:type="dxa"/>
            <w:tcBorders>
              <w:top w:val="single" w:sz="4" w:space="0" w:color="000000"/>
              <w:left w:val="single" w:sz="4" w:space="0" w:color="000000"/>
              <w:bottom w:val="single" w:sz="4" w:space="0" w:color="000000"/>
              <w:right w:val="single" w:sz="4" w:space="0" w:color="000000"/>
            </w:tcBorders>
            <w:shd w:val="clear" w:color="auto" w:fill="auto"/>
          </w:tcPr>
          <w:p w:rsidR="002D2B33" w:rsidRPr="002D2B33" w:rsidRDefault="002D2B33" w:rsidP="002D2B33">
            <w:pPr>
              <w:pStyle w:val="af4"/>
              <w:spacing w:before="0" w:after="0"/>
              <w:rPr>
                <w:rFonts w:ascii="Times New Roman" w:hAnsi="Times New Roman"/>
                <w:sz w:val="22"/>
                <w:szCs w:val="22"/>
              </w:rPr>
            </w:pPr>
            <w:r w:rsidRPr="002D2B33">
              <w:rPr>
                <w:rFonts w:ascii="Times New Roman" w:hAnsi="Times New Roman"/>
                <w:sz w:val="22"/>
                <w:szCs w:val="22"/>
              </w:rPr>
              <w:t>Работа по развитию социального партнерства с предприятиями и организациями села, района</w:t>
            </w:r>
          </w:p>
        </w:tc>
      </w:tr>
      <w:tr w:rsidR="002D2B33" w:rsidRPr="002D2B33" w:rsidTr="002D2B33">
        <w:tc>
          <w:tcPr>
            <w:tcW w:w="895" w:type="dxa"/>
            <w:tcBorders>
              <w:top w:val="single" w:sz="4" w:space="0" w:color="000000"/>
              <w:left w:val="single" w:sz="4" w:space="0" w:color="000000"/>
              <w:bottom w:val="single" w:sz="4" w:space="0" w:color="000000"/>
            </w:tcBorders>
            <w:shd w:val="clear" w:color="auto" w:fill="auto"/>
          </w:tcPr>
          <w:p w:rsidR="002D2B33" w:rsidRPr="002D2B33" w:rsidRDefault="002D2B33" w:rsidP="002D2B33">
            <w:pPr>
              <w:pStyle w:val="af4"/>
              <w:snapToGrid w:val="0"/>
              <w:spacing w:before="0" w:after="0"/>
              <w:jc w:val="center"/>
              <w:rPr>
                <w:rFonts w:ascii="Times New Roman" w:hAnsi="Times New Roman"/>
                <w:sz w:val="22"/>
                <w:szCs w:val="22"/>
              </w:rPr>
            </w:pPr>
          </w:p>
        </w:tc>
        <w:tc>
          <w:tcPr>
            <w:tcW w:w="8721" w:type="dxa"/>
            <w:tcBorders>
              <w:top w:val="single" w:sz="4" w:space="0" w:color="000000"/>
              <w:left w:val="single" w:sz="4" w:space="0" w:color="000000"/>
              <w:bottom w:val="single" w:sz="4" w:space="0" w:color="000000"/>
              <w:right w:val="single" w:sz="4" w:space="0" w:color="000000"/>
            </w:tcBorders>
            <w:shd w:val="clear" w:color="auto" w:fill="auto"/>
          </w:tcPr>
          <w:p w:rsidR="002D2B33" w:rsidRPr="002D2B33" w:rsidRDefault="002D2B33" w:rsidP="002D2B33">
            <w:pPr>
              <w:pStyle w:val="af4"/>
              <w:spacing w:before="0" w:after="0"/>
              <w:jc w:val="center"/>
              <w:rPr>
                <w:rFonts w:ascii="Times New Roman" w:hAnsi="Times New Roman"/>
                <w:sz w:val="22"/>
                <w:szCs w:val="22"/>
              </w:rPr>
            </w:pPr>
            <w:r w:rsidRPr="002D2B33">
              <w:rPr>
                <w:rStyle w:val="afffffb"/>
                <w:rFonts w:ascii="Times New Roman" w:hAnsi="Times New Roman"/>
                <w:sz w:val="22"/>
                <w:szCs w:val="22"/>
              </w:rPr>
              <w:t>2. Гражданско-патриотическое воспитание студентов</w:t>
            </w:r>
          </w:p>
        </w:tc>
      </w:tr>
      <w:tr w:rsidR="002D2B33" w:rsidRPr="002D2B33" w:rsidTr="002D2B33">
        <w:tc>
          <w:tcPr>
            <w:tcW w:w="895" w:type="dxa"/>
            <w:tcBorders>
              <w:top w:val="single" w:sz="4" w:space="0" w:color="000000"/>
              <w:left w:val="single" w:sz="4" w:space="0" w:color="000000"/>
              <w:bottom w:val="single" w:sz="4" w:space="0" w:color="000000"/>
            </w:tcBorders>
            <w:shd w:val="clear" w:color="auto" w:fill="auto"/>
          </w:tcPr>
          <w:p w:rsidR="002D2B33" w:rsidRPr="002D2B33" w:rsidRDefault="002D2B33" w:rsidP="002D2B33">
            <w:pPr>
              <w:pStyle w:val="af4"/>
              <w:snapToGrid w:val="0"/>
              <w:spacing w:before="0" w:after="0"/>
              <w:jc w:val="center"/>
              <w:rPr>
                <w:rFonts w:ascii="Times New Roman" w:hAnsi="Times New Roman"/>
                <w:sz w:val="22"/>
                <w:szCs w:val="22"/>
              </w:rPr>
            </w:pPr>
            <w:r w:rsidRPr="002D2B33">
              <w:rPr>
                <w:rFonts w:ascii="Times New Roman" w:hAnsi="Times New Roman"/>
                <w:sz w:val="22"/>
                <w:szCs w:val="22"/>
              </w:rPr>
              <w:t>2.1.</w:t>
            </w:r>
          </w:p>
        </w:tc>
        <w:tc>
          <w:tcPr>
            <w:tcW w:w="8721" w:type="dxa"/>
            <w:tcBorders>
              <w:top w:val="single" w:sz="4" w:space="0" w:color="000000"/>
              <w:left w:val="single" w:sz="4" w:space="0" w:color="000000"/>
              <w:bottom w:val="single" w:sz="4" w:space="0" w:color="000000"/>
              <w:right w:val="single" w:sz="4" w:space="0" w:color="000000"/>
            </w:tcBorders>
            <w:shd w:val="clear" w:color="auto" w:fill="auto"/>
          </w:tcPr>
          <w:p w:rsidR="002D2B33" w:rsidRPr="002D2B33" w:rsidRDefault="002D2B33" w:rsidP="002D2B33">
            <w:pPr>
              <w:pStyle w:val="af4"/>
              <w:spacing w:before="0" w:after="0"/>
              <w:rPr>
                <w:rFonts w:ascii="Times New Roman" w:hAnsi="Times New Roman"/>
                <w:sz w:val="22"/>
                <w:szCs w:val="22"/>
              </w:rPr>
            </w:pPr>
            <w:r w:rsidRPr="002D2B33">
              <w:rPr>
                <w:rFonts w:ascii="Times New Roman" w:hAnsi="Times New Roman"/>
                <w:sz w:val="22"/>
                <w:szCs w:val="22"/>
              </w:rPr>
              <w:t>Проведение молодежных волонтёрских  акций (забота о воспитанниках детских домов, ветеранах войны и труда, тружениках тыла, о памятниках воинам)</w:t>
            </w:r>
          </w:p>
        </w:tc>
      </w:tr>
      <w:tr w:rsidR="002D2B33" w:rsidRPr="002D2B33" w:rsidTr="002D2B33">
        <w:tc>
          <w:tcPr>
            <w:tcW w:w="895" w:type="dxa"/>
            <w:tcBorders>
              <w:top w:val="single" w:sz="4" w:space="0" w:color="000000"/>
              <w:left w:val="single" w:sz="4" w:space="0" w:color="000000"/>
              <w:bottom w:val="single" w:sz="4" w:space="0" w:color="000000"/>
            </w:tcBorders>
            <w:shd w:val="clear" w:color="auto" w:fill="auto"/>
          </w:tcPr>
          <w:p w:rsidR="002D2B33" w:rsidRPr="002D2B33" w:rsidRDefault="002D2B33" w:rsidP="002D2B33">
            <w:pPr>
              <w:pStyle w:val="af4"/>
              <w:snapToGrid w:val="0"/>
              <w:spacing w:before="0" w:after="0"/>
              <w:jc w:val="center"/>
              <w:rPr>
                <w:rFonts w:ascii="Times New Roman" w:hAnsi="Times New Roman"/>
                <w:sz w:val="22"/>
                <w:szCs w:val="22"/>
              </w:rPr>
            </w:pPr>
            <w:r w:rsidRPr="002D2B33">
              <w:rPr>
                <w:rFonts w:ascii="Times New Roman" w:hAnsi="Times New Roman"/>
                <w:sz w:val="22"/>
                <w:szCs w:val="22"/>
              </w:rPr>
              <w:t>2.2.</w:t>
            </w:r>
          </w:p>
        </w:tc>
        <w:tc>
          <w:tcPr>
            <w:tcW w:w="8721" w:type="dxa"/>
            <w:tcBorders>
              <w:top w:val="single" w:sz="4" w:space="0" w:color="000000"/>
              <w:left w:val="single" w:sz="4" w:space="0" w:color="000000"/>
              <w:bottom w:val="single" w:sz="4" w:space="0" w:color="000000"/>
              <w:right w:val="single" w:sz="4" w:space="0" w:color="000000"/>
            </w:tcBorders>
            <w:shd w:val="clear" w:color="auto" w:fill="auto"/>
          </w:tcPr>
          <w:p w:rsidR="002D2B33" w:rsidRPr="002D2B33" w:rsidRDefault="002D2B33" w:rsidP="002D2B33">
            <w:pPr>
              <w:pStyle w:val="af4"/>
              <w:spacing w:before="0" w:after="0"/>
              <w:rPr>
                <w:rFonts w:ascii="Times New Roman" w:hAnsi="Times New Roman"/>
                <w:sz w:val="22"/>
                <w:szCs w:val="22"/>
              </w:rPr>
            </w:pPr>
            <w:r w:rsidRPr="002D2B33">
              <w:rPr>
                <w:rFonts w:ascii="Times New Roman" w:hAnsi="Times New Roman"/>
                <w:sz w:val="22"/>
                <w:szCs w:val="22"/>
              </w:rPr>
              <w:t>Участие в подготовке и проведении Дней призывника, поддержание связей с выпускниками, служащими в армии; посещение воинских частей</w:t>
            </w:r>
          </w:p>
        </w:tc>
      </w:tr>
      <w:tr w:rsidR="002D2B33" w:rsidRPr="002D2B33" w:rsidTr="002D2B33">
        <w:tc>
          <w:tcPr>
            <w:tcW w:w="895" w:type="dxa"/>
            <w:tcBorders>
              <w:top w:val="single" w:sz="4" w:space="0" w:color="000000"/>
              <w:left w:val="single" w:sz="4" w:space="0" w:color="000000"/>
              <w:bottom w:val="single" w:sz="4" w:space="0" w:color="000000"/>
            </w:tcBorders>
            <w:shd w:val="clear" w:color="auto" w:fill="auto"/>
          </w:tcPr>
          <w:p w:rsidR="002D2B33" w:rsidRPr="002D2B33" w:rsidRDefault="002D2B33" w:rsidP="002D2B33">
            <w:pPr>
              <w:pStyle w:val="af4"/>
              <w:snapToGrid w:val="0"/>
              <w:spacing w:before="0" w:after="0"/>
              <w:jc w:val="center"/>
              <w:rPr>
                <w:rFonts w:ascii="Times New Roman" w:hAnsi="Times New Roman"/>
                <w:sz w:val="22"/>
                <w:szCs w:val="22"/>
              </w:rPr>
            </w:pPr>
            <w:r w:rsidRPr="002D2B33">
              <w:rPr>
                <w:rFonts w:ascii="Times New Roman" w:hAnsi="Times New Roman"/>
                <w:sz w:val="22"/>
                <w:szCs w:val="22"/>
              </w:rPr>
              <w:t>2.3.</w:t>
            </w:r>
          </w:p>
        </w:tc>
        <w:tc>
          <w:tcPr>
            <w:tcW w:w="8721" w:type="dxa"/>
            <w:tcBorders>
              <w:top w:val="single" w:sz="4" w:space="0" w:color="000000"/>
              <w:left w:val="single" w:sz="4" w:space="0" w:color="000000"/>
              <w:bottom w:val="single" w:sz="4" w:space="0" w:color="000000"/>
              <w:right w:val="single" w:sz="4" w:space="0" w:color="000000"/>
            </w:tcBorders>
            <w:shd w:val="clear" w:color="auto" w:fill="auto"/>
          </w:tcPr>
          <w:p w:rsidR="002D2B33" w:rsidRPr="002D2B33" w:rsidRDefault="002D2B33" w:rsidP="002D2B33">
            <w:pPr>
              <w:pStyle w:val="af4"/>
              <w:spacing w:before="0" w:after="0"/>
              <w:rPr>
                <w:rFonts w:ascii="Times New Roman" w:hAnsi="Times New Roman"/>
                <w:sz w:val="22"/>
                <w:szCs w:val="22"/>
              </w:rPr>
            </w:pPr>
            <w:r w:rsidRPr="002D2B33">
              <w:rPr>
                <w:rFonts w:ascii="Times New Roman" w:hAnsi="Times New Roman"/>
                <w:sz w:val="22"/>
                <w:szCs w:val="22"/>
              </w:rPr>
              <w:t>Организация и проведение мероприятий, посвященных общегосударственным праздникам</w:t>
            </w:r>
          </w:p>
        </w:tc>
      </w:tr>
      <w:tr w:rsidR="002D2B33" w:rsidRPr="002D2B33" w:rsidTr="002D2B33">
        <w:tc>
          <w:tcPr>
            <w:tcW w:w="895" w:type="dxa"/>
            <w:tcBorders>
              <w:top w:val="single" w:sz="4" w:space="0" w:color="000000"/>
              <w:left w:val="single" w:sz="4" w:space="0" w:color="000000"/>
              <w:bottom w:val="single" w:sz="4" w:space="0" w:color="000000"/>
            </w:tcBorders>
            <w:shd w:val="clear" w:color="auto" w:fill="auto"/>
          </w:tcPr>
          <w:p w:rsidR="002D2B33" w:rsidRPr="002D2B33" w:rsidRDefault="002D2B33" w:rsidP="002D2B33">
            <w:pPr>
              <w:pStyle w:val="af4"/>
              <w:snapToGrid w:val="0"/>
              <w:spacing w:before="0" w:after="0"/>
              <w:jc w:val="center"/>
              <w:rPr>
                <w:rFonts w:ascii="Times New Roman" w:hAnsi="Times New Roman"/>
                <w:sz w:val="22"/>
                <w:szCs w:val="22"/>
              </w:rPr>
            </w:pPr>
            <w:r w:rsidRPr="002D2B33">
              <w:rPr>
                <w:rFonts w:ascii="Times New Roman" w:hAnsi="Times New Roman"/>
                <w:sz w:val="22"/>
                <w:szCs w:val="22"/>
              </w:rPr>
              <w:t>2.4.</w:t>
            </w:r>
          </w:p>
        </w:tc>
        <w:tc>
          <w:tcPr>
            <w:tcW w:w="8721" w:type="dxa"/>
            <w:tcBorders>
              <w:top w:val="single" w:sz="4" w:space="0" w:color="000000"/>
              <w:left w:val="single" w:sz="4" w:space="0" w:color="000000"/>
              <w:bottom w:val="single" w:sz="4" w:space="0" w:color="000000"/>
              <w:right w:val="single" w:sz="4" w:space="0" w:color="000000"/>
            </w:tcBorders>
            <w:shd w:val="clear" w:color="auto" w:fill="auto"/>
          </w:tcPr>
          <w:p w:rsidR="002D2B33" w:rsidRPr="002D2B33" w:rsidRDefault="002D2B33" w:rsidP="002D2B33">
            <w:pPr>
              <w:pStyle w:val="af4"/>
              <w:spacing w:before="0" w:after="0"/>
              <w:rPr>
                <w:rFonts w:ascii="Times New Roman" w:hAnsi="Times New Roman"/>
                <w:sz w:val="22"/>
                <w:szCs w:val="22"/>
              </w:rPr>
            </w:pPr>
            <w:r w:rsidRPr="002D2B33">
              <w:rPr>
                <w:rFonts w:ascii="Times New Roman" w:hAnsi="Times New Roman"/>
                <w:sz w:val="22"/>
                <w:szCs w:val="22"/>
              </w:rPr>
              <w:t>Проведение экскурсий, заседаний круглого стола, классных часов, устных журналов, интеллектуальных игр по гражданско-правовой тематике</w:t>
            </w:r>
          </w:p>
        </w:tc>
      </w:tr>
      <w:tr w:rsidR="002D2B33" w:rsidRPr="002D2B33" w:rsidTr="002D2B33">
        <w:tc>
          <w:tcPr>
            <w:tcW w:w="895" w:type="dxa"/>
            <w:tcBorders>
              <w:top w:val="single" w:sz="4" w:space="0" w:color="000000"/>
              <w:left w:val="single" w:sz="4" w:space="0" w:color="000000"/>
              <w:bottom w:val="single" w:sz="4" w:space="0" w:color="000000"/>
            </w:tcBorders>
            <w:shd w:val="clear" w:color="auto" w:fill="auto"/>
          </w:tcPr>
          <w:p w:rsidR="002D2B33" w:rsidRPr="002D2B33" w:rsidRDefault="002D2B33" w:rsidP="002D2B33">
            <w:pPr>
              <w:pStyle w:val="af4"/>
              <w:snapToGrid w:val="0"/>
              <w:spacing w:before="0" w:after="0"/>
              <w:jc w:val="both"/>
              <w:rPr>
                <w:rFonts w:ascii="Times New Roman" w:hAnsi="Times New Roman"/>
                <w:sz w:val="22"/>
                <w:szCs w:val="22"/>
              </w:rPr>
            </w:pPr>
            <w:r w:rsidRPr="002D2B33">
              <w:rPr>
                <w:rFonts w:ascii="Times New Roman" w:hAnsi="Times New Roman"/>
                <w:sz w:val="22"/>
                <w:szCs w:val="22"/>
              </w:rPr>
              <w:t>2.5.</w:t>
            </w:r>
          </w:p>
        </w:tc>
        <w:tc>
          <w:tcPr>
            <w:tcW w:w="8721" w:type="dxa"/>
            <w:tcBorders>
              <w:top w:val="single" w:sz="4" w:space="0" w:color="000000"/>
              <w:left w:val="single" w:sz="4" w:space="0" w:color="000000"/>
              <w:bottom w:val="single" w:sz="4" w:space="0" w:color="000000"/>
              <w:right w:val="single" w:sz="4" w:space="0" w:color="000000"/>
            </w:tcBorders>
            <w:shd w:val="clear" w:color="auto" w:fill="auto"/>
          </w:tcPr>
          <w:p w:rsidR="002D2B33" w:rsidRPr="002D2B33" w:rsidRDefault="002D2B33" w:rsidP="002D2B33">
            <w:pPr>
              <w:pStyle w:val="af4"/>
              <w:spacing w:before="0" w:after="0"/>
              <w:jc w:val="both"/>
              <w:rPr>
                <w:rFonts w:ascii="Times New Roman" w:hAnsi="Times New Roman"/>
                <w:sz w:val="22"/>
                <w:szCs w:val="22"/>
              </w:rPr>
            </w:pPr>
            <w:r w:rsidRPr="002D2B33">
              <w:rPr>
                <w:rFonts w:ascii="Times New Roman" w:hAnsi="Times New Roman"/>
                <w:sz w:val="22"/>
                <w:szCs w:val="22"/>
              </w:rPr>
              <w:t xml:space="preserve">Встречи с ветеранами военных действий, представителями правоохранительных органов и законодательного собрания </w:t>
            </w:r>
          </w:p>
        </w:tc>
      </w:tr>
      <w:tr w:rsidR="002D2B33" w:rsidRPr="002D2B33" w:rsidTr="002D2B33">
        <w:tc>
          <w:tcPr>
            <w:tcW w:w="895" w:type="dxa"/>
            <w:tcBorders>
              <w:top w:val="single" w:sz="4" w:space="0" w:color="000000"/>
              <w:left w:val="single" w:sz="4" w:space="0" w:color="000000"/>
              <w:bottom w:val="single" w:sz="4" w:space="0" w:color="000000"/>
            </w:tcBorders>
            <w:shd w:val="clear" w:color="auto" w:fill="auto"/>
          </w:tcPr>
          <w:p w:rsidR="002D2B33" w:rsidRPr="002D2B33" w:rsidRDefault="002D2B33" w:rsidP="002D2B33">
            <w:pPr>
              <w:pStyle w:val="af4"/>
              <w:snapToGrid w:val="0"/>
              <w:spacing w:before="0" w:after="0"/>
              <w:jc w:val="center"/>
              <w:rPr>
                <w:rFonts w:ascii="Times New Roman" w:hAnsi="Times New Roman"/>
                <w:sz w:val="22"/>
                <w:szCs w:val="22"/>
              </w:rPr>
            </w:pPr>
            <w:r w:rsidRPr="002D2B33">
              <w:rPr>
                <w:rFonts w:ascii="Times New Roman" w:hAnsi="Times New Roman"/>
                <w:sz w:val="22"/>
                <w:szCs w:val="22"/>
              </w:rPr>
              <w:t>2.6.</w:t>
            </w:r>
          </w:p>
        </w:tc>
        <w:tc>
          <w:tcPr>
            <w:tcW w:w="8721" w:type="dxa"/>
            <w:tcBorders>
              <w:top w:val="single" w:sz="4" w:space="0" w:color="000000"/>
              <w:left w:val="single" w:sz="4" w:space="0" w:color="000000"/>
              <w:bottom w:val="single" w:sz="4" w:space="0" w:color="000000"/>
              <w:right w:val="single" w:sz="4" w:space="0" w:color="000000"/>
            </w:tcBorders>
            <w:shd w:val="clear" w:color="auto" w:fill="auto"/>
          </w:tcPr>
          <w:p w:rsidR="002D2B33" w:rsidRPr="002D2B33" w:rsidRDefault="002D2B33" w:rsidP="002D2B33">
            <w:pPr>
              <w:pStyle w:val="af4"/>
              <w:spacing w:before="0" w:after="0"/>
              <w:rPr>
                <w:rFonts w:ascii="Times New Roman" w:hAnsi="Times New Roman"/>
                <w:sz w:val="22"/>
                <w:szCs w:val="22"/>
              </w:rPr>
            </w:pPr>
            <w:r w:rsidRPr="002D2B33">
              <w:rPr>
                <w:rFonts w:ascii="Times New Roman" w:hAnsi="Times New Roman"/>
                <w:sz w:val="22"/>
                <w:szCs w:val="22"/>
              </w:rPr>
              <w:t>Выпуск плакатов, газет, слайд-фильмов, презентаций, создание страницы на сайте техникума по гражданско-правовой тематике</w:t>
            </w:r>
          </w:p>
        </w:tc>
      </w:tr>
      <w:tr w:rsidR="002D2B33" w:rsidRPr="002D2B33" w:rsidTr="002D2B33">
        <w:tc>
          <w:tcPr>
            <w:tcW w:w="895" w:type="dxa"/>
            <w:tcBorders>
              <w:top w:val="single" w:sz="4" w:space="0" w:color="000000"/>
              <w:left w:val="single" w:sz="4" w:space="0" w:color="000000"/>
              <w:bottom w:val="single" w:sz="4" w:space="0" w:color="000000"/>
            </w:tcBorders>
            <w:shd w:val="clear" w:color="auto" w:fill="auto"/>
          </w:tcPr>
          <w:p w:rsidR="002D2B33" w:rsidRPr="002D2B33" w:rsidRDefault="002D2B33" w:rsidP="002D2B33">
            <w:pPr>
              <w:pStyle w:val="af4"/>
              <w:snapToGrid w:val="0"/>
              <w:spacing w:before="0" w:after="0"/>
              <w:jc w:val="center"/>
              <w:rPr>
                <w:rFonts w:ascii="Times New Roman" w:hAnsi="Times New Roman"/>
                <w:sz w:val="22"/>
                <w:szCs w:val="22"/>
              </w:rPr>
            </w:pPr>
            <w:r w:rsidRPr="002D2B33">
              <w:rPr>
                <w:rFonts w:ascii="Times New Roman" w:hAnsi="Times New Roman"/>
                <w:sz w:val="22"/>
                <w:szCs w:val="22"/>
              </w:rPr>
              <w:t>2.7.</w:t>
            </w:r>
          </w:p>
        </w:tc>
        <w:tc>
          <w:tcPr>
            <w:tcW w:w="8721" w:type="dxa"/>
            <w:tcBorders>
              <w:top w:val="single" w:sz="4" w:space="0" w:color="000000"/>
              <w:left w:val="single" w:sz="4" w:space="0" w:color="000000"/>
              <w:bottom w:val="single" w:sz="4" w:space="0" w:color="000000"/>
              <w:right w:val="single" w:sz="4" w:space="0" w:color="000000"/>
            </w:tcBorders>
            <w:shd w:val="clear" w:color="auto" w:fill="auto"/>
          </w:tcPr>
          <w:p w:rsidR="002D2B33" w:rsidRPr="002D2B33" w:rsidRDefault="002D2B33" w:rsidP="002D2B33">
            <w:pPr>
              <w:pStyle w:val="af4"/>
              <w:spacing w:before="0" w:after="0"/>
              <w:rPr>
                <w:rFonts w:ascii="Times New Roman" w:hAnsi="Times New Roman"/>
                <w:sz w:val="22"/>
                <w:szCs w:val="22"/>
              </w:rPr>
            </w:pPr>
            <w:r w:rsidRPr="002D2B33">
              <w:rPr>
                <w:rFonts w:ascii="Times New Roman" w:hAnsi="Times New Roman"/>
                <w:sz w:val="22"/>
                <w:szCs w:val="22"/>
              </w:rPr>
              <w:t>Подготовка и проведение Университета права</w:t>
            </w:r>
          </w:p>
        </w:tc>
      </w:tr>
      <w:tr w:rsidR="002D2B33" w:rsidRPr="002D2B33" w:rsidTr="002D2B33">
        <w:tc>
          <w:tcPr>
            <w:tcW w:w="895" w:type="dxa"/>
            <w:tcBorders>
              <w:top w:val="single" w:sz="4" w:space="0" w:color="000000"/>
              <w:left w:val="single" w:sz="4" w:space="0" w:color="000000"/>
              <w:bottom w:val="single" w:sz="4" w:space="0" w:color="000000"/>
            </w:tcBorders>
            <w:shd w:val="clear" w:color="auto" w:fill="auto"/>
          </w:tcPr>
          <w:p w:rsidR="002D2B33" w:rsidRPr="002D2B33" w:rsidRDefault="002D2B33" w:rsidP="002D2B33">
            <w:pPr>
              <w:pStyle w:val="af4"/>
              <w:snapToGrid w:val="0"/>
              <w:spacing w:before="0" w:after="0"/>
              <w:rPr>
                <w:rFonts w:ascii="Times New Roman" w:hAnsi="Times New Roman"/>
                <w:sz w:val="22"/>
                <w:szCs w:val="22"/>
              </w:rPr>
            </w:pPr>
          </w:p>
        </w:tc>
        <w:tc>
          <w:tcPr>
            <w:tcW w:w="8721" w:type="dxa"/>
            <w:tcBorders>
              <w:top w:val="single" w:sz="4" w:space="0" w:color="000000"/>
              <w:left w:val="single" w:sz="4" w:space="0" w:color="000000"/>
              <w:bottom w:val="single" w:sz="4" w:space="0" w:color="000000"/>
              <w:right w:val="single" w:sz="4" w:space="0" w:color="000000"/>
            </w:tcBorders>
            <w:shd w:val="clear" w:color="auto" w:fill="auto"/>
          </w:tcPr>
          <w:p w:rsidR="002D2B33" w:rsidRPr="002D2B33" w:rsidRDefault="002D2B33" w:rsidP="002D2B33">
            <w:pPr>
              <w:pStyle w:val="af4"/>
              <w:spacing w:before="0" w:after="0"/>
              <w:jc w:val="center"/>
              <w:rPr>
                <w:rFonts w:ascii="Times New Roman" w:hAnsi="Times New Roman"/>
                <w:sz w:val="22"/>
                <w:szCs w:val="22"/>
              </w:rPr>
            </w:pPr>
            <w:r w:rsidRPr="002D2B33">
              <w:rPr>
                <w:rStyle w:val="afffffb"/>
                <w:rFonts w:ascii="Times New Roman" w:hAnsi="Times New Roman"/>
                <w:sz w:val="22"/>
                <w:szCs w:val="22"/>
              </w:rPr>
              <w:t>3. Здоровьесберегающее и культурно-нравственное воспитани</w:t>
            </w:r>
            <w:r w:rsidRPr="002D2B33">
              <w:rPr>
                <w:rStyle w:val="afffffb"/>
                <w:rFonts w:ascii="Times New Roman" w:hAnsi="Times New Roman"/>
                <w:i w:val="0"/>
                <w:sz w:val="22"/>
                <w:szCs w:val="22"/>
              </w:rPr>
              <w:t>е</w:t>
            </w:r>
          </w:p>
        </w:tc>
      </w:tr>
      <w:tr w:rsidR="002D2B33" w:rsidRPr="002D2B33" w:rsidTr="002D2B33">
        <w:tc>
          <w:tcPr>
            <w:tcW w:w="895" w:type="dxa"/>
            <w:tcBorders>
              <w:top w:val="single" w:sz="4" w:space="0" w:color="000000"/>
              <w:left w:val="single" w:sz="4" w:space="0" w:color="000000"/>
              <w:bottom w:val="single" w:sz="4" w:space="0" w:color="000000"/>
            </w:tcBorders>
            <w:shd w:val="clear" w:color="auto" w:fill="auto"/>
          </w:tcPr>
          <w:p w:rsidR="002D2B33" w:rsidRPr="002D2B33" w:rsidRDefault="002D2B33" w:rsidP="002D2B33">
            <w:pPr>
              <w:pStyle w:val="af4"/>
              <w:snapToGrid w:val="0"/>
              <w:spacing w:before="0" w:after="0"/>
              <w:jc w:val="center"/>
              <w:rPr>
                <w:rFonts w:ascii="Times New Roman" w:hAnsi="Times New Roman"/>
                <w:sz w:val="22"/>
                <w:szCs w:val="22"/>
              </w:rPr>
            </w:pPr>
            <w:r w:rsidRPr="002D2B33">
              <w:rPr>
                <w:rFonts w:ascii="Times New Roman" w:hAnsi="Times New Roman"/>
                <w:sz w:val="22"/>
                <w:szCs w:val="22"/>
              </w:rPr>
              <w:t>3.1.</w:t>
            </w:r>
          </w:p>
        </w:tc>
        <w:tc>
          <w:tcPr>
            <w:tcW w:w="8721" w:type="dxa"/>
            <w:tcBorders>
              <w:top w:val="single" w:sz="4" w:space="0" w:color="000000"/>
              <w:left w:val="single" w:sz="4" w:space="0" w:color="000000"/>
              <w:bottom w:val="single" w:sz="4" w:space="0" w:color="000000"/>
              <w:right w:val="single" w:sz="4" w:space="0" w:color="000000"/>
            </w:tcBorders>
            <w:shd w:val="clear" w:color="auto" w:fill="auto"/>
          </w:tcPr>
          <w:p w:rsidR="002D2B33" w:rsidRPr="002D2B33" w:rsidRDefault="002D2B33" w:rsidP="002D2B33">
            <w:pPr>
              <w:pStyle w:val="af4"/>
              <w:spacing w:before="0" w:after="0"/>
              <w:rPr>
                <w:rFonts w:ascii="Times New Roman" w:hAnsi="Times New Roman"/>
                <w:sz w:val="22"/>
                <w:szCs w:val="22"/>
              </w:rPr>
            </w:pPr>
            <w:r w:rsidRPr="002D2B33">
              <w:rPr>
                <w:rFonts w:ascii="Times New Roman" w:hAnsi="Times New Roman"/>
                <w:sz w:val="22"/>
                <w:szCs w:val="22"/>
              </w:rPr>
              <w:t>Организация досуговых мероприятий в техникуме и общежитии</w:t>
            </w:r>
          </w:p>
        </w:tc>
      </w:tr>
      <w:tr w:rsidR="002D2B33" w:rsidRPr="002D2B33" w:rsidTr="002D2B33">
        <w:tc>
          <w:tcPr>
            <w:tcW w:w="895" w:type="dxa"/>
            <w:tcBorders>
              <w:top w:val="single" w:sz="4" w:space="0" w:color="000000"/>
              <w:left w:val="single" w:sz="4" w:space="0" w:color="000000"/>
              <w:bottom w:val="single" w:sz="4" w:space="0" w:color="000000"/>
            </w:tcBorders>
            <w:shd w:val="clear" w:color="auto" w:fill="auto"/>
          </w:tcPr>
          <w:p w:rsidR="002D2B33" w:rsidRPr="002D2B33" w:rsidRDefault="002D2B33" w:rsidP="002D2B33">
            <w:pPr>
              <w:pStyle w:val="af4"/>
              <w:snapToGrid w:val="0"/>
              <w:spacing w:before="0" w:after="0"/>
              <w:jc w:val="center"/>
              <w:rPr>
                <w:rFonts w:ascii="Times New Roman" w:hAnsi="Times New Roman"/>
                <w:sz w:val="22"/>
                <w:szCs w:val="22"/>
              </w:rPr>
            </w:pPr>
            <w:r w:rsidRPr="002D2B33">
              <w:rPr>
                <w:rFonts w:ascii="Times New Roman" w:hAnsi="Times New Roman"/>
                <w:sz w:val="22"/>
                <w:szCs w:val="22"/>
              </w:rPr>
              <w:t>3.2.</w:t>
            </w:r>
          </w:p>
        </w:tc>
        <w:tc>
          <w:tcPr>
            <w:tcW w:w="8721" w:type="dxa"/>
            <w:tcBorders>
              <w:top w:val="single" w:sz="4" w:space="0" w:color="000000"/>
              <w:left w:val="single" w:sz="4" w:space="0" w:color="000000"/>
              <w:bottom w:val="single" w:sz="4" w:space="0" w:color="000000"/>
              <w:right w:val="single" w:sz="4" w:space="0" w:color="000000"/>
            </w:tcBorders>
            <w:shd w:val="clear" w:color="auto" w:fill="auto"/>
          </w:tcPr>
          <w:p w:rsidR="002D2B33" w:rsidRPr="002D2B33" w:rsidRDefault="002D2B33" w:rsidP="002D2B33">
            <w:pPr>
              <w:pStyle w:val="af4"/>
              <w:spacing w:before="0" w:after="0"/>
              <w:rPr>
                <w:rFonts w:ascii="Times New Roman" w:hAnsi="Times New Roman"/>
                <w:sz w:val="22"/>
                <w:szCs w:val="22"/>
              </w:rPr>
            </w:pPr>
            <w:r w:rsidRPr="002D2B33">
              <w:rPr>
                <w:rFonts w:ascii="Times New Roman" w:hAnsi="Times New Roman"/>
                <w:sz w:val="22"/>
                <w:szCs w:val="22"/>
              </w:rPr>
              <w:t>Организация и проведение традиционных праздников: День Учителя, День согласия и примирения, Новогодний праздник, День Святого Валентина, Татьянин день, День защитника Отечества, Праздник 8 марта, выпускные вечера.</w:t>
            </w:r>
          </w:p>
        </w:tc>
      </w:tr>
      <w:tr w:rsidR="002D2B33" w:rsidRPr="002D2B33" w:rsidTr="002D2B33">
        <w:tc>
          <w:tcPr>
            <w:tcW w:w="895" w:type="dxa"/>
            <w:tcBorders>
              <w:top w:val="single" w:sz="4" w:space="0" w:color="000000"/>
              <w:left w:val="single" w:sz="4" w:space="0" w:color="000000"/>
              <w:bottom w:val="single" w:sz="4" w:space="0" w:color="000000"/>
            </w:tcBorders>
            <w:shd w:val="clear" w:color="auto" w:fill="auto"/>
          </w:tcPr>
          <w:p w:rsidR="002D2B33" w:rsidRPr="002D2B33" w:rsidRDefault="002D2B33" w:rsidP="002D2B33">
            <w:pPr>
              <w:pStyle w:val="af4"/>
              <w:snapToGrid w:val="0"/>
              <w:spacing w:before="0" w:after="0"/>
              <w:jc w:val="center"/>
              <w:rPr>
                <w:rFonts w:ascii="Times New Roman" w:hAnsi="Times New Roman"/>
                <w:sz w:val="22"/>
                <w:szCs w:val="22"/>
              </w:rPr>
            </w:pPr>
            <w:r w:rsidRPr="002D2B33">
              <w:rPr>
                <w:rFonts w:ascii="Times New Roman" w:hAnsi="Times New Roman"/>
                <w:sz w:val="22"/>
                <w:szCs w:val="22"/>
              </w:rPr>
              <w:t>3.3.</w:t>
            </w:r>
          </w:p>
        </w:tc>
        <w:tc>
          <w:tcPr>
            <w:tcW w:w="8721" w:type="dxa"/>
            <w:tcBorders>
              <w:top w:val="single" w:sz="4" w:space="0" w:color="000000"/>
              <w:left w:val="single" w:sz="4" w:space="0" w:color="000000"/>
              <w:bottom w:val="single" w:sz="4" w:space="0" w:color="000000"/>
              <w:right w:val="single" w:sz="4" w:space="0" w:color="000000"/>
            </w:tcBorders>
            <w:shd w:val="clear" w:color="auto" w:fill="auto"/>
          </w:tcPr>
          <w:p w:rsidR="002D2B33" w:rsidRPr="002D2B33" w:rsidRDefault="002D2B33" w:rsidP="002D2B33">
            <w:pPr>
              <w:pStyle w:val="af4"/>
              <w:spacing w:before="0" w:after="0"/>
              <w:rPr>
                <w:rFonts w:ascii="Times New Roman" w:hAnsi="Times New Roman"/>
                <w:sz w:val="22"/>
                <w:szCs w:val="22"/>
              </w:rPr>
            </w:pPr>
            <w:r w:rsidRPr="002D2B33">
              <w:rPr>
                <w:rFonts w:ascii="Times New Roman" w:hAnsi="Times New Roman"/>
                <w:sz w:val="22"/>
                <w:szCs w:val="22"/>
              </w:rPr>
              <w:t>Подготовка и проведение мероприятий по памятным культурным датам</w:t>
            </w:r>
          </w:p>
        </w:tc>
      </w:tr>
      <w:tr w:rsidR="002D2B33" w:rsidRPr="002D2B33" w:rsidTr="002D2B33">
        <w:tc>
          <w:tcPr>
            <w:tcW w:w="895" w:type="dxa"/>
            <w:tcBorders>
              <w:top w:val="single" w:sz="4" w:space="0" w:color="000000"/>
              <w:left w:val="single" w:sz="4" w:space="0" w:color="000000"/>
              <w:bottom w:val="single" w:sz="4" w:space="0" w:color="000000"/>
            </w:tcBorders>
            <w:shd w:val="clear" w:color="auto" w:fill="auto"/>
          </w:tcPr>
          <w:p w:rsidR="002D2B33" w:rsidRPr="002D2B33" w:rsidRDefault="002D2B33" w:rsidP="002D2B33">
            <w:pPr>
              <w:pStyle w:val="af4"/>
              <w:snapToGrid w:val="0"/>
              <w:spacing w:before="0" w:after="0"/>
              <w:jc w:val="center"/>
              <w:rPr>
                <w:rFonts w:ascii="Times New Roman" w:hAnsi="Times New Roman"/>
                <w:sz w:val="22"/>
                <w:szCs w:val="22"/>
              </w:rPr>
            </w:pPr>
            <w:r w:rsidRPr="002D2B33">
              <w:rPr>
                <w:rFonts w:ascii="Times New Roman" w:hAnsi="Times New Roman"/>
                <w:sz w:val="22"/>
                <w:szCs w:val="22"/>
              </w:rPr>
              <w:t>3.4.</w:t>
            </w:r>
          </w:p>
        </w:tc>
        <w:tc>
          <w:tcPr>
            <w:tcW w:w="8721" w:type="dxa"/>
            <w:tcBorders>
              <w:top w:val="single" w:sz="4" w:space="0" w:color="000000"/>
              <w:left w:val="single" w:sz="4" w:space="0" w:color="000000"/>
              <w:bottom w:val="single" w:sz="4" w:space="0" w:color="000000"/>
              <w:right w:val="single" w:sz="4" w:space="0" w:color="000000"/>
            </w:tcBorders>
            <w:shd w:val="clear" w:color="auto" w:fill="auto"/>
          </w:tcPr>
          <w:p w:rsidR="002D2B33" w:rsidRPr="002D2B33" w:rsidRDefault="002D2B33" w:rsidP="002D2B33">
            <w:pPr>
              <w:pStyle w:val="af4"/>
              <w:spacing w:before="0" w:after="0"/>
              <w:rPr>
                <w:rFonts w:ascii="Times New Roman" w:hAnsi="Times New Roman"/>
                <w:sz w:val="22"/>
                <w:szCs w:val="22"/>
              </w:rPr>
            </w:pPr>
            <w:r w:rsidRPr="002D2B33">
              <w:rPr>
                <w:rFonts w:ascii="Times New Roman" w:hAnsi="Times New Roman"/>
                <w:sz w:val="22"/>
                <w:szCs w:val="22"/>
              </w:rPr>
              <w:t>Подготовка и проведение тематических классных часов, бесед, лекций</w:t>
            </w:r>
          </w:p>
        </w:tc>
      </w:tr>
      <w:tr w:rsidR="002D2B33" w:rsidRPr="002D2B33" w:rsidTr="002D2B33">
        <w:tc>
          <w:tcPr>
            <w:tcW w:w="895" w:type="dxa"/>
            <w:tcBorders>
              <w:top w:val="single" w:sz="4" w:space="0" w:color="000000"/>
              <w:left w:val="single" w:sz="4" w:space="0" w:color="000000"/>
              <w:bottom w:val="single" w:sz="4" w:space="0" w:color="000000"/>
            </w:tcBorders>
            <w:shd w:val="clear" w:color="auto" w:fill="auto"/>
          </w:tcPr>
          <w:p w:rsidR="002D2B33" w:rsidRPr="002D2B33" w:rsidRDefault="002D2B33" w:rsidP="002D2B33">
            <w:pPr>
              <w:pStyle w:val="af4"/>
              <w:snapToGrid w:val="0"/>
              <w:spacing w:before="0" w:after="0"/>
              <w:jc w:val="center"/>
              <w:rPr>
                <w:rFonts w:ascii="Times New Roman" w:hAnsi="Times New Roman"/>
                <w:sz w:val="22"/>
                <w:szCs w:val="22"/>
              </w:rPr>
            </w:pPr>
            <w:r w:rsidRPr="002D2B33">
              <w:rPr>
                <w:rFonts w:ascii="Times New Roman" w:hAnsi="Times New Roman"/>
                <w:sz w:val="22"/>
                <w:szCs w:val="22"/>
              </w:rPr>
              <w:lastRenderedPageBreak/>
              <w:t>3.5.</w:t>
            </w:r>
          </w:p>
        </w:tc>
        <w:tc>
          <w:tcPr>
            <w:tcW w:w="8721" w:type="dxa"/>
            <w:tcBorders>
              <w:top w:val="single" w:sz="4" w:space="0" w:color="000000"/>
              <w:left w:val="single" w:sz="4" w:space="0" w:color="000000"/>
              <w:bottom w:val="single" w:sz="4" w:space="0" w:color="000000"/>
              <w:right w:val="single" w:sz="4" w:space="0" w:color="000000"/>
            </w:tcBorders>
            <w:shd w:val="clear" w:color="auto" w:fill="auto"/>
          </w:tcPr>
          <w:p w:rsidR="002D2B33" w:rsidRPr="002D2B33" w:rsidRDefault="002D2B33" w:rsidP="002D2B33">
            <w:pPr>
              <w:pStyle w:val="af4"/>
              <w:spacing w:before="0" w:after="0"/>
              <w:rPr>
                <w:rFonts w:ascii="Times New Roman" w:hAnsi="Times New Roman"/>
                <w:sz w:val="22"/>
                <w:szCs w:val="22"/>
              </w:rPr>
            </w:pPr>
            <w:r w:rsidRPr="002D2B33">
              <w:rPr>
                <w:rFonts w:ascii="Times New Roman" w:hAnsi="Times New Roman"/>
                <w:sz w:val="22"/>
                <w:szCs w:val="22"/>
              </w:rPr>
              <w:t>Участие студентов в работе клубов и спортивных секций Молодёжного центра</w:t>
            </w:r>
          </w:p>
        </w:tc>
      </w:tr>
      <w:tr w:rsidR="002D2B33" w:rsidRPr="002D2B33" w:rsidTr="002D2B33">
        <w:tc>
          <w:tcPr>
            <w:tcW w:w="895" w:type="dxa"/>
            <w:tcBorders>
              <w:top w:val="single" w:sz="4" w:space="0" w:color="000000"/>
              <w:left w:val="single" w:sz="4" w:space="0" w:color="000000"/>
              <w:bottom w:val="single" w:sz="4" w:space="0" w:color="000000"/>
            </w:tcBorders>
            <w:shd w:val="clear" w:color="auto" w:fill="auto"/>
          </w:tcPr>
          <w:p w:rsidR="002D2B33" w:rsidRPr="002D2B33" w:rsidRDefault="002D2B33" w:rsidP="002D2B33">
            <w:pPr>
              <w:pStyle w:val="af4"/>
              <w:snapToGrid w:val="0"/>
              <w:spacing w:before="0" w:after="0"/>
              <w:jc w:val="center"/>
              <w:rPr>
                <w:rFonts w:ascii="Times New Roman" w:hAnsi="Times New Roman"/>
                <w:sz w:val="22"/>
                <w:szCs w:val="22"/>
              </w:rPr>
            </w:pPr>
            <w:r w:rsidRPr="002D2B33">
              <w:rPr>
                <w:rFonts w:ascii="Times New Roman" w:hAnsi="Times New Roman"/>
                <w:sz w:val="22"/>
                <w:szCs w:val="22"/>
              </w:rPr>
              <w:t>3.6.</w:t>
            </w:r>
          </w:p>
        </w:tc>
        <w:tc>
          <w:tcPr>
            <w:tcW w:w="8721" w:type="dxa"/>
            <w:tcBorders>
              <w:top w:val="single" w:sz="4" w:space="0" w:color="000000"/>
              <w:left w:val="single" w:sz="4" w:space="0" w:color="000000"/>
              <w:bottom w:val="single" w:sz="4" w:space="0" w:color="000000"/>
              <w:right w:val="single" w:sz="4" w:space="0" w:color="000000"/>
            </w:tcBorders>
            <w:shd w:val="clear" w:color="auto" w:fill="auto"/>
          </w:tcPr>
          <w:p w:rsidR="002D2B33" w:rsidRPr="002D2B33" w:rsidRDefault="002D2B33" w:rsidP="002D2B33">
            <w:pPr>
              <w:pStyle w:val="af4"/>
              <w:spacing w:before="0" w:after="0"/>
              <w:rPr>
                <w:rFonts w:ascii="Times New Roman" w:hAnsi="Times New Roman"/>
                <w:sz w:val="22"/>
                <w:szCs w:val="22"/>
              </w:rPr>
            </w:pPr>
            <w:r w:rsidRPr="002D2B33">
              <w:rPr>
                <w:rFonts w:ascii="Times New Roman" w:hAnsi="Times New Roman"/>
                <w:sz w:val="22"/>
                <w:szCs w:val="22"/>
              </w:rPr>
              <w:t xml:space="preserve">Участие в районных и краевых молодежных акциях, направленных на развитие общей культуры и нравственности  </w:t>
            </w:r>
          </w:p>
        </w:tc>
      </w:tr>
      <w:tr w:rsidR="002D2B33" w:rsidRPr="002D2B33" w:rsidTr="002D2B33">
        <w:tc>
          <w:tcPr>
            <w:tcW w:w="895" w:type="dxa"/>
            <w:tcBorders>
              <w:top w:val="single" w:sz="4" w:space="0" w:color="000000"/>
              <w:left w:val="single" w:sz="4" w:space="0" w:color="000000"/>
              <w:bottom w:val="single" w:sz="4" w:space="0" w:color="000000"/>
            </w:tcBorders>
            <w:shd w:val="clear" w:color="auto" w:fill="auto"/>
          </w:tcPr>
          <w:p w:rsidR="002D2B33" w:rsidRPr="002D2B33" w:rsidRDefault="002D2B33" w:rsidP="002D2B33">
            <w:pPr>
              <w:pStyle w:val="af4"/>
              <w:snapToGrid w:val="0"/>
              <w:spacing w:before="0" w:after="0"/>
              <w:jc w:val="center"/>
              <w:rPr>
                <w:rFonts w:ascii="Times New Roman" w:hAnsi="Times New Roman"/>
                <w:sz w:val="22"/>
                <w:szCs w:val="22"/>
              </w:rPr>
            </w:pPr>
            <w:r w:rsidRPr="002D2B33">
              <w:rPr>
                <w:rFonts w:ascii="Times New Roman" w:hAnsi="Times New Roman"/>
                <w:sz w:val="22"/>
                <w:szCs w:val="22"/>
              </w:rPr>
              <w:t>3.7.</w:t>
            </w:r>
          </w:p>
        </w:tc>
        <w:tc>
          <w:tcPr>
            <w:tcW w:w="8721" w:type="dxa"/>
            <w:tcBorders>
              <w:top w:val="single" w:sz="4" w:space="0" w:color="000000"/>
              <w:left w:val="single" w:sz="4" w:space="0" w:color="000000"/>
              <w:bottom w:val="single" w:sz="4" w:space="0" w:color="000000"/>
              <w:right w:val="single" w:sz="4" w:space="0" w:color="000000"/>
            </w:tcBorders>
            <w:shd w:val="clear" w:color="auto" w:fill="auto"/>
          </w:tcPr>
          <w:p w:rsidR="002D2B33" w:rsidRPr="002D2B33" w:rsidRDefault="002D2B33" w:rsidP="002D2B33">
            <w:pPr>
              <w:pStyle w:val="af4"/>
              <w:spacing w:before="0" w:after="0"/>
              <w:rPr>
                <w:rFonts w:ascii="Times New Roman" w:hAnsi="Times New Roman"/>
                <w:sz w:val="22"/>
                <w:szCs w:val="22"/>
              </w:rPr>
            </w:pPr>
            <w:r w:rsidRPr="002D2B33">
              <w:rPr>
                <w:rFonts w:ascii="Times New Roman" w:hAnsi="Times New Roman"/>
                <w:sz w:val="22"/>
                <w:szCs w:val="22"/>
              </w:rPr>
              <w:t>Проведение анкетирования студентов с целью определения их мнения по качеству проводимых культурно- массовых мероприятий</w:t>
            </w:r>
          </w:p>
        </w:tc>
      </w:tr>
      <w:tr w:rsidR="002D2B33" w:rsidRPr="002D2B33" w:rsidTr="002D2B33">
        <w:tc>
          <w:tcPr>
            <w:tcW w:w="895" w:type="dxa"/>
            <w:tcBorders>
              <w:top w:val="single" w:sz="4" w:space="0" w:color="000000"/>
              <w:left w:val="single" w:sz="4" w:space="0" w:color="000000"/>
              <w:bottom w:val="single" w:sz="4" w:space="0" w:color="000000"/>
            </w:tcBorders>
            <w:shd w:val="clear" w:color="auto" w:fill="auto"/>
          </w:tcPr>
          <w:p w:rsidR="002D2B33" w:rsidRPr="002D2B33" w:rsidRDefault="002D2B33" w:rsidP="002D2B33">
            <w:pPr>
              <w:pStyle w:val="af4"/>
              <w:snapToGrid w:val="0"/>
              <w:spacing w:before="0" w:after="0"/>
              <w:jc w:val="center"/>
              <w:rPr>
                <w:rFonts w:ascii="Times New Roman" w:hAnsi="Times New Roman"/>
                <w:sz w:val="22"/>
                <w:szCs w:val="22"/>
              </w:rPr>
            </w:pPr>
            <w:r w:rsidRPr="002D2B33">
              <w:rPr>
                <w:rFonts w:ascii="Times New Roman" w:hAnsi="Times New Roman"/>
                <w:sz w:val="22"/>
                <w:szCs w:val="22"/>
              </w:rPr>
              <w:t>3.8.</w:t>
            </w:r>
          </w:p>
        </w:tc>
        <w:tc>
          <w:tcPr>
            <w:tcW w:w="8721" w:type="dxa"/>
            <w:tcBorders>
              <w:top w:val="single" w:sz="4" w:space="0" w:color="000000"/>
              <w:left w:val="single" w:sz="4" w:space="0" w:color="000000"/>
              <w:bottom w:val="single" w:sz="4" w:space="0" w:color="000000"/>
              <w:right w:val="single" w:sz="4" w:space="0" w:color="000000"/>
            </w:tcBorders>
            <w:shd w:val="clear" w:color="auto" w:fill="auto"/>
          </w:tcPr>
          <w:p w:rsidR="002D2B33" w:rsidRPr="002D2B33" w:rsidRDefault="002D2B33" w:rsidP="002D2B33">
            <w:pPr>
              <w:pStyle w:val="af4"/>
              <w:spacing w:before="0" w:after="0"/>
              <w:rPr>
                <w:rFonts w:ascii="Times New Roman" w:hAnsi="Times New Roman"/>
                <w:sz w:val="22"/>
                <w:szCs w:val="22"/>
              </w:rPr>
            </w:pPr>
            <w:r w:rsidRPr="002D2B33">
              <w:rPr>
                <w:rFonts w:ascii="Times New Roman" w:hAnsi="Times New Roman"/>
                <w:sz w:val="22"/>
                <w:szCs w:val="22"/>
              </w:rPr>
              <w:t xml:space="preserve">Организация и проведение Дней здоровья </w:t>
            </w:r>
          </w:p>
        </w:tc>
      </w:tr>
      <w:tr w:rsidR="002D2B33" w:rsidRPr="002D2B33" w:rsidTr="002D2B33">
        <w:tc>
          <w:tcPr>
            <w:tcW w:w="895" w:type="dxa"/>
            <w:tcBorders>
              <w:top w:val="single" w:sz="4" w:space="0" w:color="000000"/>
              <w:left w:val="single" w:sz="4" w:space="0" w:color="000000"/>
              <w:bottom w:val="single" w:sz="4" w:space="0" w:color="000000"/>
            </w:tcBorders>
            <w:shd w:val="clear" w:color="auto" w:fill="auto"/>
          </w:tcPr>
          <w:p w:rsidR="002D2B33" w:rsidRPr="002D2B33" w:rsidRDefault="002D2B33" w:rsidP="002D2B33">
            <w:pPr>
              <w:pStyle w:val="af4"/>
              <w:snapToGrid w:val="0"/>
              <w:spacing w:before="0" w:after="0"/>
              <w:jc w:val="center"/>
              <w:rPr>
                <w:rFonts w:ascii="Times New Roman" w:hAnsi="Times New Roman"/>
                <w:sz w:val="22"/>
                <w:szCs w:val="22"/>
              </w:rPr>
            </w:pPr>
            <w:r w:rsidRPr="002D2B33">
              <w:rPr>
                <w:rFonts w:ascii="Times New Roman" w:hAnsi="Times New Roman"/>
                <w:sz w:val="22"/>
                <w:szCs w:val="22"/>
              </w:rPr>
              <w:t>3.9.</w:t>
            </w:r>
          </w:p>
        </w:tc>
        <w:tc>
          <w:tcPr>
            <w:tcW w:w="8721" w:type="dxa"/>
            <w:tcBorders>
              <w:top w:val="single" w:sz="4" w:space="0" w:color="000000"/>
              <w:left w:val="single" w:sz="4" w:space="0" w:color="000000"/>
              <w:bottom w:val="single" w:sz="4" w:space="0" w:color="000000"/>
              <w:right w:val="single" w:sz="4" w:space="0" w:color="000000"/>
            </w:tcBorders>
            <w:shd w:val="clear" w:color="auto" w:fill="auto"/>
          </w:tcPr>
          <w:p w:rsidR="002D2B33" w:rsidRPr="002D2B33" w:rsidRDefault="002D2B33" w:rsidP="002D2B33">
            <w:pPr>
              <w:pStyle w:val="af4"/>
              <w:spacing w:before="0" w:after="0"/>
              <w:rPr>
                <w:rFonts w:ascii="Times New Roman" w:hAnsi="Times New Roman"/>
                <w:sz w:val="22"/>
                <w:szCs w:val="22"/>
              </w:rPr>
            </w:pPr>
            <w:r w:rsidRPr="002D2B33">
              <w:rPr>
                <w:rFonts w:ascii="Times New Roman" w:hAnsi="Times New Roman"/>
                <w:sz w:val="22"/>
                <w:szCs w:val="22"/>
              </w:rPr>
              <w:t>Организация и проведение спартакиады, участие в районных и краевых спортивных соревнованиях</w:t>
            </w:r>
          </w:p>
        </w:tc>
      </w:tr>
      <w:tr w:rsidR="002D2B33" w:rsidRPr="002D2B33" w:rsidTr="002D2B33">
        <w:tc>
          <w:tcPr>
            <w:tcW w:w="895" w:type="dxa"/>
            <w:tcBorders>
              <w:top w:val="single" w:sz="4" w:space="0" w:color="000000"/>
              <w:left w:val="single" w:sz="4" w:space="0" w:color="000000"/>
              <w:bottom w:val="single" w:sz="4" w:space="0" w:color="000000"/>
            </w:tcBorders>
            <w:shd w:val="clear" w:color="auto" w:fill="auto"/>
          </w:tcPr>
          <w:p w:rsidR="002D2B33" w:rsidRPr="002D2B33" w:rsidRDefault="002D2B33" w:rsidP="002D2B33">
            <w:pPr>
              <w:pStyle w:val="af4"/>
              <w:snapToGrid w:val="0"/>
              <w:spacing w:before="0" w:after="0"/>
              <w:jc w:val="center"/>
              <w:rPr>
                <w:rFonts w:ascii="Times New Roman" w:hAnsi="Times New Roman"/>
                <w:sz w:val="22"/>
                <w:szCs w:val="22"/>
              </w:rPr>
            </w:pPr>
            <w:r w:rsidRPr="002D2B33">
              <w:rPr>
                <w:rFonts w:ascii="Times New Roman" w:hAnsi="Times New Roman"/>
                <w:sz w:val="22"/>
                <w:szCs w:val="22"/>
              </w:rPr>
              <w:t>3.10.</w:t>
            </w:r>
          </w:p>
        </w:tc>
        <w:tc>
          <w:tcPr>
            <w:tcW w:w="8721" w:type="dxa"/>
            <w:tcBorders>
              <w:top w:val="single" w:sz="4" w:space="0" w:color="000000"/>
              <w:left w:val="single" w:sz="4" w:space="0" w:color="000000"/>
              <w:bottom w:val="single" w:sz="4" w:space="0" w:color="000000"/>
              <w:right w:val="single" w:sz="4" w:space="0" w:color="000000"/>
            </w:tcBorders>
            <w:shd w:val="clear" w:color="auto" w:fill="auto"/>
          </w:tcPr>
          <w:p w:rsidR="002D2B33" w:rsidRPr="002D2B33" w:rsidRDefault="002D2B33" w:rsidP="002D2B33">
            <w:pPr>
              <w:pStyle w:val="af4"/>
              <w:spacing w:before="0" w:after="0"/>
              <w:rPr>
                <w:rFonts w:ascii="Times New Roman" w:hAnsi="Times New Roman"/>
                <w:sz w:val="22"/>
                <w:szCs w:val="22"/>
              </w:rPr>
            </w:pPr>
            <w:r w:rsidRPr="002D2B33">
              <w:rPr>
                <w:rFonts w:ascii="Times New Roman" w:hAnsi="Times New Roman"/>
                <w:sz w:val="22"/>
                <w:szCs w:val="22"/>
              </w:rPr>
              <w:t>Проведение лекций, бесед совместно с медицинскими работниками КГБПУЗ «Троицкая ЦРБ» по пропаганде здорового образа жизни</w:t>
            </w:r>
          </w:p>
        </w:tc>
      </w:tr>
      <w:tr w:rsidR="002D2B33" w:rsidRPr="002D2B33" w:rsidTr="002D2B33">
        <w:tc>
          <w:tcPr>
            <w:tcW w:w="895" w:type="dxa"/>
            <w:tcBorders>
              <w:top w:val="single" w:sz="4" w:space="0" w:color="000000"/>
              <w:left w:val="single" w:sz="4" w:space="0" w:color="000000"/>
              <w:bottom w:val="single" w:sz="4" w:space="0" w:color="000000"/>
            </w:tcBorders>
            <w:shd w:val="clear" w:color="auto" w:fill="auto"/>
          </w:tcPr>
          <w:p w:rsidR="002D2B33" w:rsidRPr="002D2B33" w:rsidRDefault="002D2B33" w:rsidP="002D2B33">
            <w:pPr>
              <w:pStyle w:val="af4"/>
              <w:snapToGrid w:val="0"/>
              <w:spacing w:before="0" w:after="0"/>
              <w:jc w:val="center"/>
              <w:rPr>
                <w:rFonts w:ascii="Times New Roman" w:hAnsi="Times New Roman"/>
                <w:sz w:val="22"/>
                <w:szCs w:val="22"/>
              </w:rPr>
            </w:pPr>
            <w:r w:rsidRPr="002D2B33">
              <w:rPr>
                <w:rFonts w:ascii="Times New Roman" w:hAnsi="Times New Roman"/>
                <w:sz w:val="22"/>
                <w:szCs w:val="22"/>
              </w:rPr>
              <w:t>3.11.</w:t>
            </w:r>
          </w:p>
        </w:tc>
        <w:tc>
          <w:tcPr>
            <w:tcW w:w="8721" w:type="dxa"/>
            <w:tcBorders>
              <w:top w:val="single" w:sz="4" w:space="0" w:color="000000"/>
              <w:left w:val="single" w:sz="4" w:space="0" w:color="000000"/>
              <w:bottom w:val="single" w:sz="4" w:space="0" w:color="000000"/>
              <w:right w:val="single" w:sz="4" w:space="0" w:color="000000"/>
            </w:tcBorders>
            <w:shd w:val="clear" w:color="auto" w:fill="auto"/>
          </w:tcPr>
          <w:p w:rsidR="002D2B33" w:rsidRPr="002D2B33" w:rsidRDefault="002D2B33" w:rsidP="002D2B33">
            <w:pPr>
              <w:pStyle w:val="af4"/>
              <w:spacing w:before="0" w:after="0"/>
              <w:rPr>
                <w:rFonts w:ascii="Times New Roman" w:hAnsi="Times New Roman"/>
                <w:sz w:val="22"/>
                <w:szCs w:val="22"/>
              </w:rPr>
            </w:pPr>
            <w:r w:rsidRPr="002D2B33">
              <w:rPr>
                <w:rFonts w:ascii="Times New Roman" w:hAnsi="Times New Roman"/>
                <w:sz w:val="22"/>
                <w:szCs w:val="22"/>
              </w:rPr>
              <w:t>Участие в волонтерском движении по борьбе с курением, наркоманией и алкоголизмом</w:t>
            </w:r>
          </w:p>
        </w:tc>
      </w:tr>
      <w:tr w:rsidR="002D2B33" w:rsidRPr="002D2B33" w:rsidTr="002D2B33">
        <w:tc>
          <w:tcPr>
            <w:tcW w:w="895" w:type="dxa"/>
            <w:tcBorders>
              <w:top w:val="single" w:sz="4" w:space="0" w:color="000000"/>
              <w:left w:val="single" w:sz="4" w:space="0" w:color="000000"/>
              <w:bottom w:val="single" w:sz="4" w:space="0" w:color="000000"/>
            </w:tcBorders>
            <w:shd w:val="clear" w:color="auto" w:fill="auto"/>
          </w:tcPr>
          <w:p w:rsidR="002D2B33" w:rsidRPr="002D2B33" w:rsidRDefault="002D2B33" w:rsidP="002D2B33">
            <w:pPr>
              <w:pStyle w:val="af4"/>
              <w:snapToGrid w:val="0"/>
              <w:spacing w:before="0" w:after="0"/>
              <w:jc w:val="center"/>
              <w:rPr>
                <w:rFonts w:ascii="Times New Roman" w:hAnsi="Times New Roman"/>
                <w:sz w:val="22"/>
                <w:szCs w:val="22"/>
              </w:rPr>
            </w:pPr>
            <w:r w:rsidRPr="002D2B33">
              <w:rPr>
                <w:rFonts w:ascii="Times New Roman" w:hAnsi="Times New Roman"/>
                <w:sz w:val="22"/>
                <w:szCs w:val="22"/>
              </w:rPr>
              <w:t>3.12.</w:t>
            </w:r>
          </w:p>
        </w:tc>
        <w:tc>
          <w:tcPr>
            <w:tcW w:w="8721" w:type="dxa"/>
            <w:tcBorders>
              <w:top w:val="single" w:sz="4" w:space="0" w:color="000000"/>
              <w:left w:val="single" w:sz="4" w:space="0" w:color="000000"/>
              <w:bottom w:val="single" w:sz="4" w:space="0" w:color="000000"/>
              <w:right w:val="single" w:sz="4" w:space="0" w:color="000000"/>
            </w:tcBorders>
            <w:shd w:val="clear" w:color="auto" w:fill="auto"/>
          </w:tcPr>
          <w:p w:rsidR="002D2B33" w:rsidRPr="002D2B33" w:rsidRDefault="002D2B33" w:rsidP="002D2B33">
            <w:pPr>
              <w:pStyle w:val="af4"/>
              <w:spacing w:before="0" w:after="0"/>
              <w:rPr>
                <w:rFonts w:ascii="Times New Roman" w:hAnsi="Times New Roman"/>
                <w:sz w:val="22"/>
                <w:szCs w:val="22"/>
              </w:rPr>
            </w:pPr>
            <w:r w:rsidRPr="002D2B33">
              <w:rPr>
                <w:rFonts w:ascii="Times New Roman" w:hAnsi="Times New Roman"/>
                <w:sz w:val="22"/>
                <w:szCs w:val="22"/>
              </w:rPr>
              <w:t>Проведение мероприятий по воспитанию культуры поведения (гигиена тела, культура поведения и общения, профилактика девиантного поведения, воспитание нравственности, умение самокритично оценивать свои поступки и поступки сверстников)</w:t>
            </w:r>
          </w:p>
        </w:tc>
      </w:tr>
      <w:tr w:rsidR="002D2B33" w:rsidRPr="002D2B33" w:rsidTr="002D2B33">
        <w:tc>
          <w:tcPr>
            <w:tcW w:w="895" w:type="dxa"/>
            <w:tcBorders>
              <w:top w:val="single" w:sz="4" w:space="0" w:color="000000"/>
              <w:left w:val="single" w:sz="4" w:space="0" w:color="000000"/>
              <w:bottom w:val="single" w:sz="4" w:space="0" w:color="000000"/>
            </w:tcBorders>
            <w:shd w:val="clear" w:color="auto" w:fill="auto"/>
          </w:tcPr>
          <w:p w:rsidR="002D2B33" w:rsidRPr="002D2B33" w:rsidRDefault="002D2B33" w:rsidP="002D2B33">
            <w:pPr>
              <w:pStyle w:val="af4"/>
              <w:snapToGrid w:val="0"/>
              <w:spacing w:before="0" w:after="0"/>
              <w:jc w:val="center"/>
              <w:rPr>
                <w:rFonts w:ascii="Times New Roman" w:hAnsi="Times New Roman"/>
                <w:sz w:val="22"/>
                <w:szCs w:val="22"/>
              </w:rPr>
            </w:pPr>
            <w:r w:rsidRPr="002D2B33">
              <w:rPr>
                <w:rFonts w:ascii="Times New Roman" w:hAnsi="Times New Roman"/>
                <w:sz w:val="22"/>
                <w:szCs w:val="22"/>
              </w:rPr>
              <w:t>3.13.</w:t>
            </w:r>
          </w:p>
        </w:tc>
        <w:tc>
          <w:tcPr>
            <w:tcW w:w="8721" w:type="dxa"/>
            <w:tcBorders>
              <w:top w:val="single" w:sz="4" w:space="0" w:color="000000"/>
              <w:left w:val="single" w:sz="4" w:space="0" w:color="000000"/>
              <w:bottom w:val="single" w:sz="4" w:space="0" w:color="000000"/>
              <w:right w:val="single" w:sz="4" w:space="0" w:color="000000"/>
            </w:tcBorders>
            <w:shd w:val="clear" w:color="auto" w:fill="auto"/>
          </w:tcPr>
          <w:p w:rsidR="002D2B33" w:rsidRPr="002D2B33" w:rsidRDefault="002D2B33" w:rsidP="002D2B33">
            <w:pPr>
              <w:pStyle w:val="af4"/>
              <w:spacing w:before="0" w:after="0"/>
              <w:rPr>
                <w:rFonts w:ascii="Times New Roman" w:hAnsi="Times New Roman"/>
                <w:sz w:val="22"/>
                <w:szCs w:val="22"/>
              </w:rPr>
            </w:pPr>
            <w:r w:rsidRPr="002D2B33">
              <w:rPr>
                <w:rFonts w:ascii="Times New Roman" w:hAnsi="Times New Roman"/>
                <w:sz w:val="22"/>
                <w:szCs w:val="22"/>
              </w:rPr>
              <w:t>Проведение лечебно-профилактических и оздоровительных мероприятий (соблюдение гигиены учебно-воспитательного процесса, проведение регулярных медицинских осмотров)</w:t>
            </w:r>
          </w:p>
        </w:tc>
      </w:tr>
      <w:tr w:rsidR="002D2B33" w:rsidRPr="002D2B33" w:rsidTr="002D2B33">
        <w:tc>
          <w:tcPr>
            <w:tcW w:w="895" w:type="dxa"/>
            <w:tcBorders>
              <w:top w:val="single" w:sz="4" w:space="0" w:color="000000"/>
              <w:left w:val="single" w:sz="4" w:space="0" w:color="000000"/>
              <w:bottom w:val="single" w:sz="4" w:space="0" w:color="000000"/>
            </w:tcBorders>
            <w:shd w:val="clear" w:color="auto" w:fill="auto"/>
          </w:tcPr>
          <w:p w:rsidR="002D2B33" w:rsidRPr="002D2B33" w:rsidRDefault="002D2B33" w:rsidP="002D2B33">
            <w:pPr>
              <w:pStyle w:val="af4"/>
              <w:snapToGrid w:val="0"/>
              <w:spacing w:before="0" w:after="0"/>
              <w:jc w:val="center"/>
              <w:rPr>
                <w:rFonts w:ascii="Times New Roman" w:hAnsi="Times New Roman"/>
                <w:sz w:val="22"/>
                <w:szCs w:val="22"/>
              </w:rPr>
            </w:pPr>
            <w:r w:rsidRPr="002D2B33">
              <w:rPr>
                <w:rFonts w:ascii="Times New Roman" w:hAnsi="Times New Roman"/>
                <w:sz w:val="22"/>
                <w:szCs w:val="22"/>
              </w:rPr>
              <w:t>3.14.</w:t>
            </w:r>
          </w:p>
        </w:tc>
        <w:tc>
          <w:tcPr>
            <w:tcW w:w="8721" w:type="dxa"/>
            <w:tcBorders>
              <w:top w:val="single" w:sz="4" w:space="0" w:color="000000"/>
              <w:left w:val="single" w:sz="4" w:space="0" w:color="000000"/>
              <w:bottom w:val="single" w:sz="4" w:space="0" w:color="000000"/>
              <w:right w:val="single" w:sz="4" w:space="0" w:color="000000"/>
            </w:tcBorders>
            <w:shd w:val="clear" w:color="auto" w:fill="auto"/>
          </w:tcPr>
          <w:p w:rsidR="002D2B33" w:rsidRPr="002D2B33" w:rsidRDefault="002D2B33" w:rsidP="002D2B33">
            <w:pPr>
              <w:pStyle w:val="af4"/>
              <w:spacing w:before="0" w:after="0"/>
              <w:rPr>
                <w:rFonts w:ascii="Times New Roman" w:hAnsi="Times New Roman"/>
                <w:sz w:val="22"/>
                <w:szCs w:val="22"/>
              </w:rPr>
            </w:pPr>
            <w:r w:rsidRPr="002D2B33">
              <w:rPr>
                <w:rFonts w:ascii="Times New Roman" w:hAnsi="Times New Roman"/>
                <w:sz w:val="22"/>
                <w:szCs w:val="22"/>
              </w:rPr>
              <w:t xml:space="preserve">Проведение родительских собраний, лекций, бесед культурно-нравственной тематики </w:t>
            </w:r>
          </w:p>
        </w:tc>
      </w:tr>
      <w:tr w:rsidR="002D2B33" w:rsidRPr="002D2B33" w:rsidTr="002D2B33">
        <w:tc>
          <w:tcPr>
            <w:tcW w:w="895" w:type="dxa"/>
            <w:tcBorders>
              <w:top w:val="single" w:sz="4" w:space="0" w:color="000000"/>
              <w:left w:val="single" w:sz="4" w:space="0" w:color="000000"/>
              <w:bottom w:val="single" w:sz="4" w:space="0" w:color="000000"/>
            </w:tcBorders>
            <w:shd w:val="clear" w:color="auto" w:fill="auto"/>
          </w:tcPr>
          <w:p w:rsidR="002D2B33" w:rsidRPr="002D2B33" w:rsidRDefault="002D2B33" w:rsidP="002D2B33">
            <w:pPr>
              <w:pStyle w:val="af4"/>
              <w:snapToGrid w:val="0"/>
              <w:spacing w:before="0" w:after="0"/>
              <w:jc w:val="center"/>
              <w:rPr>
                <w:rFonts w:ascii="Times New Roman" w:hAnsi="Times New Roman"/>
                <w:sz w:val="22"/>
                <w:szCs w:val="22"/>
              </w:rPr>
            </w:pPr>
            <w:r w:rsidRPr="002D2B33">
              <w:rPr>
                <w:rFonts w:ascii="Times New Roman" w:hAnsi="Times New Roman"/>
                <w:sz w:val="22"/>
                <w:szCs w:val="22"/>
              </w:rPr>
              <w:t>3.15.</w:t>
            </w:r>
          </w:p>
        </w:tc>
        <w:tc>
          <w:tcPr>
            <w:tcW w:w="8721" w:type="dxa"/>
            <w:tcBorders>
              <w:top w:val="single" w:sz="4" w:space="0" w:color="000000"/>
              <w:left w:val="single" w:sz="4" w:space="0" w:color="000000"/>
              <w:bottom w:val="single" w:sz="4" w:space="0" w:color="000000"/>
              <w:right w:val="single" w:sz="4" w:space="0" w:color="000000"/>
            </w:tcBorders>
            <w:shd w:val="clear" w:color="auto" w:fill="auto"/>
          </w:tcPr>
          <w:p w:rsidR="002D2B33" w:rsidRPr="002D2B33" w:rsidRDefault="002D2B33" w:rsidP="002D2B33">
            <w:pPr>
              <w:pStyle w:val="af4"/>
              <w:spacing w:before="0" w:after="0"/>
              <w:rPr>
                <w:rFonts w:ascii="Times New Roman" w:hAnsi="Times New Roman"/>
                <w:sz w:val="22"/>
                <w:szCs w:val="22"/>
              </w:rPr>
            </w:pPr>
            <w:r w:rsidRPr="002D2B33">
              <w:rPr>
                <w:rFonts w:ascii="Times New Roman" w:hAnsi="Times New Roman"/>
                <w:sz w:val="22"/>
                <w:szCs w:val="22"/>
              </w:rPr>
              <w:t>Проведение мероприятий по социализации и адаптации студентов, по психологической поддержке</w:t>
            </w:r>
          </w:p>
        </w:tc>
      </w:tr>
      <w:tr w:rsidR="002D2B33" w:rsidRPr="002D2B33" w:rsidTr="002D2B33">
        <w:tc>
          <w:tcPr>
            <w:tcW w:w="895" w:type="dxa"/>
            <w:tcBorders>
              <w:top w:val="single" w:sz="4" w:space="0" w:color="000000"/>
              <w:left w:val="single" w:sz="4" w:space="0" w:color="000000"/>
              <w:bottom w:val="single" w:sz="4" w:space="0" w:color="000000"/>
            </w:tcBorders>
            <w:shd w:val="clear" w:color="auto" w:fill="auto"/>
          </w:tcPr>
          <w:p w:rsidR="002D2B33" w:rsidRPr="002D2B33" w:rsidRDefault="002D2B33" w:rsidP="002D2B33">
            <w:pPr>
              <w:pStyle w:val="af4"/>
              <w:snapToGrid w:val="0"/>
              <w:spacing w:before="0" w:after="0"/>
              <w:jc w:val="center"/>
              <w:rPr>
                <w:rFonts w:ascii="Times New Roman" w:hAnsi="Times New Roman"/>
                <w:sz w:val="22"/>
                <w:szCs w:val="22"/>
              </w:rPr>
            </w:pPr>
            <w:r w:rsidRPr="002D2B33">
              <w:rPr>
                <w:rFonts w:ascii="Times New Roman" w:hAnsi="Times New Roman"/>
                <w:sz w:val="22"/>
                <w:szCs w:val="22"/>
              </w:rPr>
              <w:t>3.16.</w:t>
            </w:r>
          </w:p>
        </w:tc>
        <w:tc>
          <w:tcPr>
            <w:tcW w:w="8721" w:type="dxa"/>
            <w:tcBorders>
              <w:top w:val="single" w:sz="4" w:space="0" w:color="000000"/>
              <w:left w:val="single" w:sz="4" w:space="0" w:color="000000"/>
              <w:bottom w:val="single" w:sz="4" w:space="0" w:color="000000"/>
              <w:right w:val="single" w:sz="4" w:space="0" w:color="000000"/>
            </w:tcBorders>
            <w:shd w:val="clear" w:color="auto" w:fill="auto"/>
          </w:tcPr>
          <w:p w:rsidR="002D2B33" w:rsidRPr="002D2B33" w:rsidRDefault="002D2B33" w:rsidP="002D2B33">
            <w:pPr>
              <w:pStyle w:val="af4"/>
              <w:spacing w:before="0" w:after="0"/>
              <w:rPr>
                <w:rFonts w:ascii="Times New Roman" w:hAnsi="Times New Roman"/>
                <w:sz w:val="22"/>
                <w:szCs w:val="22"/>
              </w:rPr>
            </w:pPr>
            <w:r w:rsidRPr="002D2B33">
              <w:rPr>
                <w:rFonts w:ascii="Times New Roman" w:hAnsi="Times New Roman"/>
                <w:sz w:val="22"/>
                <w:szCs w:val="22"/>
              </w:rPr>
              <w:t>Проведение акций, посвященных Международному дню отказа от курения, Международному дню борьбы со СПИДом</w:t>
            </w:r>
          </w:p>
        </w:tc>
      </w:tr>
      <w:tr w:rsidR="002D2B33" w:rsidRPr="002D2B33" w:rsidTr="002D2B33">
        <w:tc>
          <w:tcPr>
            <w:tcW w:w="895" w:type="dxa"/>
            <w:tcBorders>
              <w:top w:val="single" w:sz="4" w:space="0" w:color="000000"/>
              <w:left w:val="single" w:sz="4" w:space="0" w:color="000000"/>
              <w:bottom w:val="single" w:sz="4" w:space="0" w:color="000000"/>
            </w:tcBorders>
            <w:shd w:val="clear" w:color="auto" w:fill="auto"/>
          </w:tcPr>
          <w:p w:rsidR="002D2B33" w:rsidRPr="002D2B33" w:rsidRDefault="002D2B33" w:rsidP="002D2B33">
            <w:pPr>
              <w:pStyle w:val="af4"/>
              <w:snapToGrid w:val="0"/>
              <w:spacing w:before="0" w:after="0"/>
              <w:jc w:val="center"/>
              <w:rPr>
                <w:rFonts w:ascii="Times New Roman" w:hAnsi="Times New Roman"/>
                <w:sz w:val="22"/>
                <w:szCs w:val="22"/>
              </w:rPr>
            </w:pPr>
            <w:r w:rsidRPr="002D2B33">
              <w:rPr>
                <w:rFonts w:ascii="Times New Roman" w:hAnsi="Times New Roman"/>
                <w:sz w:val="22"/>
                <w:szCs w:val="22"/>
              </w:rPr>
              <w:t>3.17.</w:t>
            </w:r>
          </w:p>
        </w:tc>
        <w:tc>
          <w:tcPr>
            <w:tcW w:w="8721" w:type="dxa"/>
            <w:tcBorders>
              <w:top w:val="single" w:sz="4" w:space="0" w:color="000000"/>
              <w:left w:val="single" w:sz="4" w:space="0" w:color="000000"/>
              <w:bottom w:val="single" w:sz="4" w:space="0" w:color="000000"/>
              <w:right w:val="single" w:sz="4" w:space="0" w:color="000000"/>
            </w:tcBorders>
            <w:shd w:val="clear" w:color="auto" w:fill="auto"/>
          </w:tcPr>
          <w:p w:rsidR="002D2B33" w:rsidRPr="002D2B33" w:rsidRDefault="002D2B33" w:rsidP="002D2B33">
            <w:pPr>
              <w:pStyle w:val="af4"/>
              <w:spacing w:before="0" w:after="0"/>
              <w:rPr>
                <w:rFonts w:ascii="Times New Roman" w:hAnsi="Times New Roman"/>
                <w:sz w:val="22"/>
                <w:szCs w:val="22"/>
              </w:rPr>
            </w:pPr>
            <w:r w:rsidRPr="002D2B33">
              <w:rPr>
                <w:rFonts w:ascii="Times New Roman" w:hAnsi="Times New Roman"/>
                <w:sz w:val="22"/>
                <w:szCs w:val="22"/>
              </w:rPr>
              <w:t>Проведение конкурса плакатов, газет по культурно-нравственной тематике</w:t>
            </w:r>
          </w:p>
        </w:tc>
      </w:tr>
      <w:tr w:rsidR="002D2B33" w:rsidRPr="002D2B33" w:rsidTr="002D2B33">
        <w:tc>
          <w:tcPr>
            <w:tcW w:w="895" w:type="dxa"/>
            <w:tcBorders>
              <w:top w:val="single" w:sz="4" w:space="0" w:color="000000"/>
              <w:left w:val="single" w:sz="4" w:space="0" w:color="000000"/>
              <w:bottom w:val="single" w:sz="4" w:space="0" w:color="000000"/>
            </w:tcBorders>
            <w:shd w:val="clear" w:color="auto" w:fill="auto"/>
          </w:tcPr>
          <w:p w:rsidR="002D2B33" w:rsidRPr="002D2B33" w:rsidRDefault="002D2B33" w:rsidP="002D2B33">
            <w:pPr>
              <w:pStyle w:val="af4"/>
              <w:snapToGrid w:val="0"/>
              <w:spacing w:before="0" w:after="0"/>
              <w:jc w:val="center"/>
              <w:rPr>
                <w:rFonts w:ascii="Times New Roman" w:hAnsi="Times New Roman"/>
                <w:sz w:val="22"/>
                <w:szCs w:val="22"/>
              </w:rPr>
            </w:pPr>
          </w:p>
        </w:tc>
        <w:tc>
          <w:tcPr>
            <w:tcW w:w="8721" w:type="dxa"/>
            <w:tcBorders>
              <w:top w:val="single" w:sz="4" w:space="0" w:color="000000"/>
              <w:left w:val="single" w:sz="4" w:space="0" w:color="000000"/>
              <w:bottom w:val="single" w:sz="4" w:space="0" w:color="000000"/>
              <w:right w:val="single" w:sz="4" w:space="0" w:color="000000"/>
            </w:tcBorders>
            <w:shd w:val="clear" w:color="auto" w:fill="auto"/>
          </w:tcPr>
          <w:p w:rsidR="002D2B33" w:rsidRPr="002D2B33" w:rsidRDefault="002D2B33" w:rsidP="002D2B33">
            <w:pPr>
              <w:spacing w:after="0" w:line="240" w:lineRule="auto"/>
              <w:jc w:val="center"/>
              <w:rPr>
                <w:rFonts w:ascii="Times New Roman" w:eastAsia="SimSun" w:hAnsi="Times New Roman" w:cs="Times New Roman"/>
                <w:i/>
                <w:lang w:eastAsia="zh-CN"/>
              </w:rPr>
            </w:pPr>
            <w:r w:rsidRPr="002D2B33">
              <w:rPr>
                <w:rFonts w:ascii="Times New Roman" w:hAnsi="Times New Roman" w:cs="Times New Roman"/>
                <w:i/>
              </w:rPr>
              <w:t xml:space="preserve">4 . </w:t>
            </w:r>
            <w:r w:rsidRPr="002D2B33">
              <w:rPr>
                <w:rFonts w:ascii="Times New Roman" w:eastAsia="SimSun" w:hAnsi="Times New Roman" w:cs="Times New Roman"/>
                <w:i/>
                <w:lang w:eastAsia="zh-CN"/>
              </w:rPr>
              <w:t>Формирование жизнестойкости подростков</w:t>
            </w:r>
          </w:p>
        </w:tc>
      </w:tr>
      <w:tr w:rsidR="002D2B33" w:rsidRPr="002D2B33" w:rsidTr="002D2B33">
        <w:tc>
          <w:tcPr>
            <w:tcW w:w="895" w:type="dxa"/>
            <w:tcBorders>
              <w:top w:val="single" w:sz="4" w:space="0" w:color="000000"/>
              <w:left w:val="single" w:sz="4" w:space="0" w:color="000000"/>
              <w:bottom w:val="single" w:sz="4" w:space="0" w:color="000000"/>
            </w:tcBorders>
            <w:shd w:val="clear" w:color="auto" w:fill="auto"/>
          </w:tcPr>
          <w:p w:rsidR="002D2B33" w:rsidRPr="002D2B33" w:rsidRDefault="002D2B33" w:rsidP="002D2B33">
            <w:pPr>
              <w:pStyle w:val="af4"/>
              <w:snapToGrid w:val="0"/>
              <w:spacing w:before="0" w:after="0"/>
              <w:rPr>
                <w:rFonts w:ascii="Times New Roman" w:hAnsi="Times New Roman"/>
                <w:sz w:val="22"/>
                <w:szCs w:val="22"/>
              </w:rPr>
            </w:pPr>
            <w:r w:rsidRPr="002D2B33">
              <w:rPr>
                <w:rFonts w:ascii="Times New Roman" w:hAnsi="Times New Roman"/>
                <w:sz w:val="22"/>
                <w:szCs w:val="22"/>
              </w:rPr>
              <w:t>4.1</w:t>
            </w:r>
          </w:p>
        </w:tc>
        <w:tc>
          <w:tcPr>
            <w:tcW w:w="8721" w:type="dxa"/>
            <w:tcBorders>
              <w:top w:val="single" w:sz="4" w:space="0" w:color="000000"/>
              <w:left w:val="single" w:sz="4" w:space="0" w:color="000000"/>
              <w:bottom w:val="single" w:sz="4" w:space="0" w:color="000000"/>
              <w:right w:val="single" w:sz="4" w:space="0" w:color="000000"/>
            </w:tcBorders>
            <w:shd w:val="clear" w:color="auto" w:fill="auto"/>
          </w:tcPr>
          <w:p w:rsidR="002D2B33" w:rsidRPr="002D2B33" w:rsidRDefault="002D2B33" w:rsidP="002D2B33">
            <w:pPr>
              <w:pStyle w:val="aa"/>
              <w:spacing w:after="0" w:line="240" w:lineRule="auto"/>
              <w:ind w:left="0"/>
              <w:rPr>
                <w:rFonts w:ascii="Times New Roman" w:hAnsi="Times New Roman" w:cs="Times New Roman"/>
              </w:rPr>
            </w:pPr>
            <w:r w:rsidRPr="002D2B33">
              <w:rPr>
                <w:rFonts w:ascii="Times New Roman" w:hAnsi="Times New Roman" w:cs="Times New Roman"/>
              </w:rPr>
              <w:t>Проведение  общетехникумовских родительских собраний.</w:t>
            </w:r>
          </w:p>
        </w:tc>
      </w:tr>
      <w:tr w:rsidR="002D2B33" w:rsidRPr="002D2B33" w:rsidTr="002D2B33">
        <w:tc>
          <w:tcPr>
            <w:tcW w:w="895" w:type="dxa"/>
            <w:tcBorders>
              <w:top w:val="single" w:sz="4" w:space="0" w:color="000000"/>
              <w:left w:val="single" w:sz="4" w:space="0" w:color="000000"/>
              <w:bottom w:val="single" w:sz="4" w:space="0" w:color="000000"/>
            </w:tcBorders>
            <w:shd w:val="clear" w:color="auto" w:fill="auto"/>
          </w:tcPr>
          <w:p w:rsidR="002D2B33" w:rsidRPr="002D2B33" w:rsidRDefault="002D2B33" w:rsidP="002D2B33">
            <w:pPr>
              <w:pStyle w:val="af4"/>
              <w:snapToGrid w:val="0"/>
              <w:spacing w:before="0" w:after="0"/>
              <w:rPr>
                <w:rFonts w:ascii="Times New Roman" w:hAnsi="Times New Roman"/>
                <w:sz w:val="22"/>
                <w:szCs w:val="22"/>
              </w:rPr>
            </w:pPr>
            <w:r w:rsidRPr="002D2B33">
              <w:rPr>
                <w:rFonts w:ascii="Times New Roman" w:hAnsi="Times New Roman"/>
                <w:sz w:val="22"/>
                <w:szCs w:val="22"/>
              </w:rPr>
              <w:t>4.2</w:t>
            </w:r>
          </w:p>
        </w:tc>
        <w:tc>
          <w:tcPr>
            <w:tcW w:w="8721" w:type="dxa"/>
            <w:tcBorders>
              <w:top w:val="single" w:sz="4" w:space="0" w:color="000000"/>
              <w:left w:val="single" w:sz="4" w:space="0" w:color="000000"/>
              <w:bottom w:val="single" w:sz="4" w:space="0" w:color="000000"/>
              <w:right w:val="single" w:sz="4" w:space="0" w:color="000000"/>
            </w:tcBorders>
            <w:shd w:val="clear" w:color="auto" w:fill="auto"/>
          </w:tcPr>
          <w:p w:rsidR="002D2B33" w:rsidRPr="002D2B33" w:rsidRDefault="002D2B33" w:rsidP="002D2B33">
            <w:pPr>
              <w:pStyle w:val="aa"/>
              <w:spacing w:after="0" w:line="240" w:lineRule="auto"/>
              <w:ind w:left="0"/>
              <w:rPr>
                <w:rFonts w:ascii="Times New Roman" w:hAnsi="Times New Roman" w:cs="Times New Roman"/>
              </w:rPr>
            </w:pPr>
            <w:r w:rsidRPr="002D2B33">
              <w:rPr>
                <w:rFonts w:ascii="Times New Roman" w:hAnsi="Times New Roman" w:cs="Times New Roman"/>
              </w:rPr>
              <w:t xml:space="preserve"> </w:t>
            </w:r>
            <w:r w:rsidRPr="002D2B33">
              <w:rPr>
                <w:rFonts w:ascii="Times New Roman" w:eastAsia="SimSun" w:hAnsi="Times New Roman" w:cs="Times New Roman"/>
                <w:lang w:eastAsia="zh-CN"/>
              </w:rPr>
              <w:t>Проведение классных часов, практических занятий, деловых и ролевых игр, практикумов, тренингов, встреч с интересными людьми, акций, экскурсий, конкурсов с обучающимися.</w:t>
            </w:r>
          </w:p>
        </w:tc>
      </w:tr>
      <w:tr w:rsidR="002D2B33" w:rsidRPr="002D2B33" w:rsidTr="002D2B33">
        <w:tc>
          <w:tcPr>
            <w:tcW w:w="895" w:type="dxa"/>
            <w:tcBorders>
              <w:top w:val="single" w:sz="4" w:space="0" w:color="000000"/>
              <w:left w:val="single" w:sz="4" w:space="0" w:color="000000"/>
              <w:bottom w:val="single" w:sz="4" w:space="0" w:color="000000"/>
            </w:tcBorders>
            <w:shd w:val="clear" w:color="auto" w:fill="auto"/>
          </w:tcPr>
          <w:p w:rsidR="002D2B33" w:rsidRPr="002D2B33" w:rsidRDefault="002D2B33" w:rsidP="002D2B33">
            <w:pPr>
              <w:pStyle w:val="af4"/>
              <w:snapToGrid w:val="0"/>
              <w:spacing w:before="0" w:after="0"/>
              <w:rPr>
                <w:rFonts w:ascii="Times New Roman" w:hAnsi="Times New Roman"/>
                <w:sz w:val="22"/>
                <w:szCs w:val="22"/>
              </w:rPr>
            </w:pPr>
            <w:r w:rsidRPr="002D2B33">
              <w:rPr>
                <w:rFonts w:ascii="Times New Roman" w:hAnsi="Times New Roman"/>
                <w:sz w:val="22"/>
                <w:szCs w:val="22"/>
              </w:rPr>
              <w:t>4.3</w:t>
            </w:r>
          </w:p>
        </w:tc>
        <w:tc>
          <w:tcPr>
            <w:tcW w:w="8721" w:type="dxa"/>
            <w:tcBorders>
              <w:top w:val="single" w:sz="4" w:space="0" w:color="000000"/>
              <w:left w:val="single" w:sz="4" w:space="0" w:color="000000"/>
              <w:bottom w:val="single" w:sz="4" w:space="0" w:color="000000"/>
              <w:right w:val="single" w:sz="4" w:space="0" w:color="000000"/>
            </w:tcBorders>
            <w:shd w:val="clear" w:color="auto" w:fill="auto"/>
          </w:tcPr>
          <w:p w:rsidR="002D2B33" w:rsidRPr="002D2B33" w:rsidRDefault="002D2B33" w:rsidP="002D2B33">
            <w:pPr>
              <w:pStyle w:val="aa"/>
              <w:spacing w:after="0" w:line="240" w:lineRule="auto"/>
              <w:ind w:left="0"/>
              <w:rPr>
                <w:rFonts w:ascii="Times New Roman" w:hAnsi="Times New Roman" w:cs="Times New Roman"/>
              </w:rPr>
            </w:pPr>
            <w:r w:rsidRPr="002D2B33">
              <w:rPr>
                <w:rFonts w:ascii="Times New Roman" w:eastAsia="SimSun" w:hAnsi="Times New Roman" w:cs="Times New Roman"/>
                <w:lang w:eastAsia="zh-CN"/>
              </w:rPr>
              <w:t xml:space="preserve"> Проведение диагностики по формированию жизнестойкости.</w:t>
            </w:r>
          </w:p>
        </w:tc>
      </w:tr>
      <w:tr w:rsidR="002D2B33" w:rsidRPr="002D2B33" w:rsidTr="002D2B33">
        <w:tc>
          <w:tcPr>
            <w:tcW w:w="895" w:type="dxa"/>
            <w:tcBorders>
              <w:top w:val="single" w:sz="4" w:space="0" w:color="000000"/>
              <w:left w:val="single" w:sz="4" w:space="0" w:color="000000"/>
              <w:bottom w:val="single" w:sz="4" w:space="0" w:color="000000"/>
            </w:tcBorders>
            <w:shd w:val="clear" w:color="auto" w:fill="auto"/>
          </w:tcPr>
          <w:p w:rsidR="002D2B33" w:rsidRPr="002D2B33" w:rsidRDefault="002D2B33" w:rsidP="002D2B33">
            <w:pPr>
              <w:pStyle w:val="af4"/>
              <w:snapToGrid w:val="0"/>
              <w:spacing w:before="0" w:after="0"/>
              <w:rPr>
                <w:rFonts w:ascii="Times New Roman" w:hAnsi="Times New Roman"/>
                <w:sz w:val="22"/>
                <w:szCs w:val="22"/>
              </w:rPr>
            </w:pPr>
            <w:r w:rsidRPr="002D2B33">
              <w:rPr>
                <w:rFonts w:ascii="Times New Roman" w:hAnsi="Times New Roman"/>
                <w:sz w:val="22"/>
                <w:szCs w:val="22"/>
              </w:rPr>
              <w:t>4.4</w:t>
            </w:r>
          </w:p>
        </w:tc>
        <w:tc>
          <w:tcPr>
            <w:tcW w:w="8721" w:type="dxa"/>
            <w:tcBorders>
              <w:top w:val="single" w:sz="4" w:space="0" w:color="000000"/>
              <w:left w:val="single" w:sz="4" w:space="0" w:color="000000"/>
              <w:bottom w:val="single" w:sz="4" w:space="0" w:color="000000"/>
              <w:right w:val="single" w:sz="4" w:space="0" w:color="000000"/>
            </w:tcBorders>
            <w:shd w:val="clear" w:color="auto" w:fill="auto"/>
          </w:tcPr>
          <w:p w:rsidR="002D2B33" w:rsidRPr="002D2B33" w:rsidRDefault="002D2B33" w:rsidP="002D2B33">
            <w:pPr>
              <w:spacing w:after="0" w:line="240" w:lineRule="auto"/>
              <w:rPr>
                <w:rFonts w:ascii="Times New Roman" w:eastAsia="SimSun" w:hAnsi="Times New Roman" w:cs="Times New Roman"/>
                <w:lang w:eastAsia="zh-CN"/>
              </w:rPr>
            </w:pPr>
            <w:r w:rsidRPr="002D2B33">
              <w:rPr>
                <w:rFonts w:ascii="Times New Roman" w:eastAsia="SimSun" w:hAnsi="Times New Roman" w:cs="Times New Roman"/>
                <w:lang w:eastAsia="zh-CN"/>
              </w:rPr>
              <w:t>Индивидуальные  (групповые) занятия с подростками, оказавшимися в трудной жизненной ситуации.</w:t>
            </w:r>
          </w:p>
        </w:tc>
      </w:tr>
      <w:tr w:rsidR="002D2B33" w:rsidRPr="002D2B33" w:rsidTr="002D2B33">
        <w:tc>
          <w:tcPr>
            <w:tcW w:w="895" w:type="dxa"/>
            <w:tcBorders>
              <w:top w:val="single" w:sz="4" w:space="0" w:color="000000"/>
              <w:left w:val="single" w:sz="4" w:space="0" w:color="000000"/>
              <w:bottom w:val="single" w:sz="4" w:space="0" w:color="000000"/>
            </w:tcBorders>
            <w:shd w:val="clear" w:color="auto" w:fill="auto"/>
          </w:tcPr>
          <w:p w:rsidR="002D2B33" w:rsidRPr="002D2B33" w:rsidRDefault="002D2B33" w:rsidP="002D2B33">
            <w:pPr>
              <w:pStyle w:val="af4"/>
              <w:snapToGrid w:val="0"/>
              <w:spacing w:before="0" w:after="0"/>
              <w:rPr>
                <w:rFonts w:ascii="Times New Roman" w:hAnsi="Times New Roman"/>
                <w:sz w:val="22"/>
                <w:szCs w:val="22"/>
              </w:rPr>
            </w:pPr>
            <w:r w:rsidRPr="002D2B33">
              <w:rPr>
                <w:rFonts w:ascii="Times New Roman" w:hAnsi="Times New Roman"/>
                <w:sz w:val="22"/>
                <w:szCs w:val="22"/>
              </w:rPr>
              <w:t>4.5</w:t>
            </w:r>
          </w:p>
        </w:tc>
        <w:tc>
          <w:tcPr>
            <w:tcW w:w="8721" w:type="dxa"/>
            <w:tcBorders>
              <w:top w:val="single" w:sz="4" w:space="0" w:color="000000"/>
              <w:left w:val="single" w:sz="4" w:space="0" w:color="000000"/>
              <w:bottom w:val="single" w:sz="4" w:space="0" w:color="000000"/>
              <w:right w:val="single" w:sz="4" w:space="0" w:color="000000"/>
            </w:tcBorders>
            <w:shd w:val="clear" w:color="auto" w:fill="auto"/>
          </w:tcPr>
          <w:p w:rsidR="002D2B33" w:rsidRPr="002D2B33" w:rsidRDefault="002D2B33" w:rsidP="002D2B33">
            <w:pPr>
              <w:spacing w:after="0" w:line="240" w:lineRule="auto"/>
              <w:rPr>
                <w:rFonts w:ascii="Times New Roman" w:eastAsia="SimSun" w:hAnsi="Times New Roman" w:cs="Times New Roman"/>
                <w:lang w:eastAsia="zh-CN"/>
              </w:rPr>
            </w:pPr>
            <w:r w:rsidRPr="002D2B33">
              <w:rPr>
                <w:rFonts w:ascii="Times New Roman" w:eastAsia="SimSun" w:hAnsi="Times New Roman" w:cs="Times New Roman"/>
                <w:lang w:eastAsia="zh-CN"/>
              </w:rPr>
              <w:t>Беседы с обучающимися о жизнестойкости, как о качестве, необходимом для жизненного успеха.</w:t>
            </w:r>
          </w:p>
        </w:tc>
      </w:tr>
      <w:tr w:rsidR="002D2B33" w:rsidRPr="002D2B33" w:rsidTr="002D2B33">
        <w:tc>
          <w:tcPr>
            <w:tcW w:w="895" w:type="dxa"/>
            <w:tcBorders>
              <w:top w:val="single" w:sz="4" w:space="0" w:color="000000"/>
              <w:left w:val="single" w:sz="4" w:space="0" w:color="000000"/>
              <w:bottom w:val="single" w:sz="4" w:space="0" w:color="000000"/>
            </w:tcBorders>
            <w:shd w:val="clear" w:color="auto" w:fill="auto"/>
          </w:tcPr>
          <w:p w:rsidR="002D2B33" w:rsidRPr="002D2B33" w:rsidRDefault="002D2B33" w:rsidP="002D2B33">
            <w:pPr>
              <w:pStyle w:val="af4"/>
              <w:snapToGrid w:val="0"/>
              <w:spacing w:before="0" w:after="0"/>
              <w:rPr>
                <w:rFonts w:ascii="Times New Roman" w:hAnsi="Times New Roman"/>
                <w:sz w:val="22"/>
                <w:szCs w:val="22"/>
              </w:rPr>
            </w:pPr>
            <w:r w:rsidRPr="002D2B33">
              <w:rPr>
                <w:rFonts w:ascii="Times New Roman" w:hAnsi="Times New Roman"/>
                <w:sz w:val="22"/>
                <w:szCs w:val="22"/>
              </w:rPr>
              <w:t>4.6</w:t>
            </w:r>
          </w:p>
        </w:tc>
        <w:tc>
          <w:tcPr>
            <w:tcW w:w="8721" w:type="dxa"/>
            <w:tcBorders>
              <w:top w:val="single" w:sz="4" w:space="0" w:color="000000"/>
              <w:left w:val="single" w:sz="4" w:space="0" w:color="000000"/>
              <w:bottom w:val="single" w:sz="4" w:space="0" w:color="000000"/>
              <w:right w:val="single" w:sz="4" w:space="0" w:color="000000"/>
            </w:tcBorders>
            <w:shd w:val="clear" w:color="auto" w:fill="auto"/>
          </w:tcPr>
          <w:p w:rsidR="002D2B33" w:rsidRPr="002D2B33" w:rsidRDefault="002D2B33" w:rsidP="002D2B33">
            <w:pPr>
              <w:spacing w:after="0" w:line="240" w:lineRule="auto"/>
              <w:rPr>
                <w:rFonts w:ascii="Times New Roman" w:hAnsi="Times New Roman" w:cs="Times New Roman"/>
              </w:rPr>
            </w:pPr>
            <w:r w:rsidRPr="002D2B33">
              <w:rPr>
                <w:rFonts w:ascii="Times New Roman" w:eastAsia="SimSun" w:hAnsi="Times New Roman" w:cs="Times New Roman"/>
                <w:lang w:eastAsia="zh-CN"/>
              </w:rPr>
              <w:t>Включение подростков в социально-значимую деятельность.</w:t>
            </w:r>
          </w:p>
        </w:tc>
      </w:tr>
    </w:tbl>
    <w:p w:rsidR="002D2B33" w:rsidRPr="002D2B33" w:rsidRDefault="002D2B33" w:rsidP="002D2B33">
      <w:pPr>
        <w:spacing w:after="0" w:line="240" w:lineRule="auto"/>
        <w:ind w:firstLine="709"/>
        <w:jc w:val="both"/>
        <w:rPr>
          <w:rFonts w:ascii="Times New Roman" w:hAnsi="Times New Roman" w:cs="Times New Roman"/>
        </w:rPr>
      </w:pPr>
    </w:p>
    <w:p w:rsidR="002D2B33" w:rsidRPr="002D2B33" w:rsidRDefault="002D2B33" w:rsidP="002D2B33">
      <w:pPr>
        <w:spacing w:after="0" w:line="240" w:lineRule="auto"/>
        <w:ind w:firstLine="709"/>
        <w:jc w:val="center"/>
        <w:rPr>
          <w:rFonts w:ascii="Times New Roman" w:hAnsi="Times New Roman" w:cs="Times New Roman"/>
          <w:b/>
        </w:rPr>
      </w:pPr>
      <w:r w:rsidRPr="002D2B33">
        <w:rPr>
          <w:rFonts w:ascii="Times New Roman" w:hAnsi="Times New Roman" w:cs="Times New Roman"/>
          <w:b/>
        </w:rPr>
        <w:t>Основные направления в работе классных руководителей</w:t>
      </w:r>
    </w:p>
    <w:p w:rsidR="002D2B33" w:rsidRPr="002D2B33" w:rsidRDefault="002D2B33" w:rsidP="002D2B33">
      <w:pPr>
        <w:spacing w:after="0" w:line="240" w:lineRule="auto"/>
        <w:ind w:firstLine="709"/>
        <w:jc w:val="center"/>
        <w:rPr>
          <w:rFonts w:ascii="Times New Roman" w:hAnsi="Times New Roman" w:cs="Times New Roman"/>
          <w:b/>
        </w:rPr>
      </w:pPr>
      <w:r w:rsidRPr="002D2B33">
        <w:rPr>
          <w:rFonts w:ascii="Times New Roman" w:hAnsi="Times New Roman" w:cs="Times New Roman"/>
          <w:b/>
        </w:rPr>
        <w:t>(по курсам)</w:t>
      </w:r>
    </w:p>
    <w:p w:rsidR="002D2B33" w:rsidRDefault="002D2B33" w:rsidP="002D2B33">
      <w:pPr>
        <w:spacing w:after="0" w:line="240" w:lineRule="auto"/>
        <w:ind w:firstLine="709"/>
        <w:jc w:val="center"/>
        <w:rPr>
          <w:rFonts w:ascii="Times New Roman" w:hAnsi="Times New Roman" w:cs="Times New Roman"/>
          <w:b/>
        </w:rPr>
      </w:pPr>
    </w:p>
    <w:p w:rsidR="002D2B33" w:rsidRPr="002D2B33" w:rsidRDefault="002D2B33" w:rsidP="002D2B33">
      <w:pPr>
        <w:spacing w:after="0" w:line="240" w:lineRule="auto"/>
        <w:ind w:firstLine="709"/>
        <w:jc w:val="center"/>
        <w:rPr>
          <w:rFonts w:ascii="Times New Roman" w:hAnsi="Times New Roman" w:cs="Times New Roman"/>
        </w:rPr>
      </w:pPr>
      <w:r w:rsidRPr="002D2B33">
        <w:rPr>
          <w:rFonts w:ascii="Times New Roman" w:hAnsi="Times New Roman" w:cs="Times New Roman"/>
          <w:b/>
          <w:lang w:val="en-US"/>
        </w:rPr>
        <w:t>I</w:t>
      </w:r>
      <w:r w:rsidRPr="002D2B33">
        <w:rPr>
          <w:rFonts w:ascii="Times New Roman" w:hAnsi="Times New Roman" w:cs="Times New Roman"/>
          <w:b/>
        </w:rPr>
        <w:t xml:space="preserve"> курс</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1. Изучение личности студентов и условий воспитания их в семье.</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2. Формирование межличностных отношений и создание благоприятного психологического климата в группе.</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3. Формирование коллектива и органов самоуправления в группе.</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4. Воспитание познавательной активности студентов.</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5. Воспитание общей культуры и навыков культуры поведения в обществе.</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 xml:space="preserve">6. Создание условий для личностной самореализации, этико-эстетического проявления индивидуальности в общении, творческой деятельности и др. </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7. Оказание помощи студентам в социально-психологической адаптации, в преодолении затруднений в общении, в анализе и решении конфликтных ситуаций: межличностных, межгрупповых и т.д.</w:t>
      </w:r>
    </w:p>
    <w:p w:rsidR="002D2B33" w:rsidRPr="002D2B33" w:rsidRDefault="002D2B33" w:rsidP="002D2B33">
      <w:pPr>
        <w:spacing w:after="0" w:line="240" w:lineRule="auto"/>
        <w:ind w:firstLine="709"/>
        <w:jc w:val="both"/>
        <w:rPr>
          <w:rFonts w:ascii="Times New Roman" w:hAnsi="Times New Roman" w:cs="Times New Roman"/>
          <w:b/>
        </w:rPr>
      </w:pPr>
      <w:r w:rsidRPr="002D2B33">
        <w:rPr>
          <w:rFonts w:ascii="Times New Roman" w:hAnsi="Times New Roman" w:cs="Times New Roman"/>
        </w:rPr>
        <w:t xml:space="preserve">8. Формирование понятий эстетической, этической культуры и культуры межнационального общения. </w:t>
      </w:r>
    </w:p>
    <w:p w:rsidR="002D2B33" w:rsidRDefault="002D2B33" w:rsidP="002D2B33">
      <w:pPr>
        <w:spacing w:after="0" w:line="240" w:lineRule="auto"/>
        <w:ind w:firstLine="709"/>
        <w:jc w:val="center"/>
        <w:rPr>
          <w:rFonts w:ascii="Times New Roman" w:hAnsi="Times New Roman" w:cs="Times New Roman"/>
          <w:b/>
        </w:rPr>
      </w:pPr>
    </w:p>
    <w:p w:rsidR="002D2B33" w:rsidRPr="002D2B33" w:rsidRDefault="002D2B33" w:rsidP="002D2B33">
      <w:pPr>
        <w:spacing w:after="0" w:line="240" w:lineRule="auto"/>
        <w:ind w:firstLine="709"/>
        <w:jc w:val="center"/>
        <w:rPr>
          <w:rFonts w:ascii="Times New Roman" w:hAnsi="Times New Roman" w:cs="Times New Roman"/>
        </w:rPr>
      </w:pPr>
      <w:r w:rsidRPr="002D2B33">
        <w:rPr>
          <w:rFonts w:ascii="Times New Roman" w:hAnsi="Times New Roman" w:cs="Times New Roman"/>
          <w:b/>
          <w:lang w:val="en-US"/>
        </w:rPr>
        <w:t>II</w:t>
      </w:r>
      <w:r w:rsidRPr="002D2B33">
        <w:rPr>
          <w:rFonts w:ascii="Times New Roman" w:hAnsi="Times New Roman" w:cs="Times New Roman"/>
          <w:b/>
        </w:rPr>
        <w:t xml:space="preserve"> курс</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1. Формирование потребности в самообразовании и самовоспитании.</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2. Совершенствование самоуправления в группе.</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3. Воспитание общей и профессиональной культуры будущего специалиста.</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4. Формирование здорового общественного мнения.</w:t>
      </w:r>
    </w:p>
    <w:p w:rsidR="002D2B33" w:rsidRPr="002D2B33" w:rsidRDefault="002D2B33" w:rsidP="002D2B33">
      <w:pPr>
        <w:spacing w:after="0" w:line="240" w:lineRule="auto"/>
        <w:ind w:firstLine="709"/>
        <w:jc w:val="both"/>
        <w:rPr>
          <w:rFonts w:ascii="Times New Roman" w:hAnsi="Times New Roman" w:cs="Times New Roman"/>
          <w:b/>
        </w:rPr>
      </w:pPr>
      <w:r w:rsidRPr="002D2B33">
        <w:rPr>
          <w:rFonts w:ascii="Times New Roman" w:hAnsi="Times New Roman" w:cs="Times New Roman"/>
        </w:rPr>
        <w:t>5. Воспитание потребности в здоровом образе жизни.</w:t>
      </w:r>
    </w:p>
    <w:p w:rsidR="002D2B33" w:rsidRDefault="002D2B33" w:rsidP="002D2B33">
      <w:pPr>
        <w:spacing w:after="0" w:line="240" w:lineRule="auto"/>
        <w:ind w:firstLine="709"/>
        <w:jc w:val="center"/>
        <w:rPr>
          <w:rFonts w:ascii="Times New Roman" w:hAnsi="Times New Roman" w:cs="Times New Roman"/>
          <w:b/>
        </w:rPr>
      </w:pPr>
    </w:p>
    <w:p w:rsidR="002D2B33" w:rsidRPr="002D2B33" w:rsidRDefault="002D2B33" w:rsidP="002D2B33">
      <w:pPr>
        <w:spacing w:after="0" w:line="240" w:lineRule="auto"/>
        <w:ind w:firstLine="709"/>
        <w:jc w:val="center"/>
        <w:rPr>
          <w:rFonts w:ascii="Times New Roman" w:hAnsi="Times New Roman" w:cs="Times New Roman"/>
        </w:rPr>
      </w:pPr>
      <w:r w:rsidRPr="002D2B33">
        <w:rPr>
          <w:rFonts w:ascii="Times New Roman" w:hAnsi="Times New Roman" w:cs="Times New Roman"/>
          <w:b/>
          <w:lang w:val="en-US"/>
        </w:rPr>
        <w:t>III</w:t>
      </w:r>
      <w:r w:rsidRPr="002D2B33">
        <w:rPr>
          <w:rFonts w:ascii="Times New Roman" w:hAnsi="Times New Roman" w:cs="Times New Roman"/>
          <w:b/>
        </w:rPr>
        <w:t xml:space="preserve"> курс</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1. Создание условий для повышения интеллектуальной культуры, определения профессиональной направленности.</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2. Стимулирование к участию в научно-исследовательской деятельности.</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 xml:space="preserve">3. Формирование социальной активности и гражданской ответственности. </w:t>
      </w:r>
    </w:p>
    <w:p w:rsidR="002D2B33" w:rsidRPr="002D2B33" w:rsidRDefault="002D2B33" w:rsidP="002D2B33">
      <w:pPr>
        <w:spacing w:after="0" w:line="240" w:lineRule="auto"/>
        <w:ind w:firstLine="709"/>
        <w:jc w:val="both"/>
        <w:rPr>
          <w:rFonts w:ascii="Times New Roman" w:hAnsi="Times New Roman" w:cs="Times New Roman"/>
          <w:b/>
        </w:rPr>
      </w:pPr>
      <w:r w:rsidRPr="002D2B33">
        <w:rPr>
          <w:rFonts w:ascii="Times New Roman" w:hAnsi="Times New Roman" w:cs="Times New Roman"/>
        </w:rPr>
        <w:t>4. Оказание помощи в организации самоуправления в техникуме с использованием опыта старших курсов во всех сферах студенческой жизни.</w:t>
      </w:r>
    </w:p>
    <w:p w:rsidR="002D2B33" w:rsidRDefault="002D2B33" w:rsidP="002D2B33">
      <w:pPr>
        <w:spacing w:after="0" w:line="240" w:lineRule="auto"/>
        <w:ind w:firstLine="709"/>
        <w:jc w:val="center"/>
        <w:rPr>
          <w:rFonts w:ascii="Times New Roman" w:hAnsi="Times New Roman" w:cs="Times New Roman"/>
          <w:b/>
        </w:rPr>
      </w:pPr>
    </w:p>
    <w:p w:rsidR="002D2B33" w:rsidRPr="002D2B33" w:rsidRDefault="002D2B33" w:rsidP="002D2B33">
      <w:pPr>
        <w:spacing w:after="0" w:line="240" w:lineRule="auto"/>
        <w:ind w:firstLine="709"/>
        <w:jc w:val="center"/>
        <w:rPr>
          <w:rFonts w:ascii="Times New Roman" w:hAnsi="Times New Roman" w:cs="Times New Roman"/>
        </w:rPr>
      </w:pPr>
      <w:r w:rsidRPr="002D2B33">
        <w:rPr>
          <w:rFonts w:ascii="Times New Roman" w:hAnsi="Times New Roman" w:cs="Times New Roman"/>
          <w:b/>
          <w:lang w:val="en-US"/>
        </w:rPr>
        <w:t>IV</w:t>
      </w:r>
      <w:r w:rsidRPr="002D2B33">
        <w:rPr>
          <w:rFonts w:ascii="Times New Roman" w:hAnsi="Times New Roman" w:cs="Times New Roman"/>
          <w:b/>
        </w:rPr>
        <w:t xml:space="preserve"> – </w:t>
      </w:r>
      <w:r w:rsidRPr="002D2B33">
        <w:rPr>
          <w:rFonts w:ascii="Times New Roman" w:hAnsi="Times New Roman" w:cs="Times New Roman"/>
          <w:b/>
          <w:lang w:val="en-US"/>
        </w:rPr>
        <w:t>V</w:t>
      </w:r>
      <w:r w:rsidRPr="002D2B33">
        <w:rPr>
          <w:rFonts w:ascii="Times New Roman" w:hAnsi="Times New Roman" w:cs="Times New Roman"/>
          <w:b/>
        </w:rPr>
        <w:t xml:space="preserve"> курс</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1. Формирование готовности и способности к работе в трудовом коллективе.</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2. Формирование основ профессионально-педагогической компетентности в процессе выполнения профессиональных ролей.</w:t>
      </w:r>
    </w:p>
    <w:p w:rsidR="002D2B33" w:rsidRPr="002D2B33" w:rsidRDefault="002D2B33" w:rsidP="002D2B33">
      <w:pPr>
        <w:spacing w:after="0" w:line="240" w:lineRule="auto"/>
        <w:ind w:firstLine="709"/>
        <w:jc w:val="both"/>
        <w:rPr>
          <w:rFonts w:ascii="Times New Roman" w:hAnsi="Times New Roman" w:cs="Times New Roman"/>
          <w:b/>
        </w:rPr>
      </w:pPr>
      <w:r w:rsidRPr="002D2B33">
        <w:rPr>
          <w:rFonts w:ascii="Times New Roman" w:hAnsi="Times New Roman" w:cs="Times New Roman"/>
        </w:rPr>
        <w:t xml:space="preserve">3. Завершение формирования системы ценностей и основных личностных характеристик, определяющих статус специалиста. </w:t>
      </w:r>
    </w:p>
    <w:p w:rsidR="002D2B33" w:rsidRPr="002D2B33" w:rsidRDefault="002D2B33" w:rsidP="002D2B33">
      <w:pPr>
        <w:spacing w:after="0" w:line="240" w:lineRule="auto"/>
        <w:ind w:firstLine="709"/>
        <w:jc w:val="both"/>
        <w:rPr>
          <w:rFonts w:ascii="Times New Roman" w:hAnsi="Times New Roman" w:cs="Times New Roman"/>
          <w:b/>
        </w:rPr>
      </w:pPr>
    </w:p>
    <w:p w:rsidR="002D2B33" w:rsidRPr="002D2B33" w:rsidRDefault="002D2B33" w:rsidP="002D2B33">
      <w:pPr>
        <w:pStyle w:val="af4"/>
        <w:spacing w:before="0" w:after="0"/>
        <w:ind w:firstLine="709"/>
        <w:jc w:val="center"/>
        <w:rPr>
          <w:rFonts w:ascii="Times New Roman" w:hAnsi="Times New Roman"/>
          <w:b/>
          <w:sz w:val="22"/>
          <w:szCs w:val="22"/>
        </w:rPr>
      </w:pPr>
      <w:r w:rsidRPr="002D2B33">
        <w:rPr>
          <w:rFonts w:ascii="Times New Roman" w:hAnsi="Times New Roman"/>
          <w:b/>
          <w:sz w:val="22"/>
          <w:szCs w:val="22"/>
        </w:rPr>
        <w:t>ГЛАВНЫЕ УСЛОВИЯ СОВЕРШЕНСТВОВАНИЯ</w:t>
      </w:r>
    </w:p>
    <w:p w:rsidR="002D2B33" w:rsidRDefault="002D2B33" w:rsidP="002D2B33">
      <w:pPr>
        <w:pStyle w:val="af4"/>
        <w:spacing w:before="0" w:after="0"/>
        <w:ind w:firstLine="709"/>
        <w:jc w:val="center"/>
        <w:rPr>
          <w:rFonts w:ascii="Times New Roman" w:hAnsi="Times New Roman"/>
          <w:b/>
          <w:sz w:val="22"/>
          <w:szCs w:val="22"/>
        </w:rPr>
      </w:pPr>
      <w:r w:rsidRPr="002D2B33">
        <w:rPr>
          <w:rFonts w:ascii="Times New Roman" w:hAnsi="Times New Roman"/>
          <w:b/>
          <w:sz w:val="22"/>
          <w:szCs w:val="22"/>
        </w:rPr>
        <w:t>ВОСПИТАТЕЛЬНОГО ПРОЦЕССА</w:t>
      </w:r>
    </w:p>
    <w:p w:rsidR="002D2B33" w:rsidRPr="002D2B33" w:rsidRDefault="002D2B33" w:rsidP="002D2B33">
      <w:pPr>
        <w:pStyle w:val="af4"/>
        <w:spacing w:before="0" w:after="0"/>
        <w:ind w:firstLine="709"/>
        <w:jc w:val="center"/>
        <w:rPr>
          <w:rFonts w:ascii="Times New Roman" w:hAnsi="Times New Roman"/>
          <w:b/>
          <w:sz w:val="22"/>
          <w:szCs w:val="22"/>
        </w:rPr>
      </w:pPr>
    </w:p>
    <w:p w:rsidR="002D2B33" w:rsidRPr="002D2B33" w:rsidRDefault="002D2B33" w:rsidP="002D2B33">
      <w:pPr>
        <w:pStyle w:val="af4"/>
        <w:spacing w:before="0" w:after="0"/>
        <w:ind w:firstLine="709"/>
        <w:jc w:val="both"/>
        <w:rPr>
          <w:rStyle w:val="afffffb"/>
          <w:rFonts w:ascii="Times New Roman" w:hAnsi="Times New Roman"/>
          <w:i w:val="0"/>
          <w:sz w:val="22"/>
          <w:szCs w:val="22"/>
        </w:rPr>
      </w:pPr>
      <w:r w:rsidRPr="002D2B33">
        <w:rPr>
          <w:rFonts w:ascii="Times New Roman" w:hAnsi="Times New Roman"/>
          <w:sz w:val="22"/>
          <w:szCs w:val="22"/>
        </w:rPr>
        <w:t xml:space="preserve">Воспитание в техникуме – целенаправленный процесс, представляющий собой неразрывное единство объективных условий и субъективных факторов воспитательного воздействия и взаимодействия участников этого процесса. Процесс воспитания осуществляется непрерывно как во время профессиональной подготовки специалистов, так и во внеучебное время. </w:t>
      </w:r>
    </w:p>
    <w:p w:rsidR="002D2B33" w:rsidRPr="002D2B33" w:rsidRDefault="002D2B33" w:rsidP="002D2B33">
      <w:pPr>
        <w:pStyle w:val="af4"/>
        <w:spacing w:before="0" w:after="0"/>
        <w:ind w:firstLine="709"/>
        <w:jc w:val="both"/>
        <w:rPr>
          <w:rFonts w:ascii="Times New Roman" w:hAnsi="Times New Roman"/>
          <w:sz w:val="22"/>
          <w:szCs w:val="22"/>
        </w:rPr>
      </w:pPr>
      <w:r w:rsidRPr="002D2B33">
        <w:rPr>
          <w:rStyle w:val="afffffb"/>
          <w:rFonts w:ascii="Times New Roman" w:hAnsi="Times New Roman"/>
          <w:i w:val="0"/>
          <w:sz w:val="22"/>
          <w:szCs w:val="22"/>
        </w:rPr>
        <w:t>Средствами воспитания</w:t>
      </w:r>
      <w:r w:rsidRPr="002D2B33">
        <w:rPr>
          <w:rStyle w:val="afffffb"/>
          <w:rFonts w:ascii="Times New Roman" w:hAnsi="Times New Roman"/>
          <w:sz w:val="22"/>
          <w:szCs w:val="22"/>
        </w:rPr>
        <w:t xml:space="preserve"> </w:t>
      </w:r>
      <w:r w:rsidRPr="002D2B33">
        <w:rPr>
          <w:rFonts w:ascii="Times New Roman" w:hAnsi="Times New Roman"/>
          <w:sz w:val="22"/>
          <w:szCs w:val="22"/>
        </w:rPr>
        <w:t>выступают личный пример и авторитет преподавателя, сила традиций техникума, гуманистический характер учебно-</w:t>
      </w:r>
      <w:r w:rsidRPr="002D2B33">
        <w:rPr>
          <w:rFonts w:ascii="Times New Roman" w:hAnsi="Times New Roman"/>
          <w:sz w:val="22"/>
          <w:szCs w:val="22"/>
        </w:rPr>
        <w:lastRenderedPageBreak/>
        <w:t xml:space="preserve">воспитательной атмосферы. Кроме того, воспитательный процесс осуществляется через систему соответствующих мероприятий. </w:t>
      </w:r>
    </w:p>
    <w:p w:rsidR="002D2B33" w:rsidRPr="002D2B33" w:rsidRDefault="002D2B33" w:rsidP="002D2B33">
      <w:pPr>
        <w:pStyle w:val="af4"/>
        <w:spacing w:before="0" w:after="0"/>
        <w:ind w:firstLine="709"/>
        <w:jc w:val="both"/>
        <w:rPr>
          <w:rFonts w:ascii="Times New Roman" w:hAnsi="Times New Roman"/>
          <w:sz w:val="22"/>
          <w:szCs w:val="22"/>
        </w:rPr>
      </w:pPr>
      <w:r w:rsidRPr="002D2B33">
        <w:rPr>
          <w:rFonts w:ascii="Times New Roman" w:hAnsi="Times New Roman"/>
          <w:sz w:val="22"/>
          <w:szCs w:val="22"/>
        </w:rPr>
        <w:t>Главнейшими условиями воспитания являются:</w:t>
      </w:r>
    </w:p>
    <w:p w:rsidR="002D2B33" w:rsidRPr="002D2B33" w:rsidRDefault="002D2B33" w:rsidP="002D2B33">
      <w:pPr>
        <w:pStyle w:val="af4"/>
        <w:spacing w:before="0" w:after="0"/>
        <w:ind w:firstLine="709"/>
        <w:jc w:val="both"/>
        <w:rPr>
          <w:rFonts w:ascii="Times New Roman" w:hAnsi="Times New Roman"/>
          <w:sz w:val="22"/>
          <w:szCs w:val="22"/>
        </w:rPr>
      </w:pPr>
      <w:r w:rsidRPr="002D2B33">
        <w:rPr>
          <w:rStyle w:val="afffffb"/>
          <w:rFonts w:ascii="Times New Roman" w:hAnsi="Times New Roman"/>
          <w:b/>
          <w:i w:val="0"/>
          <w:sz w:val="22"/>
          <w:szCs w:val="22"/>
        </w:rPr>
        <w:t>Гуманизация и гуманитаризация образования</w:t>
      </w:r>
    </w:p>
    <w:p w:rsidR="002D2B33" w:rsidRPr="002D2B33" w:rsidRDefault="002D2B33" w:rsidP="002D2B33">
      <w:pPr>
        <w:pStyle w:val="af4"/>
        <w:spacing w:before="0" w:after="0"/>
        <w:ind w:firstLine="709"/>
        <w:jc w:val="both"/>
        <w:rPr>
          <w:rFonts w:ascii="Times New Roman" w:hAnsi="Times New Roman"/>
          <w:sz w:val="22"/>
          <w:szCs w:val="22"/>
        </w:rPr>
      </w:pPr>
      <w:r w:rsidRPr="002D2B33">
        <w:rPr>
          <w:rFonts w:ascii="Times New Roman" w:hAnsi="Times New Roman"/>
          <w:sz w:val="22"/>
          <w:szCs w:val="22"/>
        </w:rPr>
        <w:t xml:space="preserve">Под гуманизацией понимается признание ценности воспитанника как личности, его прав на свободу, счастье, социальную защиту, на развитие и проявление его способностей, индивидуальности, а под гуманитаризацией научные средства для обеспечения гуманизации. </w:t>
      </w:r>
    </w:p>
    <w:p w:rsidR="002D2B33" w:rsidRPr="002D2B33" w:rsidRDefault="002D2B33" w:rsidP="002D2B33">
      <w:pPr>
        <w:pStyle w:val="af4"/>
        <w:spacing w:before="0" w:after="0"/>
        <w:ind w:firstLine="709"/>
        <w:jc w:val="both"/>
        <w:rPr>
          <w:rFonts w:ascii="Times New Roman" w:hAnsi="Times New Roman"/>
          <w:sz w:val="22"/>
          <w:szCs w:val="22"/>
        </w:rPr>
      </w:pPr>
      <w:r w:rsidRPr="002D2B33">
        <w:rPr>
          <w:rFonts w:ascii="Times New Roman" w:hAnsi="Times New Roman"/>
          <w:sz w:val="22"/>
          <w:szCs w:val="22"/>
        </w:rPr>
        <w:t xml:space="preserve">Гуманизация ставит личность человека в центр воспитательного процесса как его основную цель. При этом кардинальные изменения гуманистического воспитания студентов возможны, если будут выполнены следующие требования: </w:t>
      </w:r>
    </w:p>
    <w:p w:rsidR="002D2B33" w:rsidRPr="002D2B33" w:rsidRDefault="002D2B33" w:rsidP="002D2B33">
      <w:pPr>
        <w:pStyle w:val="af4"/>
        <w:widowControl/>
        <w:numPr>
          <w:ilvl w:val="0"/>
          <w:numId w:val="64"/>
        </w:numPr>
        <w:tabs>
          <w:tab w:val="left" w:pos="0"/>
          <w:tab w:val="num" w:pos="720"/>
        </w:tabs>
        <w:spacing w:before="0" w:after="0"/>
        <w:ind w:left="0" w:firstLine="709"/>
        <w:jc w:val="both"/>
        <w:rPr>
          <w:rFonts w:ascii="Times New Roman" w:hAnsi="Times New Roman"/>
          <w:sz w:val="22"/>
          <w:szCs w:val="22"/>
        </w:rPr>
      </w:pPr>
      <w:r w:rsidRPr="002D2B33">
        <w:rPr>
          <w:rFonts w:ascii="Times New Roman" w:hAnsi="Times New Roman"/>
          <w:sz w:val="22"/>
          <w:szCs w:val="22"/>
        </w:rPr>
        <w:t xml:space="preserve">повышение гуманистической направленности преподавания всех дисциплин учебного плана; </w:t>
      </w:r>
    </w:p>
    <w:p w:rsidR="002D2B33" w:rsidRPr="002D2B33" w:rsidRDefault="002D2B33" w:rsidP="002D2B33">
      <w:pPr>
        <w:pStyle w:val="af4"/>
        <w:widowControl/>
        <w:numPr>
          <w:ilvl w:val="0"/>
          <w:numId w:val="64"/>
        </w:numPr>
        <w:tabs>
          <w:tab w:val="left" w:pos="0"/>
          <w:tab w:val="num" w:pos="720"/>
        </w:tabs>
        <w:spacing w:before="0" w:after="0"/>
        <w:ind w:left="0" w:firstLine="709"/>
        <w:jc w:val="both"/>
        <w:rPr>
          <w:rFonts w:ascii="Times New Roman" w:hAnsi="Times New Roman"/>
          <w:sz w:val="22"/>
          <w:szCs w:val="22"/>
        </w:rPr>
      </w:pPr>
      <w:r w:rsidRPr="002D2B33">
        <w:rPr>
          <w:rFonts w:ascii="Times New Roman" w:hAnsi="Times New Roman"/>
          <w:sz w:val="22"/>
          <w:szCs w:val="22"/>
        </w:rPr>
        <w:t xml:space="preserve">утверждение индивидуального подхода к гуманистическому развитию личности будущего специалиста; </w:t>
      </w:r>
    </w:p>
    <w:p w:rsidR="002D2B33" w:rsidRPr="002D2B33" w:rsidRDefault="002D2B33" w:rsidP="002D2B33">
      <w:pPr>
        <w:pStyle w:val="af4"/>
        <w:widowControl/>
        <w:numPr>
          <w:ilvl w:val="0"/>
          <w:numId w:val="64"/>
        </w:numPr>
        <w:tabs>
          <w:tab w:val="left" w:pos="0"/>
          <w:tab w:val="num" w:pos="720"/>
        </w:tabs>
        <w:spacing w:before="0" w:after="0"/>
        <w:ind w:left="0" w:firstLine="709"/>
        <w:jc w:val="both"/>
        <w:rPr>
          <w:rFonts w:ascii="Times New Roman" w:hAnsi="Times New Roman"/>
          <w:sz w:val="22"/>
          <w:szCs w:val="22"/>
        </w:rPr>
      </w:pPr>
      <w:r w:rsidRPr="002D2B33">
        <w:rPr>
          <w:rFonts w:ascii="Times New Roman" w:hAnsi="Times New Roman"/>
          <w:sz w:val="22"/>
          <w:szCs w:val="22"/>
        </w:rPr>
        <w:t xml:space="preserve">повышение роли воспитательного воздействия студенческого коллектива и органов системы студенческого самоуправления на всех уровнях, особенно на уровне учебной группы техникума. </w:t>
      </w:r>
    </w:p>
    <w:p w:rsidR="002D2B33" w:rsidRPr="002D2B33" w:rsidRDefault="002D2B33" w:rsidP="002D2B33">
      <w:pPr>
        <w:pStyle w:val="af4"/>
        <w:spacing w:before="0" w:after="0"/>
        <w:ind w:firstLine="709"/>
        <w:jc w:val="both"/>
        <w:rPr>
          <w:rFonts w:ascii="Times New Roman" w:hAnsi="Times New Roman"/>
          <w:sz w:val="22"/>
          <w:szCs w:val="22"/>
        </w:rPr>
      </w:pPr>
      <w:r w:rsidRPr="002D2B33">
        <w:rPr>
          <w:rFonts w:ascii="Times New Roman" w:hAnsi="Times New Roman"/>
          <w:sz w:val="22"/>
          <w:szCs w:val="22"/>
        </w:rPr>
        <w:t xml:space="preserve">Гуманитаризация среднего профессионального образования не может быть чем-то внешним, не включенным в общий и целостный учебно-воспитательный процесс. Она должна внутренне пронизывать обучение и воспитание личности и должна осуществляться на основе целенаправленной деятельности всех заинтересованных структур техникума, управленческих и организационных подразделений, преподавателей и студентов. </w:t>
      </w:r>
    </w:p>
    <w:p w:rsidR="002D2B33" w:rsidRPr="002D2B33" w:rsidRDefault="002D2B33" w:rsidP="002D2B33">
      <w:pPr>
        <w:pStyle w:val="af4"/>
        <w:spacing w:before="0" w:after="0"/>
        <w:ind w:firstLine="709"/>
        <w:jc w:val="both"/>
        <w:rPr>
          <w:rFonts w:ascii="Times New Roman" w:hAnsi="Times New Roman"/>
          <w:sz w:val="22"/>
          <w:szCs w:val="22"/>
        </w:rPr>
      </w:pPr>
      <w:r w:rsidRPr="002D2B33">
        <w:rPr>
          <w:rFonts w:ascii="Times New Roman" w:hAnsi="Times New Roman"/>
          <w:sz w:val="22"/>
          <w:szCs w:val="22"/>
        </w:rPr>
        <w:t xml:space="preserve">Составными элементами системы гуманитаризации образования в техникуме являются: </w:t>
      </w:r>
    </w:p>
    <w:p w:rsidR="002D2B33" w:rsidRPr="002D2B33" w:rsidRDefault="002D2B33" w:rsidP="002D2B33">
      <w:pPr>
        <w:numPr>
          <w:ilvl w:val="0"/>
          <w:numId w:val="84"/>
        </w:numPr>
        <w:tabs>
          <w:tab w:val="left" w:pos="0"/>
          <w:tab w:val="num" w:pos="720"/>
        </w:tabs>
        <w:suppressAutoHyphens/>
        <w:spacing w:after="0" w:line="240" w:lineRule="auto"/>
        <w:ind w:left="0" w:firstLine="709"/>
        <w:jc w:val="both"/>
        <w:rPr>
          <w:rFonts w:ascii="Times New Roman" w:hAnsi="Times New Roman" w:cs="Times New Roman"/>
        </w:rPr>
      </w:pPr>
      <w:r w:rsidRPr="002D2B33">
        <w:rPr>
          <w:rFonts w:ascii="Times New Roman" w:hAnsi="Times New Roman" w:cs="Times New Roman"/>
        </w:rPr>
        <w:t xml:space="preserve">развитие демократических методов общения со студентами, утверждение принципов педагогики сотрудничества и развития активности студентов в учебно-воспитательной и научно-исследовательской деятельности; </w:t>
      </w:r>
    </w:p>
    <w:p w:rsidR="002D2B33" w:rsidRPr="002D2B33" w:rsidRDefault="002D2B33" w:rsidP="002D2B33">
      <w:pPr>
        <w:numPr>
          <w:ilvl w:val="0"/>
          <w:numId w:val="84"/>
        </w:numPr>
        <w:tabs>
          <w:tab w:val="left" w:pos="0"/>
          <w:tab w:val="num" w:pos="720"/>
        </w:tabs>
        <w:suppressAutoHyphens/>
        <w:spacing w:after="0" w:line="240" w:lineRule="auto"/>
        <w:ind w:left="0" w:firstLine="709"/>
        <w:jc w:val="both"/>
        <w:rPr>
          <w:rFonts w:ascii="Times New Roman" w:hAnsi="Times New Roman" w:cs="Times New Roman"/>
        </w:rPr>
      </w:pPr>
      <w:r w:rsidRPr="002D2B33">
        <w:rPr>
          <w:rFonts w:ascii="Times New Roman" w:hAnsi="Times New Roman" w:cs="Times New Roman"/>
        </w:rPr>
        <w:t xml:space="preserve">расширение самоуправленческих начал деятельности различных структур техникума, преодоление отчужденности студенчества от участия в формировании новой учебно-воспитательной политики. </w:t>
      </w:r>
    </w:p>
    <w:p w:rsidR="002D2B33" w:rsidRPr="002D2B33" w:rsidRDefault="002D2B33" w:rsidP="002D2B33">
      <w:pPr>
        <w:pStyle w:val="af4"/>
        <w:spacing w:before="0" w:after="0"/>
        <w:ind w:firstLine="709"/>
        <w:jc w:val="both"/>
        <w:rPr>
          <w:rStyle w:val="afffffb"/>
          <w:rFonts w:ascii="Times New Roman" w:hAnsi="Times New Roman"/>
          <w:b/>
          <w:i w:val="0"/>
          <w:sz w:val="22"/>
          <w:szCs w:val="22"/>
        </w:rPr>
      </w:pPr>
      <w:r w:rsidRPr="002D2B33">
        <w:rPr>
          <w:rFonts w:ascii="Times New Roman" w:hAnsi="Times New Roman"/>
          <w:sz w:val="22"/>
          <w:szCs w:val="22"/>
        </w:rPr>
        <w:t xml:space="preserve">Большая роль в процессе гуманизации профессионального образования принадлежит преподавателю, воспитателю, воспитывающая и развивающая функции которых становятся ведущими по отношению к таким их основным функциям, как обучающая, информационная и контролирующая. </w:t>
      </w:r>
    </w:p>
    <w:p w:rsidR="002D2B33" w:rsidRPr="002D2B33" w:rsidRDefault="002D2B33" w:rsidP="002D2B33">
      <w:pPr>
        <w:pStyle w:val="af4"/>
        <w:spacing w:before="0" w:after="0"/>
        <w:ind w:firstLine="709"/>
        <w:jc w:val="both"/>
        <w:rPr>
          <w:rFonts w:ascii="Times New Roman" w:hAnsi="Times New Roman"/>
          <w:sz w:val="22"/>
          <w:szCs w:val="22"/>
        </w:rPr>
      </w:pPr>
      <w:r w:rsidRPr="002D2B33">
        <w:rPr>
          <w:rStyle w:val="afffffb"/>
          <w:rFonts w:ascii="Times New Roman" w:hAnsi="Times New Roman"/>
          <w:b/>
          <w:i w:val="0"/>
          <w:sz w:val="22"/>
          <w:szCs w:val="22"/>
        </w:rPr>
        <w:t>Демократизация студенческой жизни</w:t>
      </w:r>
    </w:p>
    <w:p w:rsidR="002D2B33" w:rsidRPr="002D2B33" w:rsidRDefault="002D2B33" w:rsidP="002D2B33">
      <w:pPr>
        <w:pStyle w:val="af4"/>
        <w:spacing w:before="0" w:after="0"/>
        <w:ind w:firstLine="709"/>
        <w:jc w:val="both"/>
        <w:rPr>
          <w:rFonts w:ascii="Times New Roman" w:hAnsi="Times New Roman"/>
          <w:sz w:val="22"/>
          <w:szCs w:val="22"/>
        </w:rPr>
      </w:pPr>
      <w:r w:rsidRPr="002D2B33">
        <w:rPr>
          <w:rFonts w:ascii="Times New Roman" w:hAnsi="Times New Roman"/>
          <w:sz w:val="22"/>
          <w:szCs w:val="22"/>
        </w:rPr>
        <w:t>Демократизация студенческой жизни предполагает развитие такой системы отношений между всеми участниками образовательного и воспитательного процесса, которая основана на постоянном расширении прав и полномочий, равно как обязанностей и ответственности всех субъектов техникума (администрации, педагогического и студенческого коллективов). Успех демократизации управления в техникуме зависит от осознания каждым коллективом необходимости демократических преобразований в современном учебном заведении.</w:t>
      </w:r>
    </w:p>
    <w:p w:rsidR="002D2B33" w:rsidRPr="002D2B33" w:rsidRDefault="002D2B33" w:rsidP="002D2B33">
      <w:pPr>
        <w:pStyle w:val="af4"/>
        <w:spacing w:before="0" w:after="0"/>
        <w:ind w:firstLine="709"/>
        <w:jc w:val="both"/>
        <w:rPr>
          <w:rFonts w:ascii="Times New Roman" w:hAnsi="Times New Roman"/>
          <w:sz w:val="22"/>
          <w:szCs w:val="22"/>
        </w:rPr>
      </w:pPr>
      <w:r w:rsidRPr="002D2B33">
        <w:rPr>
          <w:rFonts w:ascii="Times New Roman" w:hAnsi="Times New Roman"/>
          <w:sz w:val="22"/>
          <w:szCs w:val="22"/>
        </w:rPr>
        <w:t>Ближняя цель демократизации – процесс становления, функционирования и развития подлинно демократических отношений между руководителями, педагогами и студентами в системе студенческого самоуправления.</w:t>
      </w:r>
    </w:p>
    <w:p w:rsidR="002D2B33" w:rsidRPr="002D2B33" w:rsidRDefault="002D2B33" w:rsidP="002D2B33">
      <w:pPr>
        <w:pStyle w:val="af4"/>
        <w:spacing w:before="0" w:after="0"/>
        <w:ind w:firstLine="709"/>
        <w:jc w:val="both"/>
        <w:rPr>
          <w:rFonts w:ascii="Times New Roman" w:hAnsi="Times New Roman"/>
          <w:sz w:val="22"/>
          <w:szCs w:val="22"/>
        </w:rPr>
      </w:pPr>
      <w:r w:rsidRPr="002D2B33">
        <w:rPr>
          <w:rFonts w:ascii="Times New Roman" w:hAnsi="Times New Roman"/>
          <w:sz w:val="22"/>
          <w:szCs w:val="22"/>
        </w:rPr>
        <w:t xml:space="preserve">Дальняя же цель демократизации управления – оптимальное функционирование педагогического процесса, достижение максимально возможных для конкретных условий результатов обучения, воспитания и развития, обучающихся в техникуме. </w:t>
      </w:r>
    </w:p>
    <w:p w:rsidR="002D2B33" w:rsidRPr="002D2B33" w:rsidRDefault="002D2B33" w:rsidP="002D2B33">
      <w:pPr>
        <w:pStyle w:val="af4"/>
        <w:spacing w:before="0" w:after="0"/>
        <w:ind w:firstLine="709"/>
        <w:jc w:val="both"/>
        <w:rPr>
          <w:rStyle w:val="afffffb"/>
          <w:rFonts w:ascii="Times New Roman" w:hAnsi="Times New Roman"/>
          <w:b/>
          <w:i w:val="0"/>
          <w:sz w:val="22"/>
          <w:szCs w:val="22"/>
        </w:rPr>
      </w:pPr>
      <w:r w:rsidRPr="002D2B33">
        <w:rPr>
          <w:rFonts w:ascii="Times New Roman" w:hAnsi="Times New Roman"/>
          <w:sz w:val="22"/>
          <w:szCs w:val="22"/>
        </w:rPr>
        <w:t xml:space="preserve">Демократизация обеспечивает организационное, мотивационное, волевое, психологическое единство всех участников воспитательного процесса как коллектива единомышленников. Только в условиях демократизации возможно становление у студентов таких жизненно важных качеств, как способность к ответственному и осознанному выбору, самостоятельность состязательность и инициатива. Демократизация – главнейшее условие воспитания у молодежи навыков участия в управлении техникума, включающее соуправление и самоуправление в учебно-воспитательном процессе, в сфере быта и досуга. </w:t>
      </w:r>
    </w:p>
    <w:p w:rsidR="002D2B33" w:rsidRPr="002D2B33" w:rsidRDefault="002D2B33" w:rsidP="002D2B33">
      <w:pPr>
        <w:pStyle w:val="af4"/>
        <w:spacing w:before="0" w:after="0"/>
        <w:ind w:firstLine="709"/>
        <w:jc w:val="both"/>
        <w:rPr>
          <w:rFonts w:ascii="Times New Roman" w:hAnsi="Times New Roman"/>
          <w:sz w:val="22"/>
          <w:szCs w:val="22"/>
        </w:rPr>
      </w:pPr>
      <w:r w:rsidRPr="002D2B33">
        <w:rPr>
          <w:rStyle w:val="afffffb"/>
          <w:rFonts w:ascii="Times New Roman" w:hAnsi="Times New Roman"/>
          <w:b/>
          <w:i w:val="0"/>
          <w:sz w:val="22"/>
          <w:szCs w:val="22"/>
        </w:rPr>
        <w:t>Развитие студенческого самоуправления</w:t>
      </w:r>
    </w:p>
    <w:p w:rsidR="002D2B33" w:rsidRPr="002D2B33" w:rsidRDefault="002D2B33" w:rsidP="002D2B33">
      <w:pPr>
        <w:pStyle w:val="af4"/>
        <w:spacing w:before="0" w:after="0"/>
        <w:ind w:firstLine="709"/>
        <w:jc w:val="both"/>
        <w:rPr>
          <w:rFonts w:ascii="Times New Roman" w:hAnsi="Times New Roman"/>
          <w:sz w:val="22"/>
          <w:szCs w:val="22"/>
        </w:rPr>
      </w:pPr>
      <w:r w:rsidRPr="002D2B33">
        <w:rPr>
          <w:rFonts w:ascii="Times New Roman" w:hAnsi="Times New Roman"/>
          <w:sz w:val="22"/>
          <w:szCs w:val="22"/>
        </w:rPr>
        <w:lastRenderedPageBreak/>
        <w:t xml:space="preserve">Формирование студенческого самоуправления является одним из методов подготовки будущих руководителей среднего звена различных отраслей и форм собственности. </w:t>
      </w:r>
    </w:p>
    <w:p w:rsidR="002D2B33" w:rsidRPr="002D2B33" w:rsidRDefault="002D2B33" w:rsidP="002D2B33">
      <w:pPr>
        <w:pStyle w:val="af4"/>
        <w:spacing w:before="0" w:after="0"/>
        <w:ind w:firstLine="709"/>
        <w:jc w:val="both"/>
        <w:rPr>
          <w:rFonts w:ascii="Times New Roman" w:hAnsi="Times New Roman"/>
          <w:sz w:val="22"/>
          <w:szCs w:val="22"/>
        </w:rPr>
      </w:pPr>
      <w:r w:rsidRPr="002D2B33">
        <w:rPr>
          <w:rFonts w:ascii="Times New Roman" w:hAnsi="Times New Roman"/>
          <w:sz w:val="22"/>
          <w:szCs w:val="22"/>
        </w:rPr>
        <w:t xml:space="preserve">Студенческое самоуправление – инициативная, самостоятельная </w:t>
      </w:r>
      <w:r w:rsidRPr="002D2B33">
        <w:rPr>
          <w:rStyle w:val="afffffb"/>
          <w:rFonts w:ascii="Times New Roman" w:hAnsi="Times New Roman"/>
          <w:i w:val="0"/>
          <w:sz w:val="22"/>
          <w:szCs w:val="22"/>
        </w:rPr>
        <w:t>и</w:t>
      </w:r>
      <w:r w:rsidRPr="002D2B33">
        <w:rPr>
          <w:rStyle w:val="afffffb"/>
          <w:rFonts w:ascii="Times New Roman" w:hAnsi="Times New Roman"/>
          <w:sz w:val="22"/>
          <w:szCs w:val="22"/>
        </w:rPr>
        <w:t xml:space="preserve"> </w:t>
      </w:r>
      <w:r w:rsidRPr="002D2B33">
        <w:rPr>
          <w:rFonts w:ascii="Times New Roman" w:hAnsi="Times New Roman"/>
          <w:sz w:val="22"/>
          <w:szCs w:val="22"/>
        </w:rPr>
        <w:t xml:space="preserve">ответственная деятельность студентов по решению жизненно важных вопросов по организации обучения, быта, досуга. Оно является элементом общей системы управления учебно-воспитательным процессом в техникуме и предполагает максимальный учет интересов, потребностей студентов на основе изучения их общественного мнения. </w:t>
      </w:r>
    </w:p>
    <w:p w:rsidR="002D2B33" w:rsidRPr="002D2B33" w:rsidRDefault="002D2B33" w:rsidP="002D2B33">
      <w:pPr>
        <w:pStyle w:val="af4"/>
        <w:spacing w:before="0" w:after="0"/>
        <w:ind w:firstLine="709"/>
        <w:jc w:val="both"/>
        <w:rPr>
          <w:rFonts w:ascii="Times New Roman" w:hAnsi="Times New Roman"/>
          <w:sz w:val="22"/>
          <w:szCs w:val="22"/>
        </w:rPr>
      </w:pPr>
      <w:r w:rsidRPr="002D2B33">
        <w:rPr>
          <w:rFonts w:ascii="Times New Roman" w:hAnsi="Times New Roman"/>
          <w:sz w:val="22"/>
          <w:szCs w:val="22"/>
        </w:rPr>
        <w:t>Высшим распорядительным органом системы студенческого самоуправления в техникуме является Студенческий совет.</w:t>
      </w:r>
    </w:p>
    <w:p w:rsidR="002D2B33" w:rsidRPr="002D2B33" w:rsidRDefault="002D2B33" w:rsidP="002D2B33">
      <w:pPr>
        <w:pStyle w:val="af4"/>
        <w:spacing w:before="0" w:after="0"/>
        <w:ind w:firstLine="709"/>
        <w:jc w:val="both"/>
        <w:rPr>
          <w:rFonts w:ascii="Times New Roman" w:hAnsi="Times New Roman"/>
          <w:sz w:val="22"/>
          <w:szCs w:val="22"/>
        </w:rPr>
      </w:pPr>
      <w:r w:rsidRPr="002D2B33">
        <w:rPr>
          <w:rFonts w:ascii="Times New Roman" w:hAnsi="Times New Roman"/>
          <w:sz w:val="22"/>
          <w:szCs w:val="22"/>
        </w:rPr>
        <w:t xml:space="preserve">Важнейшая роль в системе студенческого самоуправления принадлежит  коллективам учебных групп, структуру управления в которых определяет сам коллектив, добиваясь активного участия каждого члена коллектива в системе студенческого самоуправления в группе. </w:t>
      </w:r>
    </w:p>
    <w:p w:rsidR="002D2B33" w:rsidRPr="002D2B33" w:rsidRDefault="002D2B33" w:rsidP="002D2B33">
      <w:pPr>
        <w:spacing w:after="0" w:line="240" w:lineRule="auto"/>
        <w:ind w:firstLine="709"/>
        <w:jc w:val="both"/>
        <w:rPr>
          <w:rFonts w:ascii="Times New Roman" w:hAnsi="Times New Roman" w:cs="Times New Roman"/>
          <w:bCs/>
        </w:rPr>
      </w:pPr>
      <w:r w:rsidRPr="002D2B33">
        <w:rPr>
          <w:rFonts w:ascii="Times New Roman" w:hAnsi="Times New Roman" w:cs="Times New Roman"/>
          <w:bCs/>
        </w:rPr>
        <w:t xml:space="preserve">В структуре Студенческого совета техникума активно работают студенческие клубы: </w:t>
      </w:r>
    </w:p>
    <w:p w:rsidR="002D2B33" w:rsidRPr="002D2B33" w:rsidRDefault="002D2B33" w:rsidP="002D2B33">
      <w:pPr>
        <w:spacing w:after="0" w:line="240" w:lineRule="auto"/>
        <w:ind w:firstLine="709"/>
        <w:jc w:val="both"/>
        <w:rPr>
          <w:rFonts w:ascii="Times New Roman" w:hAnsi="Times New Roman" w:cs="Times New Roman"/>
          <w:bCs/>
        </w:rPr>
      </w:pPr>
      <w:r w:rsidRPr="002D2B33">
        <w:rPr>
          <w:rFonts w:ascii="Times New Roman" w:hAnsi="Times New Roman" w:cs="Times New Roman"/>
          <w:bCs/>
        </w:rPr>
        <w:t xml:space="preserve">- клуб любителей истории Отечества «КЛИО», </w:t>
      </w:r>
    </w:p>
    <w:p w:rsidR="002D2B33" w:rsidRPr="002D2B33" w:rsidRDefault="002D2B33" w:rsidP="002D2B33">
      <w:pPr>
        <w:spacing w:after="0" w:line="240" w:lineRule="auto"/>
        <w:ind w:firstLine="709"/>
        <w:jc w:val="both"/>
        <w:rPr>
          <w:rFonts w:ascii="Times New Roman" w:hAnsi="Times New Roman" w:cs="Times New Roman"/>
          <w:bCs/>
        </w:rPr>
      </w:pPr>
      <w:r w:rsidRPr="002D2B33">
        <w:rPr>
          <w:rFonts w:ascii="Times New Roman" w:hAnsi="Times New Roman" w:cs="Times New Roman"/>
          <w:bCs/>
        </w:rPr>
        <w:t xml:space="preserve">- МБК «Результат», </w:t>
      </w:r>
    </w:p>
    <w:p w:rsidR="002D2B33" w:rsidRPr="002D2B33" w:rsidRDefault="002D2B33" w:rsidP="002D2B33">
      <w:pPr>
        <w:spacing w:after="0" w:line="240" w:lineRule="auto"/>
        <w:ind w:firstLine="709"/>
        <w:jc w:val="both"/>
        <w:rPr>
          <w:rFonts w:ascii="Times New Roman" w:hAnsi="Times New Roman" w:cs="Times New Roman"/>
          <w:bCs/>
        </w:rPr>
      </w:pPr>
      <w:r w:rsidRPr="002D2B33">
        <w:rPr>
          <w:rFonts w:ascii="Times New Roman" w:hAnsi="Times New Roman" w:cs="Times New Roman"/>
          <w:bCs/>
        </w:rPr>
        <w:t xml:space="preserve">- фотостудия «Миг», </w:t>
      </w:r>
    </w:p>
    <w:p w:rsidR="002D2B33" w:rsidRPr="002D2B33" w:rsidRDefault="002D2B33" w:rsidP="002D2B33">
      <w:pPr>
        <w:spacing w:after="0" w:line="240" w:lineRule="auto"/>
        <w:ind w:firstLine="709"/>
        <w:jc w:val="both"/>
        <w:rPr>
          <w:rFonts w:ascii="Times New Roman" w:hAnsi="Times New Roman" w:cs="Times New Roman"/>
          <w:bCs/>
        </w:rPr>
      </w:pPr>
      <w:r w:rsidRPr="002D2B33">
        <w:rPr>
          <w:rFonts w:ascii="Times New Roman" w:hAnsi="Times New Roman" w:cs="Times New Roman"/>
          <w:bCs/>
        </w:rPr>
        <w:t xml:space="preserve">- «Автомобилист», </w:t>
      </w:r>
    </w:p>
    <w:p w:rsidR="002D2B33" w:rsidRPr="002D2B33" w:rsidRDefault="002D2B33" w:rsidP="002D2B33">
      <w:pPr>
        <w:spacing w:after="0" w:line="240" w:lineRule="auto"/>
        <w:ind w:firstLine="709"/>
        <w:jc w:val="both"/>
        <w:rPr>
          <w:rFonts w:ascii="Times New Roman" w:hAnsi="Times New Roman" w:cs="Times New Roman"/>
          <w:bCs/>
        </w:rPr>
      </w:pPr>
      <w:r w:rsidRPr="002D2B33">
        <w:rPr>
          <w:rFonts w:ascii="Times New Roman" w:hAnsi="Times New Roman" w:cs="Times New Roman"/>
          <w:bCs/>
        </w:rPr>
        <w:t>- клуб выходного дня «КВД».</w:t>
      </w:r>
    </w:p>
    <w:p w:rsidR="002D2B33" w:rsidRPr="002D2B33" w:rsidRDefault="002D2B33" w:rsidP="002D2B33">
      <w:pPr>
        <w:pStyle w:val="af4"/>
        <w:spacing w:before="0" w:after="0"/>
        <w:ind w:firstLine="709"/>
        <w:jc w:val="both"/>
        <w:rPr>
          <w:rFonts w:ascii="Times New Roman" w:hAnsi="Times New Roman"/>
          <w:sz w:val="22"/>
          <w:szCs w:val="22"/>
        </w:rPr>
      </w:pPr>
      <w:r w:rsidRPr="002D2B33">
        <w:rPr>
          <w:rFonts w:ascii="Times New Roman" w:hAnsi="Times New Roman"/>
          <w:sz w:val="22"/>
          <w:szCs w:val="22"/>
        </w:rPr>
        <w:t xml:space="preserve">Неотъемлемой частью студенческого самоуправления является </w:t>
      </w:r>
      <w:r w:rsidRPr="002D2B33">
        <w:rPr>
          <w:rFonts w:ascii="Times New Roman" w:hAnsi="Times New Roman"/>
          <w:bCs/>
          <w:iCs/>
          <w:sz w:val="22"/>
          <w:szCs w:val="22"/>
        </w:rPr>
        <w:t>студенческий Совет</w:t>
      </w:r>
      <w:r w:rsidRPr="002D2B33">
        <w:rPr>
          <w:rFonts w:ascii="Times New Roman" w:hAnsi="Times New Roman"/>
          <w:sz w:val="22"/>
          <w:szCs w:val="22"/>
        </w:rPr>
        <w:t xml:space="preserve"> общежития, который осуществляет свои функции во взаимодействии с воспитателями  общежития, классными руководителями, администрацией. Согласно плану мероприятий, Совет общежития занимается вопросами социально-бытового характера, проведением конкурсов. К праздничным датам в общежитии проводятся досуговые мероприятия.</w:t>
      </w:r>
    </w:p>
    <w:p w:rsidR="002D2B33" w:rsidRPr="002D2B33" w:rsidRDefault="002D2B33" w:rsidP="002D2B33">
      <w:pPr>
        <w:shd w:val="clear" w:color="auto" w:fill="FFFFFF"/>
        <w:spacing w:after="0" w:line="240" w:lineRule="auto"/>
        <w:ind w:firstLine="709"/>
        <w:jc w:val="both"/>
        <w:rPr>
          <w:rFonts w:ascii="Times New Roman" w:hAnsi="Times New Roman" w:cs="Times New Roman"/>
        </w:rPr>
      </w:pPr>
      <w:r w:rsidRPr="002D2B33">
        <w:rPr>
          <w:rFonts w:ascii="Times New Roman" w:hAnsi="Times New Roman" w:cs="Times New Roman"/>
        </w:rPr>
        <w:t xml:space="preserve">Сегодня самоуправление студентов начинает в силу самих объективных обстоятельств социальной жизни выражать интересы самоорганизации студентов, которые нуждаются в адекватном статусном определении и социально-правовой защите. В этом состоит новый смысл студенческого самоуправления в средних профессиональных учебных заведениях России. </w:t>
      </w:r>
    </w:p>
    <w:p w:rsidR="002D2B33" w:rsidRPr="002D2B33" w:rsidRDefault="002D2B33" w:rsidP="002D2B33">
      <w:pPr>
        <w:pStyle w:val="af4"/>
        <w:spacing w:before="0" w:after="0"/>
        <w:ind w:firstLine="709"/>
        <w:jc w:val="both"/>
        <w:rPr>
          <w:rStyle w:val="afffffb"/>
          <w:rFonts w:ascii="Times New Roman" w:hAnsi="Times New Roman"/>
          <w:b/>
          <w:i w:val="0"/>
          <w:sz w:val="22"/>
          <w:szCs w:val="22"/>
        </w:rPr>
      </w:pPr>
      <w:r w:rsidRPr="002D2B33">
        <w:rPr>
          <w:rFonts w:ascii="Times New Roman" w:hAnsi="Times New Roman"/>
          <w:sz w:val="22"/>
          <w:szCs w:val="22"/>
        </w:rPr>
        <w:t xml:space="preserve">Студенческое самоуправление — один из путей подготовки активных граждан к жизни в правовом и демократическом обществе, поэтому развитое студенческое самоуправление в техникуме имеет огромное общественное значение, помогает становлению личности. </w:t>
      </w:r>
    </w:p>
    <w:p w:rsidR="002D2B33" w:rsidRPr="002D2B33" w:rsidRDefault="002D2B33" w:rsidP="002D2B33">
      <w:pPr>
        <w:pStyle w:val="af4"/>
        <w:spacing w:before="0" w:after="0"/>
        <w:ind w:firstLine="709"/>
        <w:jc w:val="both"/>
        <w:rPr>
          <w:rFonts w:ascii="Times New Roman" w:hAnsi="Times New Roman"/>
          <w:sz w:val="22"/>
          <w:szCs w:val="22"/>
        </w:rPr>
      </w:pPr>
      <w:r w:rsidRPr="002D2B33">
        <w:rPr>
          <w:rStyle w:val="afffffb"/>
          <w:rFonts w:ascii="Times New Roman" w:hAnsi="Times New Roman"/>
          <w:b/>
          <w:i w:val="0"/>
          <w:sz w:val="22"/>
          <w:szCs w:val="22"/>
        </w:rPr>
        <w:t>Развитие системы внеучебной воспитательной работы</w:t>
      </w:r>
    </w:p>
    <w:p w:rsidR="002D2B33" w:rsidRPr="002D2B33" w:rsidRDefault="002D2B33" w:rsidP="002D2B33">
      <w:pPr>
        <w:pStyle w:val="af4"/>
        <w:spacing w:before="0" w:after="0"/>
        <w:ind w:firstLine="709"/>
        <w:jc w:val="both"/>
        <w:rPr>
          <w:rFonts w:ascii="Times New Roman" w:hAnsi="Times New Roman"/>
          <w:sz w:val="22"/>
          <w:szCs w:val="22"/>
        </w:rPr>
      </w:pPr>
      <w:r w:rsidRPr="002D2B33">
        <w:rPr>
          <w:rFonts w:ascii="Times New Roman" w:hAnsi="Times New Roman"/>
          <w:sz w:val="22"/>
          <w:szCs w:val="22"/>
        </w:rPr>
        <w:t xml:space="preserve">Участие студентов во внеучебной деятельности в техникуме создает оптимальные условия для раскрытия их творческих способностей, разностороннего развития личности, приобретения организаторских и управленческих навыков, необходимых будущему специалисту. </w:t>
      </w:r>
    </w:p>
    <w:p w:rsidR="002D2B33" w:rsidRPr="002D2B33" w:rsidRDefault="002D2B33" w:rsidP="002D2B33">
      <w:pPr>
        <w:pStyle w:val="af4"/>
        <w:spacing w:before="0" w:after="0"/>
        <w:ind w:firstLine="709"/>
        <w:jc w:val="both"/>
        <w:rPr>
          <w:rFonts w:ascii="Times New Roman" w:hAnsi="Times New Roman"/>
          <w:sz w:val="22"/>
          <w:szCs w:val="22"/>
        </w:rPr>
      </w:pPr>
      <w:r w:rsidRPr="002D2B33">
        <w:rPr>
          <w:rFonts w:ascii="Times New Roman" w:hAnsi="Times New Roman"/>
          <w:sz w:val="22"/>
          <w:szCs w:val="22"/>
        </w:rPr>
        <w:t xml:space="preserve">Развитие внеучебной воспитательной работы в техникуме идет по следующим направлениям: </w:t>
      </w:r>
    </w:p>
    <w:p w:rsidR="002D2B33" w:rsidRPr="002D2B33" w:rsidRDefault="002D2B33" w:rsidP="002D2B33">
      <w:pPr>
        <w:pStyle w:val="af4"/>
        <w:widowControl/>
        <w:numPr>
          <w:ilvl w:val="0"/>
          <w:numId w:val="63"/>
        </w:numPr>
        <w:tabs>
          <w:tab w:val="left" w:pos="0"/>
          <w:tab w:val="num" w:pos="720"/>
        </w:tabs>
        <w:spacing w:before="0" w:after="0"/>
        <w:ind w:left="0" w:firstLine="709"/>
        <w:jc w:val="both"/>
        <w:rPr>
          <w:rFonts w:ascii="Times New Roman" w:hAnsi="Times New Roman"/>
          <w:sz w:val="22"/>
          <w:szCs w:val="22"/>
        </w:rPr>
      </w:pPr>
      <w:r w:rsidRPr="002D2B33">
        <w:rPr>
          <w:rFonts w:ascii="Times New Roman" w:hAnsi="Times New Roman"/>
          <w:sz w:val="22"/>
          <w:szCs w:val="22"/>
        </w:rPr>
        <w:t>совершенствование различных мероприятий, конкурсов по внеучебной воспитательной работе со студентами в целях широкого привлечения студентов, преподавателей и учебно-вспомогательного персонала техникума к активным занятиям художественной самодеятельностью,  к научно-техническому и прикладному творчеству и  активизации работы администрации и студенческого актива по профессиональному, гражданско-патриотическому, здоровьесберегающеему и  культурно-нравственному воспитанию студентов;</w:t>
      </w:r>
    </w:p>
    <w:p w:rsidR="002D2B33" w:rsidRPr="002D2B33" w:rsidRDefault="002D2B33" w:rsidP="002D2B33">
      <w:pPr>
        <w:pStyle w:val="af4"/>
        <w:widowControl/>
        <w:numPr>
          <w:ilvl w:val="0"/>
          <w:numId w:val="63"/>
        </w:numPr>
        <w:tabs>
          <w:tab w:val="left" w:pos="0"/>
          <w:tab w:val="num" w:pos="720"/>
        </w:tabs>
        <w:spacing w:before="0" w:after="0"/>
        <w:ind w:left="0" w:firstLine="709"/>
        <w:jc w:val="both"/>
        <w:rPr>
          <w:rFonts w:ascii="Times New Roman" w:hAnsi="Times New Roman"/>
          <w:sz w:val="22"/>
          <w:szCs w:val="22"/>
        </w:rPr>
      </w:pPr>
      <w:r w:rsidRPr="002D2B33">
        <w:rPr>
          <w:rFonts w:ascii="Times New Roman" w:hAnsi="Times New Roman"/>
          <w:sz w:val="22"/>
          <w:szCs w:val="22"/>
        </w:rPr>
        <w:t>разработка и реализация комплексной программы по профилактике правонарушений и девиантному поведению студентов в техникуме и общежитии;</w:t>
      </w:r>
    </w:p>
    <w:p w:rsidR="002D2B33" w:rsidRPr="002D2B33" w:rsidRDefault="002D2B33" w:rsidP="002D2B33">
      <w:pPr>
        <w:pStyle w:val="af4"/>
        <w:widowControl/>
        <w:numPr>
          <w:ilvl w:val="0"/>
          <w:numId w:val="63"/>
        </w:numPr>
        <w:tabs>
          <w:tab w:val="left" w:pos="0"/>
          <w:tab w:val="num" w:pos="720"/>
        </w:tabs>
        <w:spacing w:before="0" w:after="0"/>
        <w:ind w:left="0" w:firstLine="709"/>
        <w:jc w:val="both"/>
        <w:rPr>
          <w:rFonts w:ascii="Times New Roman" w:hAnsi="Times New Roman"/>
          <w:sz w:val="22"/>
          <w:szCs w:val="22"/>
        </w:rPr>
      </w:pPr>
      <w:r w:rsidRPr="002D2B33">
        <w:rPr>
          <w:rFonts w:ascii="Times New Roman" w:hAnsi="Times New Roman"/>
          <w:sz w:val="22"/>
          <w:szCs w:val="22"/>
        </w:rPr>
        <w:t>создание собственного информационного пространства через использование сети Интернет;</w:t>
      </w:r>
    </w:p>
    <w:p w:rsidR="002D2B33" w:rsidRPr="002D2B33" w:rsidRDefault="002D2B33" w:rsidP="002D2B33">
      <w:pPr>
        <w:pStyle w:val="af4"/>
        <w:widowControl/>
        <w:numPr>
          <w:ilvl w:val="0"/>
          <w:numId w:val="63"/>
        </w:numPr>
        <w:tabs>
          <w:tab w:val="left" w:pos="0"/>
          <w:tab w:val="num" w:pos="720"/>
        </w:tabs>
        <w:spacing w:before="0" w:after="0"/>
        <w:ind w:left="0" w:firstLine="709"/>
        <w:jc w:val="both"/>
        <w:rPr>
          <w:rFonts w:ascii="Times New Roman" w:hAnsi="Times New Roman"/>
          <w:sz w:val="22"/>
          <w:szCs w:val="22"/>
        </w:rPr>
      </w:pPr>
      <w:r w:rsidRPr="002D2B33">
        <w:rPr>
          <w:rFonts w:ascii="Times New Roman" w:hAnsi="Times New Roman"/>
          <w:sz w:val="22"/>
          <w:szCs w:val="22"/>
        </w:rPr>
        <w:t xml:space="preserve"> реализация в техникуме государственной молодежной политики, взаимодействие и сотрудничество с Молодёжной Думой Троицкого района.</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Реализация программы рассматривается как управление процессом взаимодействия и взаимовлияния воспитательной системы и личности в трёх аспектах:</w:t>
      </w:r>
    </w:p>
    <w:p w:rsidR="002D2B33" w:rsidRPr="002D2B33" w:rsidRDefault="002D2B33" w:rsidP="002D2B33">
      <w:pPr>
        <w:numPr>
          <w:ilvl w:val="0"/>
          <w:numId w:val="62"/>
        </w:numPr>
        <w:suppressAutoHyphens/>
        <w:spacing w:after="0" w:line="240" w:lineRule="auto"/>
        <w:ind w:left="0" w:firstLine="709"/>
        <w:jc w:val="both"/>
        <w:rPr>
          <w:rFonts w:ascii="Times New Roman" w:hAnsi="Times New Roman" w:cs="Times New Roman"/>
        </w:rPr>
      </w:pPr>
      <w:r w:rsidRPr="002D2B33">
        <w:rPr>
          <w:rFonts w:ascii="Times New Roman" w:hAnsi="Times New Roman" w:cs="Times New Roman"/>
        </w:rPr>
        <w:t>Управление созданием воспитательного пространства.</w:t>
      </w:r>
    </w:p>
    <w:p w:rsidR="002D2B33" w:rsidRPr="002D2B33" w:rsidRDefault="002D2B33" w:rsidP="002D2B33">
      <w:pPr>
        <w:numPr>
          <w:ilvl w:val="0"/>
          <w:numId w:val="62"/>
        </w:numPr>
        <w:suppressAutoHyphens/>
        <w:spacing w:after="0" w:line="240" w:lineRule="auto"/>
        <w:ind w:left="0" w:firstLine="709"/>
        <w:jc w:val="both"/>
        <w:rPr>
          <w:rFonts w:ascii="Times New Roman" w:hAnsi="Times New Roman" w:cs="Times New Roman"/>
        </w:rPr>
      </w:pPr>
      <w:r w:rsidRPr="002D2B33">
        <w:rPr>
          <w:rFonts w:ascii="Times New Roman" w:hAnsi="Times New Roman" w:cs="Times New Roman"/>
        </w:rPr>
        <w:lastRenderedPageBreak/>
        <w:t>Управление её целостностью, укрепление целостности, создание действенных связей между её компонентами.</w:t>
      </w:r>
    </w:p>
    <w:p w:rsidR="002D2B33" w:rsidRPr="002D2B33" w:rsidRDefault="002D2B33" w:rsidP="002D2B33">
      <w:pPr>
        <w:numPr>
          <w:ilvl w:val="0"/>
          <w:numId w:val="62"/>
        </w:numPr>
        <w:suppressAutoHyphens/>
        <w:spacing w:after="0" w:line="240" w:lineRule="auto"/>
        <w:ind w:left="0" w:firstLine="709"/>
        <w:jc w:val="both"/>
        <w:rPr>
          <w:rFonts w:ascii="Times New Roman" w:hAnsi="Times New Roman" w:cs="Times New Roman"/>
        </w:rPr>
      </w:pPr>
      <w:r w:rsidRPr="002D2B33">
        <w:rPr>
          <w:rFonts w:ascii="Times New Roman" w:hAnsi="Times New Roman" w:cs="Times New Roman"/>
        </w:rPr>
        <w:t>Управление, корректирующее включение каждого студента, педагога и других сотрудников в систему коллективных дел и отношений.</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 xml:space="preserve">Педагогический коллектив имеет возможность моделировать и воплощать воспитательную систему, адекватную культурно-историческим традициям страны, в которой присутствует принцип органичной связи социализации, воспитания и творчества. Атмосфера сотрудничества, сформировавшиеся общие ценности и традиции  отличают воспитательную систему техникума. Воспитательные потенциалы всех участников учебно-воспитательного процесса интегрируются, обеспечивают  единство учебного, научного и воспитательного процесса. </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 xml:space="preserve">Немаловажным аспектом сопряжения учебных и воспитательных задач является проблема социально-психологического комфорта в студенческой среде. Только создание благоприятной, пронизанной гуманистическими ценностями атмосферы, энтузиазм преподавателей-наставников, межличностное общение и активная творческая деятельность, соотнесенных с особенностями  студенчества как социальной и возрастной группы, может дать положительный эффект. </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Необходимо стремиться к тому, чтобы все структурные элементы воспитательного пространства оказывали максимально эффективное, позитивное воздействие на обучающихся, на их социализацию.</w:t>
      </w:r>
    </w:p>
    <w:p w:rsidR="002D2B33" w:rsidRPr="002D2B33" w:rsidRDefault="002D2B33" w:rsidP="002D2B33">
      <w:pPr>
        <w:spacing w:after="0" w:line="240" w:lineRule="auto"/>
        <w:ind w:firstLine="709"/>
        <w:jc w:val="both"/>
        <w:rPr>
          <w:rFonts w:ascii="Times New Roman" w:hAnsi="Times New Roman" w:cs="Times New Roman"/>
        </w:rPr>
      </w:pPr>
    </w:p>
    <w:p w:rsidR="002D2B33" w:rsidRPr="002D2B33" w:rsidRDefault="002D2B33" w:rsidP="002D2B33">
      <w:pPr>
        <w:pStyle w:val="3"/>
        <w:keepLines w:val="0"/>
        <w:suppressAutoHyphens w:val="0"/>
        <w:spacing w:before="0"/>
        <w:ind w:left="709"/>
        <w:jc w:val="center"/>
        <w:rPr>
          <w:rFonts w:ascii="Times New Roman" w:hAnsi="Times New Roman" w:cs="Times New Roman"/>
          <w:color w:val="auto"/>
          <w:sz w:val="22"/>
          <w:szCs w:val="22"/>
        </w:rPr>
      </w:pPr>
      <w:r w:rsidRPr="002D2B33">
        <w:rPr>
          <w:rFonts w:ascii="Times New Roman" w:hAnsi="Times New Roman" w:cs="Times New Roman"/>
          <w:color w:val="auto"/>
          <w:sz w:val="22"/>
          <w:szCs w:val="22"/>
        </w:rPr>
        <w:t>Воспитательная работа в общежитии</w:t>
      </w:r>
    </w:p>
    <w:p w:rsidR="002D2B33" w:rsidRPr="002D2B33" w:rsidRDefault="002D2B33" w:rsidP="002D2B33">
      <w:pPr>
        <w:spacing w:after="0" w:line="240" w:lineRule="auto"/>
        <w:ind w:firstLine="709"/>
        <w:jc w:val="both"/>
        <w:rPr>
          <w:rFonts w:ascii="Times New Roman" w:hAnsi="Times New Roman" w:cs="Times New Roman"/>
        </w:rPr>
      </w:pP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Воспитательная работа в общежитиях техникума проводится согласно с планом на год, на основании концепции и в соответствии с типовым положением об общежитиях. При планировании мероприятий учитываются возрастные особенности и интересы студентов используются различные формы проведения вечеров: киноконцерты, капустники, телепередачи, конкурсно-развлекательные программы, поэтические гостиные и др.</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 xml:space="preserve">При подготовке и проведении мероприятий воспитатели совместно с активом задействуют наибольшее количество студентов, помогая им раскрывать творческие способности. </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Для студентов, которые на выходные дни остаются в общежитиях, организована работа клуба выходного дня, который 2 раза в месяц гостеприимно распахивает свои двери. В рамках клуба проводятся различные мероприятия: спортивные праздники, встречи с интересными людьми, дни именинника, экскурсии, турпоходы, просмотры кинофильмов, беседы, конкурсно-игровые программы.</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Для развития самоуправления в общежитиях создан и работает студсовет. Работа студсовета проводится согласно утвержденному плану. Один раз в месяц проводятся заседания студсовета, на которых рассматриваются вопросы проживания студентов в общежитиях: бытовые, досуговые, заслушиваются отчеты секторов и комендантов о проделанной работе, подводятся итоги соревнования на лучшую комнату, обсуждаются дисциплинарные вопросы. Документами, подтверждающими работу,  являются планы работ студсовета и протоколы заседаний. Студсовет отчитывается о проделанной работе на общих собраниях студентов. Два раза в неделю сектор быта проводит рейды по жилым комнатам, проверяет чистоту и уют, заполняет экран соревнования. По итогам полугодия и учебного года лучшие комнаты награждаются призами на общем собрании.</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Методическую помощь при подготовке и проведении заседаний совета оказывают воспитатели.</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В общежитиях регулярно проводятся собрания «О выполнении правил внутреннего распорядка», «О работе совета общежитий за учебный год», «Правила проживания в общежитиях».</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В общежитиях силами студентов ведется работа по самообслуживанию. Из числа студентов избраны коменданты в каждом общежитии. В их обязанности входит составление графика дежурства по общежитию и контроль за его выполнением, организация санитарных дней, субботников на территории общежитий, контроль за ремонтом и утеплением жилых комнат и другие вопросы. В каждой комнате избирается староста, который следит за соблюдением правил внутреннего распорядка в комнате.</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В общежитиях оформлены уголки, оборудована комната отдыха, где проводятся все мероприятия. Сектор информации регулярно вывешивает поздравления именинникам, газеты к праздничным дням.</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lastRenderedPageBreak/>
        <w:t>Большое внимание уделяют воспитатели индивидуальной работе со студентами, входящими в группу «риска», с сиротами. Воспитатели ежедневно контролируют режим дня, все замечания заносятся в журнал.</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К работе с правонарушителями привлекают участкового инспектора по делам несовершеннолетних, классных руководителей, социального педагога, педагога-психолога.</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Воспитатели ведут методическую работу: самостоятельно разрабатывают сценарии проводимых мероприятий, участвуют в смотре кабинетов, оформляют методические разработки вечеров.</w:t>
      </w:r>
    </w:p>
    <w:p w:rsidR="002D2B33" w:rsidRPr="002D2B33" w:rsidRDefault="002D2B33" w:rsidP="002D2B33">
      <w:pPr>
        <w:spacing w:after="0" w:line="240" w:lineRule="auto"/>
        <w:ind w:firstLine="709"/>
        <w:jc w:val="both"/>
        <w:rPr>
          <w:rFonts w:ascii="Times New Roman" w:hAnsi="Times New Roman" w:cs="Times New Roman"/>
        </w:rPr>
      </w:pPr>
      <w:r w:rsidRPr="002D2B33">
        <w:rPr>
          <w:rFonts w:ascii="Times New Roman" w:hAnsi="Times New Roman" w:cs="Times New Roman"/>
        </w:rPr>
        <w:t>В течение года студенты, принимающие участие в общественной жизни общежитий, награждаются грамотами, призами.</w:t>
      </w:r>
    </w:p>
    <w:p w:rsidR="002D2B33" w:rsidRPr="002D2B33" w:rsidRDefault="002D2B33" w:rsidP="002D2B33">
      <w:pPr>
        <w:pStyle w:val="310"/>
        <w:spacing w:after="0"/>
        <w:ind w:left="0" w:firstLine="709"/>
        <w:jc w:val="both"/>
        <w:rPr>
          <w:sz w:val="22"/>
          <w:szCs w:val="22"/>
        </w:rPr>
      </w:pPr>
      <w:r w:rsidRPr="002D2B33">
        <w:rPr>
          <w:sz w:val="22"/>
          <w:szCs w:val="22"/>
        </w:rPr>
        <w:t>С целью стимулирования высокой академической, творческой и социальной активности студентов,  в техникуме разработано «Положение о стипендиальном обеспечении и других формах материальной поддержки студентов», которое составлено на основе «Типового положения о стипендиальном обеспечении и других формах материальной поддержки учащихся федеральных государственных образовательных учреждений начального профессионального образования, студентов федеральных государственных образовательных учреждений высшего и среднего профессионального образования, аспирантов и докторантов». Средства фонда распределяются на материальную помощь и премирование, культурно-массовую, физкультурную и оздоровительной работы.</w:t>
      </w:r>
    </w:p>
    <w:p w:rsidR="002D2B33" w:rsidRPr="007F4832" w:rsidRDefault="002D2B33" w:rsidP="007F4832">
      <w:pPr>
        <w:pStyle w:val="310"/>
        <w:spacing w:after="0"/>
        <w:ind w:left="0" w:firstLine="709"/>
        <w:jc w:val="both"/>
        <w:rPr>
          <w:sz w:val="22"/>
          <w:szCs w:val="22"/>
        </w:rPr>
      </w:pPr>
      <w:r w:rsidRPr="002D2B33">
        <w:rPr>
          <w:sz w:val="22"/>
          <w:szCs w:val="22"/>
        </w:rPr>
        <w:t>При назначении стипендий предусмотрены повышающие коэффициенты отличникам учебы, а также для сдавших сессию на «хорошо» и «отлично. Распределение стипендиального фонда и фонда материальной поддержки студентов проходит на заседаниях стипендиальной комиссии. По итогам смотров, конкурсов, конференций и спортивно-массовых мероприятий победители и лауреаты награждаются почетными грамотами, дипломами и памятными подарками.</w:t>
      </w:r>
    </w:p>
    <w:sectPr w:rsidR="002D2B33" w:rsidRPr="007F4832" w:rsidSect="005A51FB">
      <w:footerReference w:type="default" r:id="rId106"/>
      <w:pgSz w:w="16838" w:h="11906" w:orient="landscape"/>
      <w:pgMar w:top="567" w:right="1134" w:bottom="1701"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831E9" w:rsidRPr="009F65B5" w:rsidRDefault="00D831E9" w:rsidP="009F65B5">
      <w:pPr>
        <w:pStyle w:val="120"/>
        <w:spacing w:after="0" w:line="240" w:lineRule="auto"/>
        <w:rPr>
          <w:rFonts w:asciiTheme="minorHAnsi" w:hAnsiTheme="minorHAnsi"/>
          <w:b w:val="0"/>
          <w:bCs w:val="0"/>
          <w:spacing w:val="0"/>
          <w:sz w:val="22"/>
          <w:szCs w:val="22"/>
        </w:rPr>
      </w:pPr>
      <w:r>
        <w:separator/>
      </w:r>
    </w:p>
  </w:endnote>
  <w:endnote w:type="continuationSeparator" w:id="1">
    <w:p w:rsidR="00D831E9" w:rsidRPr="009F65B5" w:rsidRDefault="00D831E9" w:rsidP="009F65B5">
      <w:pPr>
        <w:pStyle w:val="120"/>
        <w:spacing w:after="0" w:line="240" w:lineRule="auto"/>
        <w:rPr>
          <w:rFonts w:asciiTheme="minorHAnsi" w:hAnsiTheme="minorHAnsi"/>
          <w:b w:val="0"/>
          <w:bCs w:val="0"/>
          <w:spacing w:val="0"/>
          <w:sz w:val="22"/>
          <w:szCs w:val="22"/>
        </w:rPr>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Lucida Sans Unicode">
    <w:panose1 w:val="020B0602030504020204"/>
    <w:charset w:val="CC"/>
    <w:family w:val="swiss"/>
    <w:pitch w:val="variable"/>
    <w:sig w:usb0="80000AFF" w:usb1="0000396B" w:usb2="00000000" w:usb3="00000000" w:csb0="000000BF" w:csb1="00000000"/>
  </w:font>
  <w:font w:name="Helvetica">
    <w:panose1 w:val="020B0604020202020204"/>
    <w:charset w:val="00"/>
    <w:family w:val="swiss"/>
    <w:notTrueType/>
    <w:pitch w:val="variable"/>
    <w:sig w:usb0="00000003" w:usb1="00000000" w:usb2="00000000" w:usb3="00000000" w:csb0="00000001" w:csb1="00000000"/>
  </w:font>
  <w:font w:name="TimesNewRomanPSMT">
    <w:altName w:val="MS Mincho"/>
    <w:panose1 w:val="00000000000000000000"/>
    <w:charset w:val="80"/>
    <w:family w:val="auto"/>
    <w:notTrueType/>
    <w:pitch w:val="default"/>
    <w:sig w:usb0="00000001" w:usb1="08070000" w:usb2="00000010" w:usb3="00000000" w:csb0="00020000" w:csb1="00000000"/>
  </w:font>
  <w:font w:name="Trebuchet MS">
    <w:panose1 w:val="020B0603020202020204"/>
    <w:charset w:val="CC"/>
    <w:family w:val="swiss"/>
    <w:pitch w:val="variable"/>
    <w:sig w:usb0="00000287" w:usb1="00000000" w:usb2="00000000" w:usb3="00000000" w:csb0="0000009F" w:csb1="00000000"/>
  </w:font>
  <w:font w:name="Microsoft Sans Serif">
    <w:panose1 w:val="020B0604020202020204"/>
    <w:charset w:val="CC"/>
    <w:family w:val="swiss"/>
    <w:pitch w:val="variable"/>
    <w:sig w:usb0="E1002AFF" w:usb1="C0000002" w:usb2="00000008" w:usb3="00000000" w:csb0="000101FF" w:csb1="00000000"/>
  </w:font>
  <w:font w:name="SimSun">
    <w:altName w:val="宋体"/>
    <w:panose1 w:val="02010600030101010101"/>
    <w:charset w:val="86"/>
    <w:family w:val="auto"/>
    <w:notTrueType/>
    <w:pitch w:val="variable"/>
    <w:sig w:usb0="00000001" w:usb1="080E0000" w:usb2="00000010" w:usb3="00000000" w:csb0="0004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D4294" w:rsidRDefault="001D1815">
    <w:pPr>
      <w:spacing w:line="14" w:lineRule="auto"/>
      <w:rPr>
        <w:sz w:val="20"/>
        <w:szCs w:val="20"/>
      </w:rPr>
    </w:pPr>
    <w:r w:rsidRPr="001D1815">
      <w:rPr>
        <w:lang w:val="en-US"/>
      </w:rPr>
      <w:pict>
        <v:shapetype id="_x0000_t202" coordsize="21600,21600" o:spt="202" path="m,l,21600r21600,l21600,xe">
          <v:stroke joinstyle="miter"/>
          <v:path gradientshapeok="t" o:connecttype="rect"/>
        </v:shapetype>
        <v:shape id="_x0000_s12289" type="#_x0000_t202" style="position:absolute;margin-left:539.8pt;margin-top:781.85pt;width:15.3pt;height:13.05pt;z-index:-251658752;mso-position-horizontal-relative:page;mso-position-vertical-relative:page" filled="f" stroked="f">
          <v:textbox style="mso-next-textbox:#_x0000_s12289" inset="0,0,0,0">
            <w:txbxContent>
              <w:p w:rsidR="00FD4294" w:rsidRDefault="001D1815">
                <w:pPr>
                  <w:spacing w:line="245" w:lineRule="exact"/>
                  <w:ind w:left="40"/>
                  <w:rPr>
                    <w:rFonts w:ascii="Calibri" w:eastAsia="Calibri" w:hAnsi="Calibri" w:cs="Calibri"/>
                  </w:rPr>
                </w:pPr>
                <w:r>
                  <w:fldChar w:fldCharType="begin"/>
                </w:r>
                <w:r w:rsidR="00FD4294">
                  <w:rPr>
                    <w:rFonts w:ascii="Calibri"/>
                  </w:rPr>
                  <w:instrText xml:space="preserve"> PAGE </w:instrText>
                </w:r>
                <w:r>
                  <w:fldChar w:fldCharType="separate"/>
                </w:r>
                <w:r w:rsidR="005E54CA">
                  <w:rPr>
                    <w:rFonts w:ascii="Calibri"/>
                    <w:noProof/>
                  </w:rPr>
                  <w:t>63</w:t>
                </w:r>
                <w:r>
                  <w:fldChar w:fldCharType="end"/>
                </w:r>
              </w:p>
            </w:txbxContent>
          </v:textbox>
          <w10:wrap anchorx="page" anchory="page"/>
        </v:shape>
      </w:pict>
    </w: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D4294" w:rsidRDefault="001D1815" w:rsidP="00B566FA">
    <w:pPr>
      <w:pStyle w:val="a8"/>
      <w:framePr w:wrap="around" w:vAnchor="text" w:hAnchor="margin" w:xAlign="right" w:y="1"/>
      <w:rPr>
        <w:rStyle w:val="af"/>
      </w:rPr>
    </w:pPr>
    <w:r>
      <w:rPr>
        <w:rStyle w:val="af"/>
      </w:rPr>
      <w:fldChar w:fldCharType="begin"/>
    </w:r>
    <w:r w:rsidR="00FD4294">
      <w:rPr>
        <w:rStyle w:val="af"/>
      </w:rPr>
      <w:instrText xml:space="preserve">PAGE  </w:instrText>
    </w:r>
    <w:r>
      <w:rPr>
        <w:rStyle w:val="af"/>
      </w:rPr>
      <w:fldChar w:fldCharType="separate"/>
    </w:r>
    <w:r w:rsidR="00FD4294">
      <w:rPr>
        <w:rStyle w:val="af"/>
        <w:noProof/>
      </w:rPr>
      <w:t>9</w:t>
    </w:r>
    <w:r>
      <w:rPr>
        <w:rStyle w:val="af"/>
      </w:rPr>
      <w:fldChar w:fldCharType="end"/>
    </w:r>
  </w:p>
  <w:p w:rsidR="00FD4294" w:rsidRDefault="00FD4294" w:rsidP="00B566FA">
    <w:pPr>
      <w:pStyle w:val="a8"/>
      <w:ind w:right="360"/>
    </w:pP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D4294" w:rsidRDefault="001D1815" w:rsidP="00B566FA">
    <w:pPr>
      <w:pStyle w:val="a8"/>
      <w:framePr w:wrap="around" w:vAnchor="text" w:hAnchor="margin" w:xAlign="right" w:y="1"/>
      <w:rPr>
        <w:rStyle w:val="af"/>
      </w:rPr>
    </w:pPr>
    <w:r>
      <w:rPr>
        <w:rStyle w:val="af"/>
      </w:rPr>
      <w:fldChar w:fldCharType="begin"/>
    </w:r>
    <w:r w:rsidR="00FD4294">
      <w:rPr>
        <w:rStyle w:val="af"/>
      </w:rPr>
      <w:instrText xml:space="preserve">PAGE  </w:instrText>
    </w:r>
    <w:r>
      <w:rPr>
        <w:rStyle w:val="af"/>
      </w:rPr>
      <w:fldChar w:fldCharType="separate"/>
    </w:r>
    <w:r w:rsidR="005E54CA">
      <w:rPr>
        <w:rStyle w:val="af"/>
        <w:noProof/>
      </w:rPr>
      <w:t>150</w:t>
    </w:r>
    <w:r>
      <w:rPr>
        <w:rStyle w:val="af"/>
      </w:rPr>
      <w:fldChar w:fldCharType="end"/>
    </w:r>
  </w:p>
  <w:p w:rsidR="00FD4294" w:rsidRDefault="00FD4294" w:rsidP="00B566FA">
    <w:pPr>
      <w:pStyle w:val="a8"/>
      <w:ind w:right="360"/>
      <w:jc w:val="right"/>
    </w:pPr>
  </w:p>
  <w:p w:rsidR="00FD4294" w:rsidRDefault="00FD4294">
    <w:pPr>
      <w:pStyle w:val="a8"/>
      <w:ind w:right="360"/>
    </w:pPr>
  </w:p>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D4294" w:rsidRDefault="001D1815" w:rsidP="00B566FA">
    <w:pPr>
      <w:pStyle w:val="a8"/>
      <w:framePr w:wrap="around" w:vAnchor="text" w:hAnchor="margin" w:xAlign="right" w:y="1"/>
      <w:rPr>
        <w:rStyle w:val="af"/>
      </w:rPr>
    </w:pPr>
    <w:r>
      <w:rPr>
        <w:rStyle w:val="af"/>
      </w:rPr>
      <w:fldChar w:fldCharType="begin"/>
    </w:r>
    <w:r w:rsidR="00FD4294">
      <w:rPr>
        <w:rStyle w:val="af"/>
      </w:rPr>
      <w:instrText xml:space="preserve">PAGE  </w:instrText>
    </w:r>
    <w:r>
      <w:rPr>
        <w:rStyle w:val="af"/>
      </w:rPr>
      <w:fldChar w:fldCharType="end"/>
    </w:r>
  </w:p>
  <w:p w:rsidR="00FD4294" w:rsidRDefault="00FD4294" w:rsidP="00B566FA">
    <w:pPr>
      <w:pStyle w:val="a8"/>
      <w:ind w:right="360"/>
    </w:pPr>
  </w:p>
</w:ftr>
</file>

<file path=word/footer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D4294" w:rsidRDefault="001D1815" w:rsidP="00B566FA">
    <w:pPr>
      <w:pStyle w:val="a8"/>
      <w:framePr w:wrap="around" w:vAnchor="text" w:hAnchor="margin" w:xAlign="right" w:y="1"/>
      <w:rPr>
        <w:rStyle w:val="af"/>
      </w:rPr>
    </w:pPr>
    <w:r>
      <w:rPr>
        <w:rStyle w:val="af"/>
      </w:rPr>
      <w:fldChar w:fldCharType="begin"/>
    </w:r>
    <w:r w:rsidR="00FD4294">
      <w:rPr>
        <w:rStyle w:val="af"/>
      </w:rPr>
      <w:instrText xml:space="preserve">PAGE  </w:instrText>
    </w:r>
    <w:r>
      <w:rPr>
        <w:rStyle w:val="af"/>
      </w:rPr>
      <w:fldChar w:fldCharType="separate"/>
    </w:r>
    <w:r w:rsidR="005E54CA">
      <w:rPr>
        <w:rStyle w:val="af"/>
        <w:noProof/>
      </w:rPr>
      <w:t>155</w:t>
    </w:r>
    <w:r>
      <w:rPr>
        <w:rStyle w:val="af"/>
      </w:rPr>
      <w:fldChar w:fldCharType="end"/>
    </w:r>
  </w:p>
  <w:p w:rsidR="00FD4294" w:rsidRDefault="00FD4294" w:rsidP="00B566FA">
    <w:pPr>
      <w:pStyle w:val="a8"/>
      <w:ind w:right="360"/>
    </w:pPr>
  </w:p>
</w:ftr>
</file>

<file path=word/footer1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D4294" w:rsidRDefault="001D1815" w:rsidP="00B566FA">
    <w:pPr>
      <w:pStyle w:val="a8"/>
      <w:framePr w:wrap="around" w:vAnchor="text" w:hAnchor="margin" w:xAlign="right" w:y="1"/>
      <w:rPr>
        <w:rStyle w:val="af"/>
      </w:rPr>
    </w:pPr>
    <w:r>
      <w:rPr>
        <w:rStyle w:val="af"/>
      </w:rPr>
      <w:fldChar w:fldCharType="begin"/>
    </w:r>
    <w:r w:rsidR="00FD4294">
      <w:rPr>
        <w:rStyle w:val="af"/>
      </w:rPr>
      <w:instrText xml:space="preserve">PAGE  </w:instrText>
    </w:r>
    <w:r>
      <w:rPr>
        <w:rStyle w:val="af"/>
      </w:rPr>
      <w:fldChar w:fldCharType="separate"/>
    </w:r>
    <w:r w:rsidR="00FD4294">
      <w:rPr>
        <w:rStyle w:val="af"/>
        <w:noProof/>
      </w:rPr>
      <w:t>9</w:t>
    </w:r>
    <w:r>
      <w:rPr>
        <w:rStyle w:val="af"/>
      </w:rPr>
      <w:fldChar w:fldCharType="end"/>
    </w:r>
  </w:p>
  <w:p w:rsidR="00FD4294" w:rsidRDefault="00FD4294" w:rsidP="00B566FA">
    <w:pPr>
      <w:pStyle w:val="a8"/>
      <w:ind w:right="360"/>
    </w:pPr>
  </w:p>
</w:ftr>
</file>

<file path=word/footer1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D4294" w:rsidRDefault="001D1815" w:rsidP="00B566FA">
    <w:pPr>
      <w:pStyle w:val="a8"/>
      <w:framePr w:wrap="around" w:vAnchor="text" w:hAnchor="margin" w:xAlign="right" w:y="1"/>
      <w:rPr>
        <w:rStyle w:val="af"/>
      </w:rPr>
    </w:pPr>
    <w:r>
      <w:rPr>
        <w:rStyle w:val="af"/>
      </w:rPr>
      <w:fldChar w:fldCharType="begin"/>
    </w:r>
    <w:r w:rsidR="00FD4294">
      <w:rPr>
        <w:rStyle w:val="af"/>
      </w:rPr>
      <w:instrText xml:space="preserve">PAGE  </w:instrText>
    </w:r>
    <w:r>
      <w:rPr>
        <w:rStyle w:val="af"/>
      </w:rPr>
      <w:fldChar w:fldCharType="separate"/>
    </w:r>
    <w:r w:rsidR="005E54CA">
      <w:rPr>
        <w:rStyle w:val="af"/>
        <w:noProof/>
      </w:rPr>
      <w:t>160</w:t>
    </w:r>
    <w:r>
      <w:rPr>
        <w:rStyle w:val="af"/>
      </w:rPr>
      <w:fldChar w:fldCharType="end"/>
    </w:r>
  </w:p>
  <w:p w:rsidR="00FD4294" w:rsidRDefault="00FD4294" w:rsidP="00B566FA">
    <w:pPr>
      <w:pStyle w:val="a8"/>
      <w:ind w:right="360"/>
      <w:jc w:val="right"/>
    </w:pPr>
  </w:p>
  <w:p w:rsidR="00FD4294" w:rsidRDefault="00FD4294">
    <w:pPr>
      <w:pStyle w:val="a8"/>
      <w:ind w:right="360"/>
    </w:pPr>
  </w:p>
</w:ftr>
</file>

<file path=word/footer1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D4294" w:rsidRDefault="001D1815" w:rsidP="00B566FA">
    <w:pPr>
      <w:pStyle w:val="a8"/>
      <w:framePr w:wrap="around" w:vAnchor="text" w:hAnchor="margin" w:xAlign="right" w:y="1"/>
      <w:rPr>
        <w:rStyle w:val="af"/>
      </w:rPr>
    </w:pPr>
    <w:r>
      <w:rPr>
        <w:rStyle w:val="af"/>
      </w:rPr>
      <w:fldChar w:fldCharType="begin"/>
    </w:r>
    <w:r w:rsidR="00FD4294">
      <w:rPr>
        <w:rStyle w:val="af"/>
      </w:rPr>
      <w:instrText xml:space="preserve">PAGE  </w:instrText>
    </w:r>
    <w:r>
      <w:rPr>
        <w:rStyle w:val="af"/>
      </w:rPr>
      <w:fldChar w:fldCharType="end"/>
    </w:r>
  </w:p>
  <w:p w:rsidR="00FD4294" w:rsidRDefault="00FD4294" w:rsidP="00B566FA">
    <w:pPr>
      <w:pStyle w:val="a8"/>
      <w:ind w:right="360"/>
    </w:pPr>
  </w:p>
</w:ftr>
</file>

<file path=word/footer1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D4294" w:rsidRDefault="001D1815" w:rsidP="00B566FA">
    <w:pPr>
      <w:pStyle w:val="a8"/>
      <w:framePr w:wrap="around" w:vAnchor="text" w:hAnchor="margin" w:xAlign="right" w:y="1"/>
      <w:rPr>
        <w:rStyle w:val="af"/>
      </w:rPr>
    </w:pPr>
    <w:r>
      <w:rPr>
        <w:rStyle w:val="af"/>
      </w:rPr>
      <w:fldChar w:fldCharType="begin"/>
    </w:r>
    <w:r w:rsidR="00FD4294">
      <w:rPr>
        <w:rStyle w:val="af"/>
      </w:rPr>
      <w:instrText xml:space="preserve">PAGE  </w:instrText>
    </w:r>
    <w:r>
      <w:rPr>
        <w:rStyle w:val="af"/>
      </w:rPr>
      <w:fldChar w:fldCharType="separate"/>
    </w:r>
    <w:r w:rsidR="005E54CA">
      <w:rPr>
        <w:rStyle w:val="af"/>
        <w:noProof/>
      </w:rPr>
      <w:t>163</w:t>
    </w:r>
    <w:r>
      <w:rPr>
        <w:rStyle w:val="af"/>
      </w:rPr>
      <w:fldChar w:fldCharType="end"/>
    </w:r>
  </w:p>
  <w:p w:rsidR="00FD4294" w:rsidRDefault="00FD4294" w:rsidP="00B566FA">
    <w:pPr>
      <w:pStyle w:val="a8"/>
      <w:ind w:right="360"/>
    </w:pPr>
  </w:p>
</w:ftr>
</file>

<file path=word/footer1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564626"/>
    </w:sdtPr>
    <w:sdtContent>
      <w:p w:rsidR="00FD4294" w:rsidRDefault="001D1815">
        <w:pPr>
          <w:pStyle w:val="a8"/>
          <w:jc w:val="center"/>
        </w:pPr>
        <w:fldSimple w:instr=" PAGE   \* MERGEFORMAT ">
          <w:r w:rsidR="005E54CA">
            <w:rPr>
              <w:noProof/>
            </w:rPr>
            <w:t>168</w:t>
          </w:r>
        </w:fldSimple>
      </w:p>
    </w:sdtContent>
  </w:sdt>
  <w:p w:rsidR="00FD4294" w:rsidRDefault="00FD4294">
    <w:pPr>
      <w:pStyle w:val="a8"/>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D4294" w:rsidRDefault="001D1815" w:rsidP="00B566FA">
    <w:pPr>
      <w:pStyle w:val="a8"/>
      <w:framePr w:wrap="around" w:vAnchor="text" w:hAnchor="margin" w:xAlign="right" w:y="1"/>
      <w:rPr>
        <w:rStyle w:val="af"/>
      </w:rPr>
    </w:pPr>
    <w:r>
      <w:rPr>
        <w:rStyle w:val="af"/>
      </w:rPr>
      <w:fldChar w:fldCharType="begin"/>
    </w:r>
    <w:r w:rsidR="00FD4294">
      <w:rPr>
        <w:rStyle w:val="af"/>
      </w:rPr>
      <w:instrText xml:space="preserve">PAGE  </w:instrText>
    </w:r>
    <w:r>
      <w:rPr>
        <w:rStyle w:val="af"/>
      </w:rPr>
      <w:fldChar w:fldCharType="separate"/>
    </w:r>
    <w:r w:rsidR="00FD4294">
      <w:rPr>
        <w:rStyle w:val="af"/>
        <w:noProof/>
      </w:rPr>
      <w:t>9</w:t>
    </w:r>
    <w:r>
      <w:rPr>
        <w:rStyle w:val="af"/>
      </w:rPr>
      <w:fldChar w:fldCharType="end"/>
    </w:r>
  </w:p>
  <w:p w:rsidR="00FD4294" w:rsidRDefault="00FD4294" w:rsidP="00B566FA">
    <w:pPr>
      <w:pStyle w:val="a8"/>
      <w:ind w:right="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D4294" w:rsidRDefault="001D1815" w:rsidP="00B566FA">
    <w:pPr>
      <w:pStyle w:val="a8"/>
      <w:framePr w:wrap="around" w:vAnchor="text" w:hAnchor="margin" w:xAlign="right" w:y="1"/>
      <w:rPr>
        <w:rStyle w:val="af"/>
      </w:rPr>
    </w:pPr>
    <w:r>
      <w:rPr>
        <w:rStyle w:val="af"/>
      </w:rPr>
      <w:fldChar w:fldCharType="begin"/>
    </w:r>
    <w:r w:rsidR="00FD4294">
      <w:rPr>
        <w:rStyle w:val="af"/>
      </w:rPr>
      <w:instrText xml:space="preserve">PAGE  </w:instrText>
    </w:r>
    <w:r>
      <w:rPr>
        <w:rStyle w:val="af"/>
      </w:rPr>
      <w:fldChar w:fldCharType="separate"/>
    </w:r>
    <w:r w:rsidR="005E54CA">
      <w:rPr>
        <w:rStyle w:val="af"/>
        <w:noProof/>
      </w:rPr>
      <w:t>80</w:t>
    </w:r>
    <w:r>
      <w:rPr>
        <w:rStyle w:val="af"/>
      </w:rPr>
      <w:fldChar w:fldCharType="end"/>
    </w:r>
  </w:p>
  <w:p w:rsidR="00FD4294" w:rsidRDefault="00FD4294" w:rsidP="00B566FA">
    <w:pPr>
      <w:pStyle w:val="a8"/>
      <w:ind w:right="360"/>
      <w:jc w:val="right"/>
    </w:pPr>
  </w:p>
  <w:p w:rsidR="00FD4294" w:rsidRDefault="00FD4294">
    <w:pPr>
      <w:pStyle w:val="a8"/>
      <w:ind w:right="360"/>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D4294" w:rsidRDefault="001D1815" w:rsidP="00B566FA">
    <w:pPr>
      <w:pStyle w:val="a8"/>
      <w:framePr w:wrap="around" w:vAnchor="text" w:hAnchor="margin" w:xAlign="right" w:y="1"/>
      <w:rPr>
        <w:rStyle w:val="af"/>
      </w:rPr>
    </w:pPr>
    <w:r>
      <w:rPr>
        <w:rStyle w:val="af"/>
      </w:rPr>
      <w:fldChar w:fldCharType="begin"/>
    </w:r>
    <w:r w:rsidR="00FD4294">
      <w:rPr>
        <w:rStyle w:val="af"/>
      </w:rPr>
      <w:instrText xml:space="preserve">PAGE  </w:instrText>
    </w:r>
    <w:r>
      <w:rPr>
        <w:rStyle w:val="af"/>
      </w:rPr>
      <w:fldChar w:fldCharType="end"/>
    </w:r>
  </w:p>
  <w:p w:rsidR="00FD4294" w:rsidRDefault="00FD4294" w:rsidP="00B566FA">
    <w:pPr>
      <w:pStyle w:val="a8"/>
      <w:ind w:right="360"/>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D4294" w:rsidRDefault="001D1815" w:rsidP="00B566FA">
    <w:pPr>
      <w:pStyle w:val="a8"/>
      <w:framePr w:wrap="around" w:vAnchor="text" w:hAnchor="margin" w:xAlign="right" w:y="1"/>
      <w:rPr>
        <w:rStyle w:val="af"/>
      </w:rPr>
    </w:pPr>
    <w:r>
      <w:rPr>
        <w:rStyle w:val="af"/>
      </w:rPr>
      <w:fldChar w:fldCharType="begin"/>
    </w:r>
    <w:r w:rsidR="00FD4294">
      <w:rPr>
        <w:rStyle w:val="af"/>
      </w:rPr>
      <w:instrText xml:space="preserve">PAGE  </w:instrText>
    </w:r>
    <w:r>
      <w:rPr>
        <w:rStyle w:val="af"/>
      </w:rPr>
      <w:fldChar w:fldCharType="separate"/>
    </w:r>
    <w:r w:rsidR="005E54CA">
      <w:rPr>
        <w:rStyle w:val="af"/>
        <w:noProof/>
      </w:rPr>
      <w:t>136</w:t>
    </w:r>
    <w:r>
      <w:rPr>
        <w:rStyle w:val="af"/>
      </w:rPr>
      <w:fldChar w:fldCharType="end"/>
    </w:r>
  </w:p>
  <w:p w:rsidR="00FD4294" w:rsidRDefault="00FD4294" w:rsidP="00B566FA">
    <w:pPr>
      <w:pStyle w:val="a8"/>
      <w:ind w:right="360"/>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D4294" w:rsidRDefault="001D1815" w:rsidP="00B566FA">
    <w:pPr>
      <w:pStyle w:val="a8"/>
      <w:framePr w:wrap="around" w:vAnchor="text" w:hAnchor="margin" w:xAlign="right" w:y="1"/>
      <w:rPr>
        <w:rStyle w:val="af"/>
      </w:rPr>
    </w:pPr>
    <w:r>
      <w:rPr>
        <w:rStyle w:val="af"/>
      </w:rPr>
      <w:fldChar w:fldCharType="begin"/>
    </w:r>
    <w:r w:rsidR="00FD4294">
      <w:rPr>
        <w:rStyle w:val="af"/>
      </w:rPr>
      <w:instrText xml:space="preserve">PAGE  </w:instrText>
    </w:r>
    <w:r>
      <w:rPr>
        <w:rStyle w:val="af"/>
      </w:rPr>
      <w:fldChar w:fldCharType="separate"/>
    </w:r>
    <w:r w:rsidR="00FD4294">
      <w:rPr>
        <w:rStyle w:val="af"/>
        <w:noProof/>
      </w:rPr>
      <w:t>9</w:t>
    </w:r>
    <w:r>
      <w:rPr>
        <w:rStyle w:val="af"/>
      </w:rPr>
      <w:fldChar w:fldCharType="end"/>
    </w:r>
  </w:p>
  <w:p w:rsidR="00FD4294" w:rsidRDefault="00FD4294" w:rsidP="00B566FA">
    <w:pPr>
      <w:pStyle w:val="a8"/>
      <w:ind w:right="360"/>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D4294" w:rsidRDefault="001D1815" w:rsidP="00B566FA">
    <w:pPr>
      <w:pStyle w:val="a8"/>
      <w:framePr w:wrap="around" w:vAnchor="text" w:hAnchor="margin" w:xAlign="right" w:y="1"/>
      <w:rPr>
        <w:rStyle w:val="af"/>
      </w:rPr>
    </w:pPr>
    <w:r>
      <w:rPr>
        <w:rStyle w:val="af"/>
      </w:rPr>
      <w:fldChar w:fldCharType="begin"/>
    </w:r>
    <w:r w:rsidR="00FD4294">
      <w:rPr>
        <w:rStyle w:val="af"/>
      </w:rPr>
      <w:instrText xml:space="preserve">PAGE  </w:instrText>
    </w:r>
    <w:r>
      <w:rPr>
        <w:rStyle w:val="af"/>
      </w:rPr>
      <w:fldChar w:fldCharType="separate"/>
    </w:r>
    <w:r w:rsidR="005E54CA">
      <w:rPr>
        <w:rStyle w:val="af"/>
        <w:noProof/>
      </w:rPr>
      <w:t>140</w:t>
    </w:r>
    <w:r>
      <w:rPr>
        <w:rStyle w:val="af"/>
      </w:rPr>
      <w:fldChar w:fldCharType="end"/>
    </w:r>
  </w:p>
  <w:p w:rsidR="00FD4294" w:rsidRDefault="00FD4294" w:rsidP="00B566FA">
    <w:pPr>
      <w:pStyle w:val="a8"/>
      <w:ind w:right="360"/>
      <w:jc w:val="right"/>
    </w:pPr>
  </w:p>
  <w:p w:rsidR="00FD4294" w:rsidRDefault="00FD4294">
    <w:pPr>
      <w:pStyle w:val="a8"/>
      <w:ind w:right="360"/>
    </w:pP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D4294" w:rsidRDefault="001D1815" w:rsidP="00B566FA">
    <w:pPr>
      <w:pStyle w:val="a8"/>
      <w:framePr w:wrap="around" w:vAnchor="text" w:hAnchor="margin" w:xAlign="right" w:y="1"/>
      <w:rPr>
        <w:rStyle w:val="af"/>
      </w:rPr>
    </w:pPr>
    <w:r>
      <w:rPr>
        <w:rStyle w:val="af"/>
      </w:rPr>
      <w:fldChar w:fldCharType="begin"/>
    </w:r>
    <w:r w:rsidR="00FD4294">
      <w:rPr>
        <w:rStyle w:val="af"/>
      </w:rPr>
      <w:instrText xml:space="preserve">PAGE  </w:instrText>
    </w:r>
    <w:r>
      <w:rPr>
        <w:rStyle w:val="af"/>
      </w:rPr>
      <w:fldChar w:fldCharType="end"/>
    </w:r>
  </w:p>
  <w:p w:rsidR="00FD4294" w:rsidRDefault="00FD4294" w:rsidP="00B566FA">
    <w:pPr>
      <w:pStyle w:val="a8"/>
      <w:ind w:right="360"/>
    </w:pP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D4294" w:rsidRDefault="001D1815" w:rsidP="00B566FA">
    <w:pPr>
      <w:pStyle w:val="a8"/>
      <w:framePr w:wrap="around" w:vAnchor="text" w:hAnchor="margin" w:xAlign="right" w:y="1"/>
      <w:rPr>
        <w:rStyle w:val="af"/>
      </w:rPr>
    </w:pPr>
    <w:r>
      <w:rPr>
        <w:rStyle w:val="af"/>
      </w:rPr>
      <w:fldChar w:fldCharType="begin"/>
    </w:r>
    <w:r w:rsidR="00FD4294">
      <w:rPr>
        <w:rStyle w:val="af"/>
      </w:rPr>
      <w:instrText xml:space="preserve">PAGE  </w:instrText>
    </w:r>
    <w:r>
      <w:rPr>
        <w:rStyle w:val="af"/>
      </w:rPr>
      <w:fldChar w:fldCharType="separate"/>
    </w:r>
    <w:r w:rsidR="005E54CA">
      <w:rPr>
        <w:rStyle w:val="af"/>
        <w:noProof/>
      </w:rPr>
      <w:t>146</w:t>
    </w:r>
    <w:r>
      <w:rPr>
        <w:rStyle w:val="af"/>
      </w:rPr>
      <w:fldChar w:fldCharType="end"/>
    </w:r>
  </w:p>
  <w:p w:rsidR="00FD4294" w:rsidRDefault="00FD4294" w:rsidP="00B566FA">
    <w:pPr>
      <w:pStyle w:val="a8"/>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831E9" w:rsidRPr="009F65B5" w:rsidRDefault="00D831E9" w:rsidP="009F65B5">
      <w:pPr>
        <w:pStyle w:val="120"/>
        <w:spacing w:after="0" w:line="240" w:lineRule="auto"/>
        <w:rPr>
          <w:rFonts w:asciiTheme="minorHAnsi" w:hAnsiTheme="minorHAnsi"/>
          <w:b w:val="0"/>
          <w:bCs w:val="0"/>
          <w:spacing w:val="0"/>
          <w:sz w:val="22"/>
          <w:szCs w:val="22"/>
        </w:rPr>
      </w:pPr>
      <w:r>
        <w:separator/>
      </w:r>
    </w:p>
  </w:footnote>
  <w:footnote w:type="continuationSeparator" w:id="1">
    <w:p w:rsidR="00D831E9" w:rsidRPr="009F65B5" w:rsidRDefault="00D831E9" w:rsidP="009F65B5">
      <w:pPr>
        <w:pStyle w:val="120"/>
        <w:spacing w:after="0" w:line="240" w:lineRule="auto"/>
        <w:rPr>
          <w:rFonts w:asciiTheme="minorHAnsi" w:hAnsiTheme="minorHAnsi"/>
          <w:b w:val="0"/>
          <w:bCs w:val="0"/>
          <w:spacing w:val="0"/>
          <w:sz w:val="22"/>
          <w:szCs w:val="22"/>
        </w:rPr>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D93430AE"/>
    <w:lvl w:ilvl="0">
      <w:numFmt w:val="bullet"/>
      <w:lvlText w:val="*"/>
      <w:lvlJc w:val="left"/>
    </w:lvl>
  </w:abstractNum>
  <w:abstractNum w:abstractNumId="1">
    <w:nsid w:val="00000001"/>
    <w:multiLevelType w:val="multilevel"/>
    <w:tmpl w:val="AD7E6E78"/>
    <w:name w:val="WW8Num1"/>
    <w:lvl w:ilvl="0">
      <w:start w:val="1"/>
      <w:numFmt w:val="decimal"/>
      <w:lvlText w:val="%1."/>
      <w:lvlJc w:val="left"/>
      <w:pPr>
        <w:tabs>
          <w:tab w:val="num" w:pos="720"/>
        </w:tabs>
        <w:ind w:left="720" w:hanging="360"/>
      </w:pPr>
      <w:rPr>
        <w:sz w:val="24"/>
        <w:szCs w:val="24"/>
      </w:rPr>
    </w:lvl>
    <w:lvl w:ilvl="1">
      <w:start w:val="1"/>
      <w:numFmt w:val="decimal"/>
      <w:lvlText w:val="%1.%2."/>
      <w:lvlJc w:val="left"/>
      <w:pPr>
        <w:tabs>
          <w:tab w:val="num" w:pos="1080"/>
        </w:tabs>
        <w:ind w:left="1080" w:hanging="360"/>
      </w:pPr>
    </w:lvl>
    <w:lvl w:ilvl="2">
      <w:start w:val="1"/>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2">
    <w:nsid w:val="00000002"/>
    <w:multiLevelType w:val="multilevel"/>
    <w:tmpl w:val="00000002"/>
    <w:name w:val="WW8Num3"/>
    <w:lvl w:ilvl="0">
      <w:start w:val="1"/>
      <w:numFmt w:val="decimal"/>
      <w:lvlText w:val="%1."/>
      <w:lvlJc w:val="left"/>
      <w:pPr>
        <w:tabs>
          <w:tab w:val="num" w:pos="0"/>
        </w:tabs>
        <w:ind w:left="928" w:hanging="360"/>
      </w:pPr>
      <w:rPr>
        <w:rFonts w:cs="Times New Roman"/>
      </w:rPr>
    </w:lvl>
    <w:lvl w:ilvl="1">
      <w:start w:val="3"/>
      <w:numFmt w:val="decimal"/>
      <w:lvlText w:val="%1.%2."/>
      <w:lvlJc w:val="left"/>
      <w:pPr>
        <w:tabs>
          <w:tab w:val="num" w:pos="1288"/>
        </w:tabs>
        <w:ind w:left="1288" w:hanging="720"/>
      </w:pPr>
    </w:lvl>
    <w:lvl w:ilvl="2">
      <w:start w:val="1"/>
      <w:numFmt w:val="decimal"/>
      <w:lvlText w:val="%1.%2.%3."/>
      <w:lvlJc w:val="left"/>
      <w:pPr>
        <w:tabs>
          <w:tab w:val="num" w:pos="1288"/>
        </w:tabs>
        <w:ind w:left="1288" w:hanging="720"/>
      </w:pPr>
    </w:lvl>
    <w:lvl w:ilvl="3">
      <w:start w:val="1"/>
      <w:numFmt w:val="decimal"/>
      <w:lvlText w:val="%1.%2.%3.%4."/>
      <w:lvlJc w:val="left"/>
      <w:pPr>
        <w:tabs>
          <w:tab w:val="num" w:pos="1648"/>
        </w:tabs>
        <w:ind w:left="1648" w:hanging="1080"/>
      </w:pPr>
    </w:lvl>
    <w:lvl w:ilvl="4">
      <w:start w:val="1"/>
      <w:numFmt w:val="decimal"/>
      <w:lvlText w:val="%1.%2.%3.%4.%5."/>
      <w:lvlJc w:val="left"/>
      <w:pPr>
        <w:tabs>
          <w:tab w:val="num" w:pos="1648"/>
        </w:tabs>
        <w:ind w:left="1648" w:hanging="1080"/>
      </w:pPr>
    </w:lvl>
    <w:lvl w:ilvl="5">
      <w:start w:val="1"/>
      <w:numFmt w:val="decimal"/>
      <w:lvlText w:val="%1.%2.%3.%4.%5.%6."/>
      <w:lvlJc w:val="left"/>
      <w:pPr>
        <w:tabs>
          <w:tab w:val="num" w:pos="2008"/>
        </w:tabs>
        <w:ind w:left="2008" w:hanging="1440"/>
      </w:pPr>
    </w:lvl>
    <w:lvl w:ilvl="6">
      <w:start w:val="1"/>
      <w:numFmt w:val="decimal"/>
      <w:lvlText w:val="%1.%2.%3.%4.%5.%6.%7."/>
      <w:lvlJc w:val="left"/>
      <w:pPr>
        <w:tabs>
          <w:tab w:val="num" w:pos="2368"/>
        </w:tabs>
        <w:ind w:left="2368" w:hanging="1800"/>
      </w:pPr>
    </w:lvl>
    <w:lvl w:ilvl="7">
      <w:start w:val="1"/>
      <w:numFmt w:val="decimal"/>
      <w:lvlText w:val="%1.%2.%3.%4.%5.%6.%7.%8."/>
      <w:lvlJc w:val="left"/>
      <w:pPr>
        <w:tabs>
          <w:tab w:val="num" w:pos="2368"/>
        </w:tabs>
        <w:ind w:left="2368" w:hanging="1800"/>
      </w:pPr>
    </w:lvl>
    <w:lvl w:ilvl="8">
      <w:start w:val="1"/>
      <w:numFmt w:val="decimal"/>
      <w:lvlText w:val="%1.%2.%3.%4.%5.%6.%7.%8.%9."/>
      <w:lvlJc w:val="left"/>
      <w:pPr>
        <w:tabs>
          <w:tab w:val="num" w:pos="2728"/>
        </w:tabs>
        <w:ind w:left="2728" w:hanging="2160"/>
      </w:pPr>
    </w:lvl>
  </w:abstractNum>
  <w:abstractNum w:abstractNumId="3">
    <w:nsid w:val="00000003"/>
    <w:multiLevelType w:val="singleLevel"/>
    <w:tmpl w:val="00000003"/>
    <w:name w:val="WW8Num5"/>
    <w:lvl w:ilvl="0">
      <w:start w:val="1"/>
      <w:numFmt w:val="bullet"/>
      <w:lvlText w:val=""/>
      <w:lvlJc w:val="left"/>
      <w:pPr>
        <w:tabs>
          <w:tab w:val="num" w:pos="0"/>
        </w:tabs>
        <w:ind w:left="1004" w:hanging="360"/>
      </w:pPr>
      <w:rPr>
        <w:rFonts w:ascii="Symbol" w:hAnsi="Symbol"/>
        <w:color w:val="auto"/>
      </w:rPr>
    </w:lvl>
  </w:abstractNum>
  <w:abstractNum w:abstractNumId="4">
    <w:nsid w:val="00000004"/>
    <w:multiLevelType w:val="multilevel"/>
    <w:tmpl w:val="00000004"/>
    <w:name w:val="WW8Num4"/>
    <w:lvl w:ilvl="0">
      <w:start w:val="5"/>
      <w:numFmt w:val="decimal"/>
      <w:lvlText w:val="%1."/>
      <w:lvlJc w:val="left"/>
      <w:pPr>
        <w:tabs>
          <w:tab w:val="num" w:pos="720"/>
        </w:tabs>
        <w:ind w:left="720" w:hanging="360"/>
      </w:pPr>
    </w:lvl>
    <w:lvl w:ilvl="1">
      <w:start w:val="5"/>
      <w:numFmt w:val="decimal"/>
      <w:lvlText w:val="%1.%2."/>
      <w:lvlJc w:val="left"/>
      <w:pPr>
        <w:tabs>
          <w:tab w:val="num" w:pos="1080"/>
        </w:tabs>
        <w:ind w:left="1080" w:hanging="360"/>
      </w:pPr>
    </w:lvl>
    <w:lvl w:ilvl="2">
      <w:start w:val="1"/>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5">
    <w:nsid w:val="00000005"/>
    <w:multiLevelType w:val="singleLevel"/>
    <w:tmpl w:val="00000005"/>
    <w:name w:val="WW8Num16"/>
    <w:lvl w:ilvl="0">
      <w:start w:val="3"/>
      <w:numFmt w:val="decimal"/>
      <w:lvlText w:val="%1."/>
      <w:lvlJc w:val="left"/>
      <w:pPr>
        <w:tabs>
          <w:tab w:val="num" w:pos="0"/>
        </w:tabs>
        <w:ind w:left="720" w:hanging="360"/>
      </w:pPr>
    </w:lvl>
  </w:abstractNum>
  <w:abstractNum w:abstractNumId="6">
    <w:nsid w:val="00000007"/>
    <w:multiLevelType w:val="multilevel"/>
    <w:tmpl w:val="BBF2AB4E"/>
    <w:lvl w:ilvl="0">
      <w:start w:val="1"/>
      <w:numFmt w:val="decimal"/>
      <w:lvlText w:val="%1."/>
      <w:lvlJc w:val="left"/>
      <w:pPr>
        <w:tabs>
          <w:tab w:val="num" w:pos="0"/>
        </w:tabs>
        <w:ind w:left="720" w:hanging="360"/>
      </w:pPr>
      <w:rPr>
        <w:sz w:val="22"/>
        <w:szCs w:val="22"/>
      </w:rPr>
    </w:lvl>
    <w:lvl w:ilvl="1">
      <w:start w:val="1"/>
      <w:numFmt w:val="decimal"/>
      <w:lvlText w:val="%1.%2."/>
      <w:lvlJc w:val="left"/>
      <w:pPr>
        <w:tabs>
          <w:tab w:val="num" w:pos="0"/>
        </w:tabs>
        <w:ind w:left="1080" w:hanging="720"/>
      </w:pPr>
      <w:rPr>
        <w:sz w:val="28"/>
        <w:szCs w:val="28"/>
      </w:rPr>
    </w:lvl>
    <w:lvl w:ilvl="2">
      <w:start w:val="1"/>
      <w:numFmt w:val="decimal"/>
      <w:lvlText w:val="%1.%2.%3."/>
      <w:lvlJc w:val="left"/>
      <w:pPr>
        <w:tabs>
          <w:tab w:val="num" w:pos="0"/>
        </w:tabs>
        <w:ind w:left="1080" w:hanging="720"/>
      </w:pPr>
    </w:lvl>
    <w:lvl w:ilvl="3">
      <w:start w:val="1"/>
      <w:numFmt w:val="decimal"/>
      <w:lvlText w:val="%1.%2.%3.%4."/>
      <w:lvlJc w:val="left"/>
      <w:pPr>
        <w:tabs>
          <w:tab w:val="num" w:pos="0"/>
        </w:tabs>
        <w:ind w:left="1440" w:hanging="1080"/>
      </w:pPr>
    </w:lvl>
    <w:lvl w:ilvl="4">
      <w:start w:val="1"/>
      <w:numFmt w:val="decimal"/>
      <w:lvlText w:val="%1.%2.%3.%4.%5."/>
      <w:lvlJc w:val="left"/>
      <w:pPr>
        <w:tabs>
          <w:tab w:val="num" w:pos="0"/>
        </w:tabs>
        <w:ind w:left="1440" w:hanging="1080"/>
      </w:pPr>
    </w:lvl>
    <w:lvl w:ilvl="5">
      <w:start w:val="1"/>
      <w:numFmt w:val="decimal"/>
      <w:lvlText w:val="%1.%2.%3.%4.%5.%6."/>
      <w:lvlJc w:val="left"/>
      <w:pPr>
        <w:tabs>
          <w:tab w:val="num" w:pos="0"/>
        </w:tabs>
        <w:ind w:left="1800" w:hanging="1440"/>
      </w:pPr>
    </w:lvl>
    <w:lvl w:ilvl="6">
      <w:start w:val="1"/>
      <w:numFmt w:val="decimal"/>
      <w:lvlText w:val="%1.%2.%3.%4.%5.%6.%7."/>
      <w:lvlJc w:val="left"/>
      <w:pPr>
        <w:tabs>
          <w:tab w:val="num" w:pos="0"/>
        </w:tabs>
        <w:ind w:left="2160" w:hanging="1800"/>
      </w:pPr>
    </w:lvl>
    <w:lvl w:ilvl="7">
      <w:start w:val="1"/>
      <w:numFmt w:val="decimal"/>
      <w:lvlText w:val="%1.%2.%3.%4.%5.%6.%7.%8."/>
      <w:lvlJc w:val="left"/>
      <w:pPr>
        <w:tabs>
          <w:tab w:val="num" w:pos="0"/>
        </w:tabs>
        <w:ind w:left="2160" w:hanging="1800"/>
      </w:pPr>
    </w:lvl>
    <w:lvl w:ilvl="8">
      <w:start w:val="1"/>
      <w:numFmt w:val="decimal"/>
      <w:lvlText w:val="%1.%2.%3.%4.%5.%6.%7.%8.%9."/>
      <w:lvlJc w:val="left"/>
      <w:pPr>
        <w:tabs>
          <w:tab w:val="num" w:pos="0"/>
        </w:tabs>
        <w:ind w:left="2520" w:hanging="2160"/>
      </w:pPr>
    </w:lvl>
  </w:abstractNum>
  <w:abstractNum w:abstractNumId="7">
    <w:nsid w:val="00000008"/>
    <w:multiLevelType w:val="singleLevel"/>
    <w:tmpl w:val="00000008"/>
    <w:name w:val="WW8Num8"/>
    <w:lvl w:ilvl="0">
      <w:start w:val="1"/>
      <w:numFmt w:val="bullet"/>
      <w:lvlText w:val=""/>
      <w:lvlJc w:val="left"/>
      <w:pPr>
        <w:tabs>
          <w:tab w:val="num" w:pos="720"/>
        </w:tabs>
        <w:ind w:left="720" w:hanging="360"/>
      </w:pPr>
      <w:rPr>
        <w:rFonts w:ascii="Symbol" w:hAnsi="Symbol" w:cs="Symbol"/>
      </w:rPr>
    </w:lvl>
  </w:abstractNum>
  <w:abstractNum w:abstractNumId="8">
    <w:nsid w:val="0000000A"/>
    <w:multiLevelType w:val="singleLevel"/>
    <w:tmpl w:val="0000000A"/>
    <w:name w:val="WW8Num10"/>
    <w:lvl w:ilvl="0">
      <w:start w:val="1"/>
      <w:numFmt w:val="bullet"/>
      <w:lvlText w:val=""/>
      <w:lvlJc w:val="left"/>
      <w:pPr>
        <w:tabs>
          <w:tab w:val="num" w:pos="720"/>
        </w:tabs>
        <w:ind w:left="720" w:hanging="360"/>
      </w:pPr>
      <w:rPr>
        <w:rFonts w:ascii="Symbol" w:hAnsi="Symbol" w:cs="Symbol"/>
      </w:rPr>
    </w:lvl>
  </w:abstractNum>
  <w:abstractNum w:abstractNumId="9">
    <w:nsid w:val="0000000B"/>
    <w:multiLevelType w:val="singleLevel"/>
    <w:tmpl w:val="0000000B"/>
    <w:name w:val="WW8Num11"/>
    <w:lvl w:ilvl="0">
      <w:start w:val="1"/>
      <w:numFmt w:val="bullet"/>
      <w:lvlText w:val=""/>
      <w:lvlJc w:val="left"/>
      <w:pPr>
        <w:tabs>
          <w:tab w:val="num" w:pos="720"/>
        </w:tabs>
        <w:ind w:left="720" w:hanging="360"/>
      </w:pPr>
      <w:rPr>
        <w:rFonts w:ascii="Symbol" w:hAnsi="Symbol" w:cs="Symbol"/>
      </w:rPr>
    </w:lvl>
  </w:abstractNum>
  <w:abstractNum w:abstractNumId="10">
    <w:nsid w:val="00000011"/>
    <w:multiLevelType w:val="multilevel"/>
    <w:tmpl w:val="00000010"/>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abstractNum>
  <w:abstractNum w:abstractNumId="11">
    <w:nsid w:val="00000013"/>
    <w:multiLevelType w:val="multilevel"/>
    <w:tmpl w:val="00000012"/>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abstractNum>
  <w:abstractNum w:abstractNumId="12">
    <w:nsid w:val="00000015"/>
    <w:multiLevelType w:val="multilevel"/>
    <w:tmpl w:val="00000014"/>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3"/>
        <w:szCs w:val="23"/>
        <w:u w:val="none"/>
      </w:rPr>
    </w:lvl>
  </w:abstractNum>
  <w:abstractNum w:abstractNumId="13">
    <w:nsid w:val="0120563B"/>
    <w:multiLevelType w:val="hybridMultilevel"/>
    <w:tmpl w:val="AC02776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0290050E"/>
    <w:multiLevelType w:val="hybridMultilevel"/>
    <w:tmpl w:val="440CDB76"/>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15">
    <w:nsid w:val="04D33DC2"/>
    <w:multiLevelType w:val="hybridMultilevel"/>
    <w:tmpl w:val="FE5EEDC2"/>
    <w:lvl w:ilvl="0" w:tplc="C3029A22">
      <w:start w:val="1"/>
      <w:numFmt w:val="decimal"/>
      <w:lvlText w:val="%1."/>
      <w:lvlJc w:val="left"/>
      <w:pPr>
        <w:ind w:left="358" w:hanging="240"/>
        <w:jc w:val="right"/>
      </w:pPr>
      <w:rPr>
        <w:rFonts w:ascii="Times New Roman" w:eastAsia="Times New Roman" w:hAnsi="Times New Roman" w:hint="default"/>
        <w:b/>
        <w:bCs/>
        <w:spacing w:val="-4"/>
        <w:w w:val="99"/>
        <w:sz w:val="24"/>
        <w:szCs w:val="24"/>
      </w:rPr>
    </w:lvl>
    <w:lvl w:ilvl="1" w:tplc="7C3687D4">
      <w:start w:val="1"/>
      <w:numFmt w:val="bullet"/>
      <w:lvlText w:val="•"/>
      <w:lvlJc w:val="left"/>
      <w:pPr>
        <w:ind w:left="1310" w:hanging="240"/>
      </w:pPr>
      <w:rPr>
        <w:rFonts w:hint="default"/>
      </w:rPr>
    </w:lvl>
    <w:lvl w:ilvl="2" w:tplc="579EB496">
      <w:start w:val="1"/>
      <w:numFmt w:val="bullet"/>
      <w:lvlText w:val="•"/>
      <w:lvlJc w:val="left"/>
      <w:pPr>
        <w:ind w:left="2261" w:hanging="240"/>
      </w:pPr>
      <w:rPr>
        <w:rFonts w:hint="default"/>
      </w:rPr>
    </w:lvl>
    <w:lvl w:ilvl="3" w:tplc="6FBAB52A">
      <w:start w:val="1"/>
      <w:numFmt w:val="bullet"/>
      <w:lvlText w:val="•"/>
      <w:lvlJc w:val="left"/>
      <w:pPr>
        <w:ind w:left="3211" w:hanging="240"/>
      </w:pPr>
      <w:rPr>
        <w:rFonts w:hint="default"/>
      </w:rPr>
    </w:lvl>
    <w:lvl w:ilvl="4" w:tplc="A4AE4B16">
      <w:start w:val="1"/>
      <w:numFmt w:val="bullet"/>
      <w:lvlText w:val="•"/>
      <w:lvlJc w:val="left"/>
      <w:pPr>
        <w:ind w:left="4162" w:hanging="240"/>
      </w:pPr>
      <w:rPr>
        <w:rFonts w:hint="default"/>
      </w:rPr>
    </w:lvl>
    <w:lvl w:ilvl="5" w:tplc="DD464AAE">
      <w:start w:val="1"/>
      <w:numFmt w:val="bullet"/>
      <w:lvlText w:val="•"/>
      <w:lvlJc w:val="left"/>
      <w:pPr>
        <w:ind w:left="5113" w:hanging="240"/>
      </w:pPr>
      <w:rPr>
        <w:rFonts w:hint="default"/>
      </w:rPr>
    </w:lvl>
    <w:lvl w:ilvl="6" w:tplc="69D0C606">
      <w:start w:val="1"/>
      <w:numFmt w:val="bullet"/>
      <w:lvlText w:val="•"/>
      <w:lvlJc w:val="left"/>
      <w:pPr>
        <w:ind w:left="6063" w:hanging="240"/>
      </w:pPr>
      <w:rPr>
        <w:rFonts w:hint="default"/>
      </w:rPr>
    </w:lvl>
    <w:lvl w:ilvl="7" w:tplc="7B6EB704">
      <w:start w:val="1"/>
      <w:numFmt w:val="bullet"/>
      <w:lvlText w:val="•"/>
      <w:lvlJc w:val="left"/>
      <w:pPr>
        <w:ind w:left="7014" w:hanging="240"/>
      </w:pPr>
      <w:rPr>
        <w:rFonts w:hint="default"/>
      </w:rPr>
    </w:lvl>
    <w:lvl w:ilvl="8" w:tplc="9E1ACB08">
      <w:start w:val="1"/>
      <w:numFmt w:val="bullet"/>
      <w:lvlText w:val="•"/>
      <w:lvlJc w:val="left"/>
      <w:pPr>
        <w:ind w:left="7965" w:hanging="240"/>
      </w:pPr>
      <w:rPr>
        <w:rFonts w:hint="default"/>
      </w:rPr>
    </w:lvl>
  </w:abstractNum>
  <w:abstractNum w:abstractNumId="16">
    <w:nsid w:val="070206D3"/>
    <w:multiLevelType w:val="multilevel"/>
    <w:tmpl w:val="DA882C96"/>
    <w:lvl w:ilvl="0">
      <w:start w:val="1"/>
      <w:numFmt w:val="decimal"/>
      <w:lvlText w:val="%1."/>
      <w:lvlJc w:val="left"/>
      <w:pPr>
        <w:ind w:left="928" w:hanging="360"/>
      </w:pPr>
      <w:rPr>
        <w:rFonts w:cs="Times New Roman" w:hint="default"/>
      </w:rPr>
    </w:lvl>
    <w:lvl w:ilvl="1">
      <w:start w:val="3"/>
      <w:numFmt w:val="decimal"/>
      <w:isLgl/>
      <w:lvlText w:val="%1.%2."/>
      <w:lvlJc w:val="left"/>
      <w:pPr>
        <w:tabs>
          <w:tab w:val="num" w:pos="1288"/>
        </w:tabs>
        <w:ind w:left="1288" w:hanging="720"/>
      </w:pPr>
      <w:rPr>
        <w:rFonts w:hint="default"/>
      </w:rPr>
    </w:lvl>
    <w:lvl w:ilvl="2">
      <w:start w:val="1"/>
      <w:numFmt w:val="decimal"/>
      <w:isLgl/>
      <w:lvlText w:val="%1.%2.%3."/>
      <w:lvlJc w:val="left"/>
      <w:pPr>
        <w:tabs>
          <w:tab w:val="num" w:pos="1288"/>
        </w:tabs>
        <w:ind w:left="1288" w:hanging="720"/>
      </w:pPr>
      <w:rPr>
        <w:rFonts w:hint="default"/>
      </w:rPr>
    </w:lvl>
    <w:lvl w:ilvl="3">
      <w:start w:val="1"/>
      <w:numFmt w:val="decimal"/>
      <w:isLgl/>
      <w:lvlText w:val="%1.%2.%3.%4."/>
      <w:lvlJc w:val="left"/>
      <w:pPr>
        <w:tabs>
          <w:tab w:val="num" w:pos="1648"/>
        </w:tabs>
        <w:ind w:left="1648" w:hanging="1080"/>
      </w:pPr>
      <w:rPr>
        <w:rFonts w:hint="default"/>
      </w:rPr>
    </w:lvl>
    <w:lvl w:ilvl="4">
      <w:start w:val="1"/>
      <w:numFmt w:val="decimal"/>
      <w:isLgl/>
      <w:lvlText w:val="%1.%2.%3.%4.%5."/>
      <w:lvlJc w:val="left"/>
      <w:pPr>
        <w:tabs>
          <w:tab w:val="num" w:pos="1648"/>
        </w:tabs>
        <w:ind w:left="1648" w:hanging="1080"/>
      </w:pPr>
      <w:rPr>
        <w:rFonts w:hint="default"/>
      </w:rPr>
    </w:lvl>
    <w:lvl w:ilvl="5">
      <w:start w:val="1"/>
      <w:numFmt w:val="decimal"/>
      <w:isLgl/>
      <w:lvlText w:val="%1.%2.%3.%4.%5.%6."/>
      <w:lvlJc w:val="left"/>
      <w:pPr>
        <w:tabs>
          <w:tab w:val="num" w:pos="2008"/>
        </w:tabs>
        <w:ind w:left="2008" w:hanging="1440"/>
      </w:pPr>
      <w:rPr>
        <w:rFonts w:hint="default"/>
      </w:rPr>
    </w:lvl>
    <w:lvl w:ilvl="6">
      <w:start w:val="1"/>
      <w:numFmt w:val="decimal"/>
      <w:isLgl/>
      <w:lvlText w:val="%1.%2.%3.%4.%5.%6.%7."/>
      <w:lvlJc w:val="left"/>
      <w:pPr>
        <w:tabs>
          <w:tab w:val="num" w:pos="2368"/>
        </w:tabs>
        <w:ind w:left="2368" w:hanging="1800"/>
      </w:pPr>
      <w:rPr>
        <w:rFonts w:hint="default"/>
      </w:rPr>
    </w:lvl>
    <w:lvl w:ilvl="7">
      <w:start w:val="1"/>
      <w:numFmt w:val="decimal"/>
      <w:isLgl/>
      <w:lvlText w:val="%1.%2.%3.%4.%5.%6.%7.%8."/>
      <w:lvlJc w:val="left"/>
      <w:pPr>
        <w:tabs>
          <w:tab w:val="num" w:pos="2368"/>
        </w:tabs>
        <w:ind w:left="2368" w:hanging="1800"/>
      </w:pPr>
      <w:rPr>
        <w:rFonts w:hint="default"/>
      </w:rPr>
    </w:lvl>
    <w:lvl w:ilvl="8">
      <w:start w:val="1"/>
      <w:numFmt w:val="decimal"/>
      <w:isLgl/>
      <w:lvlText w:val="%1.%2.%3.%4.%5.%6.%7.%8.%9."/>
      <w:lvlJc w:val="left"/>
      <w:pPr>
        <w:tabs>
          <w:tab w:val="num" w:pos="2728"/>
        </w:tabs>
        <w:ind w:left="2728" w:hanging="2160"/>
      </w:pPr>
      <w:rPr>
        <w:rFonts w:hint="default"/>
      </w:rPr>
    </w:lvl>
  </w:abstractNum>
  <w:abstractNum w:abstractNumId="17">
    <w:nsid w:val="071A28FD"/>
    <w:multiLevelType w:val="hybridMultilevel"/>
    <w:tmpl w:val="7D9421BE"/>
    <w:lvl w:ilvl="0" w:tplc="04190001">
      <w:start w:val="1"/>
      <w:numFmt w:val="bullet"/>
      <w:lvlText w:val=""/>
      <w:lvlJc w:val="left"/>
      <w:pPr>
        <w:ind w:left="740" w:hanging="360"/>
      </w:pPr>
      <w:rPr>
        <w:rFonts w:ascii="Symbol" w:hAnsi="Symbol" w:hint="default"/>
      </w:rPr>
    </w:lvl>
    <w:lvl w:ilvl="1" w:tplc="04190003" w:tentative="1">
      <w:start w:val="1"/>
      <w:numFmt w:val="bullet"/>
      <w:lvlText w:val="o"/>
      <w:lvlJc w:val="left"/>
      <w:pPr>
        <w:ind w:left="1460" w:hanging="360"/>
      </w:pPr>
      <w:rPr>
        <w:rFonts w:ascii="Courier New" w:hAnsi="Courier New" w:cs="Courier New" w:hint="default"/>
      </w:rPr>
    </w:lvl>
    <w:lvl w:ilvl="2" w:tplc="04190005" w:tentative="1">
      <w:start w:val="1"/>
      <w:numFmt w:val="bullet"/>
      <w:lvlText w:val=""/>
      <w:lvlJc w:val="left"/>
      <w:pPr>
        <w:ind w:left="2180" w:hanging="360"/>
      </w:pPr>
      <w:rPr>
        <w:rFonts w:ascii="Wingdings" w:hAnsi="Wingdings" w:hint="default"/>
      </w:rPr>
    </w:lvl>
    <w:lvl w:ilvl="3" w:tplc="04190001" w:tentative="1">
      <w:start w:val="1"/>
      <w:numFmt w:val="bullet"/>
      <w:lvlText w:val=""/>
      <w:lvlJc w:val="left"/>
      <w:pPr>
        <w:ind w:left="2900" w:hanging="360"/>
      </w:pPr>
      <w:rPr>
        <w:rFonts w:ascii="Symbol" w:hAnsi="Symbol" w:hint="default"/>
      </w:rPr>
    </w:lvl>
    <w:lvl w:ilvl="4" w:tplc="04190003" w:tentative="1">
      <w:start w:val="1"/>
      <w:numFmt w:val="bullet"/>
      <w:lvlText w:val="o"/>
      <w:lvlJc w:val="left"/>
      <w:pPr>
        <w:ind w:left="3620" w:hanging="360"/>
      </w:pPr>
      <w:rPr>
        <w:rFonts w:ascii="Courier New" w:hAnsi="Courier New" w:cs="Courier New" w:hint="default"/>
      </w:rPr>
    </w:lvl>
    <w:lvl w:ilvl="5" w:tplc="04190005" w:tentative="1">
      <w:start w:val="1"/>
      <w:numFmt w:val="bullet"/>
      <w:lvlText w:val=""/>
      <w:lvlJc w:val="left"/>
      <w:pPr>
        <w:ind w:left="4340" w:hanging="360"/>
      </w:pPr>
      <w:rPr>
        <w:rFonts w:ascii="Wingdings" w:hAnsi="Wingdings" w:hint="default"/>
      </w:rPr>
    </w:lvl>
    <w:lvl w:ilvl="6" w:tplc="04190001" w:tentative="1">
      <w:start w:val="1"/>
      <w:numFmt w:val="bullet"/>
      <w:lvlText w:val=""/>
      <w:lvlJc w:val="left"/>
      <w:pPr>
        <w:ind w:left="5060" w:hanging="360"/>
      </w:pPr>
      <w:rPr>
        <w:rFonts w:ascii="Symbol" w:hAnsi="Symbol" w:hint="default"/>
      </w:rPr>
    </w:lvl>
    <w:lvl w:ilvl="7" w:tplc="04190003" w:tentative="1">
      <w:start w:val="1"/>
      <w:numFmt w:val="bullet"/>
      <w:lvlText w:val="o"/>
      <w:lvlJc w:val="left"/>
      <w:pPr>
        <w:ind w:left="5780" w:hanging="360"/>
      </w:pPr>
      <w:rPr>
        <w:rFonts w:ascii="Courier New" w:hAnsi="Courier New" w:cs="Courier New" w:hint="default"/>
      </w:rPr>
    </w:lvl>
    <w:lvl w:ilvl="8" w:tplc="04190005" w:tentative="1">
      <w:start w:val="1"/>
      <w:numFmt w:val="bullet"/>
      <w:lvlText w:val=""/>
      <w:lvlJc w:val="left"/>
      <w:pPr>
        <w:ind w:left="6500" w:hanging="360"/>
      </w:pPr>
      <w:rPr>
        <w:rFonts w:ascii="Wingdings" w:hAnsi="Wingdings" w:hint="default"/>
      </w:rPr>
    </w:lvl>
  </w:abstractNum>
  <w:abstractNum w:abstractNumId="18">
    <w:nsid w:val="072D75BC"/>
    <w:multiLevelType w:val="hybridMultilevel"/>
    <w:tmpl w:val="0A0E2440"/>
    <w:lvl w:ilvl="0" w:tplc="F2D460F4">
      <w:start w:val="1"/>
      <w:numFmt w:val="bullet"/>
      <w:lvlText w:val="-"/>
      <w:lvlJc w:val="left"/>
      <w:pPr>
        <w:ind w:left="118" w:hanging="140"/>
      </w:pPr>
      <w:rPr>
        <w:rFonts w:ascii="Times New Roman" w:eastAsia="Times New Roman" w:hAnsi="Times New Roman" w:hint="default"/>
        <w:w w:val="99"/>
        <w:sz w:val="24"/>
        <w:szCs w:val="24"/>
      </w:rPr>
    </w:lvl>
    <w:lvl w:ilvl="1" w:tplc="EBD284DC">
      <w:start w:val="1"/>
      <w:numFmt w:val="bullet"/>
      <w:lvlText w:val="-"/>
      <w:lvlJc w:val="left"/>
      <w:pPr>
        <w:ind w:left="118" w:hanging="171"/>
      </w:pPr>
      <w:rPr>
        <w:rFonts w:ascii="Times New Roman" w:eastAsia="Times New Roman" w:hAnsi="Times New Roman" w:hint="default"/>
        <w:spacing w:val="-30"/>
        <w:w w:val="99"/>
        <w:sz w:val="24"/>
        <w:szCs w:val="24"/>
      </w:rPr>
    </w:lvl>
    <w:lvl w:ilvl="2" w:tplc="8F52A196">
      <w:start w:val="1"/>
      <w:numFmt w:val="bullet"/>
      <w:lvlText w:val="-"/>
      <w:lvlJc w:val="left"/>
      <w:pPr>
        <w:ind w:left="298" w:hanging="140"/>
      </w:pPr>
      <w:rPr>
        <w:rFonts w:ascii="Times New Roman" w:eastAsia="Times New Roman" w:hAnsi="Times New Roman" w:hint="default"/>
        <w:w w:val="99"/>
        <w:sz w:val="24"/>
        <w:szCs w:val="24"/>
      </w:rPr>
    </w:lvl>
    <w:lvl w:ilvl="3" w:tplc="981025E8">
      <w:start w:val="1"/>
      <w:numFmt w:val="bullet"/>
      <w:lvlText w:val="•"/>
      <w:lvlJc w:val="left"/>
      <w:pPr>
        <w:ind w:left="900" w:hanging="140"/>
      </w:pPr>
      <w:rPr>
        <w:rFonts w:hint="default"/>
      </w:rPr>
    </w:lvl>
    <w:lvl w:ilvl="4" w:tplc="7736CDD4">
      <w:start w:val="1"/>
      <w:numFmt w:val="bullet"/>
      <w:lvlText w:val="•"/>
      <w:lvlJc w:val="left"/>
      <w:pPr>
        <w:ind w:left="2180" w:hanging="140"/>
      </w:pPr>
      <w:rPr>
        <w:rFonts w:hint="default"/>
      </w:rPr>
    </w:lvl>
    <w:lvl w:ilvl="5" w:tplc="B9407792">
      <w:start w:val="1"/>
      <w:numFmt w:val="bullet"/>
      <w:lvlText w:val="•"/>
      <w:lvlJc w:val="left"/>
      <w:pPr>
        <w:ind w:left="3461" w:hanging="140"/>
      </w:pPr>
      <w:rPr>
        <w:rFonts w:hint="default"/>
      </w:rPr>
    </w:lvl>
    <w:lvl w:ilvl="6" w:tplc="BD084B82">
      <w:start w:val="1"/>
      <w:numFmt w:val="bullet"/>
      <w:lvlText w:val="•"/>
      <w:lvlJc w:val="left"/>
      <w:pPr>
        <w:ind w:left="4742" w:hanging="140"/>
      </w:pPr>
      <w:rPr>
        <w:rFonts w:hint="default"/>
      </w:rPr>
    </w:lvl>
    <w:lvl w:ilvl="7" w:tplc="29F89AC6">
      <w:start w:val="1"/>
      <w:numFmt w:val="bullet"/>
      <w:lvlText w:val="•"/>
      <w:lvlJc w:val="left"/>
      <w:pPr>
        <w:ind w:left="6023" w:hanging="140"/>
      </w:pPr>
      <w:rPr>
        <w:rFonts w:hint="default"/>
      </w:rPr>
    </w:lvl>
    <w:lvl w:ilvl="8" w:tplc="4A7E5B52">
      <w:start w:val="1"/>
      <w:numFmt w:val="bullet"/>
      <w:lvlText w:val="•"/>
      <w:lvlJc w:val="left"/>
      <w:pPr>
        <w:ind w:left="7304" w:hanging="140"/>
      </w:pPr>
      <w:rPr>
        <w:rFonts w:hint="default"/>
      </w:rPr>
    </w:lvl>
  </w:abstractNum>
  <w:abstractNum w:abstractNumId="19">
    <w:nsid w:val="07562209"/>
    <w:multiLevelType w:val="hybridMultilevel"/>
    <w:tmpl w:val="ECBC9010"/>
    <w:lvl w:ilvl="0" w:tplc="AF0E269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07847413"/>
    <w:multiLevelType w:val="hybridMultilevel"/>
    <w:tmpl w:val="87903108"/>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
    <w:nsid w:val="08542145"/>
    <w:multiLevelType w:val="hybridMultilevel"/>
    <w:tmpl w:val="B144F6D4"/>
    <w:lvl w:ilvl="0" w:tplc="7DFCCA4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2">
    <w:nsid w:val="09EB2699"/>
    <w:multiLevelType w:val="hybridMultilevel"/>
    <w:tmpl w:val="F552098E"/>
    <w:lvl w:ilvl="0" w:tplc="DD9AD9BE">
      <w:start w:val="1"/>
      <w:numFmt w:val="decimal"/>
      <w:lvlText w:val="%1"/>
      <w:lvlJc w:val="left"/>
      <w:pPr>
        <w:ind w:left="218" w:hanging="301"/>
      </w:pPr>
      <w:rPr>
        <w:rFonts w:hint="default"/>
      </w:rPr>
    </w:lvl>
    <w:lvl w:ilvl="1" w:tplc="E19A953A">
      <w:numFmt w:val="none"/>
      <w:lvlText w:val=""/>
      <w:lvlJc w:val="left"/>
      <w:pPr>
        <w:tabs>
          <w:tab w:val="num" w:pos="360"/>
        </w:tabs>
      </w:pPr>
    </w:lvl>
    <w:lvl w:ilvl="2" w:tplc="4BBCFDCC">
      <w:start w:val="1"/>
      <w:numFmt w:val="bullet"/>
      <w:lvlText w:val="-"/>
      <w:lvlJc w:val="left"/>
      <w:pPr>
        <w:ind w:left="118" w:hanging="154"/>
      </w:pPr>
      <w:rPr>
        <w:rFonts w:ascii="Times New Roman" w:eastAsia="Times New Roman" w:hAnsi="Times New Roman" w:hint="default"/>
        <w:w w:val="99"/>
        <w:sz w:val="24"/>
        <w:szCs w:val="24"/>
      </w:rPr>
    </w:lvl>
    <w:lvl w:ilvl="3" w:tplc="07A6EA08">
      <w:start w:val="1"/>
      <w:numFmt w:val="bullet"/>
      <w:lvlText w:val="•"/>
      <w:lvlJc w:val="left"/>
      <w:pPr>
        <w:ind w:left="2363" w:hanging="154"/>
      </w:pPr>
      <w:rPr>
        <w:rFonts w:hint="default"/>
      </w:rPr>
    </w:lvl>
    <w:lvl w:ilvl="4" w:tplc="D00C17C0">
      <w:start w:val="1"/>
      <w:numFmt w:val="bullet"/>
      <w:lvlText w:val="•"/>
      <w:lvlJc w:val="left"/>
      <w:pPr>
        <w:ind w:left="3435" w:hanging="154"/>
      </w:pPr>
      <w:rPr>
        <w:rFonts w:hint="default"/>
      </w:rPr>
    </w:lvl>
    <w:lvl w:ilvl="5" w:tplc="6594675E">
      <w:start w:val="1"/>
      <w:numFmt w:val="bullet"/>
      <w:lvlText w:val="•"/>
      <w:lvlJc w:val="left"/>
      <w:pPr>
        <w:ind w:left="4507" w:hanging="154"/>
      </w:pPr>
      <w:rPr>
        <w:rFonts w:hint="default"/>
      </w:rPr>
    </w:lvl>
    <w:lvl w:ilvl="6" w:tplc="FAD099E0">
      <w:start w:val="1"/>
      <w:numFmt w:val="bullet"/>
      <w:lvlText w:val="•"/>
      <w:lvlJc w:val="left"/>
      <w:pPr>
        <w:ind w:left="5579" w:hanging="154"/>
      </w:pPr>
      <w:rPr>
        <w:rFonts w:hint="default"/>
      </w:rPr>
    </w:lvl>
    <w:lvl w:ilvl="7" w:tplc="BEBE37FC">
      <w:start w:val="1"/>
      <w:numFmt w:val="bullet"/>
      <w:lvlText w:val="•"/>
      <w:lvlJc w:val="left"/>
      <w:pPr>
        <w:ind w:left="6650" w:hanging="154"/>
      </w:pPr>
      <w:rPr>
        <w:rFonts w:hint="default"/>
      </w:rPr>
    </w:lvl>
    <w:lvl w:ilvl="8" w:tplc="49083470">
      <w:start w:val="1"/>
      <w:numFmt w:val="bullet"/>
      <w:lvlText w:val="•"/>
      <w:lvlJc w:val="left"/>
      <w:pPr>
        <w:ind w:left="7722" w:hanging="154"/>
      </w:pPr>
      <w:rPr>
        <w:rFonts w:hint="default"/>
      </w:rPr>
    </w:lvl>
  </w:abstractNum>
  <w:abstractNum w:abstractNumId="23">
    <w:nsid w:val="0A6744A1"/>
    <w:multiLevelType w:val="hybridMultilevel"/>
    <w:tmpl w:val="074893D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0BD81167"/>
    <w:multiLevelType w:val="hybridMultilevel"/>
    <w:tmpl w:val="83608C68"/>
    <w:lvl w:ilvl="0" w:tplc="D6785E1A">
      <w:start w:val="1"/>
      <w:numFmt w:val="bullet"/>
      <w:lvlText w:val="-"/>
      <w:lvlJc w:val="left"/>
      <w:pPr>
        <w:ind w:left="118" w:hanging="312"/>
      </w:pPr>
      <w:rPr>
        <w:rFonts w:ascii="Times New Roman" w:eastAsia="Times New Roman" w:hAnsi="Times New Roman" w:hint="default"/>
        <w:spacing w:val="-1"/>
        <w:w w:val="99"/>
        <w:sz w:val="24"/>
        <w:szCs w:val="24"/>
      </w:rPr>
    </w:lvl>
    <w:lvl w:ilvl="1" w:tplc="A2E6FD2E">
      <w:start w:val="1"/>
      <w:numFmt w:val="bullet"/>
      <w:lvlText w:val="•"/>
      <w:lvlJc w:val="left"/>
      <w:pPr>
        <w:ind w:left="1112" w:hanging="312"/>
      </w:pPr>
      <w:rPr>
        <w:rFonts w:hint="default"/>
      </w:rPr>
    </w:lvl>
    <w:lvl w:ilvl="2" w:tplc="6AB8866C">
      <w:start w:val="1"/>
      <w:numFmt w:val="bullet"/>
      <w:lvlText w:val="•"/>
      <w:lvlJc w:val="left"/>
      <w:pPr>
        <w:ind w:left="2105" w:hanging="312"/>
      </w:pPr>
      <w:rPr>
        <w:rFonts w:hint="default"/>
      </w:rPr>
    </w:lvl>
    <w:lvl w:ilvl="3" w:tplc="7088821E">
      <w:start w:val="1"/>
      <w:numFmt w:val="bullet"/>
      <w:lvlText w:val="•"/>
      <w:lvlJc w:val="left"/>
      <w:pPr>
        <w:ind w:left="3097" w:hanging="312"/>
      </w:pPr>
      <w:rPr>
        <w:rFonts w:hint="default"/>
      </w:rPr>
    </w:lvl>
    <w:lvl w:ilvl="4" w:tplc="2A2A05B8">
      <w:start w:val="1"/>
      <w:numFmt w:val="bullet"/>
      <w:lvlText w:val="•"/>
      <w:lvlJc w:val="left"/>
      <w:pPr>
        <w:ind w:left="4090" w:hanging="312"/>
      </w:pPr>
      <w:rPr>
        <w:rFonts w:hint="default"/>
      </w:rPr>
    </w:lvl>
    <w:lvl w:ilvl="5" w:tplc="D5F82D3C">
      <w:start w:val="1"/>
      <w:numFmt w:val="bullet"/>
      <w:lvlText w:val="•"/>
      <w:lvlJc w:val="left"/>
      <w:pPr>
        <w:ind w:left="5083" w:hanging="312"/>
      </w:pPr>
      <w:rPr>
        <w:rFonts w:hint="default"/>
      </w:rPr>
    </w:lvl>
    <w:lvl w:ilvl="6" w:tplc="C5501BF4">
      <w:start w:val="1"/>
      <w:numFmt w:val="bullet"/>
      <w:lvlText w:val="•"/>
      <w:lvlJc w:val="left"/>
      <w:pPr>
        <w:ind w:left="6075" w:hanging="312"/>
      </w:pPr>
      <w:rPr>
        <w:rFonts w:hint="default"/>
      </w:rPr>
    </w:lvl>
    <w:lvl w:ilvl="7" w:tplc="E098C0A2">
      <w:start w:val="1"/>
      <w:numFmt w:val="bullet"/>
      <w:lvlText w:val="•"/>
      <w:lvlJc w:val="left"/>
      <w:pPr>
        <w:ind w:left="7068" w:hanging="312"/>
      </w:pPr>
      <w:rPr>
        <w:rFonts w:hint="default"/>
      </w:rPr>
    </w:lvl>
    <w:lvl w:ilvl="8" w:tplc="92B0E978">
      <w:start w:val="1"/>
      <w:numFmt w:val="bullet"/>
      <w:lvlText w:val="•"/>
      <w:lvlJc w:val="left"/>
      <w:pPr>
        <w:ind w:left="8061" w:hanging="312"/>
      </w:pPr>
      <w:rPr>
        <w:rFonts w:hint="default"/>
      </w:rPr>
    </w:lvl>
  </w:abstractNum>
  <w:abstractNum w:abstractNumId="25">
    <w:nsid w:val="0BE751A3"/>
    <w:multiLevelType w:val="multilevel"/>
    <w:tmpl w:val="F4A40168"/>
    <w:lvl w:ilvl="0">
      <w:start w:val="5"/>
      <w:numFmt w:val="decimal"/>
      <w:lvlText w:val="%1"/>
      <w:lvlJc w:val="left"/>
      <w:pPr>
        <w:ind w:left="1080" w:hanging="360"/>
      </w:pPr>
      <w:rPr>
        <w:rFonts w:hint="default"/>
      </w:rPr>
    </w:lvl>
    <w:lvl w:ilvl="1">
      <w:start w:val="3"/>
      <w:numFmt w:val="decimal"/>
      <w:isLgl/>
      <w:lvlText w:val="%1.%2"/>
      <w:lvlJc w:val="left"/>
      <w:pPr>
        <w:ind w:left="108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26">
    <w:nsid w:val="0DA65B60"/>
    <w:multiLevelType w:val="hybridMultilevel"/>
    <w:tmpl w:val="69E0408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0E632125"/>
    <w:multiLevelType w:val="hybridMultilevel"/>
    <w:tmpl w:val="81AE5EA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10E25BDC"/>
    <w:multiLevelType w:val="hybridMultilevel"/>
    <w:tmpl w:val="F3DA868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11842101"/>
    <w:multiLevelType w:val="hybridMultilevel"/>
    <w:tmpl w:val="A29232E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14721B7F"/>
    <w:multiLevelType w:val="hybridMultilevel"/>
    <w:tmpl w:val="1EA6120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151D2E4C"/>
    <w:multiLevelType w:val="hybridMultilevel"/>
    <w:tmpl w:val="A9909C14"/>
    <w:lvl w:ilvl="0" w:tplc="AF0E269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1777561C"/>
    <w:multiLevelType w:val="hybridMultilevel"/>
    <w:tmpl w:val="80387C34"/>
    <w:lvl w:ilvl="0" w:tplc="6FCEC8A4">
      <w:start w:val="1"/>
      <w:numFmt w:val="bullet"/>
      <w:lvlText w:val="-"/>
      <w:lvlJc w:val="left"/>
      <w:pPr>
        <w:ind w:left="218" w:hanging="140"/>
      </w:pPr>
      <w:rPr>
        <w:rFonts w:ascii="Times New Roman" w:eastAsia="Times New Roman" w:hAnsi="Times New Roman" w:hint="default"/>
        <w:w w:val="99"/>
        <w:sz w:val="24"/>
        <w:szCs w:val="24"/>
      </w:rPr>
    </w:lvl>
    <w:lvl w:ilvl="1" w:tplc="B888EE00">
      <w:start w:val="1"/>
      <w:numFmt w:val="bullet"/>
      <w:lvlText w:val="•"/>
      <w:lvlJc w:val="left"/>
      <w:pPr>
        <w:ind w:left="1194" w:hanging="140"/>
      </w:pPr>
      <w:rPr>
        <w:rFonts w:hint="default"/>
      </w:rPr>
    </w:lvl>
    <w:lvl w:ilvl="2" w:tplc="12F6C0A8">
      <w:start w:val="1"/>
      <w:numFmt w:val="bullet"/>
      <w:lvlText w:val="•"/>
      <w:lvlJc w:val="left"/>
      <w:pPr>
        <w:ind w:left="2169" w:hanging="140"/>
      </w:pPr>
      <w:rPr>
        <w:rFonts w:hint="default"/>
      </w:rPr>
    </w:lvl>
    <w:lvl w:ilvl="3" w:tplc="A8C2AE78">
      <w:start w:val="1"/>
      <w:numFmt w:val="bullet"/>
      <w:lvlText w:val="•"/>
      <w:lvlJc w:val="left"/>
      <w:pPr>
        <w:ind w:left="3143" w:hanging="140"/>
      </w:pPr>
      <w:rPr>
        <w:rFonts w:hint="default"/>
      </w:rPr>
    </w:lvl>
    <w:lvl w:ilvl="4" w:tplc="C3E4738C">
      <w:start w:val="1"/>
      <w:numFmt w:val="bullet"/>
      <w:lvlText w:val="•"/>
      <w:lvlJc w:val="left"/>
      <w:pPr>
        <w:ind w:left="4118" w:hanging="140"/>
      </w:pPr>
      <w:rPr>
        <w:rFonts w:hint="default"/>
      </w:rPr>
    </w:lvl>
    <w:lvl w:ilvl="5" w:tplc="2BD26A3C">
      <w:start w:val="1"/>
      <w:numFmt w:val="bullet"/>
      <w:lvlText w:val="•"/>
      <w:lvlJc w:val="left"/>
      <w:pPr>
        <w:ind w:left="5093" w:hanging="140"/>
      </w:pPr>
      <w:rPr>
        <w:rFonts w:hint="default"/>
      </w:rPr>
    </w:lvl>
    <w:lvl w:ilvl="6" w:tplc="D70A300E">
      <w:start w:val="1"/>
      <w:numFmt w:val="bullet"/>
      <w:lvlText w:val="•"/>
      <w:lvlJc w:val="left"/>
      <w:pPr>
        <w:ind w:left="6067" w:hanging="140"/>
      </w:pPr>
      <w:rPr>
        <w:rFonts w:hint="default"/>
      </w:rPr>
    </w:lvl>
    <w:lvl w:ilvl="7" w:tplc="190E7544">
      <w:start w:val="1"/>
      <w:numFmt w:val="bullet"/>
      <w:lvlText w:val="•"/>
      <w:lvlJc w:val="left"/>
      <w:pPr>
        <w:ind w:left="7042" w:hanging="140"/>
      </w:pPr>
      <w:rPr>
        <w:rFonts w:hint="default"/>
      </w:rPr>
    </w:lvl>
    <w:lvl w:ilvl="8" w:tplc="3C8AC7B2">
      <w:start w:val="1"/>
      <w:numFmt w:val="bullet"/>
      <w:lvlText w:val="•"/>
      <w:lvlJc w:val="left"/>
      <w:pPr>
        <w:ind w:left="8017" w:hanging="140"/>
      </w:pPr>
      <w:rPr>
        <w:rFonts w:hint="default"/>
      </w:rPr>
    </w:lvl>
  </w:abstractNum>
  <w:abstractNum w:abstractNumId="33">
    <w:nsid w:val="18761B60"/>
    <w:multiLevelType w:val="hybridMultilevel"/>
    <w:tmpl w:val="BEDA6B2A"/>
    <w:lvl w:ilvl="0" w:tplc="641A950A">
      <w:start w:val="1"/>
      <w:numFmt w:val="bullet"/>
      <w:lvlText w:val=""/>
      <w:lvlJc w:val="left"/>
      <w:pPr>
        <w:ind w:left="1004" w:hanging="360"/>
      </w:pPr>
      <w:rPr>
        <w:rFonts w:ascii="Symbol" w:hAnsi="Symbol" w:hint="default"/>
        <w:color w:val="auto"/>
      </w:rPr>
    </w:lvl>
    <w:lvl w:ilvl="1" w:tplc="04190003" w:tentative="1">
      <w:start w:val="1"/>
      <w:numFmt w:val="bullet"/>
      <w:lvlText w:val="o"/>
      <w:lvlJc w:val="left"/>
      <w:pPr>
        <w:ind w:left="1724" w:hanging="360"/>
      </w:pPr>
      <w:rPr>
        <w:rFonts w:ascii="Courier New" w:hAnsi="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34">
    <w:nsid w:val="1A667A88"/>
    <w:multiLevelType w:val="hybridMultilevel"/>
    <w:tmpl w:val="8880186E"/>
    <w:lvl w:ilvl="0" w:tplc="92CE87CC">
      <w:start w:val="1"/>
      <w:numFmt w:val="decimal"/>
      <w:lvlText w:val="%1"/>
      <w:lvlJc w:val="left"/>
      <w:pPr>
        <w:ind w:left="118" w:hanging="420"/>
      </w:pPr>
      <w:rPr>
        <w:rFonts w:hint="default"/>
      </w:rPr>
    </w:lvl>
    <w:lvl w:ilvl="1" w:tplc="418E501E">
      <w:numFmt w:val="none"/>
      <w:lvlText w:val=""/>
      <w:lvlJc w:val="left"/>
      <w:pPr>
        <w:tabs>
          <w:tab w:val="num" w:pos="360"/>
        </w:tabs>
      </w:pPr>
    </w:lvl>
    <w:lvl w:ilvl="2" w:tplc="E7C05044">
      <w:start w:val="1"/>
      <w:numFmt w:val="bullet"/>
      <w:lvlText w:val="-"/>
      <w:lvlJc w:val="left"/>
      <w:pPr>
        <w:ind w:left="218" w:hanging="204"/>
      </w:pPr>
      <w:rPr>
        <w:rFonts w:ascii="Times New Roman" w:eastAsia="Times New Roman" w:hAnsi="Times New Roman" w:hint="default"/>
        <w:b/>
        <w:bCs/>
        <w:spacing w:val="-11"/>
        <w:w w:val="99"/>
        <w:sz w:val="24"/>
        <w:szCs w:val="24"/>
      </w:rPr>
    </w:lvl>
    <w:lvl w:ilvl="3" w:tplc="B1708A3C">
      <w:start w:val="1"/>
      <w:numFmt w:val="bullet"/>
      <w:lvlText w:val="-"/>
      <w:lvlJc w:val="left"/>
      <w:pPr>
        <w:ind w:left="218" w:hanging="159"/>
      </w:pPr>
      <w:rPr>
        <w:rFonts w:ascii="Times New Roman" w:eastAsia="Times New Roman" w:hAnsi="Times New Roman" w:hint="default"/>
        <w:w w:val="99"/>
        <w:sz w:val="24"/>
        <w:szCs w:val="24"/>
      </w:rPr>
    </w:lvl>
    <w:lvl w:ilvl="4" w:tplc="AB4C0088">
      <w:start w:val="1"/>
      <w:numFmt w:val="bullet"/>
      <w:lvlText w:val="•"/>
      <w:lvlJc w:val="left"/>
      <w:pPr>
        <w:ind w:left="3435" w:hanging="159"/>
      </w:pPr>
      <w:rPr>
        <w:rFonts w:hint="default"/>
      </w:rPr>
    </w:lvl>
    <w:lvl w:ilvl="5" w:tplc="B59C9036">
      <w:start w:val="1"/>
      <w:numFmt w:val="bullet"/>
      <w:lvlText w:val="•"/>
      <w:lvlJc w:val="left"/>
      <w:pPr>
        <w:ind w:left="4507" w:hanging="159"/>
      </w:pPr>
      <w:rPr>
        <w:rFonts w:hint="default"/>
      </w:rPr>
    </w:lvl>
    <w:lvl w:ilvl="6" w:tplc="F0D01E68">
      <w:start w:val="1"/>
      <w:numFmt w:val="bullet"/>
      <w:lvlText w:val="•"/>
      <w:lvlJc w:val="left"/>
      <w:pPr>
        <w:ind w:left="5579" w:hanging="159"/>
      </w:pPr>
      <w:rPr>
        <w:rFonts w:hint="default"/>
      </w:rPr>
    </w:lvl>
    <w:lvl w:ilvl="7" w:tplc="D90C3B48">
      <w:start w:val="1"/>
      <w:numFmt w:val="bullet"/>
      <w:lvlText w:val="•"/>
      <w:lvlJc w:val="left"/>
      <w:pPr>
        <w:ind w:left="6650" w:hanging="159"/>
      </w:pPr>
      <w:rPr>
        <w:rFonts w:hint="default"/>
      </w:rPr>
    </w:lvl>
    <w:lvl w:ilvl="8" w:tplc="91FE3990">
      <w:start w:val="1"/>
      <w:numFmt w:val="bullet"/>
      <w:lvlText w:val="•"/>
      <w:lvlJc w:val="left"/>
      <w:pPr>
        <w:ind w:left="7722" w:hanging="159"/>
      </w:pPr>
      <w:rPr>
        <w:rFonts w:hint="default"/>
      </w:rPr>
    </w:lvl>
  </w:abstractNum>
  <w:abstractNum w:abstractNumId="35">
    <w:nsid w:val="1ABA1043"/>
    <w:multiLevelType w:val="hybridMultilevel"/>
    <w:tmpl w:val="19C29342"/>
    <w:lvl w:ilvl="0" w:tplc="AF0E269A">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36">
    <w:nsid w:val="1BC7550A"/>
    <w:multiLevelType w:val="hybridMultilevel"/>
    <w:tmpl w:val="6DD2820C"/>
    <w:lvl w:ilvl="0" w:tplc="04190001">
      <w:start w:val="1"/>
      <w:numFmt w:val="bullet"/>
      <w:lvlText w:val=""/>
      <w:lvlJc w:val="left"/>
      <w:pPr>
        <w:tabs>
          <w:tab w:val="num" w:pos="740"/>
        </w:tabs>
        <w:ind w:left="740" w:hanging="360"/>
      </w:pPr>
      <w:rPr>
        <w:rFonts w:ascii="Symbol" w:hAnsi="Symbol" w:hint="default"/>
      </w:rPr>
    </w:lvl>
    <w:lvl w:ilvl="1" w:tplc="04190003" w:tentative="1">
      <w:start w:val="1"/>
      <w:numFmt w:val="bullet"/>
      <w:lvlText w:val="o"/>
      <w:lvlJc w:val="left"/>
      <w:pPr>
        <w:tabs>
          <w:tab w:val="num" w:pos="1460"/>
        </w:tabs>
        <w:ind w:left="1460" w:hanging="360"/>
      </w:pPr>
      <w:rPr>
        <w:rFonts w:ascii="Courier New" w:hAnsi="Courier New" w:cs="Courier New" w:hint="default"/>
      </w:rPr>
    </w:lvl>
    <w:lvl w:ilvl="2" w:tplc="04190005" w:tentative="1">
      <w:start w:val="1"/>
      <w:numFmt w:val="bullet"/>
      <w:lvlText w:val=""/>
      <w:lvlJc w:val="left"/>
      <w:pPr>
        <w:tabs>
          <w:tab w:val="num" w:pos="2180"/>
        </w:tabs>
        <w:ind w:left="2180" w:hanging="360"/>
      </w:pPr>
      <w:rPr>
        <w:rFonts w:ascii="Wingdings" w:hAnsi="Wingdings" w:hint="default"/>
      </w:rPr>
    </w:lvl>
    <w:lvl w:ilvl="3" w:tplc="04190001" w:tentative="1">
      <w:start w:val="1"/>
      <w:numFmt w:val="bullet"/>
      <w:lvlText w:val=""/>
      <w:lvlJc w:val="left"/>
      <w:pPr>
        <w:tabs>
          <w:tab w:val="num" w:pos="2900"/>
        </w:tabs>
        <w:ind w:left="2900" w:hanging="360"/>
      </w:pPr>
      <w:rPr>
        <w:rFonts w:ascii="Symbol" w:hAnsi="Symbol" w:hint="default"/>
      </w:rPr>
    </w:lvl>
    <w:lvl w:ilvl="4" w:tplc="04190003" w:tentative="1">
      <w:start w:val="1"/>
      <w:numFmt w:val="bullet"/>
      <w:lvlText w:val="o"/>
      <w:lvlJc w:val="left"/>
      <w:pPr>
        <w:tabs>
          <w:tab w:val="num" w:pos="3620"/>
        </w:tabs>
        <w:ind w:left="3620" w:hanging="360"/>
      </w:pPr>
      <w:rPr>
        <w:rFonts w:ascii="Courier New" w:hAnsi="Courier New" w:cs="Courier New" w:hint="default"/>
      </w:rPr>
    </w:lvl>
    <w:lvl w:ilvl="5" w:tplc="04190005" w:tentative="1">
      <w:start w:val="1"/>
      <w:numFmt w:val="bullet"/>
      <w:lvlText w:val=""/>
      <w:lvlJc w:val="left"/>
      <w:pPr>
        <w:tabs>
          <w:tab w:val="num" w:pos="4340"/>
        </w:tabs>
        <w:ind w:left="4340" w:hanging="360"/>
      </w:pPr>
      <w:rPr>
        <w:rFonts w:ascii="Wingdings" w:hAnsi="Wingdings" w:hint="default"/>
      </w:rPr>
    </w:lvl>
    <w:lvl w:ilvl="6" w:tplc="04190001" w:tentative="1">
      <w:start w:val="1"/>
      <w:numFmt w:val="bullet"/>
      <w:lvlText w:val=""/>
      <w:lvlJc w:val="left"/>
      <w:pPr>
        <w:tabs>
          <w:tab w:val="num" w:pos="5060"/>
        </w:tabs>
        <w:ind w:left="5060" w:hanging="360"/>
      </w:pPr>
      <w:rPr>
        <w:rFonts w:ascii="Symbol" w:hAnsi="Symbol" w:hint="default"/>
      </w:rPr>
    </w:lvl>
    <w:lvl w:ilvl="7" w:tplc="04190003" w:tentative="1">
      <w:start w:val="1"/>
      <w:numFmt w:val="bullet"/>
      <w:lvlText w:val="o"/>
      <w:lvlJc w:val="left"/>
      <w:pPr>
        <w:tabs>
          <w:tab w:val="num" w:pos="5780"/>
        </w:tabs>
        <w:ind w:left="5780" w:hanging="360"/>
      </w:pPr>
      <w:rPr>
        <w:rFonts w:ascii="Courier New" w:hAnsi="Courier New" w:cs="Courier New" w:hint="default"/>
      </w:rPr>
    </w:lvl>
    <w:lvl w:ilvl="8" w:tplc="04190005" w:tentative="1">
      <w:start w:val="1"/>
      <w:numFmt w:val="bullet"/>
      <w:lvlText w:val=""/>
      <w:lvlJc w:val="left"/>
      <w:pPr>
        <w:tabs>
          <w:tab w:val="num" w:pos="6500"/>
        </w:tabs>
        <w:ind w:left="6500" w:hanging="360"/>
      </w:pPr>
      <w:rPr>
        <w:rFonts w:ascii="Wingdings" w:hAnsi="Wingdings" w:hint="default"/>
      </w:rPr>
    </w:lvl>
  </w:abstractNum>
  <w:abstractNum w:abstractNumId="37">
    <w:nsid w:val="1C5360F8"/>
    <w:multiLevelType w:val="multilevel"/>
    <w:tmpl w:val="1EC0204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3"/>
        <w:w w:val="100"/>
        <w:position w:val="0"/>
        <w:sz w:val="24"/>
        <w:szCs w:val="24"/>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nsid w:val="22F00162"/>
    <w:multiLevelType w:val="hybridMultilevel"/>
    <w:tmpl w:val="8CFC2ED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nsid w:val="235B04A0"/>
    <w:multiLevelType w:val="hybridMultilevel"/>
    <w:tmpl w:val="031CC52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0">
    <w:nsid w:val="23954722"/>
    <w:multiLevelType w:val="hybridMultilevel"/>
    <w:tmpl w:val="4FA009D6"/>
    <w:lvl w:ilvl="0" w:tplc="04190001">
      <w:start w:val="1"/>
      <w:numFmt w:val="bullet"/>
      <w:lvlText w:val=""/>
      <w:lvlJc w:val="left"/>
      <w:pPr>
        <w:tabs>
          <w:tab w:val="num" w:pos="740"/>
        </w:tabs>
        <w:ind w:left="740" w:hanging="360"/>
      </w:pPr>
      <w:rPr>
        <w:rFonts w:ascii="Symbol" w:hAnsi="Symbol" w:hint="default"/>
      </w:rPr>
    </w:lvl>
    <w:lvl w:ilvl="1" w:tplc="04190003" w:tentative="1">
      <w:start w:val="1"/>
      <w:numFmt w:val="bullet"/>
      <w:lvlText w:val="o"/>
      <w:lvlJc w:val="left"/>
      <w:pPr>
        <w:tabs>
          <w:tab w:val="num" w:pos="1460"/>
        </w:tabs>
        <w:ind w:left="1460" w:hanging="360"/>
      </w:pPr>
      <w:rPr>
        <w:rFonts w:ascii="Courier New" w:hAnsi="Courier New" w:cs="Courier New" w:hint="default"/>
      </w:rPr>
    </w:lvl>
    <w:lvl w:ilvl="2" w:tplc="04190005" w:tentative="1">
      <w:start w:val="1"/>
      <w:numFmt w:val="bullet"/>
      <w:lvlText w:val=""/>
      <w:lvlJc w:val="left"/>
      <w:pPr>
        <w:tabs>
          <w:tab w:val="num" w:pos="2180"/>
        </w:tabs>
        <w:ind w:left="2180" w:hanging="360"/>
      </w:pPr>
      <w:rPr>
        <w:rFonts w:ascii="Wingdings" w:hAnsi="Wingdings" w:hint="default"/>
      </w:rPr>
    </w:lvl>
    <w:lvl w:ilvl="3" w:tplc="04190001" w:tentative="1">
      <w:start w:val="1"/>
      <w:numFmt w:val="bullet"/>
      <w:lvlText w:val=""/>
      <w:lvlJc w:val="left"/>
      <w:pPr>
        <w:tabs>
          <w:tab w:val="num" w:pos="2900"/>
        </w:tabs>
        <w:ind w:left="2900" w:hanging="360"/>
      </w:pPr>
      <w:rPr>
        <w:rFonts w:ascii="Symbol" w:hAnsi="Symbol" w:hint="default"/>
      </w:rPr>
    </w:lvl>
    <w:lvl w:ilvl="4" w:tplc="04190003" w:tentative="1">
      <w:start w:val="1"/>
      <w:numFmt w:val="bullet"/>
      <w:lvlText w:val="o"/>
      <w:lvlJc w:val="left"/>
      <w:pPr>
        <w:tabs>
          <w:tab w:val="num" w:pos="3620"/>
        </w:tabs>
        <w:ind w:left="3620" w:hanging="360"/>
      </w:pPr>
      <w:rPr>
        <w:rFonts w:ascii="Courier New" w:hAnsi="Courier New" w:cs="Courier New" w:hint="default"/>
      </w:rPr>
    </w:lvl>
    <w:lvl w:ilvl="5" w:tplc="04190005" w:tentative="1">
      <w:start w:val="1"/>
      <w:numFmt w:val="bullet"/>
      <w:lvlText w:val=""/>
      <w:lvlJc w:val="left"/>
      <w:pPr>
        <w:tabs>
          <w:tab w:val="num" w:pos="4340"/>
        </w:tabs>
        <w:ind w:left="4340" w:hanging="360"/>
      </w:pPr>
      <w:rPr>
        <w:rFonts w:ascii="Wingdings" w:hAnsi="Wingdings" w:hint="default"/>
      </w:rPr>
    </w:lvl>
    <w:lvl w:ilvl="6" w:tplc="04190001" w:tentative="1">
      <w:start w:val="1"/>
      <w:numFmt w:val="bullet"/>
      <w:lvlText w:val=""/>
      <w:lvlJc w:val="left"/>
      <w:pPr>
        <w:tabs>
          <w:tab w:val="num" w:pos="5060"/>
        </w:tabs>
        <w:ind w:left="5060" w:hanging="360"/>
      </w:pPr>
      <w:rPr>
        <w:rFonts w:ascii="Symbol" w:hAnsi="Symbol" w:hint="default"/>
      </w:rPr>
    </w:lvl>
    <w:lvl w:ilvl="7" w:tplc="04190003" w:tentative="1">
      <w:start w:val="1"/>
      <w:numFmt w:val="bullet"/>
      <w:lvlText w:val="o"/>
      <w:lvlJc w:val="left"/>
      <w:pPr>
        <w:tabs>
          <w:tab w:val="num" w:pos="5780"/>
        </w:tabs>
        <w:ind w:left="5780" w:hanging="360"/>
      </w:pPr>
      <w:rPr>
        <w:rFonts w:ascii="Courier New" w:hAnsi="Courier New" w:cs="Courier New" w:hint="default"/>
      </w:rPr>
    </w:lvl>
    <w:lvl w:ilvl="8" w:tplc="04190005" w:tentative="1">
      <w:start w:val="1"/>
      <w:numFmt w:val="bullet"/>
      <w:lvlText w:val=""/>
      <w:lvlJc w:val="left"/>
      <w:pPr>
        <w:tabs>
          <w:tab w:val="num" w:pos="6500"/>
        </w:tabs>
        <w:ind w:left="6500" w:hanging="360"/>
      </w:pPr>
      <w:rPr>
        <w:rFonts w:ascii="Wingdings" w:hAnsi="Wingdings" w:hint="default"/>
      </w:rPr>
    </w:lvl>
  </w:abstractNum>
  <w:abstractNum w:abstractNumId="41">
    <w:nsid w:val="242A0E17"/>
    <w:multiLevelType w:val="multilevel"/>
    <w:tmpl w:val="71B0E2F0"/>
    <w:lvl w:ilvl="0">
      <w:start w:val="1"/>
      <w:numFmt w:val="bullet"/>
      <w:lvlText w:val=""/>
      <w:lvlJc w:val="left"/>
      <w:pPr>
        <w:tabs>
          <w:tab w:val="num" w:pos="720"/>
        </w:tabs>
        <w:ind w:left="720" w:hanging="360"/>
      </w:pPr>
      <w:rPr>
        <w:rFonts w:ascii="Symbol" w:hAnsi="Symbol" w:hint="default"/>
        <w:color w:val="auto"/>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nsid w:val="257704C3"/>
    <w:multiLevelType w:val="hybridMultilevel"/>
    <w:tmpl w:val="5E127594"/>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3">
    <w:nsid w:val="25A26676"/>
    <w:multiLevelType w:val="hybridMultilevel"/>
    <w:tmpl w:val="031CC52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4">
    <w:nsid w:val="26C87ADE"/>
    <w:multiLevelType w:val="hybridMultilevel"/>
    <w:tmpl w:val="BCDA9DA8"/>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5">
    <w:nsid w:val="2B047FAE"/>
    <w:multiLevelType w:val="hybridMultilevel"/>
    <w:tmpl w:val="CA02689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nsid w:val="2B505CD3"/>
    <w:multiLevelType w:val="hybridMultilevel"/>
    <w:tmpl w:val="BFFEFE3E"/>
    <w:lvl w:ilvl="0" w:tplc="04190001">
      <w:start w:val="1"/>
      <w:numFmt w:val="bullet"/>
      <w:lvlText w:val=""/>
      <w:lvlJc w:val="left"/>
      <w:pPr>
        <w:tabs>
          <w:tab w:val="num" w:pos="740"/>
        </w:tabs>
        <w:ind w:left="740" w:hanging="360"/>
      </w:pPr>
      <w:rPr>
        <w:rFonts w:ascii="Symbol" w:hAnsi="Symbol" w:hint="default"/>
      </w:rPr>
    </w:lvl>
    <w:lvl w:ilvl="1" w:tplc="04190003" w:tentative="1">
      <w:start w:val="1"/>
      <w:numFmt w:val="bullet"/>
      <w:lvlText w:val="o"/>
      <w:lvlJc w:val="left"/>
      <w:pPr>
        <w:tabs>
          <w:tab w:val="num" w:pos="1460"/>
        </w:tabs>
        <w:ind w:left="1460" w:hanging="360"/>
      </w:pPr>
      <w:rPr>
        <w:rFonts w:ascii="Courier New" w:hAnsi="Courier New" w:cs="Courier New" w:hint="default"/>
      </w:rPr>
    </w:lvl>
    <w:lvl w:ilvl="2" w:tplc="04190005" w:tentative="1">
      <w:start w:val="1"/>
      <w:numFmt w:val="bullet"/>
      <w:lvlText w:val=""/>
      <w:lvlJc w:val="left"/>
      <w:pPr>
        <w:tabs>
          <w:tab w:val="num" w:pos="2180"/>
        </w:tabs>
        <w:ind w:left="2180" w:hanging="360"/>
      </w:pPr>
      <w:rPr>
        <w:rFonts w:ascii="Wingdings" w:hAnsi="Wingdings" w:hint="default"/>
      </w:rPr>
    </w:lvl>
    <w:lvl w:ilvl="3" w:tplc="04190001" w:tentative="1">
      <w:start w:val="1"/>
      <w:numFmt w:val="bullet"/>
      <w:lvlText w:val=""/>
      <w:lvlJc w:val="left"/>
      <w:pPr>
        <w:tabs>
          <w:tab w:val="num" w:pos="2900"/>
        </w:tabs>
        <w:ind w:left="2900" w:hanging="360"/>
      </w:pPr>
      <w:rPr>
        <w:rFonts w:ascii="Symbol" w:hAnsi="Symbol" w:hint="default"/>
      </w:rPr>
    </w:lvl>
    <w:lvl w:ilvl="4" w:tplc="04190003" w:tentative="1">
      <w:start w:val="1"/>
      <w:numFmt w:val="bullet"/>
      <w:lvlText w:val="o"/>
      <w:lvlJc w:val="left"/>
      <w:pPr>
        <w:tabs>
          <w:tab w:val="num" w:pos="3620"/>
        </w:tabs>
        <w:ind w:left="3620" w:hanging="360"/>
      </w:pPr>
      <w:rPr>
        <w:rFonts w:ascii="Courier New" w:hAnsi="Courier New" w:cs="Courier New" w:hint="default"/>
      </w:rPr>
    </w:lvl>
    <w:lvl w:ilvl="5" w:tplc="04190005" w:tentative="1">
      <w:start w:val="1"/>
      <w:numFmt w:val="bullet"/>
      <w:lvlText w:val=""/>
      <w:lvlJc w:val="left"/>
      <w:pPr>
        <w:tabs>
          <w:tab w:val="num" w:pos="4340"/>
        </w:tabs>
        <w:ind w:left="4340" w:hanging="360"/>
      </w:pPr>
      <w:rPr>
        <w:rFonts w:ascii="Wingdings" w:hAnsi="Wingdings" w:hint="default"/>
      </w:rPr>
    </w:lvl>
    <w:lvl w:ilvl="6" w:tplc="04190001" w:tentative="1">
      <w:start w:val="1"/>
      <w:numFmt w:val="bullet"/>
      <w:lvlText w:val=""/>
      <w:lvlJc w:val="left"/>
      <w:pPr>
        <w:tabs>
          <w:tab w:val="num" w:pos="5060"/>
        </w:tabs>
        <w:ind w:left="5060" w:hanging="360"/>
      </w:pPr>
      <w:rPr>
        <w:rFonts w:ascii="Symbol" w:hAnsi="Symbol" w:hint="default"/>
      </w:rPr>
    </w:lvl>
    <w:lvl w:ilvl="7" w:tplc="04190003" w:tentative="1">
      <w:start w:val="1"/>
      <w:numFmt w:val="bullet"/>
      <w:lvlText w:val="o"/>
      <w:lvlJc w:val="left"/>
      <w:pPr>
        <w:tabs>
          <w:tab w:val="num" w:pos="5780"/>
        </w:tabs>
        <w:ind w:left="5780" w:hanging="360"/>
      </w:pPr>
      <w:rPr>
        <w:rFonts w:ascii="Courier New" w:hAnsi="Courier New" w:cs="Courier New" w:hint="default"/>
      </w:rPr>
    </w:lvl>
    <w:lvl w:ilvl="8" w:tplc="04190005" w:tentative="1">
      <w:start w:val="1"/>
      <w:numFmt w:val="bullet"/>
      <w:lvlText w:val=""/>
      <w:lvlJc w:val="left"/>
      <w:pPr>
        <w:tabs>
          <w:tab w:val="num" w:pos="6500"/>
        </w:tabs>
        <w:ind w:left="6500" w:hanging="360"/>
      </w:pPr>
      <w:rPr>
        <w:rFonts w:ascii="Wingdings" w:hAnsi="Wingdings" w:hint="default"/>
      </w:rPr>
    </w:lvl>
  </w:abstractNum>
  <w:abstractNum w:abstractNumId="47">
    <w:nsid w:val="2D4F7B0A"/>
    <w:multiLevelType w:val="hybridMultilevel"/>
    <w:tmpl w:val="0A52564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8">
    <w:nsid w:val="2EF077AF"/>
    <w:multiLevelType w:val="hybridMultilevel"/>
    <w:tmpl w:val="6DA85EB4"/>
    <w:lvl w:ilvl="0" w:tplc="9360669A">
      <w:start w:val="1"/>
      <w:numFmt w:val="bullet"/>
      <w:lvlText w:val="-"/>
      <w:lvlJc w:val="left"/>
      <w:pPr>
        <w:ind w:left="258" w:hanging="140"/>
      </w:pPr>
      <w:rPr>
        <w:rFonts w:ascii="Times New Roman" w:eastAsia="Times New Roman" w:hAnsi="Times New Roman" w:hint="default"/>
        <w:w w:val="99"/>
        <w:sz w:val="24"/>
        <w:szCs w:val="24"/>
      </w:rPr>
    </w:lvl>
    <w:lvl w:ilvl="1" w:tplc="BD54E1C6">
      <w:start w:val="1"/>
      <w:numFmt w:val="bullet"/>
      <w:lvlText w:val="-"/>
      <w:lvlJc w:val="left"/>
      <w:pPr>
        <w:ind w:left="118" w:hanging="168"/>
      </w:pPr>
      <w:rPr>
        <w:rFonts w:ascii="Times New Roman" w:eastAsia="Times New Roman" w:hAnsi="Times New Roman" w:hint="default"/>
        <w:b/>
        <w:bCs/>
        <w:w w:val="99"/>
        <w:sz w:val="24"/>
        <w:szCs w:val="24"/>
      </w:rPr>
    </w:lvl>
    <w:lvl w:ilvl="2" w:tplc="25660FB0">
      <w:start w:val="1"/>
      <w:numFmt w:val="bullet"/>
      <w:lvlText w:val="•"/>
      <w:lvlJc w:val="left"/>
      <w:pPr>
        <w:ind w:left="1327" w:hanging="168"/>
      </w:pPr>
      <w:rPr>
        <w:rFonts w:hint="default"/>
      </w:rPr>
    </w:lvl>
    <w:lvl w:ilvl="3" w:tplc="39CEE884">
      <w:start w:val="1"/>
      <w:numFmt w:val="bullet"/>
      <w:lvlText w:val="•"/>
      <w:lvlJc w:val="left"/>
      <w:pPr>
        <w:ind w:left="2394" w:hanging="168"/>
      </w:pPr>
      <w:rPr>
        <w:rFonts w:hint="default"/>
      </w:rPr>
    </w:lvl>
    <w:lvl w:ilvl="4" w:tplc="D6D2E41A">
      <w:start w:val="1"/>
      <w:numFmt w:val="bullet"/>
      <w:lvlText w:val="•"/>
      <w:lvlJc w:val="left"/>
      <w:pPr>
        <w:ind w:left="3462" w:hanging="168"/>
      </w:pPr>
      <w:rPr>
        <w:rFonts w:hint="default"/>
      </w:rPr>
    </w:lvl>
    <w:lvl w:ilvl="5" w:tplc="6A6AE168">
      <w:start w:val="1"/>
      <w:numFmt w:val="bullet"/>
      <w:lvlText w:val="•"/>
      <w:lvlJc w:val="left"/>
      <w:pPr>
        <w:ind w:left="4529" w:hanging="168"/>
      </w:pPr>
      <w:rPr>
        <w:rFonts w:hint="default"/>
      </w:rPr>
    </w:lvl>
    <w:lvl w:ilvl="6" w:tplc="EC0084E6">
      <w:start w:val="1"/>
      <w:numFmt w:val="bullet"/>
      <w:lvlText w:val="•"/>
      <w:lvlJc w:val="left"/>
      <w:pPr>
        <w:ind w:left="5596" w:hanging="168"/>
      </w:pPr>
      <w:rPr>
        <w:rFonts w:hint="default"/>
      </w:rPr>
    </w:lvl>
    <w:lvl w:ilvl="7" w:tplc="D9EEFA3C">
      <w:start w:val="1"/>
      <w:numFmt w:val="bullet"/>
      <w:lvlText w:val="•"/>
      <w:lvlJc w:val="left"/>
      <w:pPr>
        <w:ind w:left="6664" w:hanging="168"/>
      </w:pPr>
      <w:rPr>
        <w:rFonts w:hint="default"/>
      </w:rPr>
    </w:lvl>
    <w:lvl w:ilvl="8" w:tplc="63C62F8C">
      <w:start w:val="1"/>
      <w:numFmt w:val="bullet"/>
      <w:lvlText w:val="•"/>
      <w:lvlJc w:val="left"/>
      <w:pPr>
        <w:ind w:left="7731" w:hanging="168"/>
      </w:pPr>
      <w:rPr>
        <w:rFonts w:hint="default"/>
      </w:rPr>
    </w:lvl>
  </w:abstractNum>
  <w:abstractNum w:abstractNumId="49">
    <w:nsid w:val="32411CD7"/>
    <w:multiLevelType w:val="hybridMultilevel"/>
    <w:tmpl w:val="4AB8013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0">
    <w:nsid w:val="32D31481"/>
    <w:multiLevelType w:val="hybridMultilevel"/>
    <w:tmpl w:val="B8B80EE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1">
    <w:nsid w:val="335C1359"/>
    <w:multiLevelType w:val="hybridMultilevel"/>
    <w:tmpl w:val="E6B42BE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nsid w:val="3510544D"/>
    <w:multiLevelType w:val="hybridMultilevel"/>
    <w:tmpl w:val="C85274EE"/>
    <w:lvl w:ilvl="0" w:tplc="AF0E269A">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53">
    <w:nsid w:val="37224913"/>
    <w:multiLevelType w:val="hybridMultilevel"/>
    <w:tmpl w:val="417476A0"/>
    <w:lvl w:ilvl="0" w:tplc="728AB7D2">
      <w:start w:val="1"/>
      <w:numFmt w:val="bullet"/>
      <w:lvlText w:val="-"/>
      <w:lvlJc w:val="left"/>
      <w:pPr>
        <w:ind w:left="118" w:hanging="226"/>
      </w:pPr>
      <w:rPr>
        <w:rFonts w:ascii="Times New Roman" w:eastAsia="Times New Roman" w:hAnsi="Times New Roman" w:hint="default"/>
        <w:b/>
        <w:bCs/>
        <w:spacing w:val="-27"/>
        <w:w w:val="99"/>
        <w:sz w:val="24"/>
        <w:szCs w:val="24"/>
      </w:rPr>
    </w:lvl>
    <w:lvl w:ilvl="1" w:tplc="99387424">
      <w:start w:val="1"/>
      <w:numFmt w:val="bullet"/>
      <w:lvlText w:val="•"/>
      <w:lvlJc w:val="left"/>
      <w:pPr>
        <w:ind w:left="1094" w:hanging="226"/>
      </w:pPr>
      <w:rPr>
        <w:rFonts w:hint="default"/>
      </w:rPr>
    </w:lvl>
    <w:lvl w:ilvl="2" w:tplc="05CCD0A0">
      <w:start w:val="1"/>
      <w:numFmt w:val="bullet"/>
      <w:lvlText w:val="•"/>
      <w:lvlJc w:val="left"/>
      <w:pPr>
        <w:ind w:left="2069" w:hanging="226"/>
      </w:pPr>
      <w:rPr>
        <w:rFonts w:hint="default"/>
      </w:rPr>
    </w:lvl>
    <w:lvl w:ilvl="3" w:tplc="3A8EB622">
      <w:start w:val="1"/>
      <w:numFmt w:val="bullet"/>
      <w:lvlText w:val="•"/>
      <w:lvlJc w:val="left"/>
      <w:pPr>
        <w:ind w:left="3043" w:hanging="226"/>
      </w:pPr>
      <w:rPr>
        <w:rFonts w:hint="default"/>
      </w:rPr>
    </w:lvl>
    <w:lvl w:ilvl="4" w:tplc="DBEEBAE8">
      <w:start w:val="1"/>
      <w:numFmt w:val="bullet"/>
      <w:lvlText w:val="•"/>
      <w:lvlJc w:val="left"/>
      <w:pPr>
        <w:ind w:left="4018" w:hanging="226"/>
      </w:pPr>
      <w:rPr>
        <w:rFonts w:hint="default"/>
      </w:rPr>
    </w:lvl>
    <w:lvl w:ilvl="5" w:tplc="CAF6BED8">
      <w:start w:val="1"/>
      <w:numFmt w:val="bullet"/>
      <w:lvlText w:val="•"/>
      <w:lvlJc w:val="left"/>
      <w:pPr>
        <w:ind w:left="4993" w:hanging="226"/>
      </w:pPr>
      <w:rPr>
        <w:rFonts w:hint="default"/>
      </w:rPr>
    </w:lvl>
    <w:lvl w:ilvl="6" w:tplc="0CDA7FF6">
      <w:start w:val="1"/>
      <w:numFmt w:val="bullet"/>
      <w:lvlText w:val="•"/>
      <w:lvlJc w:val="left"/>
      <w:pPr>
        <w:ind w:left="5967" w:hanging="226"/>
      </w:pPr>
      <w:rPr>
        <w:rFonts w:hint="default"/>
      </w:rPr>
    </w:lvl>
    <w:lvl w:ilvl="7" w:tplc="704A24CE">
      <w:start w:val="1"/>
      <w:numFmt w:val="bullet"/>
      <w:lvlText w:val="•"/>
      <w:lvlJc w:val="left"/>
      <w:pPr>
        <w:ind w:left="6942" w:hanging="226"/>
      </w:pPr>
      <w:rPr>
        <w:rFonts w:hint="default"/>
      </w:rPr>
    </w:lvl>
    <w:lvl w:ilvl="8" w:tplc="6C1E1D60">
      <w:start w:val="1"/>
      <w:numFmt w:val="bullet"/>
      <w:lvlText w:val="•"/>
      <w:lvlJc w:val="left"/>
      <w:pPr>
        <w:ind w:left="7917" w:hanging="226"/>
      </w:pPr>
      <w:rPr>
        <w:rFonts w:hint="default"/>
      </w:rPr>
    </w:lvl>
  </w:abstractNum>
  <w:abstractNum w:abstractNumId="54">
    <w:nsid w:val="382B75C8"/>
    <w:multiLevelType w:val="hybridMultilevel"/>
    <w:tmpl w:val="B96C0E7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5">
    <w:nsid w:val="389C7230"/>
    <w:multiLevelType w:val="hybridMultilevel"/>
    <w:tmpl w:val="1FAE9E12"/>
    <w:lvl w:ilvl="0" w:tplc="A76EA442">
      <w:start w:val="1"/>
      <w:numFmt w:val="decimal"/>
      <w:lvlText w:val="%1"/>
      <w:lvlJc w:val="left"/>
      <w:pPr>
        <w:ind w:left="1246" w:hanging="420"/>
      </w:pPr>
      <w:rPr>
        <w:rFonts w:hint="default"/>
      </w:rPr>
    </w:lvl>
    <w:lvl w:ilvl="1" w:tplc="0A18AE00">
      <w:numFmt w:val="none"/>
      <w:lvlText w:val=""/>
      <w:lvlJc w:val="left"/>
      <w:pPr>
        <w:tabs>
          <w:tab w:val="num" w:pos="360"/>
        </w:tabs>
      </w:pPr>
    </w:lvl>
    <w:lvl w:ilvl="2" w:tplc="D2CC617A">
      <w:start w:val="1"/>
      <w:numFmt w:val="bullet"/>
      <w:lvlText w:val="•"/>
      <w:lvlJc w:val="left"/>
      <w:pPr>
        <w:ind w:left="2198" w:hanging="420"/>
      </w:pPr>
      <w:rPr>
        <w:rFonts w:hint="default"/>
      </w:rPr>
    </w:lvl>
    <w:lvl w:ilvl="3" w:tplc="1B084C3A">
      <w:start w:val="1"/>
      <w:numFmt w:val="bullet"/>
      <w:lvlText w:val="•"/>
      <w:lvlJc w:val="left"/>
      <w:pPr>
        <w:ind w:left="3156" w:hanging="420"/>
      </w:pPr>
      <w:rPr>
        <w:rFonts w:hint="default"/>
      </w:rPr>
    </w:lvl>
    <w:lvl w:ilvl="4" w:tplc="C0B8CA56">
      <w:start w:val="1"/>
      <w:numFmt w:val="bullet"/>
      <w:lvlText w:val="•"/>
      <w:lvlJc w:val="left"/>
      <w:pPr>
        <w:ind w:left="4115" w:hanging="420"/>
      </w:pPr>
      <w:rPr>
        <w:rFonts w:hint="default"/>
      </w:rPr>
    </w:lvl>
    <w:lvl w:ilvl="5" w:tplc="BE868BE8">
      <w:start w:val="1"/>
      <w:numFmt w:val="bullet"/>
      <w:lvlText w:val="•"/>
      <w:lvlJc w:val="left"/>
      <w:pPr>
        <w:ind w:left="5073" w:hanging="420"/>
      </w:pPr>
      <w:rPr>
        <w:rFonts w:hint="default"/>
      </w:rPr>
    </w:lvl>
    <w:lvl w:ilvl="6" w:tplc="DEF4B91A">
      <w:start w:val="1"/>
      <w:numFmt w:val="bullet"/>
      <w:lvlText w:val="•"/>
      <w:lvlJc w:val="left"/>
      <w:pPr>
        <w:ind w:left="6032" w:hanging="420"/>
      </w:pPr>
      <w:rPr>
        <w:rFonts w:hint="default"/>
      </w:rPr>
    </w:lvl>
    <w:lvl w:ilvl="7" w:tplc="9222A5E4">
      <w:start w:val="1"/>
      <w:numFmt w:val="bullet"/>
      <w:lvlText w:val="•"/>
      <w:lvlJc w:val="left"/>
      <w:pPr>
        <w:ind w:left="6990" w:hanging="420"/>
      </w:pPr>
      <w:rPr>
        <w:rFonts w:hint="default"/>
      </w:rPr>
    </w:lvl>
    <w:lvl w:ilvl="8" w:tplc="BC92B1A4">
      <w:start w:val="1"/>
      <w:numFmt w:val="bullet"/>
      <w:lvlText w:val="•"/>
      <w:lvlJc w:val="left"/>
      <w:pPr>
        <w:ind w:left="7949" w:hanging="420"/>
      </w:pPr>
      <w:rPr>
        <w:rFonts w:hint="default"/>
      </w:rPr>
    </w:lvl>
  </w:abstractNum>
  <w:abstractNum w:abstractNumId="56">
    <w:nsid w:val="3C7F0BBB"/>
    <w:multiLevelType w:val="hybridMultilevel"/>
    <w:tmpl w:val="61A09DC8"/>
    <w:lvl w:ilvl="0" w:tplc="AF0E269A">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57">
    <w:nsid w:val="41453D68"/>
    <w:multiLevelType w:val="hybridMultilevel"/>
    <w:tmpl w:val="2326D0C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8">
    <w:nsid w:val="421973D3"/>
    <w:multiLevelType w:val="hybridMultilevel"/>
    <w:tmpl w:val="71B0D01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9">
    <w:nsid w:val="44484772"/>
    <w:multiLevelType w:val="hybridMultilevel"/>
    <w:tmpl w:val="4ECEB05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0">
    <w:nsid w:val="4B250AAC"/>
    <w:multiLevelType w:val="hybridMultilevel"/>
    <w:tmpl w:val="4EA0BE3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1">
    <w:nsid w:val="4C720728"/>
    <w:multiLevelType w:val="hybridMultilevel"/>
    <w:tmpl w:val="F1EC8ABE"/>
    <w:lvl w:ilvl="0" w:tplc="271826D4">
      <w:start w:val="1"/>
      <w:numFmt w:val="decimal"/>
      <w:lvlText w:val="%1"/>
      <w:lvlJc w:val="left"/>
      <w:pPr>
        <w:ind w:left="1246" w:hanging="420"/>
      </w:pPr>
      <w:rPr>
        <w:rFonts w:hint="default"/>
      </w:rPr>
    </w:lvl>
    <w:lvl w:ilvl="1" w:tplc="027EF750">
      <w:numFmt w:val="none"/>
      <w:lvlText w:val=""/>
      <w:lvlJc w:val="left"/>
      <w:pPr>
        <w:tabs>
          <w:tab w:val="num" w:pos="360"/>
        </w:tabs>
      </w:pPr>
    </w:lvl>
    <w:lvl w:ilvl="2" w:tplc="79180854">
      <w:start w:val="1"/>
      <w:numFmt w:val="bullet"/>
      <w:lvlText w:val="•"/>
      <w:lvlJc w:val="left"/>
      <w:pPr>
        <w:ind w:left="3001" w:hanging="420"/>
      </w:pPr>
      <w:rPr>
        <w:rFonts w:hint="default"/>
      </w:rPr>
    </w:lvl>
    <w:lvl w:ilvl="3" w:tplc="C734CDC6">
      <w:start w:val="1"/>
      <w:numFmt w:val="bullet"/>
      <w:lvlText w:val="•"/>
      <w:lvlJc w:val="left"/>
      <w:pPr>
        <w:ind w:left="3881" w:hanging="420"/>
      </w:pPr>
      <w:rPr>
        <w:rFonts w:hint="default"/>
      </w:rPr>
    </w:lvl>
    <w:lvl w:ilvl="4" w:tplc="A206589A">
      <w:start w:val="1"/>
      <w:numFmt w:val="bullet"/>
      <w:lvlText w:val="•"/>
      <w:lvlJc w:val="left"/>
      <w:pPr>
        <w:ind w:left="4762" w:hanging="420"/>
      </w:pPr>
      <w:rPr>
        <w:rFonts w:hint="default"/>
      </w:rPr>
    </w:lvl>
    <w:lvl w:ilvl="5" w:tplc="613EE4BE">
      <w:start w:val="1"/>
      <w:numFmt w:val="bullet"/>
      <w:lvlText w:val="•"/>
      <w:lvlJc w:val="left"/>
      <w:pPr>
        <w:ind w:left="5643" w:hanging="420"/>
      </w:pPr>
      <w:rPr>
        <w:rFonts w:hint="default"/>
      </w:rPr>
    </w:lvl>
    <w:lvl w:ilvl="6" w:tplc="063210BE">
      <w:start w:val="1"/>
      <w:numFmt w:val="bullet"/>
      <w:lvlText w:val="•"/>
      <w:lvlJc w:val="left"/>
      <w:pPr>
        <w:ind w:left="6523" w:hanging="420"/>
      </w:pPr>
      <w:rPr>
        <w:rFonts w:hint="default"/>
      </w:rPr>
    </w:lvl>
    <w:lvl w:ilvl="7" w:tplc="8C2020CC">
      <w:start w:val="1"/>
      <w:numFmt w:val="bullet"/>
      <w:lvlText w:val="•"/>
      <w:lvlJc w:val="left"/>
      <w:pPr>
        <w:ind w:left="7404" w:hanging="420"/>
      </w:pPr>
      <w:rPr>
        <w:rFonts w:hint="default"/>
      </w:rPr>
    </w:lvl>
    <w:lvl w:ilvl="8" w:tplc="7C5C58A4">
      <w:start w:val="1"/>
      <w:numFmt w:val="bullet"/>
      <w:lvlText w:val="•"/>
      <w:lvlJc w:val="left"/>
      <w:pPr>
        <w:ind w:left="8285" w:hanging="420"/>
      </w:pPr>
      <w:rPr>
        <w:rFonts w:hint="default"/>
      </w:rPr>
    </w:lvl>
  </w:abstractNum>
  <w:abstractNum w:abstractNumId="62">
    <w:nsid w:val="4EC46DC1"/>
    <w:multiLevelType w:val="hybridMultilevel"/>
    <w:tmpl w:val="9DE4E02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3">
    <w:nsid w:val="550A26D6"/>
    <w:multiLevelType w:val="multilevel"/>
    <w:tmpl w:val="01BCE230"/>
    <w:lvl w:ilvl="0">
      <w:start w:val="3"/>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4">
    <w:nsid w:val="550F57A3"/>
    <w:multiLevelType w:val="hybridMultilevel"/>
    <w:tmpl w:val="88549774"/>
    <w:lvl w:ilvl="0" w:tplc="CDE8D3C6">
      <w:start w:val="1"/>
      <w:numFmt w:val="bullet"/>
      <w:lvlText w:val="-"/>
      <w:lvlJc w:val="left"/>
      <w:pPr>
        <w:ind w:left="118" w:hanging="173"/>
      </w:pPr>
      <w:rPr>
        <w:rFonts w:ascii="Times New Roman" w:eastAsia="Times New Roman" w:hAnsi="Times New Roman" w:hint="default"/>
        <w:spacing w:val="-28"/>
        <w:w w:val="99"/>
        <w:sz w:val="24"/>
        <w:szCs w:val="24"/>
      </w:rPr>
    </w:lvl>
    <w:lvl w:ilvl="1" w:tplc="E0C6A66E">
      <w:start w:val="1"/>
      <w:numFmt w:val="bullet"/>
      <w:lvlText w:val="•"/>
      <w:lvlJc w:val="left"/>
      <w:pPr>
        <w:ind w:left="1094" w:hanging="173"/>
      </w:pPr>
      <w:rPr>
        <w:rFonts w:hint="default"/>
      </w:rPr>
    </w:lvl>
    <w:lvl w:ilvl="2" w:tplc="65C6F776">
      <w:start w:val="1"/>
      <w:numFmt w:val="bullet"/>
      <w:lvlText w:val="•"/>
      <w:lvlJc w:val="left"/>
      <w:pPr>
        <w:ind w:left="2069" w:hanging="173"/>
      </w:pPr>
      <w:rPr>
        <w:rFonts w:hint="default"/>
      </w:rPr>
    </w:lvl>
    <w:lvl w:ilvl="3" w:tplc="2F7871F4">
      <w:start w:val="1"/>
      <w:numFmt w:val="bullet"/>
      <w:lvlText w:val="•"/>
      <w:lvlJc w:val="left"/>
      <w:pPr>
        <w:ind w:left="3043" w:hanging="173"/>
      </w:pPr>
      <w:rPr>
        <w:rFonts w:hint="default"/>
      </w:rPr>
    </w:lvl>
    <w:lvl w:ilvl="4" w:tplc="FB1873B4">
      <w:start w:val="1"/>
      <w:numFmt w:val="bullet"/>
      <w:lvlText w:val="•"/>
      <w:lvlJc w:val="left"/>
      <w:pPr>
        <w:ind w:left="4018" w:hanging="173"/>
      </w:pPr>
      <w:rPr>
        <w:rFonts w:hint="default"/>
      </w:rPr>
    </w:lvl>
    <w:lvl w:ilvl="5" w:tplc="56324BC8">
      <w:start w:val="1"/>
      <w:numFmt w:val="bullet"/>
      <w:lvlText w:val="•"/>
      <w:lvlJc w:val="left"/>
      <w:pPr>
        <w:ind w:left="4993" w:hanging="173"/>
      </w:pPr>
      <w:rPr>
        <w:rFonts w:hint="default"/>
      </w:rPr>
    </w:lvl>
    <w:lvl w:ilvl="6" w:tplc="B34CEB0E">
      <w:start w:val="1"/>
      <w:numFmt w:val="bullet"/>
      <w:lvlText w:val="•"/>
      <w:lvlJc w:val="left"/>
      <w:pPr>
        <w:ind w:left="5967" w:hanging="173"/>
      </w:pPr>
      <w:rPr>
        <w:rFonts w:hint="default"/>
      </w:rPr>
    </w:lvl>
    <w:lvl w:ilvl="7" w:tplc="1638D7D2">
      <w:start w:val="1"/>
      <w:numFmt w:val="bullet"/>
      <w:lvlText w:val="•"/>
      <w:lvlJc w:val="left"/>
      <w:pPr>
        <w:ind w:left="6942" w:hanging="173"/>
      </w:pPr>
      <w:rPr>
        <w:rFonts w:hint="default"/>
      </w:rPr>
    </w:lvl>
    <w:lvl w:ilvl="8" w:tplc="1C8A20FC">
      <w:start w:val="1"/>
      <w:numFmt w:val="bullet"/>
      <w:lvlText w:val="•"/>
      <w:lvlJc w:val="left"/>
      <w:pPr>
        <w:ind w:left="7917" w:hanging="173"/>
      </w:pPr>
      <w:rPr>
        <w:rFonts w:hint="default"/>
      </w:rPr>
    </w:lvl>
  </w:abstractNum>
  <w:abstractNum w:abstractNumId="65">
    <w:nsid w:val="558C2DA5"/>
    <w:multiLevelType w:val="hybridMultilevel"/>
    <w:tmpl w:val="972AA9D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6">
    <w:nsid w:val="57B32BE5"/>
    <w:multiLevelType w:val="hybridMultilevel"/>
    <w:tmpl w:val="C584D87A"/>
    <w:lvl w:ilvl="0" w:tplc="4D68F4FC">
      <w:start w:val="1"/>
      <w:numFmt w:val="decimal"/>
      <w:lvlText w:val="%1"/>
      <w:lvlJc w:val="left"/>
      <w:pPr>
        <w:ind w:left="538" w:hanging="420"/>
      </w:pPr>
      <w:rPr>
        <w:rFonts w:hint="default"/>
      </w:rPr>
    </w:lvl>
    <w:lvl w:ilvl="1" w:tplc="0150D68E">
      <w:numFmt w:val="none"/>
      <w:lvlText w:val=""/>
      <w:lvlJc w:val="left"/>
      <w:pPr>
        <w:tabs>
          <w:tab w:val="num" w:pos="360"/>
        </w:tabs>
      </w:pPr>
    </w:lvl>
    <w:lvl w:ilvl="2" w:tplc="B8EE3196">
      <w:start w:val="1"/>
      <w:numFmt w:val="bullet"/>
      <w:lvlText w:val="-"/>
      <w:lvlJc w:val="left"/>
      <w:pPr>
        <w:ind w:left="118" w:hanging="140"/>
      </w:pPr>
      <w:rPr>
        <w:rFonts w:ascii="Times New Roman" w:eastAsia="Times New Roman" w:hAnsi="Times New Roman" w:hint="default"/>
        <w:w w:val="99"/>
        <w:sz w:val="24"/>
        <w:szCs w:val="24"/>
      </w:rPr>
    </w:lvl>
    <w:lvl w:ilvl="3" w:tplc="D43CBFB4">
      <w:start w:val="1"/>
      <w:numFmt w:val="bullet"/>
      <w:lvlText w:val="•"/>
      <w:lvlJc w:val="left"/>
      <w:pPr>
        <w:ind w:left="1705" w:hanging="140"/>
      </w:pPr>
      <w:rPr>
        <w:rFonts w:hint="default"/>
      </w:rPr>
    </w:lvl>
    <w:lvl w:ilvl="4" w:tplc="FD7C25A4">
      <w:start w:val="1"/>
      <w:numFmt w:val="bullet"/>
      <w:lvlText w:val="•"/>
      <w:lvlJc w:val="left"/>
      <w:pPr>
        <w:ind w:left="2871" w:hanging="140"/>
      </w:pPr>
      <w:rPr>
        <w:rFonts w:hint="default"/>
      </w:rPr>
    </w:lvl>
    <w:lvl w:ilvl="5" w:tplc="5B94D996">
      <w:start w:val="1"/>
      <w:numFmt w:val="bullet"/>
      <w:lvlText w:val="•"/>
      <w:lvlJc w:val="left"/>
      <w:pPr>
        <w:ind w:left="4037" w:hanging="140"/>
      </w:pPr>
      <w:rPr>
        <w:rFonts w:hint="default"/>
      </w:rPr>
    </w:lvl>
    <w:lvl w:ilvl="6" w:tplc="0316C1A0">
      <w:start w:val="1"/>
      <w:numFmt w:val="bullet"/>
      <w:lvlText w:val="•"/>
      <w:lvlJc w:val="left"/>
      <w:pPr>
        <w:ind w:left="5203" w:hanging="140"/>
      </w:pPr>
      <w:rPr>
        <w:rFonts w:hint="default"/>
      </w:rPr>
    </w:lvl>
    <w:lvl w:ilvl="7" w:tplc="B012592E">
      <w:start w:val="1"/>
      <w:numFmt w:val="bullet"/>
      <w:lvlText w:val="•"/>
      <w:lvlJc w:val="left"/>
      <w:pPr>
        <w:ind w:left="6369" w:hanging="140"/>
      </w:pPr>
      <w:rPr>
        <w:rFonts w:hint="default"/>
      </w:rPr>
    </w:lvl>
    <w:lvl w:ilvl="8" w:tplc="B0E48862">
      <w:start w:val="1"/>
      <w:numFmt w:val="bullet"/>
      <w:lvlText w:val="•"/>
      <w:lvlJc w:val="left"/>
      <w:pPr>
        <w:ind w:left="7534" w:hanging="140"/>
      </w:pPr>
      <w:rPr>
        <w:rFonts w:hint="default"/>
      </w:rPr>
    </w:lvl>
  </w:abstractNum>
  <w:abstractNum w:abstractNumId="67">
    <w:nsid w:val="5884130F"/>
    <w:multiLevelType w:val="hybridMultilevel"/>
    <w:tmpl w:val="B34C0754"/>
    <w:lvl w:ilvl="0" w:tplc="8E2E1574">
      <w:start w:val="1"/>
      <w:numFmt w:val="decimal"/>
      <w:lvlText w:val="%1"/>
      <w:lvlJc w:val="left"/>
      <w:pPr>
        <w:ind w:left="538" w:hanging="420"/>
      </w:pPr>
      <w:rPr>
        <w:rFonts w:hint="default"/>
      </w:rPr>
    </w:lvl>
    <w:lvl w:ilvl="1" w:tplc="85C445CA">
      <w:numFmt w:val="none"/>
      <w:lvlText w:val=""/>
      <w:lvlJc w:val="left"/>
      <w:pPr>
        <w:tabs>
          <w:tab w:val="num" w:pos="360"/>
        </w:tabs>
      </w:pPr>
    </w:lvl>
    <w:lvl w:ilvl="2" w:tplc="E028E0A4">
      <w:start w:val="1"/>
      <w:numFmt w:val="bullet"/>
      <w:lvlText w:val="-"/>
      <w:lvlJc w:val="left"/>
      <w:pPr>
        <w:ind w:left="118" w:hanging="180"/>
      </w:pPr>
      <w:rPr>
        <w:rFonts w:ascii="Times New Roman" w:eastAsia="Times New Roman" w:hAnsi="Times New Roman" w:hint="default"/>
        <w:spacing w:val="-21"/>
        <w:w w:val="99"/>
        <w:sz w:val="24"/>
        <w:szCs w:val="24"/>
      </w:rPr>
    </w:lvl>
    <w:lvl w:ilvl="3" w:tplc="75DE3A5C">
      <w:start w:val="1"/>
      <w:numFmt w:val="bullet"/>
      <w:lvlText w:val="-"/>
      <w:lvlJc w:val="left"/>
      <w:pPr>
        <w:ind w:left="218" w:hanging="224"/>
      </w:pPr>
      <w:rPr>
        <w:rFonts w:ascii="Times New Roman" w:eastAsia="Times New Roman" w:hAnsi="Times New Roman" w:hint="default"/>
        <w:spacing w:val="-30"/>
        <w:w w:val="99"/>
        <w:sz w:val="24"/>
        <w:szCs w:val="24"/>
      </w:rPr>
    </w:lvl>
    <w:lvl w:ilvl="4" w:tplc="286AC4C4">
      <w:start w:val="1"/>
      <w:numFmt w:val="bullet"/>
      <w:lvlText w:val="•"/>
      <w:lvlJc w:val="left"/>
      <w:pPr>
        <w:ind w:left="2335" w:hanging="224"/>
      </w:pPr>
      <w:rPr>
        <w:rFonts w:hint="default"/>
      </w:rPr>
    </w:lvl>
    <w:lvl w:ilvl="5" w:tplc="502E7192">
      <w:start w:val="1"/>
      <w:numFmt w:val="bullet"/>
      <w:lvlText w:val="•"/>
      <w:lvlJc w:val="left"/>
      <w:pPr>
        <w:ind w:left="3590" w:hanging="224"/>
      </w:pPr>
      <w:rPr>
        <w:rFonts w:hint="default"/>
      </w:rPr>
    </w:lvl>
    <w:lvl w:ilvl="6" w:tplc="88DCE350">
      <w:start w:val="1"/>
      <w:numFmt w:val="bullet"/>
      <w:lvlText w:val="•"/>
      <w:lvlJc w:val="left"/>
      <w:pPr>
        <w:ind w:left="4845" w:hanging="224"/>
      </w:pPr>
      <w:rPr>
        <w:rFonts w:hint="default"/>
      </w:rPr>
    </w:lvl>
    <w:lvl w:ilvl="7" w:tplc="F462F6C0">
      <w:start w:val="1"/>
      <w:numFmt w:val="bullet"/>
      <w:lvlText w:val="•"/>
      <w:lvlJc w:val="left"/>
      <w:pPr>
        <w:ind w:left="6100" w:hanging="224"/>
      </w:pPr>
      <w:rPr>
        <w:rFonts w:hint="default"/>
      </w:rPr>
    </w:lvl>
    <w:lvl w:ilvl="8" w:tplc="D300259C">
      <w:start w:val="1"/>
      <w:numFmt w:val="bullet"/>
      <w:lvlText w:val="•"/>
      <w:lvlJc w:val="left"/>
      <w:pPr>
        <w:ind w:left="7356" w:hanging="224"/>
      </w:pPr>
      <w:rPr>
        <w:rFonts w:hint="default"/>
      </w:rPr>
    </w:lvl>
  </w:abstractNum>
  <w:abstractNum w:abstractNumId="68">
    <w:nsid w:val="58940038"/>
    <w:multiLevelType w:val="hybridMultilevel"/>
    <w:tmpl w:val="49047628"/>
    <w:lvl w:ilvl="0" w:tplc="AF0E269A">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69">
    <w:nsid w:val="5A5F31DA"/>
    <w:multiLevelType w:val="multilevel"/>
    <w:tmpl w:val="991C677A"/>
    <w:lvl w:ilvl="0">
      <w:start w:val="3"/>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0">
    <w:nsid w:val="5C642BCB"/>
    <w:multiLevelType w:val="hybridMultilevel"/>
    <w:tmpl w:val="B142C178"/>
    <w:lvl w:ilvl="0" w:tplc="04190001">
      <w:start w:val="1"/>
      <w:numFmt w:val="bullet"/>
      <w:lvlText w:val=""/>
      <w:lvlJc w:val="left"/>
      <w:pPr>
        <w:tabs>
          <w:tab w:val="num" w:pos="740"/>
        </w:tabs>
        <w:ind w:left="740" w:hanging="360"/>
      </w:pPr>
      <w:rPr>
        <w:rFonts w:ascii="Symbol" w:hAnsi="Symbol" w:hint="default"/>
      </w:rPr>
    </w:lvl>
    <w:lvl w:ilvl="1" w:tplc="04190003" w:tentative="1">
      <w:start w:val="1"/>
      <w:numFmt w:val="bullet"/>
      <w:lvlText w:val="o"/>
      <w:lvlJc w:val="left"/>
      <w:pPr>
        <w:tabs>
          <w:tab w:val="num" w:pos="1460"/>
        </w:tabs>
        <w:ind w:left="1460" w:hanging="360"/>
      </w:pPr>
      <w:rPr>
        <w:rFonts w:ascii="Courier New" w:hAnsi="Courier New" w:cs="Courier New" w:hint="default"/>
      </w:rPr>
    </w:lvl>
    <w:lvl w:ilvl="2" w:tplc="04190005" w:tentative="1">
      <w:start w:val="1"/>
      <w:numFmt w:val="bullet"/>
      <w:lvlText w:val=""/>
      <w:lvlJc w:val="left"/>
      <w:pPr>
        <w:tabs>
          <w:tab w:val="num" w:pos="2180"/>
        </w:tabs>
        <w:ind w:left="2180" w:hanging="360"/>
      </w:pPr>
      <w:rPr>
        <w:rFonts w:ascii="Wingdings" w:hAnsi="Wingdings" w:hint="default"/>
      </w:rPr>
    </w:lvl>
    <w:lvl w:ilvl="3" w:tplc="04190001" w:tentative="1">
      <w:start w:val="1"/>
      <w:numFmt w:val="bullet"/>
      <w:lvlText w:val=""/>
      <w:lvlJc w:val="left"/>
      <w:pPr>
        <w:tabs>
          <w:tab w:val="num" w:pos="2900"/>
        </w:tabs>
        <w:ind w:left="2900" w:hanging="360"/>
      </w:pPr>
      <w:rPr>
        <w:rFonts w:ascii="Symbol" w:hAnsi="Symbol" w:hint="default"/>
      </w:rPr>
    </w:lvl>
    <w:lvl w:ilvl="4" w:tplc="04190003" w:tentative="1">
      <w:start w:val="1"/>
      <w:numFmt w:val="bullet"/>
      <w:lvlText w:val="o"/>
      <w:lvlJc w:val="left"/>
      <w:pPr>
        <w:tabs>
          <w:tab w:val="num" w:pos="3620"/>
        </w:tabs>
        <w:ind w:left="3620" w:hanging="360"/>
      </w:pPr>
      <w:rPr>
        <w:rFonts w:ascii="Courier New" w:hAnsi="Courier New" w:cs="Courier New" w:hint="default"/>
      </w:rPr>
    </w:lvl>
    <w:lvl w:ilvl="5" w:tplc="04190005" w:tentative="1">
      <w:start w:val="1"/>
      <w:numFmt w:val="bullet"/>
      <w:lvlText w:val=""/>
      <w:lvlJc w:val="left"/>
      <w:pPr>
        <w:tabs>
          <w:tab w:val="num" w:pos="4340"/>
        </w:tabs>
        <w:ind w:left="4340" w:hanging="360"/>
      </w:pPr>
      <w:rPr>
        <w:rFonts w:ascii="Wingdings" w:hAnsi="Wingdings" w:hint="default"/>
      </w:rPr>
    </w:lvl>
    <w:lvl w:ilvl="6" w:tplc="04190001" w:tentative="1">
      <w:start w:val="1"/>
      <w:numFmt w:val="bullet"/>
      <w:lvlText w:val=""/>
      <w:lvlJc w:val="left"/>
      <w:pPr>
        <w:tabs>
          <w:tab w:val="num" w:pos="5060"/>
        </w:tabs>
        <w:ind w:left="5060" w:hanging="360"/>
      </w:pPr>
      <w:rPr>
        <w:rFonts w:ascii="Symbol" w:hAnsi="Symbol" w:hint="default"/>
      </w:rPr>
    </w:lvl>
    <w:lvl w:ilvl="7" w:tplc="04190003" w:tentative="1">
      <w:start w:val="1"/>
      <w:numFmt w:val="bullet"/>
      <w:lvlText w:val="o"/>
      <w:lvlJc w:val="left"/>
      <w:pPr>
        <w:tabs>
          <w:tab w:val="num" w:pos="5780"/>
        </w:tabs>
        <w:ind w:left="5780" w:hanging="360"/>
      </w:pPr>
      <w:rPr>
        <w:rFonts w:ascii="Courier New" w:hAnsi="Courier New" w:cs="Courier New" w:hint="default"/>
      </w:rPr>
    </w:lvl>
    <w:lvl w:ilvl="8" w:tplc="04190005" w:tentative="1">
      <w:start w:val="1"/>
      <w:numFmt w:val="bullet"/>
      <w:lvlText w:val=""/>
      <w:lvlJc w:val="left"/>
      <w:pPr>
        <w:tabs>
          <w:tab w:val="num" w:pos="6500"/>
        </w:tabs>
        <w:ind w:left="6500" w:hanging="360"/>
      </w:pPr>
      <w:rPr>
        <w:rFonts w:ascii="Wingdings" w:hAnsi="Wingdings" w:hint="default"/>
      </w:rPr>
    </w:lvl>
  </w:abstractNum>
  <w:abstractNum w:abstractNumId="71">
    <w:nsid w:val="5D152F0E"/>
    <w:multiLevelType w:val="multilevel"/>
    <w:tmpl w:val="FA7E7212"/>
    <w:lvl w:ilvl="0">
      <w:start w:val="1"/>
      <w:numFmt w:val="decimal"/>
      <w:lvlText w:val="%1."/>
      <w:lvlJc w:val="left"/>
      <w:pPr>
        <w:ind w:left="720" w:hanging="360"/>
      </w:pPr>
      <w:rPr>
        <w:sz w:val="28"/>
        <w:szCs w:val="28"/>
      </w:rPr>
    </w:lvl>
    <w:lvl w:ilvl="1">
      <w:start w:val="1"/>
      <w:numFmt w:val="decimal"/>
      <w:isLgl/>
      <w:lvlText w:val="%1.%2."/>
      <w:lvlJc w:val="left"/>
      <w:pPr>
        <w:ind w:left="1080" w:hanging="720"/>
      </w:pPr>
      <w:rPr>
        <w:sz w:val="28"/>
        <w:szCs w:val="28"/>
      </w:rPr>
    </w:lvl>
    <w:lvl w:ilvl="2">
      <w:start w:val="1"/>
      <w:numFmt w:val="decimal"/>
      <w:isLgl/>
      <w:lvlText w:val="%1.%2.%3."/>
      <w:lvlJc w:val="left"/>
      <w:pPr>
        <w:ind w:left="1080" w:hanging="720"/>
      </w:p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2160" w:hanging="1800"/>
      </w:pPr>
    </w:lvl>
    <w:lvl w:ilvl="7">
      <w:start w:val="1"/>
      <w:numFmt w:val="decimal"/>
      <w:isLgl/>
      <w:lvlText w:val="%1.%2.%3.%4.%5.%6.%7.%8."/>
      <w:lvlJc w:val="left"/>
      <w:pPr>
        <w:ind w:left="2160" w:hanging="1800"/>
      </w:pPr>
    </w:lvl>
    <w:lvl w:ilvl="8">
      <w:start w:val="1"/>
      <w:numFmt w:val="decimal"/>
      <w:isLgl/>
      <w:lvlText w:val="%1.%2.%3.%4.%5.%6.%7.%8.%9."/>
      <w:lvlJc w:val="left"/>
      <w:pPr>
        <w:ind w:left="2520" w:hanging="2160"/>
      </w:pPr>
    </w:lvl>
  </w:abstractNum>
  <w:abstractNum w:abstractNumId="72">
    <w:nsid w:val="5FFA402A"/>
    <w:multiLevelType w:val="hybridMultilevel"/>
    <w:tmpl w:val="90B2A5DA"/>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73">
    <w:nsid w:val="635C17E5"/>
    <w:multiLevelType w:val="hybridMultilevel"/>
    <w:tmpl w:val="D0423522"/>
    <w:lvl w:ilvl="0" w:tplc="CF22E64E">
      <w:start w:val="1"/>
      <w:numFmt w:val="bullet"/>
      <w:lvlText w:val="-"/>
      <w:lvlJc w:val="left"/>
      <w:pPr>
        <w:ind w:left="118" w:hanging="202"/>
      </w:pPr>
      <w:rPr>
        <w:rFonts w:ascii="Times New Roman" w:eastAsia="Times New Roman" w:hAnsi="Times New Roman" w:hint="default"/>
        <w:b/>
        <w:bCs/>
        <w:spacing w:val="-8"/>
        <w:w w:val="99"/>
        <w:sz w:val="24"/>
        <w:szCs w:val="24"/>
      </w:rPr>
    </w:lvl>
    <w:lvl w:ilvl="1" w:tplc="C1A2DD48">
      <w:start w:val="1"/>
      <w:numFmt w:val="bullet"/>
      <w:lvlText w:val="•"/>
      <w:lvlJc w:val="left"/>
      <w:pPr>
        <w:ind w:left="1112" w:hanging="202"/>
      </w:pPr>
      <w:rPr>
        <w:rFonts w:hint="default"/>
      </w:rPr>
    </w:lvl>
    <w:lvl w:ilvl="2" w:tplc="BF4E8914">
      <w:start w:val="1"/>
      <w:numFmt w:val="bullet"/>
      <w:lvlText w:val="•"/>
      <w:lvlJc w:val="left"/>
      <w:pPr>
        <w:ind w:left="2105" w:hanging="202"/>
      </w:pPr>
      <w:rPr>
        <w:rFonts w:hint="default"/>
      </w:rPr>
    </w:lvl>
    <w:lvl w:ilvl="3" w:tplc="6EC8743E">
      <w:start w:val="1"/>
      <w:numFmt w:val="bullet"/>
      <w:lvlText w:val="•"/>
      <w:lvlJc w:val="left"/>
      <w:pPr>
        <w:ind w:left="3097" w:hanging="202"/>
      </w:pPr>
      <w:rPr>
        <w:rFonts w:hint="default"/>
      </w:rPr>
    </w:lvl>
    <w:lvl w:ilvl="4" w:tplc="0F883ECC">
      <w:start w:val="1"/>
      <w:numFmt w:val="bullet"/>
      <w:lvlText w:val="•"/>
      <w:lvlJc w:val="left"/>
      <w:pPr>
        <w:ind w:left="4090" w:hanging="202"/>
      </w:pPr>
      <w:rPr>
        <w:rFonts w:hint="default"/>
      </w:rPr>
    </w:lvl>
    <w:lvl w:ilvl="5" w:tplc="64962CB4">
      <w:start w:val="1"/>
      <w:numFmt w:val="bullet"/>
      <w:lvlText w:val="•"/>
      <w:lvlJc w:val="left"/>
      <w:pPr>
        <w:ind w:left="5083" w:hanging="202"/>
      </w:pPr>
      <w:rPr>
        <w:rFonts w:hint="default"/>
      </w:rPr>
    </w:lvl>
    <w:lvl w:ilvl="6" w:tplc="585E71C4">
      <w:start w:val="1"/>
      <w:numFmt w:val="bullet"/>
      <w:lvlText w:val="•"/>
      <w:lvlJc w:val="left"/>
      <w:pPr>
        <w:ind w:left="6075" w:hanging="202"/>
      </w:pPr>
      <w:rPr>
        <w:rFonts w:hint="default"/>
      </w:rPr>
    </w:lvl>
    <w:lvl w:ilvl="7" w:tplc="09A0A650">
      <w:start w:val="1"/>
      <w:numFmt w:val="bullet"/>
      <w:lvlText w:val="•"/>
      <w:lvlJc w:val="left"/>
      <w:pPr>
        <w:ind w:left="7068" w:hanging="202"/>
      </w:pPr>
      <w:rPr>
        <w:rFonts w:hint="default"/>
      </w:rPr>
    </w:lvl>
    <w:lvl w:ilvl="8" w:tplc="C2060774">
      <w:start w:val="1"/>
      <w:numFmt w:val="bullet"/>
      <w:lvlText w:val="•"/>
      <w:lvlJc w:val="left"/>
      <w:pPr>
        <w:ind w:left="8061" w:hanging="202"/>
      </w:pPr>
      <w:rPr>
        <w:rFonts w:hint="default"/>
      </w:rPr>
    </w:lvl>
  </w:abstractNum>
  <w:abstractNum w:abstractNumId="74">
    <w:nsid w:val="65327489"/>
    <w:multiLevelType w:val="multilevel"/>
    <w:tmpl w:val="A084900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3"/>
        <w:w w:val="100"/>
        <w:position w:val="0"/>
        <w:sz w:val="24"/>
        <w:szCs w:val="24"/>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5">
    <w:nsid w:val="65791AEA"/>
    <w:multiLevelType w:val="multilevel"/>
    <w:tmpl w:val="A1DE4DA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3"/>
        <w:w w:val="100"/>
        <w:position w:val="0"/>
        <w:sz w:val="24"/>
        <w:szCs w:val="24"/>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6">
    <w:nsid w:val="65E558FB"/>
    <w:multiLevelType w:val="hybridMultilevel"/>
    <w:tmpl w:val="D2B041A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7">
    <w:nsid w:val="68247FAB"/>
    <w:multiLevelType w:val="hybridMultilevel"/>
    <w:tmpl w:val="A9D6E80A"/>
    <w:lvl w:ilvl="0" w:tplc="AF0E269A">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8">
    <w:nsid w:val="684C0AD8"/>
    <w:multiLevelType w:val="hybridMultilevel"/>
    <w:tmpl w:val="59EC2880"/>
    <w:lvl w:ilvl="0" w:tplc="AF0E269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9">
    <w:nsid w:val="6914646F"/>
    <w:multiLevelType w:val="hybridMultilevel"/>
    <w:tmpl w:val="9B56DAD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0">
    <w:nsid w:val="6B8B76B9"/>
    <w:multiLevelType w:val="hybridMultilevel"/>
    <w:tmpl w:val="C40474E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nsid w:val="6C0711A7"/>
    <w:multiLevelType w:val="hybridMultilevel"/>
    <w:tmpl w:val="B9DCB0BA"/>
    <w:lvl w:ilvl="0" w:tplc="74705C12">
      <w:start w:val="1"/>
      <w:numFmt w:val="bullet"/>
      <w:lvlText w:val="-"/>
      <w:lvlJc w:val="left"/>
      <w:pPr>
        <w:ind w:left="258" w:hanging="140"/>
      </w:pPr>
      <w:rPr>
        <w:rFonts w:ascii="Times New Roman" w:eastAsia="Times New Roman" w:hAnsi="Times New Roman" w:hint="default"/>
        <w:b/>
        <w:bCs/>
        <w:w w:val="99"/>
        <w:sz w:val="24"/>
        <w:szCs w:val="24"/>
      </w:rPr>
    </w:lvl>
    <w:lvl w:ilvl="1" w:tplc="877AB730">
      <w:start w:val="1"/>
      <w:numFmt w:val="bullet"/>
      <w:lvlText w:val="-"/>
      <w:lvlJc w:val="left"/>
      <w:pPr>
        <w:ind w:left="118" w:hanging="185"/>
      </w:pPr>
      <w:rPr>
        <w:rFonts w:ascii="Times New Roman" w:eastAsia="Times New Roman" w:hAnsi="Times New Roman" w:hint="default"/>
        <w:spacing w:val="-18"/>
        <w:w w:val="99"/>
        <w:sz w:val="24"/>
        <w:szCs w:val="24"/>
      </w:rPr>
    </w:lvl>
    <w:lvl w:ilvl="2" w:tplc="1E84F7D8">
      <w:start w:val="1"/>
      <w:numFmt w:val="bullet"/>
      <w:lvlText w:val="•"/>
      <w:lvlJc w:val="left"/>
      <w:pPr>
        <w:ind w:left="260" w:hanging="185"/>
      </w:pPr>
      <w:rPr>
        <w:rFonts w:hint="default"/>
      </w:rPr>
    </w:lvl>
    <w:lvl w:ilvl="3" w:tplc="D21ACD84">
      <w:start w:val="1"/>
      <w:numFmt w:val="bullet"/>
      <w:lvlText w:val="•"/>
      <w:lvlJc w:val="left"/>
      <w:pPr>
        <w:ind w:left="1460" w:hanging="185"/>
      </w:pPr>
      <w:rPr>
        <w:rFonts w:hint="default"/>
      </w:rPr>
    </w:lvl>
    <w:lvl w:ilvl="4" w:tplc="CB04FC20">
      <w:start w:val="1"/>
      <w:numFmt w:val="bullet"/>
      <w:lvlText w:val="•"/>
      <w:lvlJc w:val="left"/>
      <w:pPr>
        <w:ind w:left="2661" w:hanging="185"/>
      </w:pPr>
      <w:rPr>
        <w:rFonts w:hint="default"/>
      </w:rPr>
    </w:lvl>
    <w:lvl w:ilvl="5" w:tplc="1414A032">
      <w:start w:val="1"/>
      <w:numFmt w:val="bullet"/>
      <w:lvlText w:val="•"/>
      <w:lvlJc w:val="left"/>
      <w:pPr>
        <w:ind w:left="3862" w:hanging="185"/>
      </w:pPr>
      <w:rPr>
        <w:rFonts w:hint="default"/>
      </w:rPr>
    </w:lvl>
    <w:lvl w:ilvl="6" w:tplc="4178F1F2">
      <w:start w:val="1"/>
      <w:numFmt w:val="bullet"/>
      <w:lvlText w:val="•"/>
      <w:lvlJc w:val="left"/>
      <w:pPr>
        <w:ind w:left="5063" w:hanging="185"/>
      </w:pPr>
      <w:rPr>
        <w:rFonts w:hint="default"/>
      </w:rPr>
    </w:lvl>
    <w:lvl w:ilvl="7" w:tplc="5260878C">
      <w:start w:val="1"/>
      <w:numFmt w:val="bullet"/>
      <w:lvlText w:val="•"/>
      <w:lvlJc w:val="left"/>
      <w:pPr>
        <w:ind w:left="6264" w:hanging="185"/>
      </w:pPr>
      <w:rPr>
        <w:rFonts w:hint="default"/>
      </w:rPr>
    </w:lvl>
    <w:lvl w:ilvl="8" w:tplc="72C2FEFC">
      <w:start w:val="1"/>
      <w:numFmt w:val="bullet"/>
      <w:lvlText w:val="•"/>
      <w:lvlJc w:val="left"/>
      <w:pPr>
        <w:ind w:left="7464" w:hanging="185"/>
      </w:pPr>
      <w:rPr>
        <w:rFonts w:hint="default"/>
      </w:rPr>
    </w:lvl>
  </w:abstractNum>
  <w:abstractNum w:abstractNumId="82">
    <w:nsid w:val="6D273759"/>
    <w:multiLevelType w:val="hybridMultilevel"/>
    <w:tmpl w:val="6E669956"/>
    <w:lvl w:ilvl="0" w:tplc="FF6A1808">
      <w:start w:val="1"/>
      <w:numFmt w:val="decimal"/>
      <w:lvlText w:val="%1"/>
      <w:lvlJc w:val="left"/>
      <w:pPr>
        <w:ind w:left="538" w:hanging="420"/>
      </w:pPr>
      <w:rPr>
        <w:rFonts w:hint="default"/>
      </w:rPr>
    </w:lvl>
    <w:lvl w:ilvl="1" w:tplc="6E2272C0">
      <w:numFmt w:val="none"/>
      <w:lvlText w:val=""/>
      <w:lvlJc w:val="left"/>
      <w:pPr>
        <w:tabs>
          <w:tab w:val="num" w:pos="360"/>
        </w:tabs>
      </w:pPr>
    </w:lvl>
    <w:lvl w:ilvl="2" w:tplc="C93CAC44">
      <w:start w:val="1"/>
      <w:numFmt w:val="bullet"/>
      <w:lvlText w:val="•"/>
      <w:lvlJc w:val="left"/>
      <w:pPr>
        <w:ind w:left="2056" w:hanging="420"/>
      </w:pPr>
      <w:rPr>
        <w:rFonts w:hint="default"/>
      </w:rPr>
    </w:lvl>
    <w:lvl w:ilvl="3" w:tplc="39946694">
      <w:start w:val="1"/>
      <w:numFmt w:val="bullet"/>
      <w:lvlText w:val="•"/>
      <w:lvlJc w:val="left"/>
      <w:pPr>
        <w:ind w:left="3032" w:hanging="420"/>
      </w:pPr>
      <w:rPr>
        <w:rFonts w:hint="default"/>
      </w:rPr>
    </w:lvl>
    <w:lvl w:ilvl="4" w:tplc="970C37AE">
      <w:start w:val="1"/>
      <w:numFmt w:val="bullet"/>
      <w:lvlText w:val="•"/>
      <w:lvlJc w:val="left"/>
      <w:pPr>
        <w:ind w:left="4008" w:hanging="420"/>
      </w:pPr>
      <w:rPr>
        <w:rFonts w:hint="default"/>
      </w:rPr>
    </w:lvl>
    <w:lvl w:ilvl="5" w:tplc="702A5474">
      <w:start w:val="1"/>
      <w:numFmt w:val="bullet"/>
      <w:lvlText w:val="•"/>
      <w:lvlJc w:val="left"/>
      <w:pPr>
        <w:ind w:left="4985" w:hanging="420"/>
      </w:pPr>
      <w:rPr>
        <w:rFonts w:hint="default"/>
      </w:rPr>
    </w:lvl>
    <w:lvl w:ilvl="6" w:tplc="4754D8A2">
      <w:start w:val="1"/>
      <w:numFmt w:val="bullet"/>
      <w:lvlText w:val="•"/>
      <w:lvlJc w:val="left"/>
      <w:pPr>
        <w:ind w:left="5961" w:hanging="420"/>
      </w:pPr>
      <w:rPr>
        <w:rFonts w:hint="default"/>
      </w:rPr>
    </w:lvl>
    <w:lvl w:ilvl="7" w:tplc="7DF80FF8">
      <w:start w:val="1"/>
      <w:numFmt w:val="bullet"/>
      <w:lvlText w:val="•"/>
      <w:lvlJc w:val="left"/>
      <w:pPr>
        <w:ind w:left="6937" w:hanging="420"/>
      </w:pPr>
      <w:rPr>
        <w:rFonts w:hint="default"/>
      </w:rPr>
    </w:lvl>
    <w:lvl w:ilvl="8" w:tplc="0DE679E2">
      <w:start w:val="1"/>
      <w:numFmt w:val="bullet"/>
      <w:lvlText w:val="•"/>
      <w:lvlJc w:val="left"/>
      <w:pPr>
        <w:ind w:left="7913" w:hanging="420"/>
      </w:pPr>
      <w:rPr>
        <w:rFonts w:hint="default"/>
      </w:rPr>
    </w:lvl>
  </w:abstractNum>
  <w:abstractNum w:abstractNumId="83">
    <w:nsid w:val="6EF049E4"/>
    <w:multiLevelType w:val="hybridMultilevel"/>
    <w:tmpl w:val="E89064AE"/>
    <w:lvl w:ilvl="0" w:tplc="D93430AE">
      <w:start w:val="65535"/>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4">
    <w:nsid w:val="72600A40"/>
    <w:multiLevelType w:val="hybridMultilevel"/>
    <w:tmpl w:val="F100391C"/>
    <w:lvl w:ilvl="0" w:tplc="AF0E269A">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85">
    <w:nsid w:val="7401103F"/>
    <w:multiLevelType w:val="hybridMultilevel"/>
    <w:tmpl w:val="0262AB1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6">
    <w:nsid w:val="74A773B2"/>
    <w:multiLevelType w:val="hybridMultilevel"/>
    <w:tmpl w:val="6F4AFA9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7">
    <w:nsid w:val="75C41EA4"/>
    <w:multiLevelType w:val="hybridMultilevel"/>
    <w:tmpl w:val="828A82F8"/>
    <w:lvl w:ilvl="0" w:tplc="CDC4623C">
      <w:start w:val="1"/>
      <w:numFmt w:val="bullet"/>
      <w:lvlText w:val="-"/>
      <w:lvlJc w:val="left"/>
      <w:pPr>
        <w:ind w:left="218" w:hanging="214"/>
      </w:pPr>
      <w:rPr>
        <w:rFonts w:ascii="Times New Roman" w:eastAsia="Times New Roman" w:hAnsi="Times New Roman" w:hint="default"/>
        <w:spacing w:val="-5"/>
        <w:w w:val="99"/>
        <w:sz w:val="24"/>
        <w:szCs w:val="24"/>
      </w:rPr>
    </w:lvl>
    <w:lvl w:ilvl="1" w:tplc="286633FA">
      <w:start w:val="1"/>
      <w:numFmt w:val="bullet"/>
      <w:lvlText w:val="-"/>
      <w:lvlJc w:val="left"/>
      <w:pPr>
        <w:ind w:left="218" w:hanging="190"/>
      </w:pPr>
      <w:rPr>
        <w:rFonts w:ascii="Times New Roman" w:eastAsia="Times New Roman" w:hAnsi="Times New Roman" w:hint="default"/>
        <w:spacing w:val="-11"/>
        <w:w w:val="99"/>
        <w:sz w:val="24"/>
        <w:szCs w:val="24"/>
      </w:rPr>
    </w:lvl>
    <w:lvl w:ilvl="2" w:tplc="8E0CCC42">
      <w:start w:val="1"/>
      <w:numFmt w:val="bullet"/>
      <w:lvlText w:val="•"/>
      <w:lvlJc w:val="left"/>
      <w:pPr>
        <w:ind w:left="2169" w:hanging="190"/>
      </w:pPr>
      <w:rPr>
        <w:rFonts w:hint="default"/>
      </w:rPr>
    </w:lvl>
    <w:lvl w:ilvl="3" w:tplc="B204E12E">
      <w:start w:val="1"/>
      <w:numFmt w:val="bullet"/>
      <w:lvlText w:val="•"/>
      <w:lvlJc w:val="left"/>
      <w:pPr>
        <w:ind w:left="3143" w:hanging="190"/>
      </w:pPr>
      <w:rPr>
        <w:rFonts w:hint="default"/>
      </w:rPr>
    </w:lvl>
    <w:lvl w:ilvl="4" w:tplc="2B96893C">
      <w:start w:val="1"/>
      <w:numFmt w:val="bullet"/>
      <w:lvlText w:val="•"/>
      <w:lvlJc w:val="left"/>
      <w:pPr>
        <w:ind w:left="4118" w:hanging="190"/>
      </w:pPr>
      <w:rPr>
        <w:rFonts w:hint="default"/>
      </w:rPr>
    </w:lvl>
    <w:lvl w:ilvl="5" w:tplc="56648C86">
      <w:start w:val="1"/>
      <w:numFmt w:val="bullet"/>
      <w:lvlText w:val="•"/>
      <w:lvlJc w:val="left"/>
      <w:pPr>
        <w:ind w:left="5093" w:hanging="190"/>
      </w:pPr>
      <w:rPr>
        <w:rFonts w:hint="default"/>
      </w:rPr>
    </w:lvl>
    <w:lvl w:ilvl="6" w:tplc="6984443A">
      <w:start w:val="1"/>
      <w:numFmt w:val="bullet"/>
      <w:lvlText w:val="•"/>
      <w:lvlJc w:val="left"/>
      <w:pPr>
        <w:ind w:left="6067" w:hanging="190"/>
      </w:pPr>
      <w:rPr>
        <w:rFonts w:hint="default"/>
      </w:rPr>
    </w:lvl>
    <w:lvl w:ilvl="7" w:tplc="EAECE1FC">
      <w:start w:val="1"/>
      <w:numFmt w:val="bullet"/>
      <w:lvlText w:val="•"/>
      <w:lvlJc w:val="left"/>
      <w:pPr>
        <w:ind w:left="7042" w:hanging="190"/>
      </w:pPr>
      <w:rPr>
        <w:rFonts w:hint="default"/>
      </w:rPr>
    </w:lvl>
    <w:lvl w:ilvl="8" w:tplc="1B805F2E">
      <w:start w:val="1"/>
      <w:numFmt w:val="bullet"/>
      <w:lvlText w:val="•"/>
      <w:lvlJc w:val="left"/>
      <w:pPr>
        <w:ind w:left="8017" w:hanging="190"/>
      </w:pPr>
      <w:rPr>
        <w:rFonts w:hint="default"/>
      </w:rPr>
    </w:lvl>
  </w:abstractNum>
  <w:abstractNum w:abstractNumId="88">
    <w:nsid w:val="78702F4E"/>
    <w:multiLevelType w:val="multilevel"/>
    <w:tmpl w:val="291C6CF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9">
    <w:nsid w:val="790E617A"/>
    <w:multiLevelType w:val="hybridMultilevel"/>
    <w:tmpl w:val="814CB0B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0">
    <w:nsid w:val="7A8A5E7D"/>
    <w:multiLevelType w:val="hybridMultilevel"/>
    <w:tmpl w:val="5672A520"/>
    <w:lvl w:ilvl="0" w:tplc="5A6E8976">
      <w:start w:val="1"/>
      <w:numFmt w:val="bullet"/>
      <w:lvlText w:val="-"/>
      <w:lvlJc w:val="left"/>
      <w:pPr>
        <w:ind w:left="218" w:hanging="327"/>
      </w:pPr>
      <w:rPr>
        <w:rFonts w:ascii="Times New Roman" w:eastAsia="Times New Roman" w:hAnsi="Times New Roman" w:hint="default"/>
        <w:spacing w:val="-8"/>
        <w:w w:val="99"/>
        <w:sz w:val="24"/>
        <w:szCs w:val="24"/>
      </w:rPr>
    </w:lvl>
    <w:lvl w:ilvl="1" w:tplc="EFC034C4">
      <w:start w:val="1"/>
      <w:numFmt w:val="bullet"/>
      <w:lvlText w:val="•"/>
      <w:lvlJc w:val="left"/>
      <w:pPr>
        <w:ind w:left="1194" w:hanging="327"/>
      </w:pPr>
      <w:rPr>
        <w:rFonts w:hint="default"/>
      </w:rPr>
    </w:lvl>
    <w:lvl w:ilvl="2" w:tplc="9E20DEAC">
      <w:start w:val="1"/>
      <w:numFmt w:val="bullet"/>
      <w:lvlText w:val="•"/>
      <w:lvlJc w:val="left"/>
      <w:pPr>
        <w:ind w:left="2169" w:hanging="327"/>
      </w:pPr>
      <w:rPr>
        <w:rFonts w:hint="default"/>
      </w:rPr>
    </w:lvl>
    <w:lvl w:ilvl="3" w:tplc="2E4C67F8">
      <w:start w:val="1"/>
      <w:numFmt w:val="bullet"/>
      <w:lvlText w:val="•"/>
      <w:lvlJc w:val="left"/>
      <w:pPr>
        <w:ind w:left="3143" w:hanging="327"/>
      </w:pPr>
      <w:rPr>
        <w:rFonts w:hint="default"/>
      </w:rPr>
    </w:lvl>
    <w:lvl w:ilvl="4" w:tplc="323C9D86">
      <w:start w:val="1"/>
      <w:numFmt w:val="bullet"/>
      <w:lvlText w:val="•"/>
      <w:lvlJc w:val="left"/>
      <w:pPr>
        <w:ind w:left="4118" w:hanging="327"/>
      </w:pPr>
      <w:rPr>
        <w:rFonts w:hint="default"/>
      </w:rPr>
    </w:lvl>
    <w:lvl w:ilvl="5" w:tplc="BF826F20">
      <w:start w:val="1"/>
      <w:numFmt w:val="bullet"/>
      <w:lvlText w:val="•"/>
      <w:lvlJc w:val="left"/>
      <w:pPr>
        <w:ind w:left="5093" w:hanging="327"/>
      </w:pPr>
      <w:rPr>
        <w:rFonts w:hint="default"/>
      </w:rPr>
    </w:lvl>
    <w:lvl w:ilvl="6" w:tplc="9D4A8CAC">
      <w:start w:val="1"/>
      <w:numFmt w:val="bullet"/>
      <w:lvlText w:val="•"/>
      <w:lvlJc w:val="left"/>
      <w:pPr>
        <w:ind w:left="6067" w:hanging="327"/>
      </w:pPr>
      <w:rPr>
        <w:rFonts w:hint="default"/>
      </w:rPr>
    </w:lvl>
    <w:lvl w:ilvl="7" w:tplc="35A681C2">
      <w:start w:val="1"/>
      <w:numFmt w:val="bullet"/>
      <w:lvlText w:val="•"/>
      <w:lvlJc w:val="left"/>
      <w:pPr>
        <w:ind w:left="7042" w:hanging="327"/>
      </w:pPr>
      <w:rPr>
        <w:rFonts w:hint="default"/>
      </w:rPr>
    </w:lvl>
    <w:lvl w:ilvl="8" w:tplc="83DAA7F8">
      <w:start w:val="1"/>
      <w:numFmt w:val="bullet"/>
      <w:lvlText w:val="•"/>
      <w:lvlJc w:val="left"/>
      <w:pPr>
        <w:ind w:left="8017" w:hanging="327"/>
      </w:pPr>
      <w:rPr>
        <w:rFonts w:hint="default"/>
      </w:rPr>
    </w:lvl>
  </w:abstractNum>
  <w:num w:numId="1">
    <w:abstractNumId w:val="88"/>
  </w:num>
  <w:num w:numId="2">
    <w:abstractNumId w:val="77"/>
  </w:num>
  <w:num w:numId="3">
    <w:abstractNumId w:val="63"/>
  </w:num>
  <w:num w:numId="4">
    <w:abstractNumId w:val="1"/>
  </w:num>
  <w:num w:numId="5">
    <w:abstractNumId w:val="24"/>
  </w:num>
  <w:num w:numId="6">
    <w:abstractNumId w:val="73"/>
  </w:num>
  <w:num w:numId="7">
    <w:abstractNumId w:val="34"/>
  </w:num>
  <w:num w:numId="8">
    <w:abstractNumId w:val="67"/>
  </w:num>
  <w:num w:numId="9">
    <w:abstractNumId w:val="15"/>
  </w:num>
  <w:num w:numId="10">
    <w:abstractNumId w:val="53"/>
  </w:num>
  <w:num w:numId="11">
    <w:abstractNumId w:val="48"/>
  </w:num>
  <w:num w:numId="12">
    <w:abstractNumId w:val="61"/>
  </w:num>
  <w:num w:numId="13">
    <w:abstractNumId w:val="87"/>
  </w:num>
  <w:num w:numId="14">
    <w:abstractNumId w:val="81"/>
  </w:num>
  <w:num w:numId="15">
    <w:abstractNumId w:val="64"/>
  </w:num>
  <w:num w:numId="16">
    <w:abstractNumId w:val="82"/>
  </w:num>
  <w:num w:numId="17">
    <w:abstractNumId w:val="32"/>
  </w:num>
  <w:num w:numId="18">
    <w:abstractNumId w:val="66"/>
  </w:num>
  <w:num w:numId="19">
    <w:abstractNumId w:val="90"/>
  </w:num>
  <w:num w:numId="20">
    <w:abstractNumId w:val="55"/>
  </w:num>
  <w:num w:numId="21">
    <w:abstractNumId w:val="22"/>
  </w:num>
  <w:num w:numId="22">
    <w:abstractNumId w:val="18"/>
  </w:num>
  <w:num w:numId="23">
    <w:abstractNumId w:val="60"/>
  </w:num>
  <w:num w:numId="24">
    <w:abstractNumId w:val="30"/>
  </w:num>
  <w:num w:numId="25">
    <w:abstractNumId w:val="13"/>
  </w:num>
  <w:num w:numId="26">
    <w:abstractNumId w:val="27"/>
  </w:num>
  <w:num w:numId="27">
    <w:abstractNumId w:val="59"/>
  </w:num>
  <w:num w:numId="28">
    <w:abstractNumId w:val="29"/>
  </w:num>
  <w:num w:numId="29">
    <w:abstractNumId w:val="57"/>
  </w:num>
  <w:num w:numId="30">
    <w:abstractNumId w:val="79"/>
  </w:num>
  <w:num w:numId="31">
    <w:abstractNumId w:val="38"/>
  </w:num>
  <w:num w:numId="32">
    <w:abstractNumId w:val="45"/>
  </w:num>
  <w:num w:numId="33">
    <w:abstractNumId w:val="51"/>
  </w:num>
  <w:num w:numId="34">
    <w:abstractNumId w:val="28"/>
  </w:num>
  <w:num w:numId="35">
    <w:abstractNumId w:val="89"/>
  </w:num>
  <w:num w:numId="36">
    <w:abstractNumId w:val="76"/>
  </w:num>
  <w:num w:numId="37">
    <w:abstractNumId w:val="86"/>
  </w:num>
  <w:num w:numId="38">
    <w:abstractNumId w:val="62"/>
  </w:num>
  <w:num w:numId="39">
    <w:abstractNumId w:val="70"/>
  </w:num>
  <w:num w:numId="40">
    <w:abstractNumId w:val="54"/>
  </w:num>
  <w:num w:numId="41">
    <w:abstractNumId w:val="36"/>
  </w:num>
  <w:num w:numId="42">
    <w:abstractNumId w:val="46"/>
  </w:num>
  <w:num w:numId="43">
    <w:abstractNumId w:val="40"/>
  </w:num>
  <w:num w:numId="44">
    <w:abstractNumId w:val="44"/>
  </w:num>
  <w:num w:numId="45">
    <w:abstractNumId w:val="50"/>
  </w:num>
  <w:num w:numId="46">
    <w:abstractNumId w:val="17"/>
  </w:num>
  <w:num w:numId="47">
    <w:abstractNumId w:val="26"/>
  </w:num>
  <w:num w:numId="48">
    <w:abstractNumId w:val="65"/>
  </w:num>
  <w:num w:numId="49">
    <w:abstractNumId w:val="20"/>
  </w:num>
  <w:num w:numId="50">
    <w:abstractNumId w:val="10"/>
  </w:num>
  <w:num w:numId="51">
    <w:abstractNumId w:val="58"/>
  </w:num>
  <w:num w:numId="52">
    <w:abstractNumId w:val="11"/>
  </w:num>
  <w:num w:numId="53">
    <w:abstractNumId w:val="14"/>
  </w:num>
  <w:num w:numId="54">
    <w:abstractNumId w:val="12"/>
  </w:num>
  <w:num w:numId="55">
    <w:abstractNumId w:val="72"/>
  </w:num>
  <w:num w:numId="56">
    <w:abstractNumId w:val="80"/>
  </w:num>
  <w:num w:numId="57">
    <w:abstractNumId w:val="85"/>
  </w:num>
  <w:num w:numId="58">
    <w:abstractNumId w:val="23"/>
  </w:num>
  <w:num w:numId="59">
    <w:abstractNumId w:val="49"/>
  </w:num>
  <w:num w:numId="60">
    <w:abstractNumId w:val="47"/>
  </w:num>
  <w:num w:numId="61">
    <w:abstractNumId w:val="25"/>
  </w:num>
  <w:num w:numId="62">
    <w:abstractNumId w:val="4"/>
  </w:num>
  <w:num w:numId="63">
    <w:abstractNumId w:val="6"/>
  </w:num>
  <w:num w:numId="64">
    <w:abstractNumId w:val="2"/>
  </w:num>
  <w:num w:numId="65">
    <w:abstractNumId w:val="41"/>
  </w:num>
  <w:num w:numId="66">
    <w:abstractNumId w:val="33"/>
  </w:num>
  <w:num w:numId="67">
    <w:abstractNumId w:val="21"/>
  </w:num>
  <w:num w:numId="68">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69"/>
  </w:num>
  <w:num w:numId="70">
    <w:abstractNumId w:val="42"/>
  </w:num>
  <w:num w:numId="71">
    <w:abstractNumId w:val="16"/>
  </w:num>
  <w:num w:numId="72">
    <w:abstractNumId w:val="52"/>
  </w:num>
  <w:num w:numId="73">
    <w:abstractNumId w:val="56"/>
  </w:num>
  <w:num w:numId="74">
    <w:abstractNumId w:val="35"/>
  </w:num>
  <w:num w:numId="75">
    <w:abstractNumId w:val="78"/>
  </w:num>
  <w:num w:numId="76">
    <w:abstractNumId w:val="68"/>
  </w:num>
  <w:num w:numId="77">
    <w:abstractNumId w:val="84"/>
  </w:num>
  <w:num w:numId="78">
    <w:abstractNumId w:val="31"/>
  </w:num>
  <w:num w:numId="79">
    <w:abstractNumId w:val="43"/>
  </w:num>
  <w:num w:numId="80">
    <w:abstractNumId w:val="39"/>
  </w:num>
  <w:num w:numId="81">
    <w:abstractNumId w:val="0"/>
    <w:lvlOverride w:ilvl="0">
      <w:lvl w:ilvl="0">
        <w:start w:val="65535"/>
        <w:numFmt w:val="bullet"/>
        <w:lvlText w:val="-"/>
        <w:legacy w:legacy="1" w:legacySpace="0" w:legacyIndent="144"/>
        <w:lvlJc w:val="left"/>
        <w:rPr>
          <w:rFonts w:ascii="Times New Roman" w:hAnsi="Times New Roman" w:cs="Times New Roman" w:hint="default"/>
        </w:rPr>
      </w:lvl>
    </w:lvlOverride>
  </w:num>
  <w:num w:numId="82">
    <w:abstractNumId w:val="83"/>
  </w:num>
  <w:num w:numId="83">
    <w:abstractNumId w:val="19"/>
  </w:num>
  <w:num w:numId="84">
    <w:abstractNumId w:val="3"/>
  </w:num>
  <w:num w:numId="85">
    <w:abstractNumId w:val="5"/>
  </w:num>
  <w:num w:numId="86">
    <w:abstractNumId w:val="9"/>
  </w:num>
  <w:num w:numId="87">
    <w:abstractNumId w:val="7"/>
  </w:num>
  <w:num w:numId="88">
    <w:abstractNumId w:val="8"/>
  </w:num>
  <w:num w:numId="89">
    <w:abstractNumId w:val="37"/>
  </w:num>
  <w:num w:numId="90">
    <w:abstractNumId w:val="74"/>
  </w:num>
  <w:num w:numId="91">
    <w:abstractNumId w:val="75"/>
  </w:num>
  <w:numIdMacAtCleanup w:val="8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efaultTabStop w:val="709"/>
  <w:drawingGridHorizontalSpacing w:val="110"/>
  <w:displayHorizontalDrawingGridEvery w:val="2"/>
  <w:characterSpacingControl w:val="doNotCompress"/>
  <w:hdrShapeDefaults>
    <o:shapedefaults v:ext="edit" spidmax="27650"/>
    <o:shapelayout v:ext="edit">
      <o:idmap v:ext="edit" data="12"/>
    </o:shapelayout>
  </w:hdrShapeDefaults>
  <w:footnotePr>
    <w:footnote w:id="0"/>
    <w:footnote w:id="1"/>
  </w:footnotePr>
  <w:endnotePr>
    <w:endnote w:id="0"/>
    <w:endnote w:id="1"/>
  </w:endnotePr>
  <w:compat/>
  <w:rsids>
    <w:rsidRoot w:val="00071C47"/>
    <w:rsid w:val="0000699B"/>
    <w:rsid w:val="00071C47"/>
    <w:rsid w:val="000B5A52"/>
    <w:rsid w:val="000C1523"/>
    <w:rsid w:val="000F4017"/>
    <w:rsid w:val="001458FC"/>
    <w:rsid w:val="00191BBE"/>
    <w:rsid w:val="00195B55"/>
    <w:rsid w:val="001A37F7"/>
    <w:rsid w:val="001B5F21"/>
    <w:rsid w:val="001D1815"/>
    <w:rsid w:val="001E2FC7"/>
    <w:rsid w:val="00242E97"/>
    <w:rsid w:val="00245072"/>
    <w:rsid w:val="002516FC"/>
    <w:rsid w:val="00271F9F"/>
    <w:rsid w:val="002761A1"/>
    <w:rsid w:val="002C0F94"/>
    <w:rsid w:val="002C5A11"/>
    <w:rsid w:val="002D2B33"/>
    <w:rsid w:val="002E3CC6"/>
    <w:rsid w:val="002E51F5"/>
    <w:rsid w:val="002F0BF2"/>
    <w:rsid w:val="003156E5"/>
    <w:rsid w:val="00342F30"/>
    <w:rsid w:val="003667F6"/>
    <w:rsid w:val="003812C4"/>
    <w:rsid w:val="00391679"/>
    <w:rsid w:val="003F3621"/>
    <w:rsid w:val="004132CF"/>
    <w:rsid w:val="0045273C"/>
    <w:rsid w:val="004B12E9"/>
    <w:rsid w:val="004C6203"/>
    <w:rsid w:val="004C6412"/>
    <w:rsid w:val="004D1F5E"/>
    <w:rsid w:val="005206E6"/>
    <w:rsid w:val="00553D59"/>
    <w:rsid w:val="005A51FB"/>
    <w:rsid w:val="005B20F1"/>
    <w:rsid w:val="005D5E94"/>
    <w:rsid w:val="005D60BA"/>
    <w:rsid w:val="005D6981"/>
    <w:rsid w:val="005E54CA"/>
    <w:rsid w:val="006045E0"/>
    <w:rsid w:val="00607FAA"/>
    <w:rsid w:val="00623283"/>
    <w:rsid w:val="0063743E"/>
    <w:rsid w:val="006C5C4A"/>
    <w:rsid w:val="006D0553"/>
    <w:rsid w:val="006D7398"/>
    <w:rsid w:val="006F2E17"/>
    <w:rsid w:val="007207EF"/>
    <w:rsid w:val="00735635"/>
    <w:rsid w:val="00742CBC"/>
    <w:rsid w:val="00754DAB"/>
    <w:rsid w:val="00771FAA"/>
    <w:rsid w:val="00786224"/>
    <w:rsid w:val="00787CBD"/>
    <w:rsid w:val="007F4832"/>
    <w:rsid w:val="007F7EAF"/>
    <w:rsid w:val="00800DCC"/>
    <w:rsid w:val="00806649"/>
    <w:rsid w:val="00843662"/>
    <w:rsid w:val="008A0BB8"/>
    <w:rsid w:val="008C1C69"/>
    <w:rsid w:val="00901684"/>
    <w:rsid w:val="00913F7F"/>
    <w:rsid w:val="00937B87"/>
    <w:rsid w:val="009546BE"/>
    <w:rsid w:val="00955E04"/>
    <w:rsid w:val="009C448B"/>
    <w:rsid w:val="009E1426"/>
    <w:rsid w:val="009F65B5"/>
    <w:rsid w:val="00A31FDC"/>
    <w:rsid w:val="00A73DF6"/>
    <w:rsid w:val="00A8181E"/>
    <w:rsid w:val="00A86F35"/>
    <w:rsid w:val="00A97734"/>
    <w:rsid w:val="00AA0CE8"/>
    <w:rsid w:val="00B566FA"/>
    <w:rsid w:val="00B81C80"/>
    <w:rsid w:val="00BA3449"/>
    <w:rsid w:val="00BC2F64"/>
    <w:rsid w:val="00BC6567"/>
    <w:rsid w:val="00C07AB9"/>
    <w:rsid w:val="00C96457"/>
    <w:rsid w:val="00CB44B8"/>
    <w:rsid w:val="00D32F47"/>
    <w:rsid w:val="00D42AC9"/>
    <w:rsid w:val="00D77753"/>
    <w:rsid w:val="00D831E9"/>
    <w:rsid w:val="00DC1E61"/>
    <w:rsid w:val="00DE7329"/>
    <w:rsid w:val="00DF46C3"/>
    <w:rsid w:val="00E06A05"/>
    <w:rsid w:val="00E2166D"/>
    <w:rsid w:val="00E432B8"/>
    <w:rsid w:val="00E87050"/>
    <w:rsid w:val="00ED0F67"/>
    <w:rsid w:val="00F10E37"/>
    <w:rsid w:val="00F212BB"/>
    <w:rsid w:val="00F232D2"/>
    <w:rsid w:val="00F31866"/>
    <w:rsid w:val="00F52011"/>
    <w:rsid w:val="00F84367"/>
    <w:rsid w:val="00F85CC8"/>
    <w:rsid w:val="00F915EB"/>
    <w:rsid w:val="00FD4294"/>
    <w:rsid w:val="00FE5E65"/>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76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35" w:qFormat="1"/>
    <w:lsdException w:name="page number" w:uiPriority="0"/>
    <w:lsdException w:name="List 2" w:uiPriority="0"/>
    <w:lsdException w:name="Title" w:semiHidden="0" w:uiPriority="0" w:unhideWhenUsed="0" w:qFormat="1"/>
    <w:lsdException w:name="Default Paragraph Font" w:uiPriority="1"/>
    <w:lsdException w:name="Body Text Indent" w:uiPriority="0"/>
    <w:lsdException w:name="Subtitle" w:semiHidden="0" w:uiPriority="11" w:unhideWhenUsed="0" w:qFormat="1"/>
    <w:lsdException w:name="Body Text 2" w:uiPriority="0"/>
    <w:lsdException w:name="Body Text Indent 2" w:uiPriority="0"/>
    <w:lsdException w:name="Strong" w:semiHidden="0" w:uiPriority="22" w:unhideWhenUsed="0" w:qFormat="1"/>
    <w:lsdException w:name="Emphasis" w:semiHidden="0" w:uiPriority="0" w:unhideWhenUsed="0" w:qFormat="1"/>
    <w:lsdException w:name="Plain Text" w:uiPriority="0"/>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B44B8"/>
  </w:style>
  <w:style w:type="paragraph" w:styleId="1">
    <w:name w:val="heading 1"/>
    <w:basedOn w:val="a"/>
    <w:next w:val="a"/>
    <w:link w:val="10"/>
    <w:uiPriority w:val="99"/>
    <w:qFormat/>
    <w:rsid w:val="005A51FB"/>
    <w:pPr>
      <w:widowControl w:val="0"/>
      <w:autoSpaceDE w:val="0"/>
      <w:autoSpaceDN w:val="0"/>
      <w:adjustRightInd w:val="0"/>
      <w:spacing w:before="108" w:after="108" w:line="240" w:lineRule="auto"/>
      <w:jc w:val="center"/>
      <w:outlineLvl w:val="0"/>
    </w:pPr>
    <w:rPr>
      <w:rFonts w:ascii="Arial" w:eastAsia="Times New Roman" w:hAnsi="Arial" w:cs="Arial"/>
      <w:b/>
      <w:bCs/>
      <w:color w:val="26282F"/>
      <w:sz w:val="24"/>
      <w:szCs w:val="24"/>
      <w:lang w:eastAsia="ru-RU"/>
    </w:rPr>
  </w:style>
  <w:style w:type="paragraph" w:styleId="2">
    <w:name w:val="heading 2"/>
    <w:basedOn w:val="a"/>
    <w:next w:val="a"/>
    <w:link w:val="20"/>
    <w:uiPriority w:val="99"/>
    <w:unhideWhenUsed/>
    <w:qFormat/>
    <w:rsid w:val="000B5A52"/>
    <w:pPr>
      <w:keepNext/>
      <w:keepLines/>
      <w:suppressAutoHyphens/>
      <w:spacing w:before="200" w:after="0" w:line="240" w:lineRule="auto"/>
      <w:outlineLvl w:val="1"/>
    </w:pPr>
    <w:rPr>
      <w:rFonts w:asciiTheme="majorHAnsi" w:eastAsiaTheme="majorEastAsia" w:hAnsiTheme="majorHAnsi" w:cstheme="majorBidi"/>
      <w:b/>
      <w:bCs/>
      <w:color w:val="4F81BD" w:themeColor="accent1"/>
      <w:sz w:val="26"/>
      <w:szCs w:val="26"/>
      <w:lang w:eastAsia="ar-SA"/>
    </w:rPr>
  </w:style>
  <w:style w:type="paragraph" w:styleId="3">
    <w:name w:val="heading 3"/>
    <w:basedOn w:val="a"/>
    <w:next w:val="a"/>
    <w:link w:val="30"/>
    <w:uiPriority w:val="99"/>
    <w:unhideWhenUsed/>
    <w:qFormat/>
    <w:rsid w:val="000B5A52"/>
    <w:pPr>
      <w:keepNext/>
      <w:keepLines/>
      <w:suppressAutoHyphens/>
      <w:spacing w:before="200" w:after="0" w:line="240" w:lineRule="auto"/>
      <w:outlineLvl w:val="2"/>
    </w:pPr>
    <w:rPr>
      <w:rFonts w:asciiTheme="majorHAnsi" w:eastAsiaTheme="majorEastAsia" w:hAnsiTheme="majorHAnsi" w:cstheme="majorBidi"/>
      <w:b/>
      <w:bCs/>
      <w:color w:val="4F81BD" w:themeColor="accent1"/>
      <w:sz w:val="20"/>
      <w:szCs w:val="20"/>
      <w:lang w:eastAsia="ar-SA"/>
    </w:rPr>
  </w:style>
  <w:style w:type="paragraph" w:styleId="4">
    <w:name w:val="heading 4"/>
    <w:basedOn w:val="a"/>
    <w:next w:val="a"/>
    <w:link w:val="40"/>
    <w:uiPriority w:val="99"/>
    <w:unhideWhenUsed/>
    <w:qFormat/>
    <w:rsid w:val="000B5A52"/>
    <w:pPr>
      <w:keepNext/>
      <w:tabs>
        <w:tab w:val="num" w:pos="2880"/>
      </w:tabs>
      <w:suppressAutoHyphens/>
      <w:spacing w:after="0" w:line="240" w:lineRule="auto"/>
      <w:ind w:left="2880" w:hanging="720"/>
      <w:outlineLvl w:val="3"/>
    </w:pPr>
    <w:rPr>
      <w:rFonts w:ascii="Times New Roman" w:eastAsia="Times New Roman" w:hAnsi="Times New Roman" w:cs="Times New Roman"/>
      <w:b/>
      <w:bCs/>
      <w:sz w:val="24"/>
      <w:szCs w:val="28"/>
      <w:lang w:eastAsia="ar-SA"/>
    </w:rPr>
  </w:style>
  <w:style w:type="paragraph" w:styleId="9">
    <w:name w:val="heading 9"/>
    <w:basedOn w:val="a"/>
    <w:next w:val="a"/>
    <w:link w:val="90"/>
    <w:uiPriority w:val="9"/>
    <w:semiHidden/>
    <w:unhideWhenUsed/>
    <w:qFormat/>
    <w:rsid w:val="00B81C80"/>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rsid w:val="005A51FB"/>
    <w:rPr>
      <w:rFonts w:ascii="Arial" w:eastAsia="Times New Roman" w:hAnsi="Arial" w:cs="Arial"/>
      <w:b/>
      <w:bCs/>
      <w:color w:val="26282F"/>
      <w:sz w:val="24"/>
      <w:szCs w:val="24"/>
      <w:lang w:eastAsia="ru-RU"/>
    </w:rPr>
  </w:style>
  <w:style w:type="character" w:customStyle="1" w:styleId="20">
    <w:name w:val="Заголовок 2 Знак"/>
    <w:basedOn w:val="a0"/>
    <w:link w:val="2"/>
    <w:uiPriority w:val="99"/>
    <w:rsid w:val="000B5A52"/>
    <w:rPr>
      <w:rFonts w:asciiTheme="majorHAnsi" w:eastAsiaTheme="majorEastAsia" w:hAnsiTheme="majorHAnsi" w:cstheme="majorBidi"/>
      <w:b/>
      <w:bCs/>
      <w:color w:val="4F81BD" w:themeColor="accent1"/>
      <w:sz w:val="26"/>
      <w:szCs w:val="26"/>
      <w:lang w:eastAsia="ar-SA"/>
    </w:rPr>
  </w:style>
  <w:style w:type="character" w:customStyle="1" w:styleId="30">
    <w:name w:val="Заголовок 3 Знак"/>
    <w:basedOn w:val="a0"/>
    <w:link w:val="3"/>
    <w:uiPriority w:val="99"/>
    <w:rsid w:val="000B5A52"/>
    <w:rPr>
      <w:rFonts w:asciiTheme="majorHAnsi" w:eastAsiaTheme="majorEastAsia" w:hAnsiTheme="majorHAnsi" w:cstheme="majorBidi"/>
      <w:b/>
      <w:bCs/>
      <w:color w:val="4F81BD" w:themeColor="accent1"/>
      <w:sz w:val="20"/>
      <w:szCs w:val="20"/>
      <w:lang w:eastAsia="ar-SA"/>
    </w:rPr>
  </w:style>
  <w:style w:type="character" w:customStyle="1" w:styleId="40">
    <w:name w:val="Заголовок 4 Знак"/>
    <w:basedOn w:val="a0"/>
    <w:link w:val="4"/>
    <w:uiPriority w:val="99"/>
    <w:rsid w:val="000B5A52"/>
    <w:rPr>
      <w:rFonts w:ascii="Times New Roman" w:eastAsia="Times New Roman" w:hAnsi="Times New Roman" w:cs="Times New Roman"/>
      <w:b/>
      <w:bCs/>
      <w:sz w:val="24"/>
      <w:szCs w:val="28"/>
      <w:lang w:eastAsia="ar-SA"/>
    </w:rPr>
  </w:style>
  <w:style w:type="paragraph" w:styleId="a3">
    <w:name w:val="Balloon Text"/>
    <w:basedOn w:val="a"/>
    <w:link w:val="a4"/>
    <w:uiPriority w:val="99"/>
    <w:unhideWhenUsed/>
    <w:rsid w:val="00071C47"/>
    <w:pPr>
      <w:spacing w:after="0" w:line="240" w:lineRule="auto"/>
    </w:pPr>
    <w:rPr>
      <w:rFonts w:ascii="Tahoma" w:hAnsi="Tahoma" w:cs="Tahoma"/>
      <w:sz w:val="16"/>
      <w:szCs w:val="16"/>
    </w:rPr>
  </w:style>
  <w:style w:type="character" w:customStyle="1" w:styleId="a4">
    <w:name w:val="Текст выноски Знак"/>
    <w:basedOn w:val="a0"/>
    <w:link w:val="a3"/>
    <w:uiPriority w:val="99"/>
    <w:rsid w:val="00071C47"/>
    <w:rPr>
      <w:rFonts w:ascii="Tahoma" w:hAnsi="Tahoma" w:cs="Tahoma"/>
      <w:sz w:val="16"/>
      <w:szCs w:val="16"/>
    </w:rPr>
  </w:style>
  <w:style w:type="character" w:customStyle="1" w:styleId="11pt">
    <w:name w:val="Основной текст + 11 pt"/>
    <w:aliases w:val="Полужирный,Интервал 0 pt,Основной текст + Arial,11 pt,Интервал 0 pt4,Основной текст + Trebuchet MS1,29 pt,Интервал 0 pt5,Основной текст + Полужирный1"/>
    <w:rsid w:val="002761A1"/>
    <w:rPr>
      <w:rFonts w:ascii="Arial" w:hAnsi="Arial"/>
      <w:b/>
      <w:bCs/>
      <w:spacing w:val="2"/>
      <w:sz w:val="22"/>
      <w:szCs w:val="22"/>
      <w:lang w:bidi="ar-SA"/>
    </w:rPr>
  </w:style>
  <w:style w:type="character" w:customStyle="1" w:styleId="12">
    <w:name w:val="Заголовок №1 (2)_"/>
    <w:link w:val="120"/>
    <w:rsid w:val="002761A1"/>
    <w:rPr>
      <w:rFonts w:ascii="Arial" w:hAnsi="Arial"/>
      <w:b/>
      <w:bCs/>
      <w:spacing w:val="2"/>
      <w:sz w:val="21"/>
      <w:szCs w:val="21"/>
      <w:shd w:val="clear" w:color="auto" w:fill="FFFFFF"/>
    </w:rPr>
  </w:style>
  <w:style w:type="paragraph" w:customStyle="1" w:styleId="120">
    <w:name w:val="Заголовок №1 (2)"/>
    <w:basedOn w:val="a"/>
    <w:link w:val="12"/>
    <w:rsid w:val="002761A1"/>
    <w:pPr>
      <w:widowControl w:val="0"/>
      <w:shd w:val="clear" w:color="auto" w:fill="FFFFFF"/>
      <w:spacing w:after="300" w:line="240" w:lineRule="atLeast"/>
      <w:jc w:val="both"/>
      <w:outlineLvl w:val="0"/>
    </w:pPr>
    <w:rPr>
      <w:rFonts w:ascii="Arial" w:hAnsi="Arial"/>
      <w:b/>
      <w:bCs/>
      <w:spacing w:val="2"/>
      <w:sz w:val="21"/>
      <w:szCs w:val="21"/>
    </w:rPr>
  </w:style>
  <w:style w:type="table" w:styleId="a5">
    <w:name w:val="Table Grid"/>
    <w:basedOn w:val="a1"/>
    <w:uiPriority w:val="59"/>
    <w:rsid w:val="009F65B5"/>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6">
    <w:name w:val="header"/>
    <w:basedOn w:val="a"/>
    <w:link w:val="a7"/>
    <w:unhideWhenUsed/>
    <w:rsid w:val="009F65B5"/>
    <w:pPr>
      <w:tabs>
        <w:tab w:val="center" w:pos="4677"/>
        <w:tab w:val="right" w:pos="9355"/>
      </w:tabs>
      <w:spacing w:after="0" w:line="240" w:lineRule="auto"/>
    </w:pPr>
  </w:style>
  <w:style w:type="character" w:customStyle="1" w:styleId="a7">
    <w:name w:val="Верхний колонтитул Знак"/>
    <w:basedOn w:val="a0"/>
    <w:link w:val="a6"/>
    <w:uiPriority w:val="99"/>
    <w:semiHidden/>
    <w:rsid w:val="009F65B5"/>
  </w:style>
  <w:style w:type="paragraph" w:styleId="a8">
    <w:name w:val="footer"/>
    <w:basedOn w:val="a"/>
    <w:link w:val="a9"/>
    <w:uiPriority w:val="99"/>
    <w:unhideWhenUsed/>
    <w:rsid w:val="009F65B5"/>
    <w:pPr>
      <w:tabs>
        <w:tab w:val="center" w:pos="4677"/>
        <w:tab w:val="right" w:pos="9355"/>
      </w:tabs>
      <w:spacing w:after="0" w:line="240" w:lineRule="auto"/>
    </w:pPr>
  </w:style>
  <w:style w:type="character" w:customStyle="1" w:styleId="a9">
    <w:name w:val="Нижний колонтитул Знак"/>
    <w:basedOn w:val="a0"/>
    <w:link w:val="a8"/>
    <w:uiPriority w:val="99"/>
    <w:rsid w:val="009F65B5"/>
  </w:style>
  <w:style w:type="paragraph" w:styleId="aa">
    <w:name w:val="List Paragraph"/>
    <w:basedOn w:val="a"/>
    <w:uiPriority w:val="34"/>
    <w:qFormat/>
    <w:rsid w:val="002E51F5"/>
    <w:pPr>
      <w:ind w:left="720"/>
      <w:contextualSpacing/>
    </w:pPr>
  </w:style>
  <w:style w:type="paragraph" w:styleId="21">
    <w:name w:val="List 2"/>
    <w:basedOn w:val="a"/>
    <w:rsid w:val="005D6981"/>
    <w:pPr>
      <w:spacing w:after="0" w:line="240" w:lineRule="auto"/>
      <w:ind w:left="566" w:hanging="283"/>
    </w:pPr>
    <w:rPr>
      <w:rFonts w:ascii="Arial" w:eastAsia="Times New Roman" w:hAnsi="Arial" w:cs="Arial"/>
      <w:sz w:val="24"/>
      <w:szCs w:val="28"/>
      <w:lang w:eastAsia="ru-RU"/>
    </w:rPr>
  </w:style>
  <w:style w:type="paragraph" w:styleId="ab">
    <w:name w:val="List"/>
    <w:basedOn w:val="a"/>
    <w:uiPriority w:val="99"/>
    <w:rsid w:val="00937B87"/>
    <w:pPr>
      <w:spacing w:after="0" w:line="240" w:lineRule="auto"/>
      <w:ind w:left="283" w:hanging="283"/>
      <w:contextualSpacing/>
    </w:pPr>
    <w:rPr>
      <w:rFonts w:ascii="Times New Roman" w:eastAsia="Times New Roman" w:hAnsi="Times New Roman" w:cs="Times New Roman"/>
      <w:sz w:val="24"/>
      <w:szCs w:val="24"/>
      <w:lang w:eastAsia="ru-RU"/>
    </w:rPr>
  </w:style>
  <w:style w:type="paragraph" w:customStyle="1" w:styleId="11">
    <w:name w:val="Абзац списка1"/>
    <w:basedOn w:val="a"/>
    <w:rsid w:val="004C6203"/>
    <w:pPr>
      <w:suppressAutoHyphens/>
      <w:ind w:left="720"/>
    </w:pPr>
    <w:rPr>
      <w:rFonts w:ascii="Calibri" w:eastAsia="Calibri" w:hAnsi="Calibri" w:cs="Calibri"/>
      <w:kern w:val="1"/>
      <w:lang w:eastAsia="ar-SA"/>
    </w:rPr>
  </w:style>
  <w:style w:type="paragraph" w:customStyle="1" w:styleId="ac">
    <w:name w:val="Нормальный (таблица)"/>
    <w:basedOn w:val="a"/>
    <w:next w:val="a"/>
    <w:uiPriority w:val="99"/>
    <w:rsid w:val="005A51FB"/>
    <w:pPr>
      <w:widowControl w:val="0"/>
      <w:autoSpaceDE w:val="0"/>
      <w:autoSpaceDN w:val="0"/>
      <w:adjustRightInd w:val="0"/>
      <w:spacing w:after="0" w:line="240" w:lineRule="auto"/>
      <w:jc w:val="both"/>
    </w:pPr>
    <w:rPr>
      <w:rFonts w:ascii="Arial" w:eastAsia="Times New Roman" w:hAnsi="Arial" w:cs="Arial"/>
      <w:sz w:val="24"/>
      <w:szCs w:val="24"/>
      <w:lang w:eastAsia="ru-RU"/>
    </w:rPr>
  </w:style>
  <w:style w:type="character" w:customStyle="1" w:styleId="blk">
    <w:name w:val="blk"/>
    <w:basedOn w:val="a0"/>
    <w:rsid w:val="005A51FB"/>
  </w:style>
  <w:style w:type="paragraph" w:customStyle="1" w:styleId="ad">
    <w:name w:val="Прижатый влево"/>
    <w:basedOn w:val="a"/>
    <w:next w:val="a"/>
    <w:uiPriority w:val="99"/>
    <w:rsid w:val="005A51FB"/>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ae">
    <w:name w:val="Знак Знак Знак Знак"/>
    <w:basedOn w:val="a"/>
    <w:rsid w:val="00AA0CE8"/>
    <w:pPr>
      <w:spacing w:after="160" w:line="240" w:lineRule="exact"/>
    </w:pPr>
    <w:rPr>
      <w:rFonts w:ascii="Verdana" w:eastAsia="Times New Roman" w:hAnsi="Verdana" w:cs="Times New Roman"/>
      <w:sz w:val="20"/>
      <w:szCs w:val="20"/>
      <w:lang w:val="en-US"/>
    </w:rPr>
  </w:style>
  <w:style w:type="paragraph" w:customStyle="1" w:styleId="ConsPlusNonformat">
    <w:name w:val="ConsPlusNonformat"/>
    <w:rsid w:val="00AA0CE8"/>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PlusTitle">
    <w:name w:val="ConsPlusTitle"/>
    <w:rsid w:val="00AA0CE8"/>
    <w:pPr>
      <w:widowControl w:val="0"/>
      <w:autoSpaceDE w:val="0"/>
      <w:autoSpaceDN w:val="0"/>
      <w:adjustRightInd w:val="0"/>
      <w:spacing w:after="0" w:line="240" w:lineRule="auto"/>
    </w:pPr>
    <w:rPr>
      <w:rFonts w:ascii="Times New Roman" w:eastAsia="Times New Roman" w:hAnsi="Times New Roman" w:cs="Times New Roman"/>
      <w:b/>
      <w:bCs/>
      <w:sz w:val="28"/>
      <w:szCs w:val="28"/>
      <w:lang w:eastAsia="ru-RU"/>
    </w:rPr>
  </w:style>
  <w:style w:type="character" w:styleId="af">
    <w:name w:val="page number"/>
    <w:basedOn w:val="a0"/>
    <w:rsid w:val="00AA0CE8"/>
  </w:style>
  <w:style w:type="paragraph" w:styleId="af0">
    <w:name w:val="Body Text"/>
    <w:basedOn w:val="a"/>
    <w:link w:val="af1"/>
    <w:uiPriority w:val="99"/>
    <w:rsid w:val="00AA0CE8"/>
    <w:pPr>
      <w:widowControl w:val="0"/>
      <w:suppressAutoHyphens/>
      <w:spacing w:after="120" w:line="240" w:lineRule="auto"/>
    </w:pPr>
    <w:rPr>
      <w:rFonts w:ascii="Times New Roman" w:eastAsia="Lucida Sans Unicode" w:hAnsi="Times New Roman" w:cs="Times New Roman"/>
      <w:sz w:val="24"/>
      <w:szCs w:val="24"/>
      <w:lang w:eastAsia="ar-SA"/>
    </w:rPr>
  </w:style>
  <w:style w:type="character" w:customStyle="1" w:styleId="af1">
    <w:name w:val="Основной текст Знак"/>
    <w:basedOn w:val="a0"/>
    <w:link w:val="af0"/>
    <w:uiPriority w:val="99"/>
    <w:rsid w:val="00AA0CE8"/>
    <w:rPr>
      <w:rFonts w:ascii="Times New Roman" w:eastAsia="Lucida Sans Unicode" w:hAnsi="Times New Roman" w:cs="Times New Roman"/>
      <w:sz w:val="24"/>
      <w:szCs w:val="24"/>
      <w:lang w:eastAsia="ar-SA"/>
    </w:rPr>
  </w:style>
  <w:style w:type="paragraph" w:styleId="af2">
    <w:name w:val="Body Text Indent"/>
    <w:basedOn w:val="af0"/>
    <w:link w:val="af3"/>
    <w:rsid w:val="00AA0CE8"/>
    <w:pPr>
      <w:ind w:left="283"/>
    </w:pPr>
  </w:style>
  <w:style w:type="character" w:customStyle="1" w:styleId="af3">
    <w:name w:val="Основной текст с отступом Знак"/>
    <w:basedOn w:val="a0"/>
    <w:link w:val="af2"/>
    <w:rsid w:val="00AA0CE8"/>
    <w:rPr>
      <w:rFonts w:ascii="Times New Roman" w:eastAsia="Lucida Sans Unicode" w:hAnsi="Times New Roman" w:cs="Times New Roman"/>
      <w:sz w:val="24"/>
      <w:szCs w:val="24"/>
      <w:lang w:eastAsia="ar-SA"/>
    </w:rPr>
  </w:style>
  <w:style w:type="paragraph" w:styleId="af4">
    <w:name w:val="Normal (Web)"/>
    <w:basedOn w:val="a"/>
    <w:rsid w:val="00AA0CE8"/>
    <w:pPr>
      <w:widowControl w:val="0"/>
      <w:suppressAutoHyphens/>
      <w:spacing w:before="100" w:after="100" w:line="240" w:lineRule="auto"/>
    </w:pPr>
    <w:rPr>
      <w:rFonts w:ascii="Helvetica" w:eastAsia="Lucida Sans Unicode" w:hAnsi="Helvetica" w:cs="Times New Roman"/>
      <w:sz w:val="24"/>
      <w:szCs w:val="24"/>
      <w:lang w:eastAsia="ar-SA"/>
    </w:rPr>
  </w:style>
  <w:style w:type="character" w:styleId="af5">
    <w:name w:val="Hyperlink"/>
    <w:uiPriority w:val="99"/>
    <w:rsid w:val="00AA0CE8"/>
    <w:rPr>
      <w:color w:val="0000FF"/>
      <w:u w:val="single"/>
    </w:rPr>
  </w:style>
  <w:style w:type="paragraph" w:styleId="af6">
    <w:name w:val="footnote text"/>
    <w:basedOn w:val="a"/>
    <w:link w:val="af7"/>
    <w:semiHidden/>
    <w:rsid w:val="00AA0CE8"/>
    <w:pPr>
      <w:spacing w:after="0" w:line="240" w:lineRule="auto"/>
    </w:pPr>
    <w:rPr>
      <w:rFonts w:ascii="Times New Roman" w:eastAsia="Times New Roman" w:hAnsi="Times New Roman" w:cs="Times New Roman"/>
      <w:sz w:val="20"/>
      <w:szCs w:val="20"/>
      <w:lang w:eastAsia="ru-RU"/>
    </w:rPr>
  </w:style>
  <w:style w:type="character" w:customStyle="1" w:styleId="af7">
    <w:name w:val="Текст сноски Знак"/>
    <w:basedOn w:val="a0"/>
    <w:link w:val="af6"/>
    <w:semiHidden/>
    <w:rsid w:val="00AA0CE8"/>
    <w:rPr>
      <w:rFonts w:ascii="Times New Roman" w:eastAsia="Times New Roman" w:hAnsi="Times New Roman" w:cs="Times New Roman"/>
      <w:sz w:val="20"/>
      <w:szCs w:val="20"/>
      <w:lang w:eastAsia="ru-RU"/>
    </w:rPr>
  </w:style>
  <w:style w:type="paragraph" w:styleId="22">
    <w:name w:val="Body Text Indent 2"/>
    <w:basedOn w:val="a"/>
    <w:link w:val="23"/>
    <w:rsid w:val="00AA0CE8"/>
    <w:pPr>
      <w:spacing w:after="120" w:line="480" w:lineRule="auto"/>
      <w:ind w:left="283"/>
    </w:pPr>
    <w:rPr>
      <w:rFonts w:ascii="Times New Roman" w:eastAsia="Times New Roman" w:hAnsi="Times New Roman" w:cs="Times New Roman"/>
      <w:sz w:val="24"/>
      <w:szCs w:val="24"/>
      <w:lang w:eastAsia="ru-RU"/>
    </w:rPr>
  </w:style>
  <w:style w:type="character" w:customStyle="1" w:styleId="23">
    <w:name w:val="Основной текст с отступом 2 Знак"/>
    <w:basedOn w:val="a0"/>
    <w:link w:val="22"/>
    <w:rsid w:val="00AA0CE8"/>
    <w:rPr>
      <w:rFonts w:ascii="Times New Roman" w:eastAsia="Times New Roman" w:hAnsi="Times New Roman" w:cs="Times New Roman"/>
      <w:sz w:val="24"/>
      <w:szCs w:val="24"/>
      <w:lang w:eastAsia="ru-RU"/>
    </w:rPr>
  </w:style>
  <w:style w:type="paragraph" w:styleId="24">
    <w:name w:val="Body Text 2"/>
    <w:basedOn w:val="a"/>
    <w:link w:val="25"/>
    <w:rsid w:val="00AA0CE8"/>
    <w:pPr>
      <w:spacing w:after="120" w:line="480" w:lineRule="auto"/>
    </w:pPr>
    <w:rPr>
      <w:rFonts w:ascii="Times New Roman" w:eastAsia="Times New Roman" w:hAnsi="Times New Roman" w:cs="Times New Roman"/>
      <w:sz w:val="24"/>
      <w:szCs w:val="24"/>
      <w:lang w:eastAsia="ru-RU"/>
    </w:rPr>
  </w:style>
  <w:style w:type="character" w:customStyle="1" w:styleId="25">
    <w:name w:val="Основной текст 2 Знак"/>
    <w:basedOn w:val="a0"/>
    <w:link w:val="24"/>
    <w:rsid w:val="00AA0CE8"/>
    <w:rPr>
      <w:rFonts w:ascii="Times New Roman" w:eastAsia="Times New Roman" w:hAnsi="Times New Roman" w:cs="Times New Roman"/>
      <w:sz w:val="24"/>
      <w:szCs w:val="24"/>
      <w:lang w:eastAsia="ru-RU"/>
    </w:rPr>
  </w:style>
  <w:style w:type="paragraph" w:customStyle="1" w:styleId="26">
    <w:name w:val="Знак2"/>
    <w:basedOn w:val="a"/>
    <w:rsid w:val="00AA0CE8"/>
    <w:pPr>
      <w:tabs>
        <w:tab w:val="left" w:pos="708"/>
      </w:tabs>
      <w:spacing w:after="160" w:line="240" w:lineRule="exact"/>
    </w:pPr>
    <w:rPr>
      <w:rFonts w:ascii="Verdana" w:eastAsia="Times New Roman" w:hAnsi="Verdana" w:cs="Verdana"/>
      <w:sz w:val="20"/>
      <w:szCs w:val="20"/>
      <w:lang w:val="en-US"/>
    </w:rPr>
  </w:style>
  <w:style w:type="paragraph" w:customStyle="1" w:styleId="af8">
    <w:name w:val="Знак Знак Знак"/>
    <w:basedOn w:val="a"/>
    <w:rsid w:val="00AA0CE8"/>
    <w:pPr>
      <w:spacing w:after="160" w:line="240" w:lineRule="exact"/>
    </w:pPr>
    <w:rPr>
      <w:rFonts w:ascii="Verdana" w:eastAsia="Times New Roman" w:hAnsi="Verdana" w:cs="Times New Roman"/>
      <w:sz w:val="20"/>
      <w:szCs w:val="20"/>
      <w:lang w:eastAsia="ru-RU"/>
    </w:rPr>
  </w:style>
  <w:style w:type="paragraph" w:styleId="af9">
    <w:name w:val="Title"/>
    <w:basedOn w:val="a"/>
    <w:link w:val="afa"/>
    <w:qFormat/>
    <w:rsid w:val="00AA0CE8"/>
    <w:pPr>
      <w:spacing w:after="0" w:line="240" w:lineRule="auto"/>
      <w:jc w:val="center"/>
    </w:pPr>
    <w:rPr>
      <w:rFonts w:ascii="Times New Roman" w:eastAsia="Times New Roman" w:hAnsi="Times New Roman" w:cs="Times New Roman"/>
      <w:sz w:val="24"/>
      <w:szCs w:val="20"/>
      <w:lang w:eastAsia="ru-RU"/>
    </w:rPr>
  </w:style>
  <w:style w:type="character" w:customStyle="1" w:styleId="afa">
    <w:name w:val="Название Знак"/>
    <w:basedOn w:val="a0"/>
    <w:link w:val="af9"/>
    <w:rsid w:val="00AA0CE8"/>
    <w:rPr>
      <w:rFonts w:ascii="Times New Roman" w:eastAsia="Times New Roman" w:hAnsi="Times New Roman" w:cs="Times New Roman"/>
      <w:sz w:val="24"/>
      <w:szCs w:val="20"/>
      <w:lang w:eastAsia="ru-RU"/>
    </w:rPr>
  </w:style>
  <w:style w:type="paragraph" w:styleId="afb">
    <w:name w:val="Plain Text"/>
    <w:basedOn w:val="a"/>
    <w:link w:val="afc"/>
    <w:rsid w:val="00AA0CE8"/>
    <w:pPr>
      <w:spacing w:after="0" w:line="240" w:lineRule="auto"/>
    </w:pPr>
    <w:rPr>
      <w:rFonts w:ascii="Courier New" w:eastAsia="Times New Roman" w:hAnsi="Courier New" w:cs="Times New Roman"/>
      <w:sz w:val="20"/>
      <w:szCs w:val="20"/>
      <w:lang w:eastAsia="ru-RU"/>
    </w:rPr>
  </w:style>
  <w:style w:type="character" w:customStyle="1" w:styleId="afc">
    <w:name w:val="Текст Знак"/>
    <w:basedOn w:val="a0"/>
    <w:link w:val="afb"/>
    <w:rsid w:val="00AA0CE8"/>
    <w:rPr>
      <w:rFonts w:ascii="Courier New" w:eastAsia="Times New Roman" w:hAnsi="Courier New" w:cs="Times New Roman"/>
      <w:sz w:val="20"/>
      <w:szCs w:val="20"/>
      <w:lang w:eastAsia="ru-RU"/>
    </w:rPr>
  </w:style>
  <w:style w:type="paragraph" w:customStyle="1" w:styleId="ConsPlusNormal">
    <w:name w:val="ConsPlusNormal"/>
    <w:rsid w:val="00AA0CE8"/>
    <w:pPr>
      <w:widowControl w:val="0"/>
      <w:suppressAutoHyphens/>
      <w:autoSpaceDE w:val="0"/>
      <w:spacing w:after="0" w:line="240" w:lineRule="auto"/>
      <w:ind w:firstLine="720"/>
    </w:pPr>
    <w:rPr>
      <w:rFonts w:ascii="Arial" w:eastAsia="Arial" w:hAnsi="Arial" w:cs="Arial"/>
      <w:sz w:val="20"/>
      <w:szCs w:val="20"/>
      <w:lang w:eastAsia="ar-SA"/>
    </w:rPr>
  </w:style>
  <w:style w:type="character" w:customStyle="1" w:styleId="31">
    <w:name w:val="Знак Знак3"/>
    <w:locked/>
    <w:rsid w:val="00AA0CE8"/>
    <w:rPr>
      <w:rFonts w:ascii="Courier New" w:hAnsi="Courier New" w:cs="Courier New"/>
      <w:lang w:val="ru-RU" w:eastAsia="ru-RU"/>
    </w:rPr>
  </w:style>
  <w:style w:type="character" w:customStyle="1" w:styleId="afd">
    <w:name w:val="Основной текст_"/>
    <w:link w:val="13"/>
    <w:rsid w:val="00AA0CE8"/>
    <w:rPr>
      <w:rFonts w:ascii="Times New Roman" w:hAnsi="Times New Roman" w:cs="Times New Roman"/>
      <w:spacing w:val="1"/>
      <w:sz w:val="22"/>
      <w:szCs w:val="22"/>
      <w:u w:val="none"/>
    </w:rPr>
  </w:style>
  <w:style w:type="paragraph" w:customStyle="1" w:styleId="13">
    <w:name w:val="Основной текст1"/>
    <w:basedOn w:val="a"/>
    <w:link w:val="afd"/>
    <w:rsid w:val="0063743E"/>
    <w:pPr>
      <w:shd w:val="clear" w:color="auto" w:fill="FFFFFF"/>
      <w:spacing w:after="0" w:line="322" w:lineRule="exact"/>
      <w:jc w:val="both"/>
    </w:pPr>
    <w:rPr>
      <w:rFonts w:ascii="Times New Roman" w:hAnsi="Times New Roman" w:cs="Times New Roman"/>
      <w:spacing w:val="1"/>
    </w:rPr>
  </w:style>
  <w:style w:type="character" w:customStyle="1" w:styleId="27">
    <w:name w:val="Заголовок №2_"/>
    <w:link w:val="28"/>
    <w:rsid w:val="00AA0CE8"/>
    <w:rPr>
      <w:b/>
      <w:bCs/>
      <w:spacing w:val="1"/>
      <w:shd w:val="clear" w:color="auto" w:fill="FFFFFF"/>
    </w:rPr>
  </w:style>
  <w:style w:type="paragraph" w:customStyle="1" w:styleId="28">
    <w:name w:val="Заголовок №2"/>
    <w:basedOn w:val="a"/>
    <w:link w:val="27"/>
    <w:rsid w:val="00AA0CE8"/>
    <w:pPr>
      <w:widowControl w:val="0"/>
      <w:shd w:val="clear" w:color="auto" w:fill="FFFFFF"/>
      <w:spacing w:before="240" w:after="0" w:line="274" w:lineRule="exact"/>
      <w:jc w:val="both"/>
      <w:outlineLvl w:val="1"/>
    </w:pPr>
    <w:rPr>
      <w:b/>
      <w:bCs/>
      <w:spacing w:val="1"/>
    </w:rPr>
  </w:style>
  <w:style w:type="character" w:customStyle="1" w:styleId="14">
    <w:name w:val="Заголовок №1_"/>
    <w:link w:val="15"/>
    <w:rsid w:val="00AA0CE8"/>
    <w:rPr>
      <w:sz w:val="23"/>
      <w:szCs w:val="23"/>
      <w:shd w:val="clear" w:color="auto" w:fill="FFFFFF"/>
    </w:rPr>
  </w:style>
  <w:style w:type="paragraph" w:customStyle="1" w:styleId="15">
    <w:name w:val="Заголовок №1"/>
    <w:basedOn w:val="a"/>
    <w:link w:val="14"/>
    <w:rsid w:val="00AA0CE8"/>
    <w:pPr>
      <w:widowControl w:val="0"/>
      <w:shd w:val="clear" w:color="auto" w:fill="FFFFFF"/>
      <w:spacing w:after="60" w:line="240" w:lineRule="atLeast"/>
      <w:jc w:val="both"/>
      <w:outlineLvl w:val="0"/>
    </w:pPr>
    <w:rPr>
      <w:sz w:val="23"/>
      <w:szCs w:val="23"/>
    </w:rPr>
  </w:style>
  <w:style w:type="character" w:customStyle="1" w:styleId="0pt">
    <w:name w:val="Основной текст + Интервал 0 pt"/>
    <w:rsid w:val="00AA0CE8"/>
    <w:rPr>
      <w:rFonts w:ascii="Times New Roman" w:hAnsi="Times New Roman" w:cs="Times New Roman"/>
      <w:noProof/>
      <w:spacing w:val="0"/>
      <w:sz w:val="21"/>
      <w:szCs w:val="21"/>
      <w:u w:val="none"/>
    </w:rPr>
  </w:style>
  <w:style w:type="character" w:customStyle="1" w:styleId="32">
    <w:name w:val="Заголовок №3_"/>
    <w:link w:val="33"/>
    <w:rsid w:val="00AA0CE8"/>
    <w:rPr>
      <w:b/>
      <w:bCs/>
      <w:spacing w:val="1"/>
      <w:sz w:val="21"/>
      <w:szCs w:val="21"/>
      <w:shd w:val="clear" w:color="auto" w:fill="FFFFFF"/>
    </w:rPr>
  </w:style>
  <w:style w:type="paragraph" w:customStyle="1" w:styleId="33">
    <w:name w:val="Заголовок №3"/>
    <w:basedOn w:val="a"/>
    <w:link w:val="32"/>
    <w:rsid w:val="00AA0CE8"/>
    <w:pPr>
      <w:widowControl w:val="0"/>
      <w:shd w:val="clear" w:color="auto" w:fill="FFFFFF"/>
      <w:spacing w:before="240" w:after="0" w:line="274" w:lineRule="exact"/>
      <w:jc w:val="both"/>
      <w:outlineLvl w:val="2"/>
    </w:pPr>
    <w:rPr>
      <w:b/>
      <w:bCs/>
      <w:spacing w:val="1"/>
      <w:sz w:val="21"/>
      <w:szCs w:val="21"/>
    </w:rPr>
  </w:style>
  <w:style w:type="character" w:customStyle="1" w:styleId="29">
    <w:name w:val="Основной текст (2)_"/>
    <w:link w:val="2a"/>
    <w:rsid w:val="00AA0CE8"/>
    <w:rPr>
      <w:sz w:val="23"/>
      <w:szCs w:val="23"/>
      <w:shd w:val="clear" w:color="auto" w:fill="FFFFFF"/>
    </w:rPr>
  </w:style>
  <w:style w:type="paragraph" w:customStyle="1" w:styleId="2a">
    <w:name w:val="Основной текст (2)"/>
    <w:basedOn w:val="a"/>
    <w:link w:val="29"/>
    <w:rsid w:val="00AA0CE8"/>
    <w:pPr>
      <w:widowControl w:val="0"/>
      <w:shd w:val="clear" w:color="auto" w:fill="FFFFFF"/>
      <w:spacing w:before="360" w:after="240" w:line="326" w:lineRule="exact"/>
      <w:jc w:val="both"/>
    </w:pPr>
    <w:rPr>
      <w:sz w:val="23"/>
      <w:szCs w:val="23"/>
    </w:rPr>
  </w:style>
  <w:style w:type="paragraph" w:customStyle="1" w:styleId="Heading1">
    <w:name w:val="Heading 1"/>
    <w:basedOn w:val="a"/>
    <w:uiPriority w:val="1"/>
    <w:qFormat/>
    <w:rsid w:val="003667F6"/>
    <w:pPr>
      <w:widowControl w:val="0"/>
      <w:spacing w:after="0" w:line="240" w:lineRule="auto"/>
      <w:ind w:left="118"/>
      <w:outlineLvl w:val="1"/>
    </w:pPr>
    <w:rPr>
      <w:rFonts w:ascii="Times New Roman" w:eastAsia="Times New Roman" w:hAnsi="Times New Roman"/>
      <w:b/>
      <w:bCs/>
      <w:sz w:val="24"/>
      <w:szCs w:val="24"/>
      <w:lang w:val="en-US"/>
    </w:rPr>
  </w:style>
  <w:style w:type="paragraph" w:customStyle="1" w:styleId="Standard">
    <w:name w:val="Standard"/>
    <w:rsid w:val="003667F6"/>
    <w:pPr>
      <w:widowControl w:val="0"/>
      <w:suppressAutoHyphens/>
      <w:autoSpaceDN w:val="0"/>
      <w:spacing w:after="0" w:line="240" w:lineRule="auto"/>
      <w:textAlignment w:val="baseline"/>
    </w:pPr>
    <w:rPr>
      <w:rFonts w:ascii="Times New Roman" w:eastAsia="Lucida Sans Unicode" w:hAnsi="Times New Roman" w:cs="Tahoma"/>
      <w:color w:val="000000"/>
      <w:kern w:val="3"/>
      <w:sz w:val="24"/>
      <w:szCs w:val="24"/>
      <w:lang w:val="en-US" w:bidi="en-US"/>
    </w:rPr>
  </w:style>
  <w:style w:type="character" w:customStyle="1" w:styleId="c19">
    <w:name w:val="c19"/>
    <w:basedOn w:val="a0"/>
    <w:rsid w:val="003667F6"/>
  </w:style>
  <w:style w:type="character" w:customStyle="1" w:styleId="afe">
    <w:name w:val="Основной текст + Полужирный"/>
    <w:aliases w:val="Курсив"/>
    <w:basedOn w:val="af1"/>
    <w:rsid w:val="00A73DF6"/>
    <w:rPr>
      <w:b/>
      <w:bCs/>
      <w:i/>
      <w:iCs/>
      <w:sz w:val="23"/>
      <w:szCs w:val="23"/>
      <w:shd w:val="clear" w:color="auto" w:fill="FFFFFF"/>
    </w:rPr>
  </w:style>
  <w:style w:type="paragraph" w:customStyle="1" w:styleId="Default">
    <w:name w:val="Default"/>
    <w:rsid w:val="00ED0F67"/>
    <w:pPr>
      <w:autoSpaceDE w:val="0"/>
      <w:autoSpaceDN w:val="0"/>
      <w:adjustRightInd w:val="0"/>
      <w:spacing w:after="0" w:line="240" w:lineRule="auto"/>
    </w:pPr>
    <w:rPr>
      <w:rFonts w:ascii="Times New Roman" w:eastAsia="Calibri" w:hAnsi="Times New Roman" w:cs="Times New Roman"/>
      <w:color w:val="000000"/>
      <w:sz w:val="24"/>
      <w:szCs w:val="24"/>
      <w:lang w:eastAsia="ru-RU"/>
    </w:rPr>
  </w:style>
  <w:style w:type="character" w:customStyle="1" w:styleId="WW8Num19z0">
    <w:name w:val="WW8Num19z0"/>
    <w:rsid w:val="00C96457"/>
    <w:rPr>
      <w:rFonts w:ascii="Times New Roman" w:hAnsi="Times New Roman" w:cs="Times New Roman"/>
    </w:rPr>
  </w:style>
  <w:style w:type="paragraph" w:customStyle="1" w:styleId="aff">
    <w:name w:val="Базовый"/>
    <w:uiPriority w:val="99"/>
    <w:rsid w:val="00C96457"/>
    <w:pPr>
      <w:tabs>
        <w:tab w:val="left" w:pos="709"/>
      </w:tabs>
      <w:suppressAutoHyphens/>
      <w:spacing w:line="276" w:lineRule="atLeast"/>
    </w:pPr>
    <w:rPr>
      <w:rFonts w:ascii="Calibri" w:eastAsia="Times New Roman" w:hAnsi="Calibri" w:cs="Times New Roman"/>
    </w:rPr>
  </w:style>
  <w:style w:type="paragraph" w:customStyle="1" w:styleId="aff0">
    <w:name w:val="Содержимое таблицы"/>
    <w:basedOn w:val="a"/>
    <w:uiPriority w:val="99"/>
    <w:rsid w:val="004B12E9"/>
    <w:pPr>
      <w:suppressLineNumbers/>
      <w:suppressAutoHyphens/>
      <w:spacing w:after="0" w:line="240" w:lineRule="auto"/>
    </w:pPr>
    <w:rPr>
      <w:rFonts w:ascii="Times New Roman" w:eastAsia="Times New Roman" w:hAnsi="Times New Roman" w:cs="Times New Roman"/>
      <w:sz w:val="20"/>
      <w:szCs w:val="20"/>
      <w:lang w:eastAsia="ar-SA"/>
    </w:rPr>
  </w:style>
  <w:style w:type="paragraph" w:customStyle="1" w:styleId="2b">
    <w:name w:val="Абзац списка2"/>
    <w:basedOn w:val="a"/>
    <w:rsid w:val="004B12E9"/>
    <w:pPr>
      <w:suppressAutoHyphens/>
      <w:spacing w:after="0" w:line="240" w:lineRule="auto"/>
      <w:ind w:left="720"/>
    </w:pPr>
    <w:rPr>
      <w:rFonts w:ascii="Times New Roman" w:eastAsia="Calibri" w:hAnsi="Times New Roman" w:cs="Calibri"/>
      <w:sz w:val="24"/>
      <w:szCs w:val="24"/>
      <w:lang w:eastAsia="ar-SA"/>
    </w:rPr>
  </w:style>
  <w:style w:type="character" w:customStyle="1" w:styleId="14pt">
    <w:name w:val="Стиль 14 pt"/>
    <w:rsid w:val="000B5A52"/>
    <w:rPr>
      <w:rFonts w:ascii="Times New Roman" w:hAnsi="Times New Roman" w:cs="Times New Roman" w:hint="default"/>
      <w:sz w:val="28"/>
    </w:rPr>
  </w:style>
  <w:style w:type="character" w:customStyle="1" w:styleId="36">
    <w:name w:val="Основной текст (36)_"/>
    <w:basedOn w:val="a0"/>
    <w:link w:val="360"/>
    <w:rsid w:val="000B5A52"/>
    <w:rPr>
      <w:rFonts w:ascii="Times New Roman" w:eastAsia="Times New Roman" w:hAnsi="Times New Roman" w:cs="Times New Roman"/>
      <w:sz w:val="21"/>
      <w:szCs w:val="21"/>
      <w:shd w:val="clear" w:color="auto" w:fill="FFFFFF"/>
    </w:rPr>
  </w:style>
  <w:style w:type="paragraph" w:customStyle="1" w:styleId="360">
    <w:name w:val="Основной текст (36)"/>
    <w:basedOn w:val="a"/>
    <w:link w:val="36"/>
    <w:rsid w:val="000B5A52"/>
    <w:pPr>
      <w:shd w:val="clear" w:color="auto" w:fill="FFFFFF"/>
      <w:spacing w:after="0" w:line="226" w:lineRule="exact"/>
      <w:ind w:hanging="220"/>
      <w:jc w:val="both"/>
    </w:pPr>
    <w:rPr>
      <w:rFonts w:ascii="Times New Roman" w:eastAsia="Times New Roman" w:hAnsi="Times New Roman" w:cs="Times New Roman"/>
      <w:sz w:val="21"/>
      <w:szCs w:val="21"/>
    </w:rPr>
  </w:style>
  <w:style w:type="paragraph" w:customStyle="1" w:styleId="34">
    <w:name w:val="заголовок 3"/>
    <w:basedOn w:val="a"/>
    <w:next w:val="a"/>
    <w:rsid w:val="000B5A52"/>
    <w:pPr>
      <w:keepNext/>
      <w:widowControl w:val="0"/>
      <w:suppressAutoHyphens/>
      <w:autoSpaceDE w:val="0"/>
      <w:spacing w:after="0" w:line="240" w:lineRule="auto"/>
      <w:jc w:val="center"/>
    </w:pPr>
    <w:rPr>
      <w:rFonts w:ascii="Arial" w:eastAsia="Lucida Sans Unicode" w:hAnsi="Arial" w:cs="Tahoma"/>
      <w:b/>
      <w:bCs/>
      <w:kern w:val="1"/>
      <w:sz w:val="28"/>
      <w:szCs w:val="28"/>
      <w:lang w:eastAsia="ar-SA"/>
    </w:rPr>
  </w:style>
  <w:style w:type="character" w:customStyle="1" w:styleId="apple-converted-space">
    <w:name w:val="apple-converted-space"/>
    <w:basedOn w:val="a0"/>
    <w:rsid w:val="000B5A52"/>
  </w:style>
  <w:style w:type="character" w:customStyle="1" w:styleId="aff1">
    <w:name w:val="Цветовое выделение"/>
    <w:uiPriority w:val="99"/>
    <w:rsid w:val="000B5A52"/>
    <w:rPr>
      <w:b/>
      <w:bCs/>
      <w:color w:val="26282F"/>
    </w:rPr>
  </w:style>
  <w:style w:type="character" w:customStyle="1" w:styleId="aff2">
    <w:name w:val="Гипертекстовая ссылка"/>
    <w:basedOn w:val="aff1"/>
    <w:uiPriority w:val="99"/>
    <w:rsid w:val="000B5A52"/>
    <w:rPr>
      <w:color w:val="106BBE"/>
    </w:rPr>
  </w:style>
  <w:style w:type="character" w:customStyle="1" w:styleId="aff3">
    <w:name w:val="Активная гипертекстовая ссылка"/>
    <w:basedOn w:val="aff2"/>
    <w:uiPriority w:val="99"/>
    <w:rsid w:val="000B5A52"/>
    <w:rPr>
      <w:u w:val="single"/>
    </w:rPr>
  </w:style>
  <w:style w:type="paragraph" w:customStyle="1" w:styleId="aff4">
    <w:name w:val="Внимание"/>
    <w:basedOn w:val="a"/>
    <w:next w:val="a"/>
    <w:uiPriority w:val="99"/>
    <w:rsid w:val="000B5A52"/>
    <w:pPr>
      <w:widowControl w:val="0"/>
      <w:autoSpaceDE w:val="0"/>
      <w:autoSpaceDN w:val="0"/>
      <w:adjustRightInd w:val="0"/>
      <w:spacing w:before="240" w:after="240" w:line="240" w:lineRule="auto"/>
      <w:ind w:left="420" w:right="420" w:firstLine="300"/>
      <w:jc w:val="both"/>
    </w:pPr>
    <w:rPr>
      <w:rFonts w:ascii="Arial" w:eastAsiaTheme="minorEastAsia" w:hAnsi="Arial" w:cs="Arial"/>
      <w:sz w:val="24"/>
      <w:szCs w:val="24"/>
      <w:shd w:val="clear" w:color="auto" w:fill="F5F3DA"/>
      <w:lang w:eastAsia="ru-RU"/>
    </w:rPr>
  </w:style>
  <w:style w:type="paragraph" w:customStyle="1" w:styleId="aff5">
    <w:name w:val="Внимание: криминал!!"/>
    <w:basedOn w:val="aff4"/>
    <w:next w:val="a"/>
    <w:uiPriority w:val="99"/>
    <w:rsid w:val="000B5A52"/>
  </w:style>
  <w:style w:type="paragraph" w:customStyle="1" w:styleId="aff6">
    <w:name w:val="Внимание: недобросовестность!"/>
    <w:basedOn w:val="aff4"/>
    <w:next w:val="a"/>
    <w:uiPriority w:val="99"/>
    <w:rsid w:val="000B5A52"/>
  </w:style>
  <w:style w:type="character" w:customStyle="1" w:styleId="aff7">
    <w:name w:val="Выделение для Базового Поиска"/>
    <w:basedOn w:val="aff1"/>
    <w:uiPriority w:val="99"/>
    <w:rsid w:val="000B5A52"/>
    <w:rPr>
      <w:color w:val="0058A9"/>
    </w:rPr>
  </w:style>
  <w:style w:type="character" w:customStyle="1" w:styleId="aff8">
    <w:name w:val="Выделение для Базового Поиска (курсив)"/>
    <w:basedOn w:val="aff7"/>
    <w:uiPriority w:val="99"/>
    <w:rsid w:val="000B5A52"/>
    <w:rPr>
      <w:i/>
      <w:iCs/>
    </w:rPr>
  </w:style>
  <w:style w:type="paragraph" w:customStyle="1" w:styleId="aff9">
    <w:name w:val="Дочерний элемент списка"/>
    <w:basedOn w:val="a"/>
    <w:next w:val="a"/>
    <w:uiPriority w:val="99"/>
    <w:rsid w:val="000B5A52"/>
    <w:pPr>
      <w:widowControl w:val="0"/>
      <w:autoSpaceDE w:val="0"/>
      <w:autoSpaceDN w:val="0"/>
      <w:adjustRightInd w:val="0"/>
      <w:spacing w:after="0" w:line="240" w:lineRule="auto"/>
      <w:jc w:val="both"/>
    </w:pPr>
    <w:rPr>
      <w:rFonts w:ascii="Arial" w:eastAsiaTheme="minorEastAsia" w:hAnsi="Arial" w:cs="Arial"/>
      <w:color w:val="868381"/>
      <w:sz w:val="20"/>
      <w:szCs w:val="20"/>
      <w:lang w:eastAsia="ru-RU"/>
    </w:rPr>
  </w:style>
  <w:style w:type="paragraph" w:customStyle="1" w:styleId="affa">
    <w:name w:val="Основное меню (преемственное)"/>
    <w:basedOn w:val="a"/>
    <w:next w:val="a"/>
    <w:uiPriority w:val="99"/>
    <w:rsid w:val="000B5A52"/>
    <w:pPr>
      <w:widowControl w:val="0"/>
      <w:autoSpaceDE w:val="0"/>
      <w:autoSpaceDN w:val="0"/>
      <w:adjustRightInd w:val="0"/>
      <w:spacing w:after="0" w:line="240" w:lineRule="auto"/>
      <w:ind w:firstLine="720"/>
      <w:jc w:val="both"/>
    </w:pPr>
    <w:rPr>
      <w:rFonts w:ascii="Verdana" w:eastAsiaTheme="minorEastAsia" w:hAnsi="Verdana" w:cs="Verdana"/>
      <w:lang w:eastAsia="ru-RU"/>
    </w:rPr>
  </w:style>
  <w:style w:type="paragraph" w:customStyle="1" w:styleId="affb">
    <w:name w:val="Заголовок"/>
    <w:basedOn w:val="affa"/>
    <w:next w:val="a"/>
    <w:uiPriority w:val="99"/>
    <w:rsid w:val="000B5A52"/>
    <w:rPr>
      <w:b/>
      <w:bCs/>
      <w:color w:val="0058A9"/>
      <w:shd w:val="clear" w:color="auto" w:fill="ECE9D8"/>
    </w:rPr>
  </w:style>
  <w:style w:type="paragraph" w:customStyle="1" w:styleId="affc">
    <w:name w:val="Заголовок группы контролов"/>
    <w:basedOn w:val="a"/>
    <w:next w:val="a"/>
    <w:uiPriority w:val="99"/>
    <w:rsid w:val="000B5A52"/>
    <w:pPr>
      <w:widowControl w:val="0"/>
      <w:autoSpaceDE w:val="0"/>
      <w:autoSpaceDN w:val="0"/>
      <w:adjustRightInd w:val="0"/>
      <w:spacing w:after="0" w:line="240" w:lineRule="auto"/>
      <w:ind w:firstLine="720"/>
      <w:jc w:val="both"/>
    </w:pPr>
    <w:rPr>
      <w:rFonts w:ascii="Arial" w:eastAsiaTheme="minorEastAsia" w:hAnsi="Arial" w:cs="Arial"/>
      <w:b/>
      <w:bCs/>
      <w:color w:val="000000"/>
      <w:sz w:val="24"/>
      <w:szCs w:val="24"/>
      <w:lang w:eastAsia="ru-RU"/>
    </w:rPr>
  </w:style>
  <w:style w:type="paragraph" w:customStyle="1" w:styleId="affd">
    <w:name w:val="Заголовок для информации об изменениях"/>
    <w:basedOn w:val="1"/>
    <w:next w:val="a"/>
    <w:uiPriority w:val="99"/>
    <w:rsid w:val="000B5A52"/>
    <w:pPr>
      <w:spacing w:before="0"/>
      <w:outlineLvl w:val="9"/>
    </w:pPr>
    <w:rPr>
      <w:rFonts w:eastAsiaTheme="minorEastAsia"/>
      <w:b w:val="0"/>
      <w:bCs w:val="0"/>
      <w:sz w:val="18"/>
      <w:szCs w:val="18"/>
      <w:shd w:val="clear" w:color="auto" w:fill="FFFFFF"/>
    </w:rPr>
  </w:style>
  <w:style w:type="paragraph" w:customStyle="1" w:styleId="affe">
    <w:name w:val="Заголовок распахивающейся части диалога"/>
    <w:basedOn w:val="a"/>
    <w:next w:val="a"/>
    <w:uiPriority w:val="99"/>
    <w:rsid w:val="000B5A52"/>
    <w:pPr>
      <w:widowControl w:val="0"/>
      <w:autoSpaceDE w:val="0"/>
      <w:autoSpaceDN w:val="0"/>
      <w:adjustRightInd w:val="0"/>
      <w:spacing w:after="0" w:line="240" w:lineRule="auto"/>
      <w:ind w:firstLine="720"/>
      <w:jc w:val="both"/>
    </w:pPr>
    <w:rPr>
      <w:rFonts w:ascii="Arial" w:eastAsiaTheme="minorEastAsia" w:hAnsi="Arial" w:cs="Arial"/>
      <w:i/>
      <w:iCs/>
      <w:color w:val="000080"/>
      <w:lang w:eastAsia="ru-RU"/>
    </w:rPr>
  </w:style>
  <w:style w:type="character" w:customStyle="1" w:styleId="afff">
    <w:name w:val="Заголовок своего сообщения"/>
    <w:basedOn w:val="aff1"/>
    <w:uiPriority w:val="99"/>
    <w:rsid w:val="000B5A52"/>
  </w:style>
  <w:style w:type="paragraph" w:customStyle="1" w:styleId="afff0">
    <w:name w:val="Заголовок статьи"/>
    <w:basedOn w:val="a"/>
    <w:next w:val="a"/>
    <w:uiPriority w:val="99"/>
    <w:rsid w:val="000B5A52"/>
    <w:pPr>
      <w:widowControl w:val="0"/>
      <w:autoSpaceDE w:val="0"/>
      <w:autoSpaceDN w:val="0"/>
      <w:adjustRightInd w:val="0"/>
      <w:spacing w:after="0" w:line="240" w:lineRule="auto"/>
      <w:ind w:left="1612" w:hanging="892"/>
      <w:jc w:val="both"/>
    </w:pPr>
    <w:rPr>
      <w:rFonts w:ascii="Arial" w:eastAsiaTheme="minorEastAsia" w:hAnsi="Arial" w:cs="Arial"/>
      <w:sz w:val="24"/>
      <w:szCs w:val="24"/>
      <w:lang w:eastAsia="ru-RU"/>
    </w:rPr>
  </w:style>
  <w:style w:type="character" w:customStyle="1" w:styleId="afff1">
    <w:name w:val="Заголовок чужого сообщения"/>
    <w:basedOn w:val="aff1"/>
    <w:uiPriority w:val="99"/>
    <w:rsid w:val="000B5A52"/>
    <w:rPr>
      <w:color w:val="FF0000"/>
    </w:rPr>
  </w:style>
  <w:style w:type="paragraph" w:customStyle="1" w:styleId="afff2">
    <w:name w:val="Заголовок ЭР (левое окно)"/>
    <w:basedOn w:val="a"/>
    <w:next w:val="a"/>
    <w:uiPriority w:val="99"/>
    <w:rsid w:val="000B5A52"/>
    <w:pPr>
      <w:widowControl w:val="0"/>
      <w:autoSpaceDE w:val="0"/>
      <w:autoSpaceDN w:val="0"/>
      <w:adjustRightInd w:val="0"/>
      <w:spacing w:before="300" w:after="250" w:line="240" w:lineRule="auto"/>
      <w:jc w:val="center"/>
    </w:pPr>
    <w:rPr>
      <w:rFonts w:ascii="Arial" w:eastAsiaTheme="minorEastAsia" w:hAnsi="Arial" w:cs="Arial"/>
      <w:b/>
      <w:bCs/>
      <w:color w:val="26282F"/>
      <w:sz w:val="26"/>
      <w:szCs w:val="26"/>
      <w:lang w:eastAsia="ru-RU"/>
    </w:rPr>
  </w:style>
  <w:style w:type="paragraph" w:customStyle="1" w:styleId="afff3">
    <w:name w:val="Заголовок ЭР (правое окно)"/>
    <w:basedOn w:val="afff2"/>
    <w:next w:val="a"/>
    <w:uiPriority w:val="99"/>
    <w:rsid w:val="000B5A52"/>
    <w:pPr>
      <w:spacing w:after="0"/>
      <w:jc w:val="left"/>
    </w:pPr>
  </w:style>
  <w:style w:type="paragraph" w:customStyle="1" w:styleId="afff4">
    <w:name w:val="Интерактивный заголовок"/>
    <w:basedOn w:val="affb"/>
    <w:next w:val="a"/>
    <w:uiPriority w:val="99"/>
    <w:rsid w:val="000B5A52"/>
    <w:rPr>
      <w:u w:val="single"/>
    </w:rPr>
  </w:style>
  <w:style w:type="paragraph" w:customStyle="1" w:styleId="afff5">
    <w:name w:val="Текст информации об изменениях"/>
    <w:basedOn w:val="a"/>
    <w:next w:val="a"/>
    <w:uiPriority w:val="99"/>
    <w:rsid w:val="000B5A52"/>
    <w:pPr>
      <w:widowControl w:val="0"/>
      <w:autoSpaceDE w:val="0"/>
      <w:autoSpaceDN w:val="0"/>
      <w:adjustRightInd w:val="0"/>
      <w:spacing w:after="0" w:line="240" w:lineRule="auto"/>
      <w:ind w:firstLine="720"/>
      <w:jc w:val="both"/>
    </w:pPr>
    <w:rPr>
      <w:rFonts w:ascii="Arial" w:eastAsiaTheme="minorEastAsia" w:hAnsi="Arial" w:cs="Arial"/>
      <w:color w:val="353842"/>
      <w:sz w:val="18"/>
      <w:szCs w:val="18"/>
      <w:lang w:eastAsia="ru-RU"/>
    </w:rPr>
  </w:style>
  <w:style w:type="paragraph" w:customStyle="1" w:styleId="afff6">
    <w:name w:val="Информация об изменениях"/>
    <w:basedOn w:val="afff5"/>
    <w:next w:val="a"/>
    <w:uiPriority w:val="99"/>
    <w:rsid w:val="000B5A52"/>
    <w:pPr>
      <w:spacing w:before="180"/>
      <w:ind w:left="360" w:right="360" w:firstLine="0"/>
    </w:pPr>
    <w:rPr>
      <w:shd w:val="clear" w:color="auto" w:fill="EAEFED"/>
    </w:rPr>
  </w:style>
  <w:style w:type="paragraph" w:customStyle="1" w:styleId="afff7">
    <w:name w:val="Текст (справка)"/>
    <w:basedOn w:val="a"/>
    <w:next w:val="a"/>
    <w:uiPriority w:val="99"/>
    <w:rsid w:val="000B5A52"/>
    <w:pPr>
      <w:widowControl w:val="0"/>
      <w:autoSpaceDE w:val="0"/>
      <w:autoSpaceDN w:val="0"/>
      <w:adjustRightInd w:val="0"/>
      <w:spacing w:after="0" w:line="240" w:lineRule="auto"/>
      <w:ind w:left="170" w:right="170"/>
    </w:pPr>
    <w:rPr>
      <w:rFonts w:ascii="Arial" w:eastAsiaTheme="minorEastAsia" w:hAnsi="Arial" w:cs="Arial"/>
      <w:sz w:val="24"/>
      <w:szCs w:val="24"/>
      <w:lang w:eastAsia="ru-RU"/>
    </w:rPr>
  </w:style>
  <w:style w:type="paragraph" w:customStyle="1" w:styleId="afff8">
    <w:name w:val="Комментарий"/>
    <w:basedOn w:val="afff7"/>
    <w:next w:val="a"/>
    <w:uiPriority w:val="99"/>
    <w:rsid w:val="000B5A52"/>
    <w:pPr>
      <w:spacing w:before="75"/>
      <w:ind w:right="0"/>
      <w:jc w:val="both"/>
    </w:pPr>
    <w:rPr>
      <w:color w:val="353842"/>
      <w:shd w:val="clear" w:color="auto" w:fill="F0F0F0"/>
    </w:rPr>
  </w:style>
  <w:style w:type="paragraph" w:customStyle="1" w:styleId="afff9">
    <w:name w:val="Информация об изменениях документа"/>
    <w:basedOn w:val="afff8"/>
    <w:next w:val="a"/>
    <w:uiPriority w:val="99"/>
    <w:rsid w:val="000B5A52"/>
    <w:rPr>
      <w:i/>
      <w:iCs/>
    </w:rPr>
  </w:style>
  <w:style w:type="paragraph" w:customStyle="1" w:styleId="afffa">
    <w:name w:val="Текст (лев. подпись)"/>
    <w:basedOn w:val="a"/>
    <w:next w:val="a"/>
    <w:uiPriority w:val="99"/>
    <w:rsid w:val="000B5A52"/>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customStyle="1" w:styleId="afffb">
    <w:name w:val="Колонтитул (левый)"/>
    <w:basedOn w:val="afffa"/>
    <w:next w:val="a"/>
    <w:uiPriority w:val="99"/>
    <w:rsid w:val="000B5A52"/>
    <w:rPr>
      <w:sz w:val="14"/>
      <w:szCs w:val="14"/>
    </w:rPr>
  </w:style>
  <w:style w:type="paragraph" w:customStyle="1" w:styleId="afffc">
    <w:name w:val="Текст (прав. подпись)"/>
    <w:basedOn w:val="a"/>
    <w:next w:val="a"/>
    <w:uiPriority w:val="99"/>
    <w:rsid w:val="000B5A52"/>
    <w:pPr>
      <w:widowControl w:val="0"/>
      <w:autoSpaceDE w:val="0"/>
      <w:autoSpaceDN w:val="0"/>
      <w:adjustRightInd w:val="0"/>
      <w:spacing w:after="0" w:line="240" w:lineRule="auto"/>
      <w:jc w:val="right"/>
    </w:pPr>
    <w:rPr>
      <w:rFonts w:ascii="Arial" w:eastAsiaTheme="minorEastAsia" w:hAnsi="Arial" w:cs="Arial"/>
      <w:sz w:val="24"/>
      <w:szCs w:val="24"/>
      <w:lang w:eastAsia="ru-RU"/>
    </w:rPr>
  </w:style>
  <w:style w:type="paragraph" w:customStyle="1" w:styleId="afffd">
    <w:name w:val="Колонтитул (правый)"/>
    <w:basedOn w:val="afffc"/>
    <w:next w:val="a"/>
    <w:uiPriority w:val="99"/>
    <w:rsid w:val="000B5A52"/>
    <w:rPr>
      <w:sz w:val="14"/>
      <w:szCs w:val="14"/>
    </w:rPr>
  </w:style>
  <w:style w:type="paragraph" w:customStyle="1" w:styleId="afffe">
    <w:name w:val="Комментарий пользователя"/>
    <w:basedOn w:val="afff8"/>
    <w:next w:val="a"/>
    <w:uiPriority w:val="99"/>
    <w:rsid w:val="000B5A52"/>
    <w:pPr>
      <w:jc w:val="left"/>
    </w:pPr>
    <w:rPr>
      <w:shd w:val="clear" w:color="auto" w:fill="FFDFE0"/>
    </w:rPr>
  </w:style>
  <w:style w:type="paragraph" w:customStyle="1" w:styleId="affff">
    <w:name w:val="Куда обратиться?"/>
    <w:basedOn w:val="aff4"/>
    <w:next w:val="a"/>
    <w:uiPriority w:val="99"/>
    <w:rsid w:val="000B5A52"/>
  </w:style>
  <w:style w:type="paragraph" w:customStyle="1" w:styleId="affff0">
    <w:name w:val="Моноширинный"/>
    <w:basedOn w:val="a"/>
    <w:next w:val="a"/>
    <w:uiPriority w:val="99"/>
    <w:rsid w:val="000B5A52"/>
    <w:pPr>
      <w:widowControl w:val="0"/>
      <w:autoSpaceDE w:val="0"/>
      <w:autoSpaceDN w:val="0"/>
      <w:adjustRightInd w:val="0"/>
      <w:spacing w:after="0" w:line="240" w:lineRule="auto"/>
    </w:pPr>
    <w:rPr>
      <w:rFonts w:ascii="Courier New" w:eastAsiaTheme="minorEastAsia" w:hAnsi="Courier New" w:cs="Courier New"/>
      <w:sz w:val="24"/>
      <w:szCs w:val="24"/>
      <w:lang w:eastAsia="ru-RU"/>
    </w:rPr>
  </w:style>
  <w:style w:type="character" w:customStyle="1" w:styleId="affff1">
    <w:name w:val="Найденные слова"/>
    <w:basedOn w:val="aff1"/>
    <w:uiPriority w:val="99"/>
    <w:rsid w:val="000B5A52"/>
    <w:rPr>
      <w:shd w:val="clear" w:color="auto" w:fill="FFF580"/>
    </w:rPr>
  </w:style>
  <w:style w:type="character" w:customStyle="1" w:styleId="affff2">
    <w:name w:val="Не вступил в силу"/>
    <w:basedOn w:val="aff1"/>
    <w:uiPriority w:val="99"/>
    <w:rsid w:val="000B5A52"/>
    <w:rPr>
      <w:color w:val="000000"/>
      <w:shd w:val="clear" w:color="auto" w:fill="D8EDE8"/>
    </w:rPr>
  </w:style>
  <w:style w:type="paragraph" w:customStyle="1" w:styleId="affff3">
    <w:name w:val="Необходимые документы"/>
    <w:basedOn w:val="aff4"/>
    <w:next w:val="a"/>
    <w:uiPriority w:val="99"/>
    <w:rsid w:val="000B5A52"/>
    <w:pPr>
      <w:ind w:firstLine="118"/>
    </w:pPr>
  </w:style>
  <w:style w:type="paragraph" w:customStyle="1" w:styleId="affff4">
    <w:name w:val="Таблицы (моноширинный)"/>
    <w:basedOn w:val="a"/>
    <w:next w:val="a"/>
    <w:uiPriority w:val="99"/>
    <w:rsid w:val="000B5A52"/>
    <w:pPr>
      <w:widowControl w:val="0"/>
      <w:autoSpaceDE w:val="0"/>
      <w:autoSpaceDN w:val="0"/>
      <w:adjustRightInd w:val="0"/>
      <w:spacing w:after="0" w:line="240" w:lineRule="auto"/>
    </w:pPr>
    <w:rPr>
      <w:rFonts w:ascii="Courier New" w:eastAsiaTheme="minorEastAsia" w:hAnsi="Courier New" w:cs="Courier New"/>
      <w:sz w:val="24"/>
      <w:szCs w:val="24"/>
      <w:lang w:eastAsia="ru-RU"/>
    </w:rPr>
  </w:style>
  <w:style w:type="paragraph" w:customStyle="1" w:styleId="affff5">
    <w:name w:val="Оглавление"/>
    <w:basedOn w:val="affff4"/>
    <w:next w:val="a"/>
    <w:uiPriority w:val="99"/>
    <w:rsid w:val="000B5A52"/>
    <w:pPr>
      <w:ind w:left="140"/>
    </w:pPr>
  </w:style>
  <w:style w:type="character" w:customStyle="1" w:styleId="affff6">
    <w:name w:val="Опечатки"/>
    <w:uiPriority w:val="99"/>
    <w:rsid w:val="000B5A52"/>
    <w:rPr>
      <w:color w:val="FF0000"/>
    </w:rPr>
  </w:style>
  <w:style w:type="paragraph" w:customStyle="1" w:styleId="affff7">
    <w:name w:val="Переменная часть"/>
    <w:basedOn w:val="affa"/>
    <w:next w:val="a"/>
    <w:uiPriority w:val="99"/>
    <w:rsid w:val="000B5A52"/>
    <w:rPr>
      <w:sz w:val="18"/>
      <w:szCs w:val="18"/>
    </w:rPr>
  </w:style>
  <w:style w:type="paragraph" w:customStyle="1" w:styleId="affff8">
    <w:name w:val="Подвал для информации об изменениях"/>
    <w:basedOn w:val="1"/>
    <w:next w:val="a"/>
    <w:uiPriority w:val="99"/>
    <w:rsid w:val="000B5A52"/>
    <w:pPr>
      <w:outlineLvl w:val="9"/>
    </w:pPr>
    <w:rPr>
      <w:rFonts w:eastAsiaTheme="minorEastAsia"/>
      <w:b w:val="0"/>
      <w:bCs w:val="0"/>
      <w:sz w:val="18"/>
      <w:szCs w:val="18"/>
    </w:rPr>
  </w:style>
  <w:style w:type="paragraph" w:customStyle="1" w:styleId="affff9">
    <w:name w:val="Подзаголовок для информации об изменениях"/>
    <w:basedOn w:val="afff5"/>
    <w:next w:val="a"/>
    <w:uiPriority w:val="99"/>
    <w:rsid w:val="000B5A52"/>
    <w:rPr>
      <w:b/>
      <w:bCs/>
    </w:rPr>
  </w:style>
  <w:style w:type="paragraph" w:customStyle="1" w:styleId="affffa">
    <w:name w:val="Подчёркнуный текст"/>
    <w:basedOn w:val="a"/>
    <w:next w:val="a"/>
    <w:uiPriority w:val="99"/>
    <w:rsid w:val="000B5A52"/>
    <w:pPr>
      <w:widowControl w:val="0"/>
      <w:autoSpaceDE w:val="0"/>
      <w:autoSpaceDN w:val="0"/>
      <w:adjustRightInd w:val="0"/>
      <w:spacing w:after="0" w:line="240" w:lineRule="auto"/>
      <w:ind w:firstLine="720"/>
      <w:jc w:val="both"/>
    </w:pPr>
    <w:rPr>
      <w:rFonts w:ascii="Arial" w:eastAsiaTheme="minorEastAsia" w:hAnsi="Arial" w:cs="Arial"/>
      <w:sz w:val="24"/>
      <w:szCs w:val="24"/>
      <w:lang w:eastAsia="ru-RU"/>
    </w:rPr>
  </w:style>
  <w:style w:type="paragraph" w:customStyle="1" w:styleId="affffb">
    <w:name w:val="Постоянная часть"/>
    <w:basedOn w:val="affa"/>
    <w:next w:val="a"/>
    <w:uiPriority w:val="99"/>
    <w:rsid w:val="000B5A52"/>
    <w:rPr>
      <w:sz w:val="20"/>
      <w:szCs w:val="20"/>
    </w:rPr>
  </w:style>
  <w:style w:type="paragraph" w:customStyle="1" w:styleId="affffc">
    <w:name w:val="Пример."/>
    <w:basedOn w:val="aff4"/>
    <w:next w:val="a"/>
    <w:uiPriority w:val="99"/>
    <w:rsid w:val="000B5A52"/>
  </w:style>
  <w:style w:type="paragraph" w:customStyle="1" w:styleId="affffd">
    <w:name w:val="Примечание."/>
    <w:basedOn w:val="aff4"/>
    <w:next w:val="a"/>
    <w:uiPriority w:val="99"/>
    <w:rsid w:val="000B5A52"/>
  </w:style>
  <w:style w:type="character" w:customStyle="1" w:styleId="affffe">
    <w:name w:val="Продолжение ссылки"/>
    <w:basedOn w:val="aff2"/>
    <w:uiPriority w:val="99"/>
    <w:rsid w:val="000B5A52"/>
  </w:style>
  <w:style w:type="paragraph" w:customStyle="1" w:styleId="afffff">
    <w:name w:val="Словарная статья"/>
    <w:basedOn w:val="a"/>
    <w:next w:val="a"/>
    <w:uiPriority w:val="99"/>
    <w:rsid w:val="000B5A52"/>
    <w:pPr>
      <w:widowControl w:val="0"/>
      <w:autoSpaceDE w:val="0"/>
      <w:autoSpaceDN w:val="0"/>
      <w:adjustRightInd w:val="0"/>
      <w:spacing w:after="0" w:line="240" w:lineRule="auto"/>
      <w:ind w:right="118"/>
      <w:jc w:val="both"/>
    </w:pPr>
    <w:rPr>
      <w:rFonts w:ascii="Arial" w:eastAsiaTheme="minorEastAsia" w:hAnsi="Arial" w:cs="Arial"/>
      <w:sz w:val="24"/>
      <w:szCs w:val="24"/>
      <w:lang w:eastAsia="ru-RU"/>
    </w:rPr>
  </w:style>
  <w:style w:type="character" w:customStyle="1" w:styleId="afffff0">
    <w:name w:val="Сравнение редакций"/>
    <w:basedOn w:val="aff1"/>
    <w:uiPriority w:val="99"/>
    <w:rsid w:val="000B5A52"/>
  </w:style>
  <w:style w:type="character" w:customStyle="1" w:styleId="afffff1">
    <w:name w:val="Сравнение редакций. Добавленный фрагмент"/>
    <w:uiPriority w:val="99"/>
    <w:rsid w:val="000B5A52"/>
    <w:rPr>
      <w:color w:val="000000"/>
      <w:shd w:val="clear" w:color="auto" w:fill="C1D7FF"/>
    </w:rPr>
  </w:style>
  <w:style w:type="character" w:customStyle="1" w:styleId="afffff2">
    <w:name w:val="Сравнение редакций. Удаленный фрагмент"/>
    <w:uiPriority w:val="99"/>
    <w:rsid w:val="000B5A52"/>
    <w:rPr>
      <w:color w:val="000000"/>
      <w:shd w:val="clear" w:color="auto" w:fill="C4C413"/>
    </w:rPr>
  </w:style>
  <w:style w:type="paragraph" w:customStyle="1" w:styleId="afffff3">
    <w:name w:val="Ссылка на официальную публикацию"/>
    <w:basedOn w:val="a"/>
    <w:next w:val="a"/>
    <w:uiPriority w:val="99"/>
    <w:rsid w:val="000B5A52"/>
    <w:pPr>
      <w:widowControl w:val="0"/>
      <w:autoSpaceDE w:val="0"/>
      <w:autoSpaceDN w:val="0"/>
      <w:adjustRightInd w:val="0"/>
      <w:spacing w:after="0" w:line="240" w:lineRule="auto"/>
      <w:ind w:firstLine="720"/>
      <w:jc w:val="both"/>
    </w:pPr>
    <w:rPr>
      <w:rFonts w:ascii="Arial" w:eastAsiaTheme="minorEastAsia" w:hAnsi="Arial" w:cs="Arial"/>
      <w:sz w:val="24"/>
      <w:szCs w:val="24"/>
      <w:lang w:eastAsia="ru-RU"/>
    </w:rPr>
  </w:style>
  <w:style w:type="paragraph" w:customStyle="1" w:styleId="afffff4">
    <w:name w:val="Текст в таблице"/>
    <w:basedOn w:val="ac"/>
    <w:next w:val="a"/>
    <w:uiPriority w:val="99"/>
    <w:rsid w:val="000B5A52"/>
    <w:pPr>
      <w:ind w:firstLine="500"/>
    </w:pPr>
    <w:rPr>
      <w:rFonts w:eastAsiaTheme="minorEastAsia"/>
    </w:rPr>
  </w:style>
  <w:style w:type="paragraph" w:customStyle="1" w:styleId="afffff5">
    <w:name w:val="Текст ЭР (см. также)"/>
    <w:basedOn w:val="a"/>
    <w:next w:val="a"/>
    <w:uiPriority w:val="99"/>
    <w:rsid w:val="000B5A52"/>
    <w:pPr>
      <w:widowControl w:val="0"/>
      <w:autoSpaceDE w:val="0"/>
      <w:autoSpaceDN w:val="0"/>
      <w:adjustRightInd w:val="0"/>
      <w:spacing w:before="200" w:after="0" w:line="240" w:lineRule="auto"/>
    </w:pPr>
    <w:rPr>
      <w:rFonts w:ascii="Arial" w:eastAsiaTheme="minorEastAsia" w:hAnsi="Arial" w:cs="Arial"/>
      <w:sz w:val="20"/>
      <w:szCs w:val="20"/>
      <w:lang w:eastAsia="ru-RU"/>
    </w:rPr>
  </w:style>
  <w:style w:type="paragraph" w:customStyle="1" w:styleId="afffff6">
    <w:name w:val="Технический комментарий"/>
    <w:basedOn w:val="a"/>
    <w:next w:val="a"/>
    <w:uiPriority w:val="99"/>
    <w:rsid w:val="000B5A52"/>
    <w:pPr>
      <w:widowControl w:val="0"/>
      <w:autoSpaceDE w:val="0"/>
      <w:autoSpaceDN w:val="0"/>
      <w:adjustRightInd w:val="0"/>
      <w:spacing w:after="0" w:line="240" w:lineRule="auto"/>
    </w:pPr>
    <w:rPr>
      <w:rFonts w:ascii="Arial" w:eastAsiaTheme="minorEastAsia" w:hAnsi="Arial" w:cs="Arial"/>
      <w:color w:val="463F31"/>
      <w:sz w:val="24"/>
      <w:szCs w:val="24"/>
      <w:shd w:val="clear" w:color="auto" w:fill="FFFFA6"/>
      <w:lang w:eastAsia="ru-RU"/>
    </w:rPr>
  </w:style>
  <w:style w:type="character" w:customStyle="1" w:styleId="afffff7">
    <w:name w:val="Утратил силу"/>
    <w:basedOn w:val="aff1"/>
    <w:uiPriority w:val="99"/>
    <w:rsid w:val="000B5A52"/>
    <w:rPr>
      <w:strike/>
      <w:color w:val="666600"/>
    </w:rPr>
  </w:style>
  <w:style w:type="paragraph" w:customStyle="1" w:styleId="afffff8">
    <w:name w:val="Формула"/>
    <w:basedOn w:val="a"/>
    <w:next w:val="a"/>
    <w:uiPriority w:val="99"/>
    <w:rsid w:val="000B5A52"/>
    <w:pPr>
      <w:widowControl w:val="0"/>
      <w:autoSpaceDE w:val="0"/>
      <w:autoSpaceDN w:val="0"/>
      <w:adjustRightInd w:val="0"/>
      <w:spacing w:before="240" w:after="240" w:line="240" w:lineRule="auto"/>
      <w:ind w:left="420" w:right="420" w:firstLine="300"/>
      <w:jc w:val="both"/>
    </w:pPr>
    <w:rPr>
      <w:rFonts w:ascii="Arial" w:eastAsiaTheme="minorEastAsia" w:hAnsi="Arial" w:cs="Arial"/>
      <w:sz w:val="24"/>
      <w:szCs w:val="24"/>
      <w:shd w:val="clear" w:color="auto" w:fill="F5F3DA"/>
      <w:lang w:eastAsia="ru-RU"/>
    </w:rPr>
  </w:style>
  <w:style w:type="paragraph" w:customStyle="1" w:styleId="afffff9">
    <w:name w:val="Центрированный (таблица)"/>
    <w:basedOn w:val="ac"/>
    <w:next w:val="a"/>
    <w:uiPriority w:val="99"/>
    <w:rsid w:val="000B5A52"/>
    <w:pPr>
      <w:jc w:val="center"/>
    </w:pPr>
    <w:rPr>
      <w:rFonts w:eastAsiaTheme="minorEastAsia"/>
    </w:rPr>
  </w:style>
  <w:style w:type="paragraph" w:customStyle="1" w:styleId="-">
    <w:name w:val="ЭР-содержание (правое окно)"/>
    <w:basedOn w:val="a"/>
    <w:next w:val="a"/>
    <w:uiPriority w:val="99"/>
    <w:rsid w:val="000B5A52"/>
    <w:pPr>
      <w:widowControl w:val="0"/>
      <w:autoSpaceDE w:val="0"/>
      <w:autoSpaceDN w:val="0"/>
      <w:adjustRightInd w:val="0"/>
      <w:spacing w:before="300" w:after="0" w:line="240" w:lineRule="auto"/>
    </w:pPr>
    <w:rPr>
      <w:rFonts w:ascii="Arial" w:eastAsiaTheme="minorEastAsia" w:hAnsi="Arial" w:cs="Arial"/>
      <w:sz w:val="24"/>
      <w:szCs w:val="24"/>
      <w:lang w:eastAsia="ru-RU"/>
    </w:rPr>
  </w:style>
  <w:style w:type="paragraph" w:styleId="afffffa">
    <w:name w:val="No Spacing"/>
    <w:uiPriority w:val="1"/>
    <w:qFormat/>
    <w:rsid w:val="000B5A52"/>
    <w:pPr>
      <w:spacing w:after="0" w:line="240" w:lineRule="auto"/>
    </w:pPr>
    <w:rPr>
      <w:rFonts w:ascii="Calibri" w:eastAsia="Calibri" w:hAnsi="Calibri" w:cs="Times New Roman"/>
    </w:rPr>
  </w:style>
  <w:style w:type="paragraph" w:customStyle="1" w:styleId="c2">
    <w:name w:val="c2"/>
    <w:basedOn w:val="a"/>
    <w:rsid w:val="000B5A52"/>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24">
    <w:name w:val="c24"/>
    <w:basedOn w:val="a0"/>
    <w:rsid w:val="000B5A52"/>
  </w:style>
  <w:style w:type="paragraph" w:customStyle="1" w:styleId="c12">
    <w:name w:val="c12"/>
    <w:basedOn w:val="a"/>
    <w:rsid w:val="000B5A52"/>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0">
    <w:name w:val="c10"/>
    <w:basedOn w:val="a0"/>
    <w:rsid w:val="000B5A52"/>
  </w:style>
  <w:style w:type="paragraph" w:customStyle="1" w:styleId="c21">
    <w:name w:val="c21"/>
    <w:basedOn w:val="a"/>
    <w:rsid w:val="000B5A5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32">
    <w:name w:val="c32"/>
    <w:basedOn w:val="a"/>
    <w:rsid w:val="000B5A52"/>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35">
    <w:name w:val="Заголовок №3 + Не полужирный"/>
    <w:rsid w:val="000B5A52"/>
    <w:rPr>
      <w:rFonts w:ascii="Times New Roman" w:eastAsia="Times New Roman" w:hAnsi="Times New Roman" w:cs="Times New Roman"/>
      <w:b/>
      <w:bCs/>
      <w:i w:val="0"/>
      <w:iCs w:val="0"/>
      <w:smallCaps w:val="0"/>
      <w:strike w:val="0"/>
      <w:spacing w:val="0"/>
      <w:sz w:val="18"/>
      <w:szCs w:val="18"/>
      <w:lang w:val="en-US"/>
    </w:rPr>
  </w:style>
  <w:style w:type="character" w:customStyle="1" w:styleId="5">
    <w:name w:val="Основной текст (5) + Не полужирный"/>
    <w:rsid w:val="000B5A52"/>
    <w:rPr>
      <w:rFonts w:ascii="Times New Roman" w:eastAsia="Times New Roman" w:hAnsi="Times New Roman" w:cs="Times New Roman"/>
      <w:b/>
      <w:bCs/>
      <w:i w:val="0"/>
      <w:iCs w:val="0"/>
      <w:smallCaps w:val="0"/>
      <w:strike w:val="0"/>
      <w:spacing w:val="0"/>
      <w:sz w:val="18"/>
      <w:szCs w:val="18"/>
      <w:lang w:val="en-US"/>
    </w:rPr>
  </w:style>
  <w:style w:type="character" w:customStyle="1" w:styleId="50">
    <w:name w:val="Основной текст (5)"/>
    <w:basedOn w:val="a0"/>
    <w:rsid w:val="000B5A52"/>
    <w:rPr>
      <w:rFonts w:ascii="Times New Roman" w:eastAsia="Times New Roman" w:hAnsi="Times New Roman" w:cs="Times New Roman"/>
      <w:b w:val="0"/>
      <w:bCs w:val="0"/>
      <w:i w:val="0"/>
      <w:iCs w:val="0"/>
      <w:smallCaps w:val="0"/>
      <w:strike w:val="0"/>
      <w:spacing w:val="0"/>
      <w:sz w:val="18"/>
      <w:szCs w:val="18"/>
    </w:rPr>
  </w:style>
  <w:style w:type="paragraph" w:customStyle="1" w:styleId="59">
    <w:name w:val="Основной текст59"/>
    <w:basedOn w:val="a"/>
    <w:rsid w:val="000B5A52"/>
    <w:pPr>
      <w:shd w:val="clear" w:color="auto" w:fill="FFFFFF"/>
      <w:spacing w:before="300" w:after="0" w:line="230" w:lineRule="exact"/>
      <w:ind w:hanging="280"/>
      <w:jc w:val="both"/>
    </w:pPr>
    <w:rPr>
      <w:rFonts w:ascii="Times New Roman" w:eastAsia="Times New Roman" w:hAnsi="Times New Roman"/>
      <w:sz w:val="18"/>
      <w:szCs w:val="18"/>
    </w:rPr>
  </w:style>
  <w:style w:type="character" w:customStyle="1" w:styleId="90">
    <w:name w:val="Заголовок 9 Знак"/>
    <w:basedOn w:val="a0"/>
    <w:link w:val="9"/>
    <w:uiPriority w:val="9"/>
    <w:semiHidden/>
    <w:rsid w:val="00B81C80"/>
    <w:rPr>
      <w:rFonts w:asciiTheme="majorHAnsi" w:eastAsiaTheme="majorEastAsia" w:hAnsiTheme="majorHAnsi" w:cstheme="majorBidi"/>
      <w:i/>
      <w:iCs/>
      <w:color w:val="404040" w:themeColor="text1" w:themeTint="BF"/>
      <w:sz w:val="20"/>
      <w:szCs w:val="20"/>
    </w:rPr>
  </w:style>
  <w:style w:type="character" w:styleId="afffffb">
    <w:name w:val="Emphasis"/>
    <w:qFormat/>
    <w:rsid w:val="002D2B33"/>
    <w:rPr>
      <w:i/>
      <w:iCs/>
    </w:rPr>
  </w:style>
  <w:style w:type="paragraph" w:customStyle="1" w:styleId="310">
    <w:name w:val="Основной текст с отступом 31"/>
    <w:basedOn w:val="a"/>
    <w:rsid w:val="002D2B33"/>
    <w:pPr>
      <w:spacing w:after="120" w:line="240" w:lineRule="auto"/>
      <w:ind w:left="283"/>
    </w:pPr>
    <w:rPr>
      <w:rFonts w:ascii="Times New Roman" w:eastAsia="Times New Roman" w:hAnsi="Times New Roman" w:cs="Times New Roman"/>
      <w:sz w:val="16"/>
      <w:szCs w:val="16"/>
      <w:lang w:eastAsia="ar-SA"/>
    </w:rPr>
  </w:style>
  <w:style w:type="paragraph" w:customStyle="1" w:styleId="210">
    <w:name w:val="Список 21"/>
    <w:basedOn w:val="a"/>
    <w:rsid w:val="00B566FA"/>
    <w:pPr>
      <w:suppressAutoHyphens/>
      <w:spacing w:after="0" w:line="240" w:lineRule="auto"/>
      <w:ind w:left="566" w:hanging="283"/>
    </w:pPr>
    <w:rPr>
      <w:rFonts w:ascii="Times New Roman" w:eastAsia="Times New Roman" w:hAnsi="Times New Roman" w:cs="Calibri"/>
      <w:sz w:val="24"/>
      <w:szCs w:val="24"/>
      <w:lang w:eastAsia="ar-SA"/>
    </w:rPr>
  </w:style>
  <w:style w:type="paragraph" w:customStyle="1" w:styleId="16">
    <w:name w:val="Текст1"/>
    <w:basedOn w:val="a"/>
    <w:rsid w:val="00B566FA"/>
    <w:pPr>
      <w:suppressAutoHyphens/>
      <w:spacing w:after="0" w:line="240" w:lineRule="auto"/>
    </w:pPr>
    <w:rPr>
      <w:rFonts w:ascii="Courier New" w:eastAsia="Times New Roman" w:hAnsi="Courier New" w:cs="Courier New"/>
      <w:sz w:val="20"/>
      <w:szCs w:val="20"/>
      <w:lang w:eastAsia="ar-SA"/>
    </w:rPr>
  </w:style>
  <w:style w:type="paragraph" w:customStyle="1" w:styleId="2c">
    <w:name w:val="Основной текст2"/>
    <w:basedOn w:val="a"/>
    <w:rsid w:val="00B566FA"/>
    <w:pPr>
      <w:widowControl w:val="0"/>
      <w:shd w:val="clear" w:color="auto" w:fill="FFFFFF"/>
      <w:spacing w:after="300" w:line="0" w:lineRule="atLeast"/>
      <w:ind w:hanging="340"/>
    </w:pPr>
    <w:rPr>
      <w:spacing w:val="-3"/>
    </w:rPr>
  </w:style>
  <w:style w:type="character" w:customStyle="1" w:styleId="75pt0pt">
    <w:name w:val="Основной текст + 7.5 pt;Полужирный;Интервал 0 pt"/>
    <w:basedOn w:val="afd"/>
    <w:rsid w:val="00B566FA"/>
    <w:rPr>
      <w:rFonts w:eastAsia="Times New Roman"/>
      <w:b/>
      <w:bCs/>
      <w:i w:val="0"/>
      <w:iCs w:val="0"/>
      <w:smallCaps w:val="0"/>
      <w:strike w:val="0"/>
      <w:color w:val="000000"/>
      <w:spacing w:val="0"/>
      <w:w w:val="100"/>
      <w:position w:val="0"/>
      <w:sz w:val="15"/>
      <w:szCs w:val="15"/>
      <w:shd w:val="clear" w:color="auto" w:fill="FFFFFF"/>
      <w:lang w:val="ru-RU"/>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fms.gov.ru/" TargetMode="External"/><Relationship Id="rId21" Type="http://schemas.openxmlformats.org/officeDocument/2006/relationships/hyperlink" Target="http://www.prohotel.ru" TargetMode="External"/><Relationship Id="rId42" Type="http://schemas.openxmlformats.org/officeDocument/2006/relationships/footer" Target="footer8.xml"/><Relationship Id="rId47" Type="http://schemas.openxmlformats.org/officeDocument/2006/relationships/hyperlink" Target="http://www.wise-travel.ru" TargetMode="External"/><Relationship Id="rId63" Type="http://schemas.openxmlformats.org/officeDocument/2006/relationships/footer" Target="footer10.xml"/><Relationship Id="rId68" Type="http://schemas.openxmlformats.org/officeDocument/2006/relationships/hyperlink" Target="http://www.socmart.com.ua" TargetMode="External"/><Relationship Id="rId84" Type="http://schemas.openxmlformats.org/officeDocument/2006/relationships/hyperlink" Target="http://all-hotels.ru" TargetMode="External"/><Relationship Id="rId89" Type="http://schemas.openxmlformats.org/officeDocument/2006/relationships/footer" Target="footer17.xml"/><Relationship Id="rId7" Type="http://schemas.openxmlformats.org/officeDocument/2006/relationships/image" Target="media/image1.png"/><Relationship Id="rId71" Type="http://schemas.openxmlformats.org/officeDocument/2006/relationships/hyperlink" Target="http://www.news.turizm.ru/" TargetMode="External"/><Relationship Id="rId92" Type="http://schemas.openxmlformats.org/officeDocument/2006/relationships/hyperlink" Target="http://www.gramota.ru" TargetMode="External"/><Relationship Id="rId2" Type="http://schemas.openxmlformats.org/officeDocument/2006/relationships/styles" Target="styles.xml"/><Relationship Id="rId16" Type="http://schemas.openxmlformats.org/officeDocument/2006/relationships/hyperlink" Target="http://all-books.biz/pravo-grajdanskoe/dogovor" TargetMode="External"/><Relationship Id="rId29" Type="http://schemas.openxmlformats.org/officeDocument/2006/relationships/hyperlink" Target="http://media.prohotel.ru/novosti732.html" TargetMode="External"/><Relationship Id="rId107" Type="http://schemas.openxmlformats.org/officeDocument/2006/relationships/fontTable" Target="fontTable.xml"/><Relationship Id="rId11" Type="http://schemas.openxmlformats.org/officeDocument/2006/relationships/hyperlink" Target="http://gendocs.ru/v38651/&#1083;&#1077;&#1082;&#1094;&#1080;&#1080;" TargetMode="External"/><Relationship Id="rId24" Type="http://schemas.openxmlformats.org/officeDocument/2006/relationships/hyperlink" Target="http://www.wise-travel.ru" TargetMode="External"/><Relationship Id="rId32" Type="http://schemas.openxmlformats.org/officeDocument/2006/relationships/hyperlink" Target="http://www.tvumen.ru" TargetMode="External"/><Relationship Id="rId37" Type="http://schemas.openxmlformats.org/officeDocument/2006/relationships/hyperlink" Target="http://www.w-siberia.ru/-" TargetMode="External"/><Relationship Id="rId40" Type="http://schemas.openxmlformats.org/officeDocument/2006/relationships/footer" Target="footer6.xml"/><Relationship Id="rId45" Type="http://schemas.openxmlformats.org/officeDocument/2006/relationships/hyperlink" Target="http://www.socmart.com.ua" TargetMode="External"/><Relationship Id="rId53" Type="http://schemas.openxmlformats.org/officeDocument/2006/relationships/hyperlink" Target="http://all-hotels.ru" TargetMode="External"/><Relationship Id="rId58" Type="http://schemas.openxmlformats.org/officeDocument/2006/relationships/hyperlink" Target="http://www.prohotel.ru/-" TargetMode="External"/><Relationship Id="rId66" Type="http://schemas.openxmlformats.org/officeDocument/2006/relationships/footer" Target="footer13.xml"/><Relationship Id="rId74" Type="http://schemas.openxmlformats.org/officeDocument/2006/relationships/hyperlink" Target="http://www.consultant.ru/" TargetMode="External"/><Relationship Id="rId79" Type="http://schemas.openxmlformats.org/officeDocument/2006/relationships/hyperlink" Target="http://www.w-siberia.ru" TargetMode="External"/><Relationship Id="rId87" Type="http://schemas.openxmlformats.org/officeDocument/2006/relationships/footer" Target="footer15.xml"/><Relationship Id="rId102" Type="http://schemas.openxmlformats.org/officeDocument/2006/relationships/hyperlink" Target="http://www.school.edu.ru" TargetMode="External"/><Relationship Id="rId5" Type="http://schemas.openxmlformats.org/officeDocument/2006/relationships/footnotes" Target="footnotes.xml"/><Relationship Id="rId61" Type="http://schemas.openxmlformats.org/officeDocument/2006/relationships/hyperlink" Target="http://all-hotels.ru" TargetMode="External"/><Relationship Id="rId82" Type="http://schemas.openxmlformats.org/officeDocument/2006/relationships/hyperlink" Target="http://www.panor.ru/ioumals/gosdel/-" TargetMode="External"/><Relationship Id="rId90" Type="http://schemas.openxmlformats.org/officeDocument/2006/relationships/hyperlink" Target="http://pandia.ru/text/category/nauchnaya_i_nauchno_populyarnaya_literatura/" TargetMode="External"/><Relationship Id="rId95" Type="http://schemas.openxmlformats.org/officeDocument/2006/relationships/hyperlink" Target="http://rus.rusolymp.ru" TargetMode="External"/><Relationship Id="rId19" Type="http://schemas.openxmlformats.org/officeDocument/2006/relationships/footer" Target="footer4.xml"/><Relationship Id="rId14" Type="http://schemas.openxmlformats.org/officeDocument/2006/relationships/hyperlink" Target="http://all-books.biz/pravo-grajdanskoe/dogovor-okazanii-gostinichnyih.html" TargetMode="External"/><Relationship Id="rId22" Type="http://schemas.openxmlformats.org/officeDocument/2006/relationships/hyperlink" Target="http://www.socmart.com.ua" TargetMode="External"/><Relationship Id="rId27" Type="http://schemas.openxmlformats.org/officeDocument/2006/relationships/hyperlink" Target="http://www.garant.ru/" TargetMode="External"/><Relationship Id="rId30" Type="http://schemas.openxmlformats.org/officeDocument/2006/relationships/hyperlink" Target="http://all-hotels.ru" TargetMode="External"/><Relationship Id="rId35" Type="http://schemas.openxmlformats.org/officeDocument/2006/relationships/hyperlink" Target="http://www.prohotel.ru/-" TargetMode="External"/><Relationship Id="rId43" Type="http://schemas.openxmlformats.org/officeDocument/2006/relationships/footer" Target="footer9.xml"/><Relationship Id="rId48" Type="http://schemas.openxmlformats.org/officeDocument/2006/relationships/hyperlink" Target="http://www.news.turizm.ru/" TargetMode="External"/><Relationship Id="rId56" Type="http://schemas.openxmlformats.org/officeDocument/2006/relationships/hyperlink" Target="http://www.w-siberia.ru" TargetMode="External"/><Relationship Id="rId64" Type="http://schemas.openxmlformats.org/officeDocument/2006/relationships/footer" Target="footer11.xml"/><Relationship Id="rId69" Type="http://schemas.openxmlformats.org/officeDocument/2006/relationships/hyperlink" Target="http://www.tumovosti.com.ua" TargetMode="External"/><Relationship Id="rId77" Type="http://schemas.openxmlformats.org/officeDocument/2006/relationships/hyperlink" Target="http://www.pir.ru/vestnik/261" TargetMode="External"/><Relationship Id="rId100" Type="http://schemas.openxmlformats.org/officeDocument/2006/relationships/hyperlink" Target="http://www.ruthenia.ru/" TargetMode="External"/><Relationship Id="rId105" Type="http://schemas.openxmlformats.org/officeDocument/2006/relationships/hyperlink" Target="http://www.hotelmaster.ru" TargetMode="External"/><Relationship Id="rId8" Type="http://schemas.openxmlformats.org/officeDocument/2006/relationships/footer" Target="footer1.xml"/><Relationship Id="rId51" Type="http://schemas.openxmlformats.org/officeDocument/2006/relationships/hyperlink" Target="http://www.consultant.ru/" TargetMode="External"/><Relationship Id="rId72" Type="http://schemas.openxmlformats.org/officeDocument/2006/relationships/hyperlink" Target="http://www.fms.gov.ru/" TargetMode="External"/><Relationship Id="rId80" Type="http://schemas.openxmlformats.org/officeDocument/2006/relationships/hyperlink" Target="http://www.russia" TargetMode="External"/><Relationship Id="rId85" Type="http://schemas.openxmlformats.org/officeDocument/2006/relationships/hyperlink" Target="http://www.hotelconsulting.ru" TargetMode="External"/><Relationship Id="rId93" Type="http://schemas.openxmlformats.org/officeDocument/2006/relationships/hyperlink" Target="http://rus.1september.ru" TargetMode="External"/><Relationship Id="rId98" Type="http://schemas.openxmlformats.org/officeDocument/2006/relationships/hyperlink" Target="http://www.ruslang.ru" TargetMode="External"/><Relationship Id="rId3" Type="http://schemas.openxmlformats.org/officeDocument/2006/relationships/settings" Target="settings.xml"/><Relationship Id="rId12" Type="http://schemas.openxmlformats.org/officeDocument/2006/relationships/hyperlink" Target="http://www.bibliofond.ru/" TargetMode="External"/><Relationship Id="rId17" Type="http://schemas.openxmlformats.org/officeDocument/2006/relationships/footer" Target="footer2.xml"/><Relationship Id="rId25" Type="http://schemas.openxmlformats.org/officeDocument/2006/relationships/hyperlink" Target="http://www.news.turizm.ru/" TargetMode="External"/><Relationship Id="rId33" Type="http://schemas.openxmlformats.org/officeDocument/2006/relationships/hyperlink" Target="http://www.w-siberia.ru" TargetMode="External"/><Relationship Id="rId38" Type="http://schemas.openxmlformats.org/officeDocument/2006/relationships/hyperlink" Target="http://all-hotels.ru" TargetMode="External"/><Relationship Id="rId46" Type="http://schemas.openxmlformats.org/officeDocument/2006/relationships/hyperlink" Target="http://www.tumovosti.com.ua" TargetMode="External"/><Relationship Id="rId59" Type="http://schemas.openxmlformats.org/officeDocument/2006/relationships/hyperlink" Target="http://www.panor.ru/ioumals/gosdel/-" TargetMode="External"/><Relationship Id="rId67" Type="http://schemas.openxmlformats.org/officeDocument/2006/relationships/hyperlink" Target="http://www.prohotel.ru" TargetMode="External"/><Relationship Id="rId103" Type="http://schemas.openxmlformats.org/officeDocument/2006/relationships/hyperlink" Target="http://www.rusarchives/ru/" TargetMode="External"/><Relationship Id="rId108" Type="http://schemas.openxmlformats.org/officeDocument/2006/relationships/theme" Target="theme/theme1.xml"/><Relationship Id="rId20" Type="http://schemas.openxmlformats.org/officeDocument/2006/relationships/footer" Target="footer5.xml"/><Relationship Id="rId41" Type="http://schemas.openxmlformats.org/officeDocument/2006/relationships/footer" Target="footer7.xml"/><Relationship Id="rId54" Type="http://schemas.openxmlformats.org/officeDocument/2006/relationships/hyperlink" Target="http://www.pir.ru/vestnik/261" TargetMode="External"/><Relationship Id="rId62" Type="http://schemas.openxmlformats.org/officeDocument/2006/relationships/hyperlink" Target="http://www.hotelconsulting.ru" TargetMode="External"/><Relationship Id="rId70" Type="http://schemas.openxmlformats.org/officeDocument/2006/relationships/hyperlink" Target="http://www.wise-travel.ru" TargetMode="External"/><Relationship Id="rId75" Type="http://schemas.openxmlformats.org/officeDocument/2006/relationships/hyperlink" Target="http://media.prohotel.ru/novosti732.html" TargetMode="External"/><Relationship Id="rId83" Type="http://schemas.openxmlformats.org/officeDocument/2006/relationships/hyperlink" Target="http://www.w-siberia.ru/-" TargetMode="External"/><Relationship Id="rId88" Type="http://schemas.openxmlformats.org/officeDocument/2006/relationships/footer" Target="footer16.xml"/><Relationship Id="rId91" Type="http://schemas.openxmlformats.org/officeDocument/2006/relationships/hyperlink" Target="http://www.school.edu.ru" TargetMode="External"/><Relationship Id="rId96" Type="http://schemas.openxmlformats.org/officeDocument/2006/relationships/hyperlink" Target="http://www.philolog.ru/dahl" TargetMode="Externa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www.hoteline.ru" TargetMode="External"/><Relationship Id="rId23" Type="http://schemas.openxmlformats.org/officeDocument/2006/relationships/hyperlink" Target="http://www.tumovosti.com.ua" TargetMode="External"/><Relationship Id="rId28" Type="http://schemas.openxmlformats.org/officeDocument/2006/relationships/hyperlink" Target="http://www.consultant.ru/" TargetMode="External"/><Relationship Id="rId36" Type="http://schemas.openxmlformats.org/officeDocument/2006/relationships/hyperlink" Target="http://www.panor.ru/ioumals/gosdel/-" TargetMode="External"/><Relationship Id="rId49" Type="http://schemas.openxmlformats.org/officeDocument/2006/relationships/hyperlink" Target="http://www.fms.gov.ru/" TargetMode="External"/><Relationship Id="rId57" Type="http://schemas.openxmlformats.org/officeDocument/2006/relationships/hyperlink" Target="http://www.russia" TargetMode="External"/><Relationship Id="rId106" Type="http://schemas.openxmlformats.org/officeDocument/2006/relationships/footer" Target="footer18.xml"/><Relationship Id="rId10" Type="http://schemas.openxmlformats.org/officeDocument/2006/relationships/hyperlink" Target="http://www.consultant.ru/document/cons_doc_LAW_143375/" TargetMode="External"/><Relationship Id="rId31" Type="http://schemas.openxmlformats.org/officeDocument/2006/relationships/hyperlink" Target="http://www.pir.ru/vestnik/261" TargetMode="External"/><Relationship Id="rId44" Type="http://schemas.openxmlformats.org/officeDocument/2006/relationships/hyperlink" Target="http://www.prohotel.ru" TargetMode="External"/><Relationship Id="rId52" Type="http://schemas.openxmlformats.org/officeDocument/2006/relationships/hyperlink" Target="http://media.prohotel.ru/novosti732.html" TargetMode="External"/><Relationship Id="rId60" Type="http://schemas.openxmlformats.org/officeDocument/2006/relationships/hyperlink" Target="http://www.w-siberia.ru/-" TargetMode="External"/><Relationship Id="rId65" Type="http://schemas.openxmlformats.org/officeDocument/2006/relationships/footer" Target="footer12.xml"/><Relationship Id="rId73" Type="http://schemas.openxmlformats.org/officeDocument/2006/relationships/hyperlink" Target="http://www.garant.ru/" TargetMode="External"/><Relationship Id="rId78" Type="http://schemas.openxmlformats.org/officeDocument/2006/relationships/hyperlink" Target="http://www.tvumen.ru" TargetMode="External"/><Relationship Id="rId81" Type="http://schemas.openxmlformats.org/officeDocument/2006/relationships/hyperlink" Target="http://www.prohotel.ru/-" TargetMode="External"/><Relationship Id="rId86" Type="http://schemas.openxmlformats.org/officeDocument/2006/relationships/footer" Target="footer14.xml"/><Relationship Id="rId94" Type="http://schemas.openxmlformats.org/officeDocument/2006/relationships/hyperlink" Target="http://language.edu.ru" TargetMode="External"/><Relationship Id="rId99" Type="http://schemas.openxmlformats.org/officeDocument/2006/relationships/hyperlink" Target="http://lito.ru/" TargetMode="External"/><Relationship Id="rId101" Type="http://schemas.openxmlformats.org/officeDocument/2006/relationships/hyperlink" Target="http://window.edu.ru/window/catalog" TargetMode="External"/><Relationship Id="rId4" Type="http://schemas.openxmlformats.org/officeDocument/2006/relationships/webSettings" Target="webSettings.xml"/><Relationship Id="rId9" Type="http://schemas.openxmlformats.org/officeDocument/2006/relationships/hyperlink" Target="http://www.consultant.ru/document/cons_doc_LAW_143375/" TargetMode="External"/><Relationship Id="rId13" Type="http://schemas.openxmlformats.org/officeDocument/2006/relationships/hyperlink" Target="http://www.garant.ru/actual" TargetMode="External"/><Relationship Id="rId18" Type="http://schemas.openxmlformats.org/officeDocument/2006/relationships/footer" Target="footer3.xml"/><Relationship Id="rId39" Type="http://schemas.openxmlformats.org/officeDocument/2006/relationships/hyperlink" Target="http://www.hotelconsulting.ru" TargetMode="External"/><Relationship Id="rId34" Type="http://schemas.openxmlformats.org/officeDocument/2006/relationships/hyperlink" Target="http://www.russia" TargetMode="External"/><Relationship Id="rId50" Type="http://schemas.openxmlformats.org/officeDocument/2006/relationships/hyperlink" Target="http://www.garant.ru/" TargetMode="External"/><Relationship Id="rId55" Type="http://schemas.openxmlformats.org/officeDocument/2006/relationships/hyperlink" Target="http://www.tvumen.ru" TargetMode="External"/><Relationship Id="rId76" Type="http://schemas.openxmlformats.org/officeDocument/2006/relationships/hyperlink" Target="http://all-hotels.ru" TargetMode="External"/><Relationship Id="rId97" Type="http://schemas.openxmlformats.org/officeDocument/2006/relationships/hyperlink" Target="http://www.rus-ege.com" TargetMode="External"/><Relationship Id="rId104" Type="http://schemas.openxmlformats.org/officeDocument/2006/relationships/hyperlink" Target="http://www.delpro.narod.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723</TotalTime>
  <Pages>1</Pages>
  <Words>78329</Words>
  <Characters>446480</Characters>
  <Application>Microsoft Office Word</Application>
  <DocSecurity>0</DocSecurity>
  <Lines>3720</Lines>
  <Paragraphs>1047</Paragraphs>
  <ScaleCrop>false</ScaleCrop>
  <HeadingPairs>
    <vt:vector size="2" baseType="variant">
      <vt:variant>
        <vt:lpstr>Название</vt:lpstr>
      </vt:variant>
      <vt:variant>
        <vt:i4>1</vt:i4>
      </vt:variant>
    </vt:vector>
  </HeadingPairs>
  <TitlesOfParts>
    <vt:vector size="1" baseType="lpstr">
      <vt:lpstr/>
    </vt:vector>
  </TitlesOfParts>
  <Company>DNA Project</Company>
  <LinksUpToDate>false</LinksUpToDate>
  <CharactersWithSpaces>523762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DNA7 X64</dc:creator>
  <cp:keywords/>
  <dc:description/>
  <cp:lastModifiedBy>user</cp:lastModifiedBy>
  <cp:revision>18</cp:revision>
  <dcterms:created xsi:type="dcterms:W3CDTF">2016-10-22T08:46:00Z</dcterms:created>
  <dcterms:modified xsi:type="dcterms:W3CDTF">2016-10-27T09:49:00Z</dcterms:modified>
</cp:coreProperties>
</file>